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123BF" w14:textId="77777777" w:rsidR="001F37B3" w:rsidRDefault="005F5CA3">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73558D8E" wp14:editId="1F56099C">
            <wp:simplePos x="0" y="0"/>
            <wp:positionH relativeFrom="column">
              <wp:posOffset>-904875</wp:posOffset>
            </wp:positionH>
            <wp:positionV relativeFrom="paragraph">
              <wp:posOffset>3810</wp:posOffset>
            </wp:positionV>
            <wp:extent cx="2051050" cy="2416175"/>
            <wp:effectExtent l="0" t="0" r="6350" b="317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096477DF" w14:textId="77777777" w:rsidR="00A31AE6" w:rsidRDefault="006E6EDA">
      <w:pPr>
        <w:jc w:val="center"/>
        <w:rPr>
          <w:rFonts w:ascii="Arial" w:eastAsia="Arial" w:hAnsi="Arial" w:cs="Arial"/>
          <w:sz w:val="72"/>
          <w:szCs w:val="72"/>
        </w:rPr>
      </w:pPr>
      <w:r>
        <w:rPr>
          <w:rFonts w:ascii="Arial" w:eastAsia="Arial" w:hAnsi="Arial" w:cs="Arial"/>
          <w:sz w:val="72"/>
          <w:szCs w:val="72"/>
        </w:rPr>
        <w:t>Adult Cardiothoracic</w:t>
      </w:r>
    </w:p>
    <w:p w14:paraId="39C632E3" w14:textId="31D96940" w:rsidR="001F37B3" w:rsidRDefault="00F46B50">
      <w:pPr>
        <w:jc w:val="center"/>
        <w:rPr>
          <w:rFonts w:ascii="Arial" w:eastAsia="Arial" w:hAnsi="Arial" w:cs="Arial"/>
          <w:sz w:val="72"/>
          <w:szCs w:val="72"/>
        </w:rPr>
      </w:pPr>
      <w:r>
        <w:rPr>
          <w:noProof/>
        </w:rPr>
        <w:drawing>
          <wp:anchor distT="0" distB="0" distL="114300" distR="114300" simplePos="0" relativeHeight="251657215" behindDoc="1" locked="0" layoutInCell="1" hidden="0" allowOverlap="1" wp14:anchorId="75F507FE" wp14:editId="7CA79C01">
            <wp:simplePos x="0" y="0"/>
            <wp:positionH relativeFrom="margin">
              <wp:align>center</wp:align>
            </wp:positionH>
            <wp:positionV relativeFrom="paragraph">
              <wp:posOffset>671830</wp:posOffset>
            </wp:positionV>
            <wp:extent cx="3179445" cy="41148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r w:rsidR="005F5CA3">
        <w:rPr>
          <w:rFonts w:ascii="Arial" w:eastAsia="Arial" w:hAnsi="Arial" w:cs="Arial"/>
          <w:sz w:val="72"/>
          <w:szCs w:val="72"/>
        </w:rPr>
        <w:t>Anesthesiology</w:t>
      </w:r>
    </w:p>
    <w:p w14:paraId="039B12CC" w14:textId="52A8D3FD" w:rsidR="001F37B3" w:rsidRDefault="001F37B3">
      <w:pPr>
        <w:rPr>
          <w:rFonts w:ascii="Arial" w:eastAsia="Arial" w:hAnsi="Arial" w:cs="Arial"/>
        </w:rPr>
      </w:pPr>
    </w:p>
    <w:p w14:paraId="6F2CD7E6" w14:textId="307A3C32" w:rsidR="001F37B3" w:rsidRDefault="001F37B3">
      <w:pPr>
        <w:rPr>
          <w:rFonts w:ascii="Arial" w:eastAsia="Arial" w:hAnsi="Arial" w:cs="Arial"/>
        </w:rPr>
      </w:pPr>
    </w:p>
    <w:p w14:paraId="266390D0" w14:textId="3F0593D4" w:rsidR="001F37B3" w:rsidRDefault="001F37B3">
      <w:pPr>
        <w:rPr>
          <w:rFonts w:ascii="Arial" w:eastAsia="Arial" w:hAnsi="Arial" w:cs="Arial"/>
        </w:rPr>
      </w:pPr>
    </w:p>
    <w:p w14:paraId="54B73196" w14:textId="071C6C0D" w:rsidR="001F37B3" w:rsidRDefault="001F37B3">
      <w:pPr>
        <w:rPr>
          <w:rFonts w:ascii="Arial" w:eastAsia="Arial" w:hAnsi="Arial" w:cs="Arial"/>
        </w:rPr>
      </w:pPr>
    </w:p>
    <w:p w14:paraId="12F61FE9" w14:textId="1F710BC7" w:rsidR="001F37B3" w:rsidRDefault="001F37B3">
      <w:pPr>
        <w:rPr>
          <w:rFonts w:ascii="Arial" w:eastAsia="Arial" w:hAnsi="Arial" w:cs="Arial"/>
        </w:rPr>
      </w:pPr>
    </w:p>
    <w:p w14:paraId="0732EE03" w14:textId="7EAABA92" w:rsidR="001F37B3" w:rsidRDefault="001F37B3">
      <w:pPr>
        <w:rPr>
          <w:rFonts w:ascii="Arial" w:eastAsia="Arial" w:hAnsi="Arial" w:cs="Arial"/>
        </w:rPr>
      </w:pPr>
    </w:p>
    <w:p w14:paraId="47E19DB0" w14:textId="77777777" w:rsidR="001F37B3" w:rsidRDefault="001F37B3">
      <w:pPr>
        <w:rPr>
          <w:rFonts w:ascii="Arial" w:eastAsia="Arial" w:hAnsi="Arial" w:cs="Arial"/>
        </w:rPr>
      </w:pPr>
    </w:p>
    <w:p w14:paraId="356B5669" w14:textId="77777777" w:rsidR="001F37B3" w:rsidRDefault="001F37B3">
      <w:pPr>
        <w:rPr>
          <w:rFonts w:ascii="Arial" w:eastAsia="Arial" w:hAnsi="Arial" w:cs="Arial"/>
        </w:rPr>
      </w:pPr>
    </w:p>
    <w:p w14:paraId="71DEBC14" w14:textId="77777777" w:rsidR="001F37B3" w:rsidRDefault="001F37B3">
      <w:pPr>
        <w:rPr>
          <w:rFonts w:ascii="Arial" w:eastAsia="Arial" w:hAnsi="Arial" w:cs="Arial"/>
        </w:rPr>
      </w:pPr>
    </w:p>
    <w:p w14:paraId="08E2457A" w14:textId="77777777" w:rsidR="001F37B3" w:rsidRDefault="001F37B3">
      <w:pPr>
        <w:rPr>
          <w:rFonts w:ascii="Arial" w:eastAsia="Arial" w:hAnsi="Arial" w:cs="Arial"/>
        </w:rPr>
      </w:pPr>
    </w:p>
    <w:p w14:paraId="6B9016AF" w14:textId="77777777" w:rsidR="001F37B3" w:rsidRDefault="001F37B3">
      <w:pPr>
        <w:rPr>
          <w:rFonts w:ascii="Arial" w:eastAsia="Arial" w:hAnsi="Arial" w:cs="Arial"/>
        </w:rPr>
      </w:pPr>
    </w:p>
    <w:p w14:paraId="11C32EB7" w14:textId="77777777" w:rsidR="001F37B3" w:rsidRDefault="001F37B3">
      <w:pPr>
        <w:rPr>
          <w:rFonts w:ascii="Arial" w:eastAsia="Arial" w:hAnsi="Arial" w:cs="Arial"/>
        </w:rPr>
      </w:pPr>
    </w:p>
    <w:p w14:paraId="07E3CEC4" w14:textId="77777777" w:rsidR="001F37B3" w:rsidRDefault="001F37B3">
      <w:pPr>
        <w:rPr>
          <w:rFonts w:ascii="Arial" w:eastAsia="Arial" w:hAnsi="Arial" w:cs="Arial"/>
        </w:rPr>
      </w:pPr>
    </w:p>
    <w:p w14:paraId="497FF617" w14:textId="77777777" w:rsidR="005F5CA3" w:rsidRDefault="005F5CA3">
      <w:pPr>
        <w:jc w:val="center"/>
        <w:rPr>
          <w:rFonts w:ascii="Arial" w:eastAsia="Arial" w:hAnsi="Arial" w:cs="Arial"/>
        </w:rPr>
      </w:pPr>
    </w:p>
    <w:p w14:paraId="4D10B5BC" w14:textId="77777777" w:rsidR="005F5CA3" w:rsidRDefault="005F5CA3">
      <w:pPr>
        <w:jc w:val="center"/>
        <w:rPr>
          <w:rFonts w:ascii="Arial" w:eastAsia="Arial" w:hAnsi="Arial" w:cs="Arial"/>
        </w:rPr>
      </w:pPr>
    </w:p>
    <w:p w14:paraId="1518BDEC" w14:textId="4F5A37F2" w:rsidR="001F37B3" w:rsidRDefault="006A5D5C">
      <w:pPr>
        <w:jc w:val="center"/>
        <w:rPr>
          <w:rFonts w:ascii="Arial" w:eastAsia="Arial" w:hAnsi="Arial" w:cs="Arial"/>
        </w:rPr>
      </w:pPr>
      <w:r>
        <w:rPr>
          <w:rFonts w:ascii="Arial" w:eastAsia="Arial" w:hAnsi="Arial" w:cs="Arial"/>
        </w:rPr>
        <w:t>April</w:t>
      </w:r>
      <w:r w:rsidR="2A1F0993" w:rsidRPr="0E5D354B">
        <w:rPr>
          <w:rFonts w:ascii="Arial" w:eastAsia="Arial" w:hAnsi="Arial" w:cs="Arial"/>
        </w:rPr>
        <w:t xml:space="preserve"> 2022</w:t>
      </w:r>
    </w:p>
    <w:p w14:paraId="56FDCA20" w14:textId="77777777" w:rsidR="00F46B50" w:rsidRPr="002C0206" w:rsidRDefault="005F5CA3" w:rsidP="00F46B50">
      <w:pPr>
        <w:spacing w:after="240" w:line="240" w:lineRule="auto"/>
        <w:jc w:val="center"/>
        <w:rPr>
          <w:rFonts w:ascii="Arial" w:eastAsia="Times New Roman" w:hAnsi="Arial" w:cs="Arial"/>
          <w:b/>
          <w:sz w:val="24"/>
          <w:szCs w:val="24"/>
        </w:rPr>
      </w:pPr>
      <w:r w:rsidRPr="00F62386">
        <w:br w:type="page"/>
      </w:r>
      <w:r w:rsidR="00F46B50" w:rsidRPr="002C0206">
        <w:rPr>
          <w:rFonts w:ascii="Arial" w:eastAsia="Times New Roman" w:hAnsi="Arial" w:cs="Arial"/>
          <w:b/>
          <w:sz w:val="24"/>
          <w:szCs w:val="24"/>
        </w:rPr>
        <w:lastRenderedPageBreak/>
        <w:t>TABLE OF CONTENTS</w:t>
      </w:r>
    </w:p>
    <w:p w14:paraId="614011E1" w14:textId="77777777" w:rsidR="00F46B50" w:rsidRPr="002C0206" w:rsidRDefault="00F46B50" w:rsidP="00F46B5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71FABFEC" w14:textId="77777777" w:rsidR="00F46B50" w:rsidRPr="002C0206" w:rsidRDefault="00F46B50" w:rsidP="00F46B5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3BA1C31C" w14:textId="77777777" w:rsidR="00F46B50" w:rsidRPr="00F65239" w:rsidRDefault="00F46B50" w:rsidP="00F46B50">
      <w:pPr>
        <w:tabs>
          <w:tab w:val="right" w:leader="dot" w:pos="8630"/>
        </w:tabs>
        <w:spacing w:after="0" w:line="240" w:lineRule="auto"/>
        <w:ind w:left="200"/>
        <w:jc w:val="center"/>
        <w:rPr>
          <w:rFonts w:ascii="Arial" w:eastAsia="Times New Roman" w:hAnsi="Arial" w:cs="Arial"/>
          <w:color w:val="000000"/>
          <w:sz w:val="20"/>
          <w:szCs w:val="20"/>
        </w:rPr>
      </w:pPr>
      <w:r w:rsidRPr="00BD33D7">
        <w:rPr>
          <w:rFonts w:ascii="Arial" w:eastAsia="Times New Roman" w:hAnsi="Arial" w:cs="Arial"/>
          <w:color w:val="000000"/>
          <w:sz w:val="20"/>
          <w:szCs w:val="20"/>
        </w:rPr>
        <w:t>Peri-Procedural Assessment and Management</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4</w:t>
      </w:r>
    </w:p>
    <w:p w14:paraId="47C6E51C" w14:textId="77777777" w:rsidR="00F46B50" w:rsidRPr="00F65239" w:rsidRDefault="00F46B50" w:rsidP="00F46B50">
      <w:pPr>
        <w:tabs>
          <w:tab w:val="right" w:leader="dot" w:pos="8630"/>
        </w:tabs>
        <w:spacing w:after="0" w:line="240" w:lineRule="auto"/>
        <w:ind w:left="200"/>
        <w:jc w:val="center"/>
        <w:rPr>
          <w:rFonts w:ascii="Arial" w:eastAsia="Times New Roman" w:hAnsi="Arial" w:cs="Arial"/>
          <w:color w:val="000000"/>
          <w:sz w:val="20"/>
          <w:szCs w:val="20"/>
        </w:rPr>
      </w:pPr>
      <w:r w:rsidRPr="000225E2">
        <w:rPr>
          <w:rFonts w:ascii="Arial" w:eastAsia="Times New Roman" w:hAnsi="Arial" w:cs="Arial"/>
          <w:color w:val="000000"/>
          <w:sz w:val="20"/>
          <w:szCs w:val="20"/>
        </w:rPr>
        <w:t>Technical/Procedural Skills: Transesophageal Echocardiography (TEE)</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6</w:t>
      </w:r>
    </w:p>
    <w:p w14:paraId="34503824" w14:textId="77777777" w:rsidR="00F46B50" w:rsidRPr="00F65239" w:rsidRDefault="00F46B50" w:rsidP="00F46B50">
      <w:pPr>
        <w:tabs>
          <w:tab w:val="right" w:leader="dot" w:pos="8630"/>
        </w:tabs>
        <w:spacing w:after="0" w:line="240" w:lineRule="auto"/>
        <w:ind w:left="200"/>
        <w:jc w:val="center"/>
        <w:rPr>
          <w:rFonts w:ascii="Arial" w:eastAsia="Times New Roman" w:hAnsi="Arial" w:cs="Arial"/>
          <w:webHidden/>
          <w:color w:val="000000"/>
          <w:sz w:val="20"/>
          <w:szCs w:val="20"/>
        </w:rPr>
      </w:pPr>
      <w:r w:rsidRPr="005E6C5C">
        <w:rPr>
          <w:rFonts w:ascii="Arial" w:eastAsia="Times New Roman" w:hAnsi="Arial" w:cs="Arial"/>
          <w:color w:val="000000"/>
          <w:sz w:val="20"/>
          <w:szCs w:val="20"/>
        </w:rPr>
        <w:t>Technical/Procedural Skills: Fiberoptic Bronchoscopy and Lung Isolation Techniques</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8</w:t>
      </w:r>
    </w:p>
    <w:p w14:paraId="0486962C" w14:textId="77777777" w:rsidR="00F46B50" w:rsidRPr="00F65239" w:rsidRDefault="00F46B50" w:rsidP="00F46B50">
      <w:pPr>
        <w:tabs>
          <w:tab w:val="right" w:leader="dot" w:pos="8630"/>
        </w:tabs>
        <w:spacing w:after="0" w:line="240" w:lineRule="auto"/>
        <w:ind w:left="200"/>
        <w:jc w:val="center"/>
        <w:rPr>
          <w:rFonts w:ascii="Arial" w:eastAsia="Times New Roman" w:hAnsi="Arial" w:cs="Arial"/>
          <w:color w:val="000000"/>
          <w:sz w:val="20"/>
          <w:szCs w:val="20"/>
        </w:rPr>
      </w:pPr>
      <w:r w:rsidRPr="00586E9F">
        <w:rPr>
          <w:rFonts w:ascii="Arial" w:eastAsia="Times New Roman" w:hAnsi="Arial" w:cs="Arial"/>
          <w:color w:val="000000"/>
          <w:sz w:val="20"/>
          <w:szCs w:val="20"/>
        </w:rPr>
        <w:t>Technical/Procedural Skills: Vascular Access</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10</w:t>
      </w:r>
    </w:p>
    <w:p w14:paraId="3A3BC856" w14:textId="77777777" w:rsidR="00F46B50" w:rsidRDefault="00F46B50" w:rsidP="00F46B50">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406126">
        <w:rPr>
          <w:rFonts w:ascii="Arial" w:eastAsia="Times New Roman" w:hAnsi="Arial" w:cs="Arial"/>
          <w:color w:val="000000"/>
          <w:sz w:val="20"/>
          <w:szCs w:val="20"/>
        </w:rPr>
        <w:t>Cardiac Procedures Not Involving Extracorporeal Circulation</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12</w:t>
      </w:r>
    </w:p>
    <w:p w14:paraId="2281677B" w14:textId="77777777" w:rsidR="00F46B50" w:rsidRDefault="00F46B50" w:rsidP="00F46B50">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0443DA">
        <w:rPr>
          <w:rFonts w:ascii="Arial" w:eastAsia="Times New Roman" w:hAnsi="Arial" w:cs="Arial"/>
          <w:color w:val="000000"/>
          <w:sz w:val="20"/>
          <w:szCs w:val="20"/>
        </w:rPr>
        <w:t>Aortic Surgery</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14</w:t>
      </w:r>
    </w:p>
    <w:p w14:paraId="596BA429" w14:textId="77777777" w:rsidR="00F46B50" w:rsidRDefault="00F46B50" w:rsidP="00F46B50">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177F9F">
        <w:rPr>
          <w:rFonts w:ascii="Arial" w:eastAsia="Times New Roman" w:hAnsi="Arial" w:cs="Arial"/>
          <w:color w:val="000000"/>
          <w:sz w:val="20"/>
          <w:szCs w:val="20"/>
        </w:rPr>
        <w:t>Circulatory Support Transitions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16</w:t>
      </w:r>
    </w:p>
    <w:p w14:paraId="1185A7DE" w14:textId="77777777" w:rsidR="00F46B50" w:rsidRPr="002C0206" w:rsidRDefault="00F46B50" w:rsidP="00F46B5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18</w:t>
      </w:r>
    </w:p>
    <w:p w14:paraId="4F85A380" w14:textId="77777777" w:rsidR="00F46B50" w:rsidRPr="00F65239" w:rsidRDefault="00F46B50" w:rsidP="00F46B50">
      <w:pPr>
        <w:tabs>
          <w:tab w:val="right" w:leader="dot" w:pos="8630"/>
        </w:tabs>
        <w:spacing w:after="0" w:line="240" w:lineRule="auto"/>
        <w:ind w:left="200"/>
        <w:jc w:val="center"/>
        <w:rPr>
          <w:rFonts w:ascii="Arial" w:eastAsia="Times New Roman" w:hAnsi="Arial" w:cs="Arial"/>
          <w:color w:val="000000"/>
          <w:sz w:val="20"/>
          <w:szCs w:val="20"/>
        </w:rPr>
      </w:pPr>
      <w:r w:rsidRPr="00393051">
        <w:rPr>
          <w:rFonts w:ascii="Arial" w:eastAsia="Times New Roman" w:hAnsi="Arial" w:cs="Arial"/>
          <w:color w:val="000000"/>
          <w:sz w:val="20"/>
          <w:szCs w:val="20"/>
        </w:rPr>
        <w:t>Extracorporeal Circulation and Circulatory Assist Device Principles</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18</w:t>
      </w:r>
    </w:p>
    <w:p w14:paraId="54DE33A6" w14:textId="77777777" w:rsidR="00F46B50" w:rsidRDefault="00F46B50" w:rsidP="00F46B50">
      <w:pPr>
        <w:tabs>
          <w:tab w:val="right" w:leader="dot" w:pos="8630"/>
        </w:tabs>
        <w:spacing w:after="0" w:line="240" w:lineRule="auto"/>
        <w:ind w:left="200"/>
        <w:jc w:val="center"/>
        <w:rPr>
          <w:rFonts w:ascii="Arial" w:eastAsia="Times New Roman" w:hAnsi="Arial" w:cs="Arial"/>
          <w:color w:val="000000"/>
          <w:sz w:val="20"/>
          <w:szCs w:val="20"/>
        </w:rPr>
      </w:pPr>
      <w:r w:rsidRPr="00C63A4E">
        <w:rPr>
          <w:rFonts w:ascii="Arial" w:eastAsia="Times New Roman" w:hAnsi="Arial" w:cs="Arial"/>
          <w:color w:val="000000"/>
          <w:sz w:val="20"/>
          <w:szCs w:val="20"/>
        </w:rPr>
        <w:t>Non-Ultrasound-Based Cardiovascular/Pulmonary Imaging and Monitoring</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20</w:t>
      </w:r>
      <w:r w:rsidRPr="00177F9F">
        <w:rPr>
          <w:rFonts w:ascii="Arial" w:eastAsia="Times New Roman" w:hAnsi="Arial" w:cs="Arial"/>
          <w:color w:val="000000"/>
          <w:sz w:val="20"/>
          <w:szCs w:val="20"/>
        </w:rPr>
        <w:t xml:space="preserve"> </w:t>
      </w:r>
    </w:p>
    <w:p w14:paraId="6B705273" w14:textId="77777777" w:rsidR="00F46B50" w:rsidRDefault="00F46B50" w:rsidP="00F46B50">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2C5C7E">
        <w:rPr>
          <w:rFonts w:ascii="Arial" w:eastAsia="Times New Roman" w:hAnsi="Arial" w:cs="Arial"/>
          <w:color w:val="000000"/>
          <w:sz w:val="20"/>
          <w:szCs w:val="20"/>
        </w:rPr>
        <w:t>Ultrasound-based Imaging and Monitoring</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23</w:t>
      </w:r>
    </w:p>
    <w:p w14:paraId="4F17FC3D" w14:textId="77777777" w:rsidR="00F46B50" w:rsidRDefault="00F46B50" w:rsidP="00F46B50">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515D02">
        <w:rPr>
          <w:rFonts w:ascii="Arial" w:eastAsia="Times New Roman" w:hAnsi="Arial" w:cs="Arial"/>
          <w:color w:val="000000"/>
          <w:sz w:val="20"/>
          <w:szCs w:val="20"/>
        </w:rPr>
        <w:t>Cardiovascular/Thoracic Pathophysiology</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26</w:t>
      </w:r>
    </w:p>
    <w:p w14:paraId="663490BE" w14:textId="77777777" w:rsidR="00F46B50" w:rsidRDefault="00F46B50" w:rsidP="00F46B50">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844EA8">
        <w:rPr>
          <w:rFonts w:ascii="Arial" w:eastAsia="Times New Roman" w:hAnsi="Arial" w:cs="Arial"/>
          <w:color w:val="000000"/>
          <w:sz w:val="20"/>
          <w:szCs w:val="20"/>
        </w:rPr>
        <w:t>Diagnostic and Therapeutic Interventions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27</w:t>
      </w:r>
    </w:p>
    <w:p w14:paraId="09A1A809" w14:textId="77777777" w:rsidR="00F46B50" w:rsidRPr="002C0206" w:rsidRDefault="00F46B50" w:rsidP="00F46B5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29</w:t>
      </w:r>
    </w:p>
    <w:p w14:paraId="19B82109" w14:textId="77777777" w:rsidR="00F46B50" w:rsidRPr="00F65239" w:rsidRDefault="00F46B50" w:rsidP="00F46B50">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Patient Safety and Quality Improvement</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29</w:t>
      </w:r>
    </w:p>
    <w:p w14:paraId="47D81FD9" w14:textId="77777777" w:rsidR="00F46B50" w:rsidRPr="00F65239" w:rsidRDefault="00F46B50" w:rsidP="00F46B50">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System Navigation for Patient-Centered Care</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31</w:t>
      </w:r>
    </w:p>
    <w:p w14:paraId="494AAFE8" w14:textId="77777777" w:rsidR="00F46B50" w:rsidRPr="002C0206" w:rsidRDefault="00F46B50" w:rsidP="00F46B50">
      <w:pPr>
        <w:tabs>
          <w:tab w:val="right" w:leader="dot" w:pos="8630"/>
        </w:tabs>
        <w:spacing w:after="0" w:line="240" w:lineRule="auto"/>
        <w:ind w:left="200"/>
        <w:jc w:val="center"/>
        <w:rPr>
          <w:rFonts w:ascii="Arial" w:eastAsia="Times New Roman" w:hAnsi="Arial" w:cs="Arial"/>
          <w:smallCaps/>
          <w:color w:val="000000"/>
          <w:sz w:val="20"/>
          <w:szCs w:val="20"/>
        </w:rPr>
      </w:pPr>
      <w:r w:rsidRPr="00F65239">
        <w:rPr>
          <w:rFonts w:ascii="Arial" w:eastAsia="Times New Roman" w:hAnsi="Arial" w:cs="Arial"/>
          <w:color w:val="000000"/>
          <w:sz w:val="20"/>
          <w:szCs w:val="20"/>
        </w:rPr>
        <w:t>Physician Role in Health Care Systems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33</w:t>
      </w:r>
    </w:p>
    <w:p w14:paraId="514B3C95" w14:textId="77777777" w:rsidR="00F46B50" w:rsidRPr="002C0206" w:rsidRDefault="00F46B50" w:rsidP="00F46B5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35</w:t>
      </w:r>
    </w:p>
    <w:p w14:paraId="4E601025" w14:textId="77777777" w:rsidR="00F46B50" w:rsidRPr="00F65239" w:rsidRDefault="00F46B50" w:rsidP="00F46B50">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Evidence-Based and Informed Practice</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35</w:t>
      </w:r>
    </w:p>
    <w:p w14:paraId="56584A7C" w14:textId="77777777" w:rsidR="00F46B50" w:rsidRPr="002C0206" w:rsidRDefault="00F46B50" w:rsidP="00F46B50">
      <w:pPr>
        <w:tabs>
          <w:tab w:val="right" w:leader="dot" w:pos="8630"/>
        </w:tabs>
        <w:spacing w:after="0" w:line="240" w:lineRule="auto"/>
        <w:ind w:left="200"/>
        <w:jc w:val="center"/>
        <w:rPr>
          <w:rFonts w:ascii="Arial" w:eastAsia="Times New Roman" w:hAnsi="Arial" w:cs="Arial"/>
          <w:smallCaps/>
          <w:color w:val="000000"/>
          <w:sz w:val="20"/>
          <w:szCs w:val="20"/>
        </w:rPr>
      </w:pPr>
      <w:r w:rsidRPr="00F65239">
        <w:rPr>
          <w:rFonts w:ascii="Arial" w:eastAsia="Times New Roman" w:hAnsi="Arial" w:cs="Arial"/>
          <w:color w:val="000000"/>
          <w:sz w:val="20"/>
          <w:szCs w:val="20"/>
        </w:rPr>
        <w:t>Reflective Practice and Commitment to Personal Growth</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37</w:t>
      </w:r>
    </w:p>
    <w:p w14:paraId="142E583B" w14:textId="77777777" w:rsidR="00F46B50" w:rsidRPr="002C0206" w:rsidRDefault="00F46B50" w:rsidP="00F46B5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39</w:t>
      </w:r>
    </w:p>
    <w:p w14:paraId="50FB9976" w14:textId="77777777" w:rsidR="00F46B50" w:rsidRPr="00F65239" w:rsidRDefault="00F46B50" w:rsidP="00F46B50">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Professional Behavior</w:t>
      </w:r>
      <w:r>
        <w:rPr>
          <w:rFonts w:ascii="Arial" w:eastAsia="Times New Roman" w:hAnsi="Arial" w:cs="Arial"/>
          <w:color w:val="000000"/>
          <w:sz w:val="20"/>
          <w:szCs w:val="20"/>
        </w:rPr>
        <w:t xml:space="preserve"> and Ethical Principles</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39</w:t>
      </w:r>
    </w:p>
    <w:p w14:paraId="5F3B2F63" w14:textId="77777777" w:rsidR="00F46B50" w:rsidRPr="00F65239" w:rsidRDefault="00F46B50" w:rsidP="00F46B50">
      <w:pPr>
        <w:tabs>
          <w:tab w:val="right" w:leader="dot" w:pos="8630"/>
        </w:tabs>
        <w:spacing w:after="0" w:line="240" w:lineRule="auto"/>
        <w:ind w:left="200"/>
        <w:jc w:val="center"/>
        <w:rPr>
          <w:rFonts w:ascii="Arial" w:eastAsia="Times New Roman" w:hAnsi="Arial" w:cs="Arial"/>
          <w:webHidden/>
          <w:color w:val="000000"/>
          <w:sz w:val="20"/>
          <w:szCs w:val="20"/>
        </w:rPr>
      </w:pPr>
      <w:r w:rsidRPr="00F65239">
        <w:rPr>
          <w:rFonts w:ascii="Arial" w:eastAsia="Times New Roman" w:hAnsi="Arial" w:cs="Arial"/>
          <w:color w:val="000000"/>
          <w:sz w:val="20"/>
          <w:szCs w:val="20"/>
        </w:rPr>
        <w:t>Accountability/Conscientiousness</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42</w:t>
      </w:r>
    </w:p>
    <w:p w14:paraId="7C95DBE7" w14:textId="77777777" w:rsidR="00F46B50" w:rsidRPr="002C0206" w:rsidRDefault="00F46B50" w:rsidP="00F46B50">
      <w:pPr>
        <w:tabs>
          <w:tab w:val="right" w:leader="dot" w:pos="8630"/>
        </w:tabs>
        <w:spacing w:after="0" w:line="240" w:lineRule="auto"/>
        <w:ind w:left="200"/>
        <w:jc w:val="center"/>
        <w:rPr>
          <w:rFonts w:ascii="Arial" w:eastAsia="Times New Roman" w:hAnsi="Arial" w:cs="Arial"/>
          <w:smallCaps/>
          <w:color w:val="000000"/>
          <w:sz w:val="20"/>
          <w:szCs w:val="20"/>
        </w:rPr>
      </w:pPr>
      <w:r w:rsidRPr="00F65239">
        <w:rPr>
          <w:rFonts w:ascii="Arial" w:eastAsia="Times New Roman" w:hAnsi="Arial" w:cs="Arial"/>
          <w:color w:val="000000"/>
          <w:sz w:val="20"/>
          <w:szCs w:val="20"/>
        </w:rPr>
        <w:t>Well-Being</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44</w:t>
      </w:r>
    </w:p>
    <w:p w14:paraId="1C221F30" w14:textId="77777777" w:rsidR="00F46B50" w:rsidRPr="002C0206" w:rsidRDefault="00F46B50" w:rsidP="00F46B5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46</w:t>
      </w:r>
    </w:p>
    <w:p w14:paraId="64132810" w14:textId="77777777" w:rsidR="00F46B50" w:rsidRPr="00F65239" w:rsidRDefault="00F46B50" w:rsidP="00F46B50">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Patient- and Family-Centered Communication</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46</w:t>
      </w:r>
    </w:p>
    <w:p w14:paraId="4DF4CD6C" w14:textId="77777777" w:rsidR="00F46B50" w:rsidRPr="00F65239" w:rsidRDefault="00F46B50" w:rsidP="00F46B50">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Interprofessional and Team Communication</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48</w:t>
      </w:r>
    </w:p>
    <w:p w14:paraId="43797962" w14:textId="77777777" w:rsidR="00F46B50" w:rsidRPr="002C0206" w:rsidRDefault="00F46B50" w:rsidP="00F46B50">
      <w:pPr>
        <w:tabs>
          <w:tab w:val="right" w:leader="dot" w:pos="8630"/>
        </w:tabs>
        <w:spacing w:after="0" w:line="240" w:lineRule="auto"/>
        <w:ind w:left="200"/>
        <w:jc w:val="center"/>
        <w:rPr>
          <w:rFonts w:ascii="Arial" w:eastAsia="Times New Roman" w:hAnsi="Arial" w:cs="Arial"/>
          <w:smallCaps/>
          <w:color w:val="000000"/>
          <w:sz w:val="20"/>
          <w:szCs w:val="20"/>
        </w:rPr>
      </w:pPr>
      <w:r w:rsidRPr="00F65239">
        <w:rPr>
          <w:rFonts w:ascii="Arial" w:eastAsia="Times New Roman" w:hAnsi="Arial" w:cs="Arial"/>
          <w:color w:val="000000"/>
          <w:sz w:val="20"/>
          <w:szCs w:val="20"/>
        </w:rPr>
        <w:t>Communication within Health Care Systems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50</w:t>
      </w:r>
    </w:p>
    <w:p w14:paraId="26327394" w14:textId="77777777" w:rsidR="00F46B50" w:rsidRDefault="00F46B50" w:rsidP="00F46B50">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52</w:t>
      </w:r>
    </w:p>
    <w:p w14:paraId="7888B979" w14:textId="77777777" w:rsidR="00F46B50" w:rsidRDefault="00F46B50" w:rsidP="00F46B50">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M</w:t>
      </w:r>
      <w:r>
        <w:rPr>
          <w:rFonts w:ascii="Arial" w:eastAsia="Times New Roman" w:hAnsi="Arial" w:cs="Arial"/>
          <w:b/>
          <w:bCs/>
          <w:caps/>
          <w:webHidden/>
          <w:sz w:val="20"/>
          <w:szCs w:val="20"/>
        </w:rPr>
        <w:t>ilestones 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54</w:t>
      </w:r>
    </w:p>
    <w:p w14:paraId="2A7293CB" w14:textId="30404674" w:rsidR="00CE7912" w:rsidRPr="00ED51FB" w:rsidRDefault="00187AE5" w:rsidP="00F46B50">
      <w:pPr>
        <w:spacing w:after="240" w:line="240" w:lineRule="auto"/>
        <w:jc w:val="center"/>
        <w:rPr>
          <w:rFonts w:ascii="Arial" w:eastAsia="Arial" w:hAnsi="Arial" w:cs="Arial"/>
          <w:b/>
        </w:rPr>
      </w:pPr>
      <w:r>
        <w:rPr>
          <w:rFonts w:ascii="Arial" w:eastAsia="Times New Roman" w:hAnsi="Arial" w:cs="Arial"/>
          <w:b/>
          <w:bCs/>
          <w:caps/>
          <w:webHidden/>
          <w:sz w:val="20"/>
          <w:szCs w:val="20"/>
        </w:rPr>
        <w:br w:type="page"/>
      </w:r>
      <w:r w:rsidR="00CE7912" w:rsidRPr="00ED51FB">
        <w:rPr>
          <w:rFonts w:ascii="Arial" w:eastAsia="Arial" w:hAnsi="Arial" w:cs="Arial"/>
          <w:b/>
        </w:rPr>
        <w:lastRenderedPageBreak/>
        <w:t>Milestones Supplemental Guide</w:t>
      </w:r>
    </w:p>
    <w:p w14:paraId="089CAE03" w14:textId="77777777" w:rsidR="00CE7912" w:rsidRDefault="00CE7912" w:rsidP="00CE7912">
      <w:pPr>
        <w:ind w:left="-5"/>
        <w:rPr>
          <w:rFonts w:ascii="Arial" w:eastAsia="Arial" w:hAnsi="Arial" w:cs="Arial"/>
        </w:rPr>
      </w:pPr>
    </w:p>
    <w:p w14:paraId="7DCC65B4" w14:textId="3E23A8B9" w:rsidR="00CE7912" w:rsidRDefault="00CE7912" w:rsidP="00CE7912">
      <w:pPr>
        <w:ind w:left="-5"/>
        <w:rPr>
          <w:rFonts w:ascii="Arial" w:eastAsia="Arial" w:hAnsi="Arial" w:cs="Arial"/>
        </w:rPr>
      </w:pPr>
      <w:r>
        <w:rPr>
          <w:rFonts w:ascii="Arial" w:eastAsia="Arial" w:hAnsi="Arial" w:cs="Arial"/>
        </w:rPr>
        <w:t xml:space="preserve">This document provides additional guidance and examples for the </w:t>
      </w:r>
      <w:r w:rsidR="009D6823">
        <w:rPr>
          <w:rFonts w:ascii="Arial" w:eastAsia="Arial" w:hAnsi="Arial" w:cs="Arial"/>
        </w:rPr>
        <w:t>Adult Cardio</w:t>
      </w:r>
      <w:r w:rsidR="003348AC">
        <w:rPr>
          <w:rFonts w:ascii="Arial" w:eastAsia="Arial" w:hAnsi="Arial" w:cs="Arial"/>
        </w:rPr>
        <w:t xml:space="preserve">thoracic </w:t>
      </w:r>
      <w:r>
        <w:rPr>
          <w:rFonts w:ascii="Arial" w:eastAsia="Arial" w:hAnsi="Arial" w:cs="Arial"/>
        </w:rPr>
        <w:t>Anesthesiology Milestones. This is not designed to indicate any specific requirements for each level, but to provide insight into the thinking of the Milestone Work Group.</w:t>
      </w:r>
    </w:p>
    <w:p w14:paraId="2566A892" w14:textId="77777777" w:rsidR="00CE7912" w:rsidRDefault="00CE7912" w:rsidP="00CE7912">
      <w:pPr>
        <w:ind w:left="-5"/>
        <w:rPr>
          <w:rFonts w:ascii="Arial" w:eastAsia="Arial" w:hAnsi="Arial" w:cs="Arial"/>
        </w:rPr>
      </w:pPr>
    </w:p>
    <w:p w14:paraId="6E5DBE61" w14:textId="77777777" w:rsidR="00CE7912" w:rsidRDefault="00CE7912" w:rsidP="00CE7912">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1D5D8B2C" w14:textId="77777777" w:rsidR="00CE7912" w:rsidRDefault="00CE7912" w:rsidP="00CE7912">
      <w:pPr>
        <w:ind w:left="-5"/>
        <w:rPr>
          <w:rFonts w:ascii="Arial" w:eastAsia="Arial" w:hAnsi="Arial" w:cs="Arial"/>
        </w:rPr>
      </w:pPr>
    </w:p>
    <w:p w14:paraId="28B0DB3F" w14:textId="77777777" w:rsidR="00CE7912" w:rsidRDefault="00CE7912" w:rsidP="00CE7912">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23D7C592" w14:textId="77777777" w:rsidR="00CE7912" w:rsidRDefault="00CE7912" w:rsidP="00CE7912">
      <w:pPr>
        <w:spacing w:line="256" w:lineRule="auto"/>
        <w:rPr>
          <w:rFonts w:ascii="Arial" w:eastAsia="Arial" w:hAnsi="Arial" w:cs="Arial"/>
        </w:rPr>
      </w:pPr>
    </w:p>
    <w:p w14:paraId="27C34908" w14:textId="696222FD" w:rsidR="00CE7912" w:rsidRPr="00164C7B" w:rsidRDefault="00CE7912" w:rsidP="00CE7912">
      <w:pPr>
        <w:rPr>
          <w:rFonts w:ascii="Arial" w:hAnsi="Arial" w:cs="Arial"/>
        </w:rPr>
      </w:pPr>
      <w:r w:rsidRPr="00164C7B">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164C7B">
          <w:rPr>
            <w:rStyle w:val="Hyperlink"/>
            <w:rFonts w:ascii="Arial" w:hAnsi="Arial" w:cs="Arial"/>
          </w:rPr>
          <w:t>Resources</w:t>
        </w:r>
      </w:hyperlink>
      <w:r w:rsidRPr="00164C7B">
        <w:rPr>
          <w:rFonts w:ascii="Arial" w:hAnsi="Arial" w:cs="Arial"/>
        </w:rPr>
        <w:t xml:space="preserve"> page of the Milestones section of the ACGME website.</w:t>
      </w:r>
    </w:p>
    <w:p w14:paraId="1092C581" w14:textId="77777777" w:rsidR="00707A30" w:rsidRDefault="00707A30" w:rsidP="001E190D">
      <w:pPr>
        <w:spacing w:after="0" w:line="240" w:lineRule="auto"/>
        <w:sectPr w:rsidR="00707A30" w:rsidSect="005D313C">
          <w:headerReference w:type="default" r:id="rId11"/>
          <w:footerReference w:type="default" r:id="rId12"/>
          <w:headerReference w:type="first" r:id="rId13"/>
          <w:footerReference w:type="first" r:id="rId14"/>
          <w:pgSz w:w="15840" w:h="12240" w:orient="landscape"/>
          <w:pgMar w:top="810" w:right="1440" w:bottom="1350" w:left="1440" w:header="720" w:footer="288" w:gutter="0"/>
          <w:pgNumType w:start="1"/>
          <w:cols w:space="720"/>
          <w:titlePg/>
          <w:docGrid w:linePitch="299"/>
        </w:sectPr>
      </w:pP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1A0096" w:rsidRPr="00E41DCF" w14:paraId="1C156AA6" w14:textId="77777777" w:rsidTr="0E5D354B">
        <w:trPr>
          <w:trHeight w:val="769"/>
        </w:trPr>
        <w:tc>
          <w:tcPr>
            <w:tcW w:w="14125" w:type="dxa"/>
            <w:gridSpan w:val="2"/>
            <w:shd w:val="clear" w:color="auto" w:fill="9CC3E5"/>
          </w:tcPr>
          <w:p w14:paraId="6929DD81" w14:textId="41B44F72" w:rsidR="001F37B3" w:rsidRPr="00E41DCF" w:rsidRDefault="005F5CA3" w:rsidP="001E190D">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 xml:space="preserve">Patient Care 1: </w:t>
            </w:r>
            <w:r w:rsidR="009A6183">
              <w:rPr>
                <w:rFonts w:ascii="Arial" w:eastAsia="Arial" w:hAnsi="Arial" w:cs="Arial"/>
                <w:b/>
              </w:rPr>
              <w:t>Peri-</w:t>
            </w:r>
            <w:r w:rsidR="00D21997">
              <w:rPr>
                <w:rFonts w:ascii="Arial" w:eastAsia="Arial" w:hAnsi="Arial" w:cs="Arial"/>
                <w:b/>
              </w:rPr>
              <w:t>P</w:t>
            </w:r>
            <w:r w:rsidR="009A6183">
              <w:rPr>
                <w:rFonts w:ascii="Arial" w:eastAsia="Arial" w:hAnsi="Arial" w:cs="Arial"/>
                <w:b/>
              </w:rPr>
              <w:t>rocedural Assessment and Management</w:t>
            </w:r>
          </w:p>
          <w:p w14:paraId="06238797" w14:textId="25C4E7FA" w:rsidR="001F37B3" w:rsidRPr="00E41DCF" w:rsidRDefault="724C80FF" w:rsidP="12A6C48E">
            <w:pPr>
              <w:spacing w:after="0" w:line="240" w:lineRule="auto"/>
              <w:ind w:left="187"/>
              <w:rPr>
                <w:rFonts w:ascii="Arial" w:eastAsia="Arial" w:hAnsi="Arial" w:cs="Arial"/>
              </w:rPr>
            </w:pPr>
            <w:r w:rsidRPr="12A6C48E">
              <w:rPr>
                <w:rFonts w:ascii="Arial" w:eastAsia="Arial" w:hAnsi="Arial" w:cs="Arial"/>
                <w:b/>
                <w:bCs/>
              </w:rPr>
              <w:t>Overall Intent:</w:t>
            </w:r>
            <w:r w:rsidRPr="12A6C48E">
              <w:rPr>
                <w:rFonts w:ascii="Arial" w:eastAsia="Arial" w:hAnsi="Arial" w:cs="Arial"/>
              </w:rPr>
              <w:t xml:space="preserve"> </w:t>
            </w:r>
            <w:r w:rsidR="32C80DA7" w:rsidRPr="12A6C48E">
              <w:rPr>
                <w:rFonts w:ascii="Arial" w:eastAsia="Arial" w:hAnsi="Arial" w:cs="Arial"/>
              </w:rPr>
              <w:t xml:space="preserve">To evaluate, manage and optimize </w:t>
            </w:r>
            <w:r w:rsidR="6A42A0AA" w:rsidRPr="12A6C48E">
              <w:rPr>
                <w:rFonts w:ascii="Arial" w:eastAsia="Arial" w:hAnsi="Arial" w:cs="Arial"/>
              </w:rPr>
              <w:t>pre-existing medical conditions</w:t>
            </w:r>
            <w:r w:rsidR="3AC77806" w:rsidRPr="12A6C48E">
              <w:rPr>
                <w:rFonts w:ascii="Arial" w:eastAsia="Arial" w:hAnsi="Arial" w:cs="Arial"/>
              </w:rPr>
              <w:t xml:space="preserve">; </w:t>
            </w:r>
            <w:r w:rsidR="6559F10B" w:rsidRPr="12A6C48E">
              <w:rPr>
                <w:rFonts w:ascii="Arial" w:eastAsia="Arial" w:hAnsi="Arial" w:cs="Arial"/>
              </w:rPr>
              <w:t>engag</w:t>
            </w:r>
            <w:r w:rsidR="39146646" w:rsidRPr="12A6C48E">
              <w:rPr>
                <w:rFonts w:ascii="Arial" w:eastAsia="Arial" w:hAnsi="Arial" w:cs="Arial"/>
              </w:rPr>
              <w:t xml:space="preserve">e </w:t>
            </w:r>
            <w:r w:rsidR="6559F10B" w:rsidRPr="12A6C48E">
              <w:rPr>
                <w:rFonts w:ascii="Arial" w:eastAsia="Arial" w:hAnsi="Arial" w:cs="Arial"/>
              </w:rPr>
              <w:t>the patient</w:t>
            </w:r>
            <w:r w:rsidR="30F2D421" w:rsidRPr="12A6C48E">
              <w:rPr>
                <w:rFonts w:ascii="Arial" w:eastAsia="Arial" w:hAnsi="Arial" w:cs="Arial"/>
              </w:rPr>
              <w:t xml:space="preserve"> and </w:t>
            </w:r>
            <w:r w:rsidR="6559F10B" w:rsidRPr="12A6C48E">
              <w:rPr>
                <w:rFonts w:ascii="Arial" w:eastAsia="Arial" w:hAnsi="Arial" w:cs="Arial"/>
              </w:rPr>
              <w:t>significant family members</w:t>
            </w:r>
            <w:r w:rsidR="052C1E60" w:rsidRPr="12A6C48E">
              <w:rPr>
                <w:rFonts w:ascii="Arial" w:eastAsia="Arial" w:hAnsi="Arial" w:cs="Arial"/>
              </w:rPr>
              <w:t xml:space="preserve"> in</w:t>
            </w:r>
            <w:r w:rsidR="658EE0F8" w:rsidRPr="12A6C48E">
              <w:rPr>
                <w:rFonts w:ascii="Arial" w:eastAsia="Arial" w:hAnsi="Arial" w:cs="Arial"/>
              </w:rPr>
              <w:t xml:space="preserve"> discussing</w:t>
            </w:r>
            <w:r w:rsidR="052C1E60" w:rsidRPr="12A6C48E">
              <w:rPr>
                <w:rFonts w:ascii="Arial" w:eastAsia="Arial" w:hAnsi="Arial" w:cs="Arial"/>
              </w:rPr>
              <w:t xml:space="preserve"> the options for</w:t>
            </w:r>
            <w:r w:rsidR="1D44536B" w:rsidRPr="12A6C48E">
              <w:rPr>
                <w:rFonts w:ascii="Arial" w:eastAsia="Arial" w:hAnsi="Arial" w:cs="Arial"/>
              </w:rPr>
              <w:t xml:space="preserve"> peri</w:t>
            </w:r>
            <w:r w:rsidR="00486AC0">
              <w:rPr>
                <w:rFonts w:ascii="Arial" w:eastAsia="Arial" w:hAnsi="Arial" w:cs="Arial"/>
              </w:rPr>
              <w:t>-</w:t>
            </w:r>
            <w:r w:rsidR="1D44536B" w:rsidRPr="12A6C48E">
              <w:rPr>
                <w:rFonts w:ascii="Arial" w:eastAsia="Arial" w:hAnsi="Arial" w:cs="Arial"/>
              </w:rPr>
              <w:t>operative care;</w:t>
            </w:r>
            <w:r w:rsidR="052C1E60" w:rsidRPr="12A6C48E">
              <w:rPr>
                <w:rFonts w:ascii="Arial" w:eastAsia="Arial" w:hAnsi="Arial" w:cs="Arial"/>
              </w:rPr>
              <w:t xml:space="preserve"> </w:t>
            </w:r>
            <w:r w:rsidR="2BDE6611" w:rsidRPr="12A6C48E">
              <w:rPr>
                <w:rFonts w:ascii="Arial" w:eastAsia="Arial" w:hAnsi="Arial" w:cs="Arial"/>
              </w:rPr>
              <w:t>co</w:t>
            </w:r>
            <w:r w:rsidR="69A770CF" w:rsidRPr="12A6C48E">
              <w:rPr>
                <w:rFonts w:ascii="Arial" w:eastAsia="Arial" w:hAnsi="Arial" w:cs="Arial"/>
              </w:rPr>
              <w:t>nsult and communicate with</w:t>
            </w:r>
            <w:r w:rsidR="260FDB3F" w:rsidRPr="12A6C48E">
              <w:rPr>
                <w:rFonts w:ascii="Arial" w:eastAsia="Arial" w:hAnsi="Arial" w:cs="Arial"/>
              </w:rPr>
              <w:t xml:space="preserve"> multispecialty</w:t>
            </w:r>
            <w:r w:rsidR="6559F10B" w:rsidRPr="12A6C48E">
              <w:rPr>
                <w:rFonts w:ascii="Arial" w:eastAsia="Arial" w:hAnsi="Arial" w:cs="Arial"/>
              </w:rPr>
              <w:t xml:space="preserve"> teams</w:t>
            </w:r>
            <w:r w:rsidR="2C426AB3" w:rsidRPr="12A6C48E">
              <w:rPr>
                <w:rFonts w:ascii="Arial" w:eastAsia="Arial" w:hAnsi="Arial" w:cs="Arial"/>
              </w:rPr>
              <w:t xml:space="preserve"> </w:t>
            </w:r>
            <w:r w:rsidR="064A75BD" w:rsidRPr="12A6C48E">
              <w:rPr>
                <w:rFonts w:ascii="Arial" w:eastAsia="Arial" w:hAnsi="Arial" w:cs="Arial"/>
              </w:rPr>
              <w:t xml:space="preserve">to address </w:t>
            </w:r>
            <w:r w:rsidR="72491348" w:rsidRPr="12A6C48E">
              <w:rPr>
                <w:rFonts w:ascii="Arial" w:eastAsia="Arial" w:hAnsi="Arial" w:cs="Arial"/>
              </w:rPr>
              <w:t>additional</w:t>
            </w:r>
            <w:r w:rsidR="0B3BE997" w:rsidRPr="12A6C48E">
              <w:rPr>
                <w:rFonts w:ascii="Arial" w:eastAsia="Arial" w:hAnsi="Arial" w:cs="Arial"/>
              </w:rPr>
              <w:t xml:space="preserve"> </w:t>
            </w:r>
            <w:r w:rsidR="3FAC2235" w:rsidRPr="12A6C48E">
              <w:rPr>
                <w:rFonts w:ascii="Arial" w:eastAsia="Arial" w:hAnsi="Arial" w:cs="Arial"/>
              </w:rPr>
              <w:t>patient evaluation and care</w:t>
            </w:r>
          </w:p>
        </w:tc>
      </w:tr>
      <w:tr w:rsidR="00AF0ED8" w:rsidRPr="00E41DCF" w14:paraId="1624CEE2" w14:textId="77777777" w:rsidTr="0E5D354B">
        <w:tc>
          <w:tcPr>
            <w:tcW w:w="4950" w:type="dxa"/>
            <w:shd w:val="clear" w:color="auto" w:fill="FAC090"/>
          </w:tcPr>
          <w:p w14:paraId="7CA91E05" w14:textId="77777777" w:rsidR="001F37B3" w:rsidRPr="00E41DCF" w:rsidRDefault="005F5CA3" w:rsidP="001E190D">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7EF19D19" w14:textId="77777777" w:rsidR="001F37B3" w:rsidRPr="00E41DCF" w:rsidRDefault="005F5CA3" w:rsidP="001E190D">
            <w:pPr>
              <w:spacing w:after="0" w:line="240" w:lineRule="auto"/>
              <w:ind w:hanging="14"/>
              <w:jc w:val="center"/>
              <w:rPr>
                <w:rFonts w:ascii="Arial" w:eastAsia="Arial" w:hAnsi="Arial" w:cs="Arial"/>
                <w:b/>
              </w:rPr>
            </w:pPr>
            <w:r w:rsidRPr="00E41DCF">
              <w:rPr>
                <w:rFonts w:ascii="Arial" w:eastAsia="Arial" w:hAnsi="Arial" w:cs="Arial"/>
                <w:b/>
              </w:rPr>
              <w:t>Examples</w:t>
            </w:r>
          </w:p>
        </w:tc>
      </w:tr>
      <w:tr w:rsidR="00E7284B" w:rsidRPr="00E41DCF" w14:paraId="5DB86E58" w14:textId="77777777" w:rsidTr="0E5D354B">
        <w:tc>
          <w:tcPr>
            <w:tcW w:w="4950" w:type="dxa"/>
            <w:tcBorders>
              <w:top w:val="single" w:sz="4" w:space="0" w:color="000000" w:themeColor="text1"/>
              <w:bottom w:val="single" w:sz="4" w:space="0" w:color="000000" w:themeColor="text1"/>
            </w:tcBorders>
            <w:shd w:val="clear" w:color="auto" w:fill="C9C9C9"/>
          </w:tcPr>
          <w:p w14:paraId="5496BA16" w14:textId="77777777" w:rsidR="002035FE" w:rsidRPr="002035FE" w:rsidRDefault="005F5CA3" w:rsidP="002035FE">
            <w:pPr>
              <w:spacing w:after="0" w:line="240" w:lineRule="auto"/>
              <w:rPr>
                <w:rFonts w:ascii="Arial" w:eastAsia="Arial" w:hAnsi="Arial" w:cs="Arial"/>
                <w:i/>
                <w:iCs/>
              </w:rPr>
            </w:pPr>
            <w:r w:rsidRPr="00E41DCF">
              <w:rPr>
                <w:rFonts w:ascii="Arial" w:eastAsia="Arial" w:hAnsi="Arial" w:cs="Arial"/>
                <w:b/>
              </w:rPr>
              <w:t>Level 1</w:t>
            </w:r>
            <w:r w:rsidRPr="00E41DCF">
              <w:rPr>
                <w:rFonts w:ascii="Arial" w:eastAsia="Arial" w:hAnsi="Arial" w:cs="Arial"/>
              </w:rPr>
              <w:t xml:space="preserve"> </w:t>
            </w:r>
            <w:r w:rsidR="002035FE" w:rsidRPr="002035FE">
              <w:rPr>
                <w:rFonts w:ascii="Arial" w:eastAsia="Arial" w:hAnsi="Arial" w:cs="Arial"/>
                <w:i/>
                <w:iCs/>
              </w:rPr>
              <w:t>Performs pre-procedural evaluation of patients with common cardiothoracic disease</w:t>
            </w:r>
          </w:p>
          <w:p w14:paraId="356DC518" w14:textId="77777777" w:rsidR="002035FE" w:rsidRPr="002035FE" w:rsidRDefault="002035FE" w:rsidP="002035FE">
            <w:pPr>
              <w:spacing w:after="0" w:line="240" w:lineRule="auto"/>
              <w:rPr>
                <w:rFonts w:ascii="Arial" w:eastAsia="Arial" w:hAnsi="Arial" w:cs="Arial"/>
                <w:i/>
                <w:iCs/>
              </w:rPr>
            </w:pPr>
          </w:p>
          <w:p w14:paraId="5632FEE7" w14:textId="77777777" w:rsidR="002035FE" w:rsidRPr="002035FE" w:rsidRDefault="002035FE" w:rsidP="002035FE">
            <w:pPr>
              <w:spacing w:after="0" w:line="240" w:lineRule="auto"/>
              <w:rPr>
                <w:rFonts w:ascii="Arial" w:eastAsia="Arial" w:hAnsi="Arial" w:cs="Arial"/>
                <w:i/>
                <w:iCs/>
              </w:rPr>
            </w:pPr>
          </w:p>
          <w:p w14:paraId="7D69D3A2" w14:textId="77777777" w:rsidR="002035FE" w:rsidRPr="002035FE" w:rsidRDefault="002035FE" w:rsidP="002035FE">
            <w:pPr>
              <w:spacing w:after="0" w:line="240" w:lineRule="auto"/>
              <w:rPr>
                <w:rFonts w:ascii="Arial" w:eastAsia="Arial" w:hAnsi="Arial" w:cs="Arial"/>
                <w:i/>
                <w:iCs/>
              </w:rPr>
            </w:pPr>
          </w:p>
          <w:p w14:paraId="1A49C134" w14:textId="5FE8E762" w:rsidR="00071CAC" w:rsidRPr="00E41DCF" w:rsidRDefault="002035FE" w:rsidP="002035FE">
            <w:pPr>
              <w:spacing w:after="0" w:line="240" w:lineRule="auto"/>
              <w:rPr>
                <w:rFonts w:ascii="Arial" w:eastAsia="Arial" w:hAnsi="Arial" w:cs="Arial"/>
                <w:i/>
                <w:color w:val="000000"/>
              </w:rPr>
            </w:pPr>
            <w:r w:rsidRPr="002035FE">
              <w:rPr>
                <w:rFonts w:ascii="Arial" w:eastAsia="Arial" w:hAnsi="Arial" w:cs="Arial"/>
                <w:i/>
                <w:iCs/>
              </w:rPr>
              <w:t>Identifies the components of a pain management plan for patients undergoing cardiothoracic surgery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3F17F67" w14:textId="3D58997D" w:rsidR="001F37B3" w:rsidRPr="00061329" w:rsidRDefault="7878E8A2" w:rsidP="00844692">
            <w:pPr>
              <w:pStyle w:val="ListParagraph"/>
              <w:numPr>
                <w:ilvl w:val="0"/>
                <w:numId w:val="5"/>
              </w:numPr>
              <w:pBdr>
                <w:top w:val="nil"/>
                <w:left w:val="nil"/>
                <w:bottom w:val="nil"/>
                <w:right w:val="nil"/>
                <w:between w:val="nil"/>
              </w:pBdr>
              <w:spacing w:after="0" w:line="240" w:lineRule="auto"/>
              <w:ind w:left="158" w:hanging="180"/>
              <w:rPr>
                <w:rFonts w:ascii="Arial" w:hAnsi="Arial" w:cs="Arial"/>
              </w:rPr>
            </w:pPr>
            <w:r w:rsidRPr="00061329">
              <w:rPr>
                <w:rFonts w:ascii="Arial" w:hAnsi="Arial" w:cs="Arial"/>
              </w:rPr>
              <w:t>Performs p</w:t>
            </w:r>
            <w:r w:rsidR="173C7074" w:rsidRPr="00061329">
              <w:rPr>
                <w:rFonts w:ascii="Arial" w:hAnsi="Arial" w:cs="Arial"/>
              </w:rPr>
              <w:t>re</w:t>
            </w:r>
            <w:r w:rsidR="006F3556">
              <w:rPr>
                <w:rFonts w:ascii="Arial" w:hAnsi="Arial" w:cs="Arial"/>
              </w:rPr>
              <w:t>-</w:t>
            </w:r>
            <w:r w:rsidR="173C7074" w:rsidRPr="00061329">
              <w:rPr>
                <w:rFonts w:ascii="Arial" w:hAnsi="Arial" w:cs="Arial"/>
              </w:rPr>
              <w:t>operative assessment</w:t>
            </w:r>
            <w:r w:rsidR="5F6CEE1D" w:rsidRPr="00061329">
              <w:rPr>
                <w:rFonts w:ascii="Arial" w:hAnsi="Arial" w:cs="Arial"/>
              </w:rPr>
              <w:t xml:space="preserve"> of a patient scheduled</w:t>
            </w:r>
            <w:r w:rsidR="173C7074" w:rsidRPr="00061329">
              <w:rPr>
                <w:rFonts w:ascii="Arial" w:hAnsi="Arial" w:cs="Arial"/>
              </w:rPr>
              <w:t xml:space="preserve"> for </w:t>
            </w:r>
            <w:r w:rsidR="1F264295" w:rsidRPr="00061329">
              <w:rPr>
                <w:rFonts w:ascii="Arial" w:hAnsi="Arial" w:cs="Arial"/>
              </w:rPr>
              <w:t xml:space="preserve">a routine elective </w:t>
            </w:r>
            <w:r w:rsidR="00621260">
              <w:rPr>
                <w:rFonts w:ascii="Arial" w:hAnsi="Arial" w:cs="Arial"/>
              </w:rPr>
              <w:t>coronary artery bypass graft (</w:t>
            </w:r>
            <w:r w:rsidR="173C7074" w:rsidRPr="00061329">
              <w:rPr>
                <w:rFonts w:ascii="Arial" w:hAnsi="Arial" w:cs="Arial"/>
              </w:rPr>
              <w:t>CABG</w:t>
            </w:r>
            <w:r w:rsidR="00621260">
              <w:rPr>
                <w:rFonts w:ascii="Arial" w:hAnsi="Arial" w:cs="Arial"/>
              </w:rPr>
              <w:t>)</w:t>
            </w:r>
          </w:p>
          <w:p w14:paraId="5F0F5102" w14:textId="1820BC04" w:rsidR="00343955" w:rsidRPr="00061329" w:rsidRDefault="2E70FB55" w:rsidP="00844692">
            <w:pPr>
              <w:pStyle w:val="ListParagraph"/>
              <w:numPr>
                <w:ilvl w:val="0"/>
                <w:numId w:val="5"/>
              </w:numPr>
              <w:pBdr>
                <w:top w:val="nil"/>
                <w:left w:val="nil"/>
                <w:bottom w:val="nil"/>
                <w:right w:val="nil"/>
                <w:between w:val="nil"/>
              </w:pBdr>
              <w:spacing w:after="0" w:line="240" w:lineRule="auto"/>
              <w:ind w:left="158" w:hanging="180"/>
              <w:rPr>
                <w:rFonts w:ascii="Arial" w:hAnsi="Arial" w:cs="Arial"/>
              </w:rPr>
            </w:pPr>
            <w:r w:rsidRPr="00061329">
              <w:rPr>
                <w:rFonts w:ascii="Arial" w:hAnsi="Arial" w:cs="Arial"/>
              </w:rPr>
              <w:t>Discusses the findings of the pre</w:t>
            </w:r>
            <w:r w:rsidR="00495DD6">
              <w:rPr>
                <w:rFonts w:ascii="Arial" w:hAnsi="Arial" w:cs="Arial"/>
              </w:rPr>
              <w:t>-</w:t>
            </w:r>
            <w:r w:rsidRPr="00061329">
              <w:rPr>
                <w:rFonts w:ascii="Arial" w:hAnsi="Arial" w:cs="Arial"/>
              </w:rPr>
              <w:t>operative evaluation with the attending cardiac anesthesiologist and makes suggestions for patient care</w:t>
            </w:r>
          </w:p>
          <w:p w14:paraId="12953806" w14:textId="0784AC55" w:rsidR="00343955" w:rsidRPr="006A7022" w:rsidRDefault="00343955" w:rsidP="00844692">
            <w:pPr>
              <w:pBdr>
                <w:top w:val="nil"/>
                <w:left w:val="nil"/>
                <w:bottom w:val="nil"/>
                <w:right w:val="nil"/>
                <w:between w:val="nil"/>
              </w:pBdr>
              <w:spacing w:after="0" w:line="240" w:lineRule="auto"/>
              <w:ind w:left="158" w:hanging="180"/>
              <w:rPr>
                <w:rFonts w:ascii="Arial" w:hAnsi="Arial" w:cs="Arial"/>
              </w:rPr>
            </w:pPr>
          </w:p>
          <w:p w14:paraId="6769B7AE" w14:textId="0B05186B" w:rsidR="00343955" w:rsidRPr="00DF11B9" w:rsidRDefault="0CF8246D" w:rsidP="00844692">
            <w:pPr>
              <w:pStyle w:val="ListParagraph"/>
              <w:numPr>
                <w:ilvl w:val="0"/>
                <w:numId w:val="5"/>
              </w:numPr>
              <w:pBdr>
                <w:top w:val="nil"/>
                <w:left w:val="nil"/>
                <w:bottom w:val="nil"/>
                <w:right w:val="nil"/>
                <w:between w:val="nil"/>
              </w:pBdr>
              <w:spacing w:after="0" w:line="240" w:lineRule="auto"/>
              <w:ind w:left="158" w:hanging="180"/>
              <w:rPr>
                <w:rFonts w:ascii="Arial" w:hAnsi="Arial" w:cs="Arial"/>
              </w:rPr>
            </w:pPr>
            <w:r w:rsidRPr="00DF11B9">
              <w:rPr>
                <w:rFonts w:ascii="Arial" w:hAnsi="Arial" w:cs="Arial"/>
              </w:rPr>
              <w:t xml:space="preserve">Describes the need for opioid and/or non-opioid </w:t>
            </w:r>
            <w:r w:rsidR="0D7C568F" w:rsidRPr="00DF11B9">
              <w:rPr>
                <w:rFonts w:ascii="Arial" w:hAnsi="Arial" w:cs="Arial"/>
              </w:rPr>
              <w:t>analgesics</w:t>
            </w:r>
            <w:r w:rsidR="4C213BC0" w:rsidRPr="00DF11B9">
              <w:rPr>
                <w:rFonts w:ascii="Arial" w:hAnsi="Arial" w:cs="Arial"/>
              </w:rPr>
              <w:t xml:space="preserve"> and the use of regional anesthesia/peripheral nerve blocks </w:t>
            </w:r>
            <w:r w:rsidR="43046FBF" w:rsidRPr="00DF11B9">
              <w:rPr>
                <w:rFonts w:ascii="Arial" w:hAnsi="Arial" w:cs="Arial"/>
              </w:rPr>
              <w:t>as part of a multimodal analgesia pain management plan</w:t>
            </w:r>
          </w:p>
        </w:tc>
      </w:tr>
      <w:tr w:rsidR="00E7284B" w:rsidRPr="00E41DCF" w14:paraId="39D3C695" w14:textId="77777777" w:rsidTr="0E5D354B">
        <w:tc>
          <w:tcPr>
            <w:tcW w:w="4950" w:type="dxa"/>
            <w:tcBorders>
              <w:top w:val="single" w:sz="4" w:space="0" w:color="000000" w:themeColor="text1"/>
              <w:bottom w:val="single" w:sz="4" w:space="0" w:color="000000" w:themeColor="text1"/>
            </w:tcBorders>
            <w:shd w:val="clear" w:color="auto" w:fill="C9C9C9"/>
          </w:tcPr>
          <w:p w14:paraId="7AC750AE" w14:textId="77777777" w:rsidR="002035FE" w:rsidRPr="002035FE" w:rsidRDefault="005F5CA3" w:rsidP="002035FE">
            <w:pPr>
              <w:spacing w:after="0" w:line="240" w:lineRule="auto"/>
              <w:rPr>
                <w:rFonts w:ascii="Arial" w:eastAsia="Arial" w:hAnsi="Arial" w:cs="Arial"/>
                <w:i/>
                <w:iCs/>
              </w:rPr>
            </w:pPr>
            <w:r w:rsidRPr="00E41DCF">
              <w:rPr>
                <w:rFonts w:ascii="Arial" w:eastAsia="Arial" w:hAnsi="Arial" w:cs="Arial"/>
                <w:b/>
              </w:rPr>
              <w:t>Level 2</w:t>
            </w:r>
            <w:r w:rsidRPr="00E41DCF">
              <w:rPr>
                <w:rFonts w:ascii="Arial" w:eastAsia="Arial" w:hAnsi="Arial" w:cs="Arial"/>
              </w:rPr>
              <w:t xml:space="preserve"> </w:t>
            </w:r>
            <w:r w:rsidR="002035FE" w:rsidRPr="002035FE">
              <w:rPr>
                <w:rFonts w:ascii="Arial" w:eastAsia="Arial" w:hAnsi="Arial" w:cs="Arial"/>
                <w:i/>
                <w:iCs/>
              </w:rPr>
              <w:t>Performs pre-procedural evaluation of patients with complex and less common cardiothoracic disease</w:t>
            </w:r>
          </w:p>
          <w:p w14:paraId="4B6F1986" w14:textId="77777777" w:rsidR="002035FE" w:rsidRPr="002035FE" w:rsidRDefault="002035FE" w:rsidP="002035FE">
            <w:pPr>
              <w:spacing w:after="0" w:line="240" w:lineRule="auto"/>
              <w:rPr>
                <w:rFonts w:ascii="Arial" w:eastAsia="Arial" w:hAnsi="Arial" w:cs="Arial"/>
                <w:i/>
                <w:iCs/>
              </w:rPr>
            </w:pPr>
          </w:p>
          <w:p w14:paraId="17ED301F" w14:textId="77777777" w:rsidR="002035FE" w:rsidRPr="002035FE" w:rsidRDefault="002035FE" w:rsidP="002035FE">
            <w:pPr>
              <w:spacing w:after="0" w:line="240" w:lineRule="auto"/>
              <w:rPr>
                <w:rFonts w:ascii="Arial" w:eastAsia="Arial" w:hAnsi="Arial" w:cs="Arial"/>
                <w:i/>
                <w:iCs/>
              </w:rPr>
            </w:pPr>
          </w:p>
          <w:p w14:paraId="34CF939E" w14:textId="3B083720" w:rsidR="001F37B3" w:rsidRPr="00E41DCF" w:rsidRDefault="002035FE" w:rsidP="002035FE">
            <w:pPr>
              <w:spacing w:after="0" w:line="240" w:lineRule="auto"/>
              <w:rPr>
                <w:rFonts w:ascii="Arial" w:eastAsia="Arial" w:hAnsi="Arial" w:cs="Arial"/>
                <w:i/>
              </w:rPr>
            </w:pPr>
            <w:r w:rsidRPr="002035FE">
              <w:rPr>
                <w:rFonts w:ascii="Arial" w:eastAsia="Arial" w:hAnsi="Arial" w:cs="Arial"/>
                <w:i/>
                <w:iCs/>
              </w:rPr>
              <w:t xml:space="preserve">Implements a simple peri-operative pain management plan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ACB5196" w14:textId="5D8689B3" w:rsidR="001F37B3" w:rsidRPr="00C357F9" w:rsidRDefault="619129C3" w:rsidP="00844692">
            <w:pPr>
              <w:numPr>
                <w:ilvl w:val="0"/>
                <w:numId w:val="5"/>
              </w:numPr>
              <w:pBdr>
                <w:top w:val="nil"/>
                <w:left w:val="nil"/>
                <w:bottom w:val="nil"/>
                <w:right w:val="nil"/>
                <w:between w:val="nil"/>
              </w:pBdr>
              <w:spacing w:after="0" w:line="240" w:lineRule="auto"/>
              <w:ind w:left="158" w:hanging="180"/>
              <w:contextualSpacing/>
              <w:rPr>
                <w:rFonts w:ascii="Arial" w:eastAsia="Arial" w:hAnsi="Arial" w:cs="Arial"/>
              </w:rPr>
            </w:pPr>
            <w:r w:rsidRPr="0AAB6CA7">
              <w:rPr>
                <w:rFonts w:ascii="Arial" w:hAnsi="Arial" w:cs="Arial"/>
              </w:rPr>
              <w:t>Performs pre</w:t>
            </w:r>
            <w:r w:rsidR="00495DD6">
              <w:rPr>
                <w:rFonts w:ascii="Arial" w:hAnsi="Arial" w:cs="Arial"/>
              </w:rPr>
              <w:t>-</w:t>
            </w:r>
            <w:r w:rsidRPr="0AAB6CA7">
              <w:rPr>
                <w:rFonts w:ascii="Arial" w:hAnsi="Arial" w:cs="Arial"/>
              </w:rPr>
              <w:t>operative assessment of</w:t>
            </w:r>
            <w:r w:rsidR="63AA7F67" w:rsidRPr="0AAB6CA7">
              <w:rPr>
                <w:rFonts w:ascii="Arial" w:hAnsi="Arial" w:cs="Arial"/>
              </w:rPr>
              <w:t xml:space="preserve"> </w:t>
            </w:r>
            <w:r w:rsidR="422DA8C2" w:rsidRPr="0AAB6CA7">
              <w:rPr>
                <w:rFonts w:ascii="Arial" w:hAnsi="Arial" w:cs="Arial"/>
              </w:rPr>
              <w:t>a patient</w:t>
            </w:r>
            <w:r w:rsidR="42552A2A" w:rsidRPr="0AAB6CA7">
              <w:rPr>
                <w:rFonts w:ascii="Arial" w:hAnsi="Arial" w:cs="Arial"/>
              </w:rPr>
              <w:t xml:space="preserve"> with aortic stenosis and reduced </w:t>
            </w:r>
            <w:r w:rsidR="00711E7D">
              <w:rPr>
                <w:rFonts w:ascii="Arial" w:hAnsi="Arial" w:cs="Arial"/>
              </w:rPr>
              <w:t>left ventricular ejection fraction</w:t>
            </w:r>
            <w:r w:rsidR="42552A2A" w:rsidRPr="0AAB6CA7">
              <w:rPr>
                <w:rFonts w:ascii="Arial" w:hAnsi="Arial" w:cs="Arial"/>
              </w:rPr>
              <w:t xml:space="preserve"> who is</w:t>
            </w:r>
            <w:r w:rsidR="422DA8C2" w:rsidRPr="0AAB6CA7">
              <w:rPr>
                <w:rFonts w:ascii="Arial" w:hAnsi="Arial" w:cs="Arial"/>
              </w:rPr>
              <w:t xml:space="preserve"> scheduled for </w:t>
            </w:r>
            <w:r w:rsidR="63AA7F67" w:rsidRPr="0AAB6CA7">
              <w:rPr>
                <w:rFonts w:ascii="Arial" w:hAnsi="Arial" w:cs="Arial"/>
              </w:rPr>
              <w:t>CABG</w:t>
            </w:r>
            <w:r w:rsidR="00161613">
              <w:rPr>
                <w:rFonts w:ascii="Arial" w:hAnsi="Arial" w:cs="Arial"/>
              </w:rPr>
              <w:t xml:space="preserve"> surgery</w:t>
            </w:r>
          </w:p>
          <w:p w14:paraId="23A0C625" w14:textId="541CEA2B" w:rsidR="001F37B3" w:rsidRPr="00C357F9" w:rsidRDefault="6B807881" w:rsidP="00844692">
            <w:pPr>
              <w:numPr>
                <w:ilvl w:val="0"/>
                <w:numId w:val="5"/>
              </w:numPr>
              <w:pBdr>
                <w:top w:val="nil"/>
                <w:left w:val="nil"/>
                <w:bottom w:val="nil"/>
                <w:right w:val="nil"/>
                <w:between w:val="nil"/>
              </w:pBdr>
              <w:spacing w:after="0" w:line="240" w:lineRule="auto"/>
              <w:ind w:left="158" w:hanging="180"/>
              <w:contextualSpacing/>
            </w:pPr>
            <w:r w:rsidRPr="0AAB6CA7">
              <w:rPr>
                <w:rFonts w:ascii="Arial" w:hAnsi="Arial" w:cs="Arial"/>
              </w:rPr>
              <w:t>Discusses the findings of the pre</w:t>
            </w:r>
            <w:r w:rsidR="00913274">
              <w:rPr>
                <w:rFonts w:ascii="Arial" w:hAnsi="Arial" w:cs="Arial"/>
              </w:rPr>
              <w:t>-</w:t>
            </w:r>
            <w:r w:rsidRPr="0AAB6CA7">
              <w:rPr>
                <w:rFonts w:ascii="Arial" w:hAnsi="Arial" w:cs="Arial"/>
              </w:rPr>
              <w:t>operative evaluation with the attending cardiac anesthesiologist and makes suggestions for patient care</w:t>
            </w:r>
          </w:p>
          <w:p w14:paraId="7754CCF9" w14:textId="5A8E52F8" w:rsidR="001F37B3" w:rsidRPr="00C357F9" w:rsidRDefault="001F37B3" w:rsidP="00844692">
            <w:pPr>
              <w:pBdr>
                <w:top w:val="nil"/>
                <w:left w:val="nil"/>
                <w:bottom w:val="nil"/>
                <w:right w:val="nil"/>
                <w:between w:val="nil"/>
              </w:pBdr>
              <w:spacing w:after="0" w:line="240" w:lineRule="auto"/>
              <w:ind w:left="158" w:hanging="180"/>
              <w:contextualSpacing/>
              <w:rPr>
                <w:rFonts w:ascii="Arial" w:hAnsi="Arial" w:cs="Arial"/>
              </w:rPr>
            </w:pPr>
          </w:p>
          <w:p w14:paraId="196459BF" w14:textId="58167E97" w:rsidR="001F37B3" w:rsidRPr="00DF11B9" w:rsidRDefault="46B4D086" w:rsidP="00844692">
            <w:pPr>
              <w:pStyle w:val="ListParagraph"/>
              <w:numPr>
                <w:ilvl w:val="0"/>
                <w:numId w:val="5"/>
              </w:numPr>
              <w:pBdr>
                <w:top w:val="nil"/>
                <w:left w:val="nil"/>
                <w:bottom w:val="nil"/>
                <w:right w:val="nil"/>
                <w:between w:val="nil"/>
              </w:pBdr>
              <w:spacing w:after="0" w:line="240" w:lineRule="auto"/>
              <w:ind w:left="158" w:hanging="180"/>
              <w:rPr>
                <w:rFonts w:ascii="Arial" w:hAnsi="Arial" w:cs="Arial"/>
              </w:rPr>
            </w:pPr>
            <w:r w:rsidRPr="00DF11B9">
              <w:rPr>
                <w:rFonts w:ascii="Arial" w:hAnsi="Arial" w:cs="Arial"/>
              </w:rPr>
              <w:t>Describes a systematic approach for peri</w:t>
            </w:r>
            <w:r w:rsidR="00913274">
              <w:rPr>
                <w:rFonts w:ascii="Arial" w:hAnsi="Arial" w:cs="Arial"/>
              </w:rPr>
              <w:t>-</w:t>
            </w:r>
            <w:r w:rsidRPr="00DF11B9">
              <w:rPr>
                <w:rFonts w:ascii="Arial" w:hAnsi="Arial" w:cs="Arial"/>
              </w:rPr>
              <w:t>operative pain management</w:t>
            </w:r>
            <w:r w:rsidR="2F9A0828" w:rsidRPr="00DF11B9">
              <w:rPr>
                <w:rFonts w:ascii="Arial" w:hAnsi="Arial" w:cs="Arial"/>
              </w:rPr>
              <w:t>,</w:t>
            </w:r>
            <w:r w:rsidR="00B71128">
              <w:rPr>
                <w:rFonts w:ascii="Arial" w:hAnsi="Arial" w:cs="Arial"/>
              </w:rPr>
              <w:t xml:space="preserve"> </w:t>
            </w:r>
            <w:r w:rsidRPr="00DF11B9">
              <w:rPr>
                <w:rFonts w:ascii="Arial" w:hAnsi="Arial" w:cs="Arial"/>
              </w:rPr>
              <w:t>incl</w:t>
            </w:r>
            <w:r w:rsidR="505E9856" w:rsidRPr="00DF11B9">
              <w:rPr>
                <w:rFonts w:ascii="Arial" w:hAnsi="Arial" w:cs="Arial"/>
              </w:rPr>
              <w:t xml:space="preserve">uding </w:t>
            </w:r>
            <w:r w:rsidRPr="00DF11B9">
              <w:rPr>
                <w:rFonts w:ascii="Arial" w:hAnsi="Arial" w:cs="Arial"/>
              </w:rPr>
              <w:t xml:space="preserve">the risks </w:t>
            </w:r>
            <w:r w:rsidR="0559B5B8" w:rsidRPr="00DF11B9">
              <w:rPr>
                <w:rFonts w:ascii="Arial" w:hAnsi="Arial" w:cs="Arial"/>
              </w:rPr>
              <w:t>and benefits of opioid analgesics, non-opioid analgesics</w:t>
            </w:r>
            <w:r w:rsidR="00D408F7">
              <w:rPr>
                <w:rFonts w:ascii="Arial" w:hAnsi="Arial" w:cs="Arial"/>
              </w:rPr>
              <w:t>,</w:t>
            </w:r>
            <w:r w:rsidR="0559B5B8" w:rsidRPr="00DF11B9">
              <w:rPr>
                <w:rFonts w:ascii="Arial" w:hAnsi="Arial" w:cs="Arial"/>
              </w:rPr>
              <w:t xml:space="preserve"> and regional anesthesia/peripheral nerve blocks</w:t>
            </w:r>
          </w:p>
        </w:tc>
      </w:tr>
      <w:tr w:rsidR="00E7284B" w:rsidRPr="00E41DCF" w14:paraId="0DA065EB" w14:textId="77777777" w:rsidTr="0E5D354B">
        <w:tc>
          <w:tcPr>
            <w:tcW w:w="4950" w:type="dxa"/>
            <w:tcBorders>
              <w:top w:val="single" w:sz="4" w:space="0" w:color="000000" w:themeColor="text1"/>
              <w:bottom w:val="single" w:sz="4" w:space="0" w:color="000000" w:themeColor="text1"/>
            </w:tcBorders>
            <w:shd w:val="clear" w:color="auto" w:fill="C9C9C9"/>
          </w:tcPr>
          <w:p w14:paraId="1222B0C6" w14:textId="77777777" w:rsidR="002035FE" w:rsidRPr="002035FE" w:rsidRDefault="005F5CA3" w:rsidP="002035FE">
            <w:pPr>
              <w:spacing w:after="0" w:line="240" w:lineRule="auto"/>
              <w:rPr>
                <w:rFonts w:ascii="Arial" w:eastAsia="Arial" w:hAnsi="Arial" w:cs="Arial"/>
                <w:i/>
                <w:iCs/>
              </w:rPr>
            </w:pPr>
            <w:r w:rsidRPr="00E41DCF">
              <w:rPr>
                <w:rFonts w:ascii="Arial" w:eastAsia="Arial" w:hAnsi="Arial" w:cs="Arial"/>
                <w:b/>
              </w:rPr>
              <w:t>Level 3</w:t>
            </w:r>
            <w:r w:rsidR="00892065">
              <w:rPr>
                <w:rFonts w:ascii="Arial" w:eastAsia="Arial" w:hAnsi="Arial" w:cs="Arial"/>
                <w:b/>
              </w:rPr>
              <w:t xml:space="preserve"> </w:t>
            </w:r>
            <w:r w:rsidR="002035FE" w:rsidRPr="002035FE">
              <w:rPr>
                <w:rFonts w:ascii="Arial" w:eastAsia="Arial" w:hAnsi="Arial" w:cs="Arial"/>
                <w:i/>
                <w:iCs/>
              </w:rPr>
              <w:t>Performs and interprets the pre-procedural evaluation and makes recommendations for optimization of patients with complex and less common cardiothoracic disease</w:t>
            </w:r>
          </w:p>
          <w:p w14:paraId="6D933145" w14:textId="77777777" w:rsidR="002035FE" w:rsidRPr="002035FE" w:rsidRDefault="002035FE" w:rsidP="002035FE">
            <w:pPr>
              <w:spacing w:after="0" w:line="240" w:lineRule="auto"/>
              <w:rPr>
                <w:rFonts w:ascii="Arial" w:eastAsia="Arial" w:hAnsi="Arial" w:cs="Arial"/>
                <w:i/>
                <w:iCs/>
              </w:rPr>
            </w:pPr>
          </w:p>
          <w:p w14:paraId="43AD688B" w14:textId="42D60BC4" w:rsidR="001F37B3" w:rsidRPr="00E41DCF" w:rsidRDefault="002035FE" w:rsidP="002035FE">
            <w:pPr>
              <w:spacing w:after="0" w:line="240" w:lineRule="auto"/>
              <w:rPr>
                <w:rFonts w:ascii="Arial" w:eastAsia="Arial" w:hAnsi="Arial" w:cs="Arial"/>
                <w:i/>
                <w:color w:val="000000"/>
              </w:rPr>
            </w:pPr>
            <w:r w:rsidRPr="002035FE">
              <w:rPr>
                <w:rFonts w:ascii="Arial" w:eastAsia="Arial" w:hAnsi="Arial" w:cs="Arial"/>
                <w:i/>
                <w:iCs/>
              </w:rPr>
              <w:t>Identifies patients with a history of chronic pain who require a modified peri-operative pain management plan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3F55B0A" w14:textId="01D2B2F2" w:rsidR="00C357F9" w:rsidRPr="00C357F9" w:rsidRDefault="6E859006" w:rsidP="00844692">
            <w:pPr>
              <w:numPr>
                <w:ilvl w:val="0"/>
                <w:numId w:val="5"/>
              </w:numPr>
              <w:pBdr>
                <w:top w:val="nil"/>
                <w:left w:val="nil"/>
                <w:bottom w:val="nil"/>
                <w:right w:val="nil"/>
                <w:between w:val="nil"/>
              </w:pBdr>
              <w:spacing w:after="0" w:line="240" w:lineRule="auto"/>
              <w:ind w:left="158" w:hanging="180"/>
              <w:contextualSpacing/>
              <w:rPr>
                <w:rStyle w:val="eop"/>
              </w:rPr>
            </w:pPr>
            <w:r w:rsidRPr="12A6C48E">
              <w:rPr>
                <w:rStyle w:val="normaltextrun"/>
                <w:rFonts w:ascii="Arial" w:hAnsi="Arial" w:cs="Arial"/>
              </w:rPr>
              <w:t>Performs pre</w:t>
            </w:r>
            <w:r w:rsidR="00913274">
              <w:rPr>
                <w:rStyle w:val="normaltextrun"/>
                <w:rFonts w:ascii="Arial" w:hAnsi="Arial" w:cs="Arial"/>
              </w:rPr>
              <w:t>-</w:t>
            </w:r>
            <w:r w:rsidRPr="12A6C48E">
              <w:rPr>
                <w:rStyle w:val="normaltextrun"/>
                <w:rFonts w:ascii="Arial" w:hAnsi="Arial" w:cs="Arial"/>
              </w:rPr>
              <w:t>operative assessment of a</w:t>
            </w:r>
            <w:r w:rsidR="000F5B8D">
              <w:rPr>
                <w:rStyle w:val="normaltextrun"/>
                <w:rFonts w:ascii="Arial" w:hAnsi="Arial" w:cs="Arial"/>
              </w:rPr>
              <w:t xml:space="preserve"> </w:t>
            </w:r>
            <w:r w:rsidR="0CF9E995" w:rsidRPr="12A6C48E">
              <w:rPr>
                <w:rStyle w:val="eop"/>
                <w:rFonts w:ascii="Arial" w:hAnsi="Arial" w:cs="Arial"/>
              </w:rPr>
              <w:t xml:space="preserve">patient with corrected </w:t>
            </w:r>
            <w:r w:rsidR="00432EF2">
              <w:rPr>
                <w:rStyle w:val="eop"/>
                <w:rFonts w:ascii="Arial" w:hAnsi="Arial" w:cs="Arial"/>
              </w:rPr>
              <w:t>t</w:t>
            </w:r>
            <w:r w:rsidR="0CF9E995" w:rsidRPr="12A6C48E">
              <w:rPr>
                <w:rStyle w:val="eop"/>
                <w:rFonts w:ascii="Arial" w:hAnsi="Arial" w:cs="Arial"/>
              </w:rPr>
              <w:t xml:space="preserve">etralogy of Fallot who is scheduled for a nephrectomy and </w:t>
            </w:r>
            <w:r w:rsidR="69202D88" w:rsidRPr="12A6C48E">
              <w:rPr>
                <w:rStyle w:val="eop"/>
                <w:rFonts w:ascii="Arial" w:hAnsi="Arial" w:cs="Arial"/>
              </w:rPr>
              <w:t>makes recommendations f</w:t>
            </w:r>
            <w:r w:rsidR="60119AA1" w:rsidRPr="12A6C48E">
              <w:rPr>
                <w:rStyle w:val="eop"/>
                <w:rFonts w:ascii="Arial" w:hAnsi="Arial" w:cs="Arial"/>
              </w:rPr>
              <w:t>or peri</w:t>
            </w:r>
            <w:r w:rsidR="00014379">
              <w:rPr>
                <w:rStyle w:val="eop"/>
                <w:rFonts w:ascii="Arial" w:hAnsi="Arial" w:cs="Arial"/>
              </w:rPr>
              <w:t>-</w:t>
            </w:r>
            <w:r w:rsidR="60119AA1" w:rsidRPr="12A6C48E">
              <w:rPr>
                <w:rStyle w:val="eop"/>
                <w:rFonts w:ascii="Arial" w:hAnsi="Arial" w:cs="Arial"/>
              </w:rPr>
              <w:t>operative management</w:t>
            </w:r>
            <w:r w:rsidR="00014379">
              <w:rPr>
                <w:rStyle w:val="eop"/>
                <w:rFonts w:ascii="Arial" w:hAnsi="Arial" w:cs="Arial"/>
              </w:rPr>
              <w:t>;</w:t>
            </w:r>
            <w:r w:rsidR="2E6D3B28" w:rsidRPr="0AAB6CA7">
              <w:rPr>
                <w:rStyle w:val="eop"/>
                <w:rFonts w:ascii="Arial" w:hAnsi="Arial" w:cs="Arial"/>
              </w:rPr>
              <w:t xml:space="preserve"> </w:t>
            </w:r>
            <w:r w:rsidR="00014379">
              <w:rPr>
                <w:rStyle w:val="eop"/>
                <w:rFonts w:ascii="Arial" w:hAnsi="Arial" w:cs="Arial"/>
              </w:rPr>
              <w:t>e</w:t>
            </w:r>
            <w:r w:rsidR="094988CE" w:rsidRPr="0AAB6CA7">
              <w:rPr>
                <w:rStyle w:val="eop"/>
                <w:rFonts w:ascii="Arial" w:hAnsi="Arial" w:cs="Arial"/>
              </w:rPr>
              <w:t xml:space="preserve">valuates a Jehovah’s </w:t>
            </w:r>
            <w:r w:rsidR="00014379">
              <w:rPr>
                <w:rStyle w:val="eop"/>
                <w:rFonts w:ascii="Arial" w:hAnsi="Arial" w:cs="Arial"/>
              </w:rPr>
              <w:t>W</w:t>
            </w:r>
            <w:r w:rsidR="094988CE" w:rsidRPr="0AAB6CA7">
              <w:rPr>
                <w:rStyle w:val="eop"/>
                <w:rFonts w:ascii="Arial" w:hAnsi="Arial" w:cs="Arial"/>
              </w:rPr>
              <w:t xml:space="preserve">itness scheduled for </w:t>
            </w:r>
            <w:r w:rsidR="00ED6871">
              <w:rPr>
                <w:rStyle w:val="eop"/>
                <w:rFonts w:ascii="Arial" w:hAnsi="Arial" w:cs="Arial"/>
              </w:rPr>
              <w:t>transcatheter endovascular aortic repair</w:t>
            </w:r>
            <w:r w:rsidR="094988CE" w:rsidRPr="0AAB6CA7">
              <w:rPr>
                <w:rStyle w:val="eop"/>
                <w:rFonts w:ascii="Arial" w:hAnsi="Arial" w:cs="Arial"/>
              </w:rPr>
              <w:t xml:space="preserve"> </w:t>
            </w:r>
            <w:r w:rsidR="00ED6871">
              <w:rPr>
                <w:rStyle w:val="eop"/>
                <w:rFonts w:ascii="Arial" w:hAnsi="Arial" w:cs="Arial"/>
              </w:rPr>
              <w:t xml:space="preserve">(TEVAR) </w:t>
            </w:r>
            <w:r w:rsidR="094988CE" w:rsidRPr="0AAB6CA7">
              <w:rPr>
                <w:rStyle w:val="eop"/>
                <w:rFonts w:ascii="Arial" w:hAnsi="Arial" w:cs="Arial"/>
              </w:rPr>
              <w:t xml:space="preserve">and recommends </w:t>
            </w:r>
            <w:r w:rsidR="656FCCC1" w:rsidRPr="0AAB6CA7">
              <w:rPr>
                <w:rStyle w:val="eop"/>
                <w:rFonts w:ascii="Arial" w:hAnsi="Arial" w:cs="Arial"/>
              </w:rPr>
              <w:t>options for management of surgical blood loss</w:t>
            </w:r>
          </w:p>
          <w:p w14:paraId="3CA62AAD" w14:textId="383CB3D4" w:rsidR="00C357F9" w:rsidRDefault="00C357F9" w:rsidP="00844692">
            <w:pPr>
              <w:pBdr>
                <w:top w:val="nil"/>
                <w:left w:val="nil"/>
                <w:bottom w:val="nil"/>
                <w:right w:val="nil"/>
                <w:between w:val="nil"/>
              </w:pBdr>
              <w:spacing w:after="0" w:line="240" w:lineRule="auto"/>
              <w:ind w:left="158" w:hanging="180"/>
              <w:contextualSpacing/>
              <w:rPr>
                <w:rStyle w:val="eop"/>
                <w:rFonts w:ascii="Arial" w:hAnsi="Arial" w:cs="Arial"/>
              </w:rPr>
            </w:pPr>
          </w:p>
          <w:p w14:paraId="7AADF644" w14:textId="77777777" w:rsidR="00D96419" w:rsidRPr="00C357F9" w:rsidRDefault="00D96419" w:rsidP="00844692">
            <w:pPr>
              <w:pBdr>
                <w:top w:val="nil"/>
                <w:left w:val="nil"/>
                <w:bottom w:val="nil"/>
                <w:right w:val="nil"/>
                <w:between w:val="nil"/>
              </w:pBdr>
              <w:spacing w:after="0" w:line="240" w:lineRule="auto"/>
              <w:ind w:left="158" w:hanging="180"/>
              <w:contextualSpacing/>
              <w:rPr>
                <w:rStyle w:val="eop"/>
                <w:rFonts w:ascii="Arial" w:hAnsi="Arial" w:cs="Arial"/>
              </w:rPr>
            </w:pPr>
          </w:p>
          <w:p w14:paraId="0D8DA284" w14:textId="0B279C99" w:rsidR="00C357F9" w:rsidRPr="00DF11B9" w:rsidRDefault="25E403CC" w:rsidP="00844692">
            <w:pPr>
              <w:pStyle w:val="ListParagraph"/>
              <w:numPr>
                <w:ilvl w:val="0"/>
                <w:numId w:val="5"/>
              </w:numPr>
              <w:pBdr>
                <w:top w:val="nil"/>
                <w:left w:val="nil"/>
                <w:bottom w:val="nil"/>
                <w:right w:val="nil"/>
                <w:between w:val="nil"/>
              </w:pBdr>
              <w:spacing w:after="0" w:line="240" w:lineRule="auto"/>
              <w:ind w:left="158" w:hanging="180"/>
              <w:rPr>
                <w:rStyle w:val="eop"/>
                <w:rFonts w:ascii="Arial" w:hAnsi="Arial" w:cs="Arial"/>
              </w:rPr>
            </w:pPr>
            <w:r w:rsidRPr="00DF11B9">
              <w:rPr>
                <w:rStyle w:val="eop"/>
                <w:rFonts w:ascii="Arial" w:hAnsi="Arial" w:cs="Arial"/>
              </w:rPr>
              <w:t>Documents the patient’s pre</w:t>
            </w:r>
            <w:r w:rsidR="004E0928">
              <w:rPr>
                <w:rStyle w:val="eop"/>
                <w:rFonts w:ascii="Arial" w:hAnsi="Arial" w:cs="Arial"/>
              </w:rPr>
              <w:t>-</w:t>
            </w:r>
            <w:r w:rsidRPr="00DF11B9">
              <w:rPr>
                <w:rStyle w:val="eop"/>
                <w:rFonts w:ascii="Arial" w:hAnsi="Arial" w:cs="Arial"/>
              </w:rPr>
              <w:t>operative opioid analgesic regimen in Morphine Equivalent Daily Dose</w:t>
            </w:r>
            <w:r w:rsidR="20019F8A" w:rsidRPr="00DF11B9">
              <w:rPr>
                <w:rStyle w:val="eop"/>
                <w:rFonts w:ascii="Arial" w:hAnsi="Arial" w:cs="Arial"/>
              </w:rPr>
              <w:t xml:space="preserve"> (MEDD) and anticipates the patient’s potential increased analgesic and opioid requirements d</w:t>
            </w:r>
            <w:r w:rsidR="35592D17" w:rsidRPr="00DF11B9">
              <w:rPr>
                <w:rStyle w:val="eop"/>
                <w:rFonts w:ascii="Arial" w:hAnsi="Arial" w:cs="Arial"/>
              </w:rPr>
              <w:t>ue to their long-term use of opioids</w:t>
            </w:r>
          </w:p>
        </w:tc>
      </w:tr>
      <w:tr w:rsidR="00E7284B" w:rsidRPr="00E41DCF" w14:paraId="752B86A0" w14:textId="77777777" w:rsidTr="0E5D354B">
        <w:tc>
          <w:tcPr>
            <w:tcW w:w="4950" w:type="dxa"/>
            <w:tcBorders>
              <w:top w:val="single" w:sz="4" w:space="0" w:color="000000" w:themeColor="text1"/>
              <w:bottom w:val="single" w:sz="4" w:space="0" w:color="000000" w:themeColor="text1"/>
            </w:tcBorders>
            <w:shd w:val="clear" w:color="auto" w:fill="C9C9C9"/>
          </w:tcPr>
          <w:p w14:paraId="20B44437" w14:textId="77777777" w:rsidR="002035FE" w:rsidRPr="002035FE" w:rsidRDefault="005F5CA3" w:rsidP="002035FE">
            <w:pPr>
              <w:spacing w:after="0" w:line="240" w:lineRule="auto"/>
              <w:rPr>
                <w:rFonts w:ascii="Arial" w:eastAsia="Arial" w:hAnsi="Arial" w:cs="Arial"/>
                <w:i/>
                <w:iCs/>
              </w:rPr>
            </w:pPr>
            <w:r w:rsidRPr="00E41DCF">
              <w:rPr>
                <w:rFonts w:ascii="Arial" w:eastAsia="Arial" w:hAnsi="Arial" w:cs="Arial"/>
                <w:b/>
              </w:rPr>
              <w:t>Level 4</w:t>
            </w:r>
            <w:r w:rsidRPr="00E41DCF">
              <w:rPr>
                <w:rFonts w:ascii="Arial" w:eastAsia="Arial" w:hAnsi="Arial" w:cs="Arial"/>
              </w:rPr>
              <w:t xml:space="preserve"> </w:t>
            </w:r>
            <w:r w:rsidR="002035FE" w:rsidRPr="002035FE">
              <w:rPr>
                <w:rFonts w:ascii="Arial" w:eastAsia="Arial" w:hAnsi="Arial" w:cs="Arial"/>
                <w:i/>
                <w:iCs/>
              </w:rPr>
              <w:t>Serves as the consultant anesthesiologist in pre-procedural care</w:t>
            </w:r>
          </w:p>
          <w:p w14:paraId="3EA9B079" w14:textId="77777777" w:rsidR="002035FE" w:rsidRPr="002035FE" w:rsidRDefault="002035FE" w:rsidP="002035FE">
            <w:pPr>
              <w:spacing w:after="0" w:line="240" w:lineRule="auto"/>
              <w:rPr>
                <w:rFonts w:ascii="Arial" w:eastAsia="Arial" w:hAnsi="Arial" w:cs="Arial"/>
                <w:i/>
                <w:iCs/>
              </w:rPr>
            </w:pPr>
            <w:r w:rsidRPr="002035FE">
              <w:rPr>
                <w:rFonts w:ascii="Arial" w:eastAsia="Arial" w:hAnsi="Arial" w:cs="Arial"/>
                <w:i/>
                <w:iCs/>
              </w:rPr>
              <w:t xml:space="preserve"> </w:t>
            </w:r>
          </w:p>
          <w:p w14:paraId="0EE3D82B" w14:textId="77777777" w:rsidR="002035FE" w:rsidRPr="002035FE" w:rsidRDefault="002035FE" w:rsidP="002035FE">
            <w:pPr>
              <w:spacing w:after="0" w:line="240" w:lineRule="auto"/>
              <w:rPr>
                <w:rFonts w:ascii="Arial" w:eastAsia="Arial" w:hAnsi="Arial" w:cs="Arial"/>
                <w:i/>
                <w:iCs/>
              </w:rPr>
            </w:pPr>
          </w:p>
          <w:p w14:paraId="55E8A4AA" w14:textId="77777777" w:rsidR="002035FE" w:rsidRPr="002035FE" w:rsidRDefault="002035FE" w:rsidP="002035FE">
            <w:pPr>
              <w:spacing w:after="0" w:line="240" w:lineRule="auto"/>
              <w:rPr>
                <w:rFonts w:ascii="Arial" w:eastAsia="Arial" w:hAnsi="Arial" w:cs="Arial"/>
                <w:i/>
                <w:iCs/>
              </w:rPr>
            </w:pPr>
          </w:p>
          <w:p w14:paraId="5901ECB1" w14:textId="77777777" w:rsidR="002035FE" w:rsidRPr="002035FE" w:rsidRDefault="002035FE" w:rsidP="002035FE">
            <w:pPr>
              <w:spacing w:after="0" w:line="240" w:lineRule="auto"/>
              <w:rPr>
                <w:rFonts w:ascii="Arial" w:eastAsia="Arial" w:hAnsi="Arial" w:cs="Arial"/>
                <w:i/>
                <w:iCs/>
              </w:rPr>
            </w:pPr>
          </w:p>
          <w:p w14:paraId="39E22176" w14:textId="77777777" w:rsidR="002035FE" w:rsidRPr="002035FE" w:rsidRDefault="002035FE" w:rsidP="002035FE">
            <w:pPr>
              <w:spacing w:after="0" w:line="240" w:lineRule="auto"/>
              <w:rPr>
                <w:rFonts w:ascii="Arial" w:eastAsia="Arial" w:hAnsi="Arial" w:cs="Arial"/>
                <w:i/>
                <w:iCs/>
              </w:rPr>
            </w:pPr>
          </w:p>
          <w:p w14:paraId="702D5341" w14:textId="696A26B3" w:rsidR="001F37B3" w:rsidRPr="00E41DCF" w:rsidRDefault="002035FE" w:rsidP="002035FE">
            <w:pPr>
              <w:spacing w:after="0" w:line="240" w:lineRule="auto"/>
              <w:rPr>
                <w:rFonts w:ascii="Arial" w:eastAsia="Arial" w:hAnsi="Arial" w:cs="Arial"/>
                <w:i/>
              </w:rPr>
            </w:pPr>
            <w:r w:rsidRPr="002035FE">
              <w:rPr>
                <w:rFonts w:ascii="Arial" w:eastAsia="Arial" w:hAnsi="Arial" w:cs="Arial"/>
                <w:i/>
                <w:iCs/>
              </w:rPr>
              <w:lastRenderedPageBreak/>
              <w:t xml:space="preserve">Implements the anesthetic plan for patients with complex pain history and polypharmacy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602AAB3" w14:textId="2CA9BBF2" w:rsidR="007C063E" w:rsidRPr="00E41DCF" w:rsidRDefault="25DD1668" w:rsidP="00844692">
            <w:pPr>
              <w:numPr>
                <w:ilvl w:val="0"/>
                <w:numId w:val="5"/>
              </w:numPr>
              <w:pBdr>
                <w:top w:val="nil"/>
                <w:left w:val="nil"/>
                <w:bottom w:val="nil"/>
                <w:right w:val="nil"/>
                <w:between w:val="nil"/>
              </w:pBdr>
              <w:spacing w:after="0" w:line="240" w:lineRule="auto"/>
              <w:ind w:left="158" w:hanging="180"/>
              <w:contextualSpacing/>
              <w:rPr>
                <w:rFonts w:ascii="Arial" w:hAnsi="Arial" w:cs="Arial"/>
              </w:rPr>
            </w:pPr>
            <w:r w:rsidRPr="12A6C48E">
              <w:rPr>
                <w:rFonts w:ascii="Arial" w:hAnsi="Arial" w:cs="Arial"/>
              </w:rPr>
              <w:lastRenderedPageBreak/>
              <w:t>Esophageal laceration management</w:t>
            </w:r>
            <w:r w:rsidR="00532F25">
              <w:rPr>
                <w:rFonts w:ascii="Arial" w:hAnsi="Arial" w:cs="Arial"/>
              </w:rPr>
              <w:t xml:space="preserve"> following a </w:t>
            </w:r>
            <w:r w:rsidR="00C37A43">
              <w:rPr>
                <w:rFonts w:ascii="Arial" w:hAnsi="Arial" w:cs="Arial"/>
              </w:rPr>
              <w:t>t</w:t>
            </w:r>
            <w:r w:rsidR="00C37A43" w:rsidRPr="00C37A43">
              <w:rPr>
                <w:rFonts w:ascii="Arial" w:hAnsi="Arial" w:cs="Arial"/>
              </w:rPr>
              <w:t xml:space="preserve">ransesophageal </w:t>
            </w:r>
            <w:r w:rsidR="00C37A43">
              <w:rPr>
                <w:rFonts w:ascii="Arial" w:hAnsi="Arial" w:cs="Arial"/>
              </w:rPr>
              <w:t>e</w:t>
            </w:r>
            <w:r w:rsidR="00C37A43" w:rsidRPr="00C37A43">
              <w:rPr>
                <w:rFonts w:ascii="Arial" w:hAnsi="Arial" w:cs="Arial"/>
              </w:rPr>
              <w:t>chocardiography (</w:t>
            </w:r>
            <w:r w:rsidR="00532F25">
              <w:rPr>
                <w:rFonts w:ascii="Arial" w:hAnsi="Arial" w:cs="Arial"/>
              </w:rPr>
              <w:t>TEE</w:t>
            </w:r>
            <w:r w:rsidR="00C37A43">
              <w:rPr>
                <w:rFonts w:ascii="Arial" w:hAnsi="Arial" w:cs="Arial"/>
              </w:rPr>
              <w:t>)</w:t>
            </w:r>
            <w:r w:rsidR="00532F25">
              <w:rPr>
                <w:rFonts w:ascii="Arial" w:hAnsi="Arial" w:cs="Arial"/>
              </w:rPr>
              <w:t xml:space="preserve"> exam</w:t>
            </w:r>
          </w:p>
          <w:p w14:paraId="66792792" w14:textId="261AB662" w:rsidR="007C063E" w:rsidRPr="00E41DCF" w:rsidRDefault="00E61B1E" w:rsidP="00844692">
            <w:pPr>
              <w:numPr>
                <w:ilvl w:val="0"/>
                <w:numId w:val="5"/>
              </w:numPr>
              <w:pBdr>
                <w:top w:val="nil"/>
                <w:left w:val="nil"/>
                <w:bottom w:val="nil"/>
                <w:right w:val="nil"/>
                <w:between w:val="nil"/>
              </w:pBdr>
              <w:spacing w:after="0" w:line="240" w:lineRule="auto"/>
              <w:ind w:left="158" w:hanging="180"/>
              <w:contextualSpacing/>
            </w:pPr>
            <w:r>
              <w:rPr>
                <w:rFonts w:ascii="Arial" w:hAnsi="Arial" w:cs="Arial"/>
              </w:rPr>
              <w:t xml:space="preserve">Identifies patients who are candidates for early tracheal </w:t>
            </w:r>
            <w:proofErr w:type="spellStart"/>
            <w:r>
              <w:rPr>
                <w:rFonts w:ascii="Arial" w:hAnsi="Arial" w:cs="Arial"/>
              </w:rPr>
              <w:t>extubation</w:t>
            </w:r>
            <w:proofErr w:type="spellEnd"/>
            <w:r w:rsidR="000D5AE0">
              <w:rPr>
                <w:rFonts w:ascii="Arial" w:hAnsi="Arial" w:cs="Arial"/>
              </w:rPr>
              <w:t xml:space="preserve"> and</w:t>
            </w:r>
            <w:r>
              <w:rPr>
                <w:rFonts w:ascii="Arial" w:hAnsi="Arial" w:cs="Arial"/>
              </w:rPr>
              <w:t xml:space="preserve"> r</w:t>
            </w:r>
            <w:r w:rsidR="69F54C28" w:rsidRPr="12A6C48E">
              <w:rPr>
                <w:rFonts w:ascii="Arial" w:hAnsi="Arial" w:cs="Arial"/>
              </w:rPr>
              <w:t xml:space="preserve">ecommends </w:t>
            </w:r>
            <w:r>
              <w:rPr>
                <w:rFonts w:ascii="Arial" w:hAnsi="Arial" w:cs="Arial"/>
              </w:rPr>
              <w:t xml:space="preserve">management with </w:t>
            </w:r>
            <w:r w:rsidR="00A43FA5">
              <w:rPr>
                <w:rFonts w:ascii="Arial" w:hAnsi="Arial" w:cs="Arial"/>
              </w:rPr>
              <w:t xml:space="preserve">appropriate </w:t>
            </w:r>
            <w:r>
              <w:rPr>
                <w:rFonts w:ascii="Arial" w:hAnsi="Arial" w:cs="Arial"/>
              </w:rPr>
              <w:t>rationale</w:t>
            </w:r>
          </w:p>
          <w:p w14:paraId="48362BCF" w14:textId="69D391E3" w:rsidR="007C063E" w:rsidRPr="00E41DCF" w:rsidRDefault="207ED2FB" w:rsidP="00844692">
            <w:pPr>
              <w:numPr>
                <w:ilvl w:val="0"/>
                <w:numId w:val="5"/>
              </w:numPr>
              <w:pBdr>
                <w:top w:val="nil"/>
                <w:left w:val="nil"/>
                <w:bottom w:val="nil"/>
                <w:right w:val="nil"/>
                <w:between w:val="nil"/>
              </w:pBdr>
              <w:spacing w:after="0" w:line="240" w:lineRule="auto"/>
              <w:ind w:left="158" w:hanging="180"/>
              <w:contextualSpacing/>
            </w:pPr>
            <w:r w:rsidRPr="0AAB6CA7">
              <w:rPr>
                <w:rFonts w:ascii="Arial" w:hAnsi="Arial" w:cs="Arial"/>
              </w:rPr>
              <w:t>Develops a peri</w:t>
            </w:r>
            <w:r w:rsidR="000D5AE0">
              <w:rPr>
                <w:rFonts w:ascii="Arial" w:hAnsi="Arial" w:cs="Arial"/>
              </w:rPr>
              <w:t>-</w:t>
            </w:r>
            <w:r w:rsidRPr="0AAB6CA7">
              <w:rPr>
                <w:rFonts w:ascii="Arial" w:hAnsi="Arial" w:cs="Arial"/>
              </w:rPr>
              <w:t xml:space="preserve">operative pain management protocol to facilitate early </w:t>
            </w:r>
            <w:r w:rsidR="00532F25">
              <w:rPr>
                <w:rFonts w:ascii="Arial" w:hAnsi="Arial" w:cs="Arial"/>
              </w:rPr>
              <w:t xml:space="preserve">tracheal </w:t>
            </w:r>
            <w:proofErr w:type="spellStart"/>
            <w:r w:rsidRPr="0AAB6CA7">
              <w:rPr>
                <w:rFonts w:ascii="Arial" w:hAnsi="Arial" w:cs="Arial"/>
              </w:rPr>
              <w:t>extubation</w:t>
            </w:r>
            <w:proofErr w:type="spellEnd"/>
            <w:r w:rsidRPr="0AAB6CA7">
              <w:rPr>
                <w:rFonts w:ascii="Arial" w:hAnsi="Arial" w:cs="Arial"/>
              </w:rPr>
              <w:t xml:space="preserve"> of cardiac surgery patients</w:t>
            </w:r>
            <w:r w:rsidR="705C1C48" w:rsidRPr="0AAB6CA7">
              <w:rPr>
                <w:rFonts w:ascii="Arial" w:hAnsi="Arial" w:cs="Arial"/>
              </w:rPr>
              <w:t xml:space="preserve"> and improve patient outcomes</w:t>
            </w:r>
          </w:p>
          <w:p w14:paraId="5E1CA65D" w14:textId="6C1414C7" w:rsidR="007C063E" w:rsidRPr="00DF11B9" w:rsidRDefault="7CA562FA" w:rsidP="00844692">
            <w:pPr>
              <w:pStyle w:val="ListParagraph"/>
              <w:numPr>
                <w:ilvl w:val="0"/>
                <w:numId w:val="5"/>
              </w:numPr>
              <w:pBdr>
                <w:top w:val="nil"/>
                <w:left w:val="nil"/>
                <w:bottom w:val="nil"/>
                <w:right w:val="nil"/>
                <w:between w:val="nil"/>
              </w:pBdr>
              <w:spacing w:after="0" w:line="240" w:lineRule="auto"/>
              <w:ind w:left="158" w:hanging="180"/>
              <w:rPr>
                <w:rFonts w:ascii="Arial" w:hAnsi="Arial" w:cs="Arial"/>
              </w:rPr>
            </w:pPr>
            <w:r w:rsidRPr="00DF11B9">
              <w:rPr>
                <w:rFonts w:ascii="Arial" w:hAnsi="Arial" w:cs="Arial"/>
              </w:rPr>
              <w:lastRenderedPageBreak/>
              <w:t xml:space="preserve">Uses enhanced recovery after cardiac surgery protocols </w:t>
            </w:r>
            <w:r w:rsidR="412CAC6E" w:rsidRPr="00DF11B9">
              <w:rPr>
                <w:rFonts w:ascii="Arial" w:hAnsi="Arial" w:cs="Arial"/>
              </w:rPr>
              <w:t xml:space="preserve">to minimize the use and requirement of opioid analgesics following </w:t>
            </w:r>
            <w:r w:rsidR="26E5B56B" w:rsidRPr="00DF11B9">
              <w:rPr>
                <w:rFonts w:ascii="Arial" w:hAnsi="Arial" w:cs="Arial"/>
              </w:rPr>
              <w:t>a CABG</w:t>
            </w:r>
          </w:p>
          <w:p w14:paraId="2880EDB2" w14:textId="596DF9B9" w:rsidR="007C063E" w:rsidRPr="00DF11B9" w:rsidRDefault="26E5B56B" w:rsidP="00844692">
            <w:pPr>
              <w:pStyle w:val="ListParagraph"/>
              <w:numPr>
                <w:ilvl w:val="0"/>
                <w:numId w:val="5"/>
              </w:numPr>
              <w:pBdr>
                <w:top w:val="nil"/>
                <w:left w:val="nil"/>
                <w:bottom w:val="nil"/>
                <w:right w:val="nil"/>
                <w:between w:val="nil"/>
              </w:pBdr>
              <w:spacing w:after="0" w:line="240" w:lineRule="auto"/>
              <w:ind w:left="158" w:hanging="180"/>
              <w:rPr>
                <w:rFonts w:ascii="Arial" w:hAnsi="Arial" w:cs="Arial"/>
              </w:rPr>
            </w:pPr>
            <w:r w:rsidRPr="00DF11B9">
              <w:rPr>
                <w:rFonts w:ascii="Arial" w:hAnsi="Arial" w:cs="Arial"/>
              </w:rPr>
              <w:t xml:space="preserve">Contacts the patient’s chronic pain management physician and discusses the risks/benefits of </w:t>
            </w:r>
            <w:r w:rsidR="658A9A9C" w:rsidRPr="00DF11B9">
              <w:rPr>
                <w:rFonts w:ascii="Arial" w:hAnsi="Arial" w:cs="Arial"/>
              </w:rPr>
              <w:t>pre</w:t>
            </w:r>
            <w:r w:rsidR="004769CB">
              <w:rPr>
                <w:rFonts w:ascii="Arial" w:hAnsi="Arial" w:cs="Arial"/>
              </w:rPr>
              <w:t>-</w:t>
            </w:r>
            <w:r w:rsidR="658A9A9C" w:rsidRPr="00DF11B9">
              <w:rPr>
                <w:rFonts w:ascii="Arial" w:hAnsi="Arial" w:cs="Arial"/>
              </w:rPr>
              <w:t>operative opioid reduction to reduce peri</w:t>
            </w:r>
            <w:r w:rsidR="004769CB">
              <w:rPr>
                <w:rFonts w:ascii="Arial" w:hAnsi="Arial" w:cs="Arial"/>
              </w:rPr>
              <w:t>-</w:t>
            </w:r>
            <w:r w:rsidR="658A9A9C" w:rsidRPr="00DF11B9">
              <w:rPr>
                <w:rFonts w:ascii="Arial" w:hAnsi="Arial" w:cs="Arial"/>
              </w:rPr>
              <w:t>operative opioid requirements;</w:t>
            </w:r>
            <w:r w:rsidR="7D1B5C02" w:rsidRPr="00DF11B9">
              <w:rPr>
                <w:rFonts w:ascii="Arial" w:hAnsi="Arial" w:cs="Arial"/>
              </w:rPr>
              <w:t xml:space="preserve"> continues prescribed sustained release opioid analgesics during the peri</w:t>
            </w:r>
            <w:r w:rsidR="004769CB">
              <w:rPr>
                <w:rFonts w:ascii="Arial" w:hAnsi="Arial" w:cs="Arial"/>
              </w:rPr>
              <w:t>-</w:t>
            </w:r>
            <w:r w:rsidR="7D1B5C02" w:rsidRPr="00DF11B9">
              <w:rPr>
                <w:rFonts w:ascii="Arial" w:hAnsi="Arial" w:cs="Arial"/>
              </w:rPr>
              <w:t xml:space="preserve">operative period; </w:t>
            </w:r>
            <w:r w:rsidR="68B6C941" w:rsidRPr="00DF11B9">
              <w:rPr>
                <w:rFonts w:ascii="Arial" w:hAnsi="Arial" w:cs="Arial"/>
              </w:rPr>
              <w:t>implements opioid withdrawal mitigation strategies</w:t>
            </w:r>
          </w:p>
        </w:tc>
      </w:tr>
      <w:tr w:rsidR="00E7284B" w:rsidRPr="00E41DCF" w14:paraId="7104DD8A" w14:textId="77777777" w:rsidTr="0E5D354B">
        <w:tc>
          <w:tcPr>
            <w:tcW w:w="4950" w:type="dxa"/>
            <w:tcBorders>
              <w:top w:val="single" w:sz="4" w:space="0" w:color="000000" w:themeColor="text1"/>
              <w:bottom w:val="single" w:sz="4" w:space="0" w:color="000000" w:themeColor="text1"/>
            </w:tcBorders>
            <w:shd w:val="clear" w:color="auto" w:fill="C9C9C9"/>
          </w:tcPr>
          <w:p w14:paraId="21BB1AF6" w14:textId="77777777" w:rsidR="002035FE" w:rsidRPr="002035FE" w:rsidRDefault="005F5CA3" w:rsidP="002035FE">
            <w:pPr>
              <w:spacing w:after="0" w:line="240" w:lineRule="auto"/>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i/>
              </w:rPr>
              <w:t xml:space="preserve"> </w:t>
            </w:r>
            <w:r w:rsidR="002035FE" w:rsidRPr="002035FE">
              <w:rPr>
                <w:rFonts w:ascii="Arial" w:eastAsia="Arial" w:hAnsi="Arial" w:cs="Arial"/>
                <w:i/>
              </w:rPr>
              <w:t>Leads the interprofessional care team in the peri-operative management of patients with complex and less common cardiac conditions for cardiac and non-cardiac surgery</w:t>
            </w:r>
          </w:p>
          <w:p w14:paraId="2206228A" w14:textId="77777777" w:rsidR="002035FE" w:rsidRPr="002035FE" w:rsidRDefault="002035FE" w:rsidP="002035FE">
            <w:pPr>
              <w:spacing w:after="0" w:line="240" w:lineRule="auto"/>
              <w:rPr>
                <w:rFonts w:ascii="Arial" w:eastAsia="Arial" w:hAnsi="Arial" w:cs="Arial"/>
                <w:i/>
              </w:rPr>
            </w:pPr>
          </w:p>
          <w:p w14:paraId="21D89479" w14:textId="0A273839" w:rsidR="001F37B3" w:rsidRPr="00E41DCF" w:rsidRDefault="002035FE" w:rsidP="002035FE">
            <w:pPr>
              <w:spacing w:after="0" w:line="240" w:lineRule="auto"/>
              <w:rPr>
                <w:rFonts w:ascii="Arial" w:eastAsia="Arial" w:hAnsi="Arial" w:cs="Arial"/>
                <w:i/>
              </w:rPr>
            </w:pPr>
            <w:r w:rsidRPr="002035FE">
              <w:rPr>
                <w:rFonts w:ascii="Arial" w:eastAsia="Arial" w:hAnsi="Arial" w:cs="Arial"/>
                <w:i/>
              </w:rPr>
              <w:t>In collaboration with other specialists, develops protocols for multimodal analgesia plan for patients with a complex pain history and substance use disorder (SUD)</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489CEAE" w14:textId="1DA48F97" w:rsidR="001F37B3" w:rsidRPr="00E41DCF" w:rsidRDefault="4FFEAC03" w:rsidP="00844692">
            <w:pPr>
              <w:numPr>
                <w:ilvl w:val="0"/>
                <w:numId w:val="5"/>
              </w:numPr>
              <w:pBdr>
                <w:top w:val="nil"/>
                <w:left w:val="nil"/>
                <w:bottom w:val="nil"/>
                <w:right w:val="nil"/>
                <w:between w:val="nil"/>
              </w:pBdr>
              <w:spacing w:after="0" w:line="240" w:lineRule="auto"/>
              <w:ind w:left="158" w:hanging="180"/>
              <w:contextualSpacing/>
            </w:pPr>
            <w:r w:rsidRPr="0AAB6CA7">
              <w:rPr>
                <w:rFonts w:ascii="Arial" w:hAnsi="Arial" w:cs="Arial"/>
              </w:rPr>
              <w:t>Leads the Clinic for Peri</w:t>
            </w:r>
            <w:r w:rsidR="004769CB">
              <w:rPr>
                <w:rFonts w:ascii="Arial" w:hAnsi="Arial" w:cs="Arial"/>
              </w:rPr>
              <w:t>-</w:t>
            </w:r>
            <w:r w:rsidR="005A4BB7">
              <w:rPr>
                <w:rFonts w:ascii="Arial" w:hAnsi="Arial" w:cs="Arial"/>
              </w:rPr>
              <w:t>O</w:t>
            </w:r>
            <w:r w:rsidRPr="0AAB6CA7">
              <w:rPr>
                <w:rFonts w:ascii="Arial" w:hAnsi="Arial" w:cs="Arial"/>
              </w:rPr>
              <w:t>perative Care</w:t>
            </w:r>
            <w:r w:rsidR="176206FA" w:rsidRPr="0AAB6CA7">
              <w:rPr>
                <w:rFonts w:ascii="Arial" w:hAnsi="Arial" w:cs="Arial"/>
              </w:rPr>
              <w:t>, obtains appropriate consults</w:t>
            </w:r>
            <w:r w:rsidRPr="0AAB6CA7">
              <w:rPr>
                <w:rFonts w:ascii="Arial" w:hAnsi="Arial" w:cs="Arial"/>
              </w:rPr>
              <w:t xml:space="preserve"> </w:t>
            </w:r>
            <w:r w:rsidR="5606EC2B" w:rsidRPr="0AAB6CA7">
              <w:rPr>
                <w:rFonts w:ascii="Arial" w:hAnsi="Arial" w:cs="Arial"/>
              </w:rPr>
              <w:t>and develops best practices to optimize patients and i</w:t>
            </w:r>
            <w:r w:rsidR="2B0857B3" w:rsidRPr="0AAB6CA7">
              <w:rPr>
                <w:rFonts w:ascii="Arial" w:hAnsi="Arial" w:cs="Arial"/>
              </w:rPr>
              <w:t>mprove patient outcomes</w:t>
            </w:r>
          </w:p>
          <w:p w14:paraId="256962E4" w14:textId="21C4C660" w:rsidR="001F37B3" w:rsidRDefault="001F37B3" w:rsidP="00844692">
            <w:pPr>
              <w:pBdr>
                <w:top w:val="nil"/>
                <w:left w:val="nil"/>
                <w:bottom w:val="nil"/>
                <w:right w:val="nil"/>
                <w:between w:val="nil"/>
              </w:pBdr>
              <w:spacing w:after="0" w:line="240" w:lineRule="auto"/>
              <w:ind w:left="158" w:hanging="180"/>
              <w:contextualSpacing/>
              <w:rPr>
                <w:rFonts w:ascii="Arial" w:hAnsi="Arial" w:cs="Arial"/>
              </w:rPr>
            </w:pPr>
          </w:p>
          <w:p w14:paraId="1D876DE4" w14:textId="77777777" w:rsidR="00A53DEF" w:rsidRDefault="00A53DEF" w:rsidP="00844692">
            <w:pPr>
              <w:pBdr>
                <w:top w:val="nil"/>
                <w:left w:val="nil"/>
                <w:bottom w:val="nil"/>
                <w:right w:val="nil"/>
                <w:between w:val="nil"/>
              </w:pBdr>
              <w:spacing w:after="0" w:line="240" w:lineRule="auto"/>
              <w:ind w:left="158" w:hanging="180"/>
              <w:contextualSpacing/>
              <w:rPr>
                <w:rFonts w:ascii="Arial" w:hAnsi="Arial" w:cs="Arial"/>
              </w:rPr>
            </w:pPr>
          </w:p>
          <w:p w14:paraId="6DC3FE4C" w14:textId="77777777" w:rsidR="00A53DEF" w:rsidRPr="00E41DCF" w:rsidRDefault="00A53DEF" w:rsidP="00844692">
            <w:pPr>
              <w:pBdr>
                <w:top w:val="nil"/>
                <w:left w:val="nil"/>
                <w:bottom w:val="nil"/>
                <w:right w:val="nil"/>
                <w:between w:val="nil"/>
              </w:pBdr>
              <w:spacing w:after="0" w:line="240" w:lineRule="auto"/>
              <w:ind w:left="158" w:hanging="180"/>
              <w:contextualSpacing/>
              <w:rPr>
                <w:rFonts w:ascii="Arial" w:hAnsi="Arial" w:cs="Arial"/>
              </w:rPr>
            </w:pPr>
          </w:p>
          <w:p w14:paraId="0CC4B29D" w14:textId="2E050372" w:rsidR="001F37B3" w:rsidRPr="00DF11B9" w:rsidRDefault="13BBFACD" w:rsidP="00844692">
            <w:pPr>
              <w:pStyle w:val="ListParagraph"/>
              <w:numPr>
                <w:ilvl w:val="0"/>
                <w:numId w:val="5"/>
              </w:numPr>
              <w:pBdr>
                <w:top w:val="nil"/>
                <w:left w:val="nil"/>
                <w:bottom w:val="nil"/>
                <w:right w:val="nil"/>
                <w:between w:val="nil"/>
              </w:pBdr>
              <w:spacing w:after="0" w:line="240" w:lineRule="auto"/>
              <w:ind w:left="158" w:hanging="180"/>
              <w:rPr>
                <w:rFonts w:ascii="Arial" w:hAnsi="Arial" w:cs="Arial"/>
              </w:rPr>
            </w:pPr>
            <w:r w:rsidRPr="00DF11B9">
              <w:rPr>
                <w:rFonts w:ascii="Arial" w:hAnsi="Arial" w:cs="Arial"/>
              </w:rPr>
              <w:t xml:space="preserve">Serves on a multidisciplinary task force to develop </w:t>
            </w:r>
            <w:r w:rsidR="4BFA499A" w:rsidRPr="00DF11B9">
              <w:rPr>
                <w:rFonts w:ascii="Arial" w:hAnsi="Arial" w:cs="Arial"/>
              </w:rPr>
              <w:t>multimodal analgesia protocols for patients with complex pain and substance use disorder and c</w:t>
            </w:r>
            <w:r w:rsidR="7E563425" w:rsidRPr="00DF11B9">
              <w:rPr>
                <w:rFonts w:ascii="Arial" w:hAnsi="Arial" w:cs="Arial"/>
              </w:rPr>
              <w:t>onducts outcome studies to determine the effectiveness of the protocol</w:t>
            </w:r>
            <w:r w:rsidR="1105C530" w:rsidRPr="00DF11B9">
              <w:rPr>
                <w:rFonts w:ascii="Arial" w:hAnsi="Arial" w:cs="Arial"/>
              </w:rPr>
              <w:t>s</w:t>
            </w:r>
          </w:p>
        </w:tc>
      </w:tr>
      <w:tr w:rsidR="00AF0ED8" w:rsidRPr="00E41DCF" w14:paraId="1B1DD232" w14:textId="77777777" w:rsidTr="0E5D354B">
        <w:tc>
          <w:tcPr>
            <w:tcW w:w="4950" w:type="dxa"/>
            <w:shd w:val="clear" w:color="auto" w:fill="FFD965"/>
          </w:tcPr>
          <w:p w14:paraId="62B3F34A"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5FF2EEB9" w14:textId="11620043" w:rsidR="001F37B3" w:rsidRPr="00E41DCF" w:rsidRDefault="002A70C4" w:rsidP="00C149D6">
            <w:pPr>
              <w:numPr>
                <w:ilvl w:val="0"/>
                <w:numId w:val="5"/>
              </w:numPr>
              <w:pBdr>
                <w:top w:val="nil"/>
                <w:left w:val="nil"/>
                <w:bottom w:val="nil"/>
                <w:right w:val="nil"/>
                <w:between w:val="nil"/>
              </w:pBdr>
              <w:spacing w:after="0" w:line="240" w:lineRule="auto"/>
              <w:ind w:left="158" w:hanging="180"/>
              <w:contextualSpacing/>
              <w:rPr>
                <w:rFonts w:ascii="Arial" w:eastAsia="Arial" w:hAnsi="Arial" w:cs="Arial"/>
              </w:rPr>
            </w:pPr>
            <w:r w:rsidRPr="12A6C48E">
              <w:rPr>
                <w:rFonts w:ascii="Arial" w:hAnsi="Arial" w:cs="Arial"/>
              </w:rPr>
              <w:t>Case discussion</w:t>
            </w:r>
          </w:p>
          <w:p w14:paraId="7D5BCE00" w14:textId="53E75BA8" w:rsidR="002A70C4" w:rsidRPr="002A70C4" w:rsidRDefault="002A70C4" w:rsidP="00C149D6">
            <w:pPr>
              <w:numPr>
                <w:ilvl w:val="0"/>
                <w:numId w:val="5"/>
              </w:numPr>
              <w:pBdr>
                <w:top w:val="nil"/>
                <w:left w:val="nil"/>
                <w:bottom w:val="nil"/>
                <w:right w:val="nil"/>
                <w:between w:val="nil"/>
              </w:pBdr>
              <w:spacing w:after="0" w:line="240" w:lineRule="auto"/>
              <w:ind w:left="158" w:hanging="180"/>
              <w:contextualSpacing/>
            </w:pPr>
            <w:r w:rsidRPr="12A6C48E">
              <w:rPr>
                <w:rFonts w:ascii="Arial" w:hAnsi="Arial" w:cs="Arial"/>
              </w:rPr>
              <w:t xml:space="preserve">Direct </w:t>
            </w:r>
            <w:r w:rsidR="00B91767">
              <w:rPr>
                <w:rFonts w:ascii="Arial" w:hAnsi="Arial" w:cs="Arial"/>
              </w:rPr>
              <w:t>o</w:t>
            </w:r>
            <w:r w:rsidRPr="232C2B71">
              <w:rPr>
                <w:rFonts w:ascii="Arial" w:hAnsi="Arial" w:cs="Arial"/>
              </w:rPr>
              <w:t>bservation</w:t>
            </w:r>
          </w:p>
          <w:p w14:paraId="714CCECB" w14:textId="77777777" w:rsidR="00DF11B9" w:rsidRPr="00E41DCF" w:rsidRDefault="00DF11B9" w:rsidP="00C149D6">
            <w:pPr>
              <w:numPr>
                <w:ilvl w:val="0"/>
                <w:numId w:val="5"/>
              </w:numPr>
              <w:pBdr>
                <w:top w:val="nil"/>
                <w:left w:val="nil"/>
                <w:bottom w:val="nil"/>
                <w:right w:val="nil"/>
                <w:between w:val="nil"/>
              </w:pBdr>
              <w:spacing w:after="0" w:line="240" w:lineRule="auto"/>
              <w:ind w:left="158" w:hanging="180"/>
              <w:contextualSpacing/>
            </w:pPr>
            <w:r>
              <w:rPr>
                <w:rFonts w:ascii="Arial" w:hAnsi="Arial" w:cs="Arial"/>
              </w:rPr>
              <w:t>Medical record (c</w:t>
            </w:r>
            <w:r w:rsidRPr="12A6C48E">
              <w:rPr>
                <w:rFonts w:ascii="Arial" w:hAnsi="Arial" w:cs="Arial"/>
              </w:rPr>
              <w:t>hart</w:t>
            </w:r>
            <w:r>
              <w:rPr>
                <w:rFonts w:ascii="Arial" w:hAnsi="Arial" w:cs="Arial"/>
              </w:rPr>
              <w:t>)</w:t>
            </w:r>
            <w:r w:rsidRPr="12A6C48E">
              <w:rPr>
                <w:rFonts w:ascii="Arial" w:hAnsi="Arial" w:cs="Arial"/>
              </w:rPr>
              <w:t xml:space="preserve"> audit</w:t>
            </w:r>
          </w:p>
          <w:p w14:paraId="60E3B82F" w14:textId="1CC7B5AE" w:rsidR="001F37B3" w:rsidRPr="00E41DCF" w:rsidRDefault="354C0D75" w:rsidP="00C149D6">
            <w:pPr>
              <w:numPr>
                <w:ilvl w:val="0"/>
                <w:numId w:val="5"/>
              </w:numPr>
              <w:pBdr>
                <w:top w:val="nil"/>
                <w:left w:val="nil"/>
                <w:bottom w:val="nil"/>
                <w:right w:val="nil"/>
                <w:between w:val="nil"/>
              </w:pBdr>
              <w:spacing w:after="0" w:line="240" w:lineRule="auto"/>
              <w:ind w:left="158" w:hanging="180"/>
              <w:contextualSpacing/>
            </w:pPr>
            <w:r w:rsidRPr="12A6C48E">
              <w:rPr>
                <w:rFonts w:ascii="Arial" w:hAnsi="Arial" w:cs="Arial"/>
              </w:rPr>
              <w:t>Simulation</w:t>
            </w:r>
          </w:p>
        </w:tc>
      </w:tr>
      <w:tr w:rsidR="00AF0ED8" w:rsidRPr="00E41DCF" w14:paraId="6EDFB5C1" w14:textId="77777777" w:rsidTr="0E5D354B">
        <w:tc>
          <w:tcPr>
            <w:tcW w:w="4950" w:type="dxa"/>
            <w:shd w:val="clear" w:color="auto" w:fill="8DB3E2" w:themeFill="text2" w:themeFillTint="66"/>
          </w:tcPr>
          <w:p w14:paraId="621589F3"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6F5A1B8C" w14:textId="77777777" w:rsidR="001F37B3" w:rsidRPr="00E41DCF" w:rsidRDefault="001F37B3" w:rsidP="00C149D6">
            <w:pPr>
              <w:numPr>
                <w:ilvl w:val="0"/>
                <w:numId w:val="5"/>
              </w:numPr>
              <w:pBdr>
                <w:top w:val="nil"/>
                <w:left w:val="nil"/>
                <w:bottom w:val="nil"/>
                <w:right w:val="nil"/>
                <w:between w:val="nil"/>
              </w:pBdr>
              <w:spacing w:after="0" w:line="240" w:lineRule="auto"/>
              <w:ind w:left="158" w:hanging="180"/>
              <w:contextualSpacing/>
              <w:rPr>
                <w:rFonts w:ascii="Arial" w:hAnsi="Arial" w:cs="Arial"/>
              </w:rPr>
            </w:pPr>
          </w:p>
        </w:tc>
      </w:tr>
      <w:tr w:rsidR="00AF0ED8" w:rsidRPr="00E41DCF" w14:paraId="635722CD" w14:textId="77777777" w:rsidTr="0E5D354B">
        <w:trPr>
          <w:trHeight w:val="80"/>
        </w:trPr>
        <w:tc>
          <w:tcPr>
            <w:tcW w:w="4950" w:type="dxa"/>
            <w:shd w:val="clear" w:color="auto" w:fill="A8D08D"/>
          </w:tcPr>
          <w:p w14:paraId="174C9C89"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59FB969F" w14:textId="5A74CB7A" w:rsidR="00A162C1" w:rsidRPr="00E41DCF" w:rsidRDefault="085B2F73" w:rsidP="00C149D6">
            <w:pPr>
              <w:numPr>
                <w:ilvl w:val="0"/>
                <w:numId w:val="5"/>
              </w:numPr>
              <w:pBdr>
                <w:top w:val="nil"/>
                <w:left w:val="nil"/>
                <w:bottom w:val="nil"/>
                <w:right w:val="nil"/>
                <w:between w:val="nil"/>
              </w:pBdr>
              <w:spacing w:after="0" w:line="240" w:lineRule="auto"/>
              <w:ind w:left="158" w:hanging="180"/>
              <w:contextualSpacing/>
              <w:rPr>
                <w:rFonts w:ascii="Arial" w:eastAsia="Arial" w:hAnsi="Arial" w:cs="Arial"/>
                <w:i/>
                <w:iCs/>
              </w:rPr>
            </w:pPr>
            <w:r w:rsidRPr="12A6C48E">
              <w:rPr>
                <w:rFonts w:ascii="Arial" w:hAnsi="Arial" w:cs="Arial"/>
              </w:rPr>
              <w:t>American Society of Anesthesiologists</w:t>
            </w:r>
            <w:r w:rsidR="05896637" w:rsidRPr="12A6C48E">
              <w:rPr>
                <w:rFonts w:ascii="Arial" w:hAnsi="Arial" w:cs="Arial"/>
              </w:rPr>
              <w:t xml:space="preserve">, </w:t>
            </w:r>
            <w:r w:rsidR="05896637" w:rsidRPr="12A6C48E">
              <w:rPr>
                <w:rFonts w:ascii="Arial" w:hAnsi="Arial" w:cs="Arial"/>
                <w:i/>
                <w:iCs/>
              </w:rPr>
              <w:t xml:space="preserve">Basic Standards for </w:t>
            </w:r>
            <w:proofErr w:type="spellStart"/>
            <w:r w:rsidR="05896637" w:rsidRPr="12A6C48E">
              <w:rPr>
                <w:rFonts w:ascii="Arial" w:hAnsi="Arial" w:cs="Arial"/>
                <w:i/>
                <w:iCs/>
              </w:rPr>
              <w:t>Preanesthesia</w:t>
            </w:r>
            <w:proofErr w:type="spellEnd"/>
            <w:r w:rsidR="05896637" w:rsidRPr="12A6C48E">
              <w:rPr>
                <w:rFonts w:ascii="Arial" w:hAnsi="Arial" w:cs="Arial"/>
                <w:i/>
                <w:iCs/>
              </w:rPr>
              <w:t xml:space="preserve"> Care. </w:t>
            </w:r>
            <w:hyperlink r:id="rId15" w:history="1">
              <w:r w:rsidR="05896637" w:rsidRPr="12A6C48E">
                <w:rPr>
                  <w:rStyle w:val="Hyperlink"/>
                  <w:rFonts w:ascii="Arial" w:hAnsi="Arial" w:cs="Arial"/>
                  <w:i/>
                  <w:iCs/>
                </w:rPr>
                <w:t>https://www.asahq.org/standards-and-guidelines/basic-standards-for-preanesthesia-care</w:t>
              </w:r>
            </w:hyperlink>
            <w:r w:rsidR="40154C1E" w:rsidRPr="12A6C48E">
              <w:rPr>
                <w:rFonts w:ascii="Arial" w:hAnsi="Arial" w:cs="Arial"/>
                <w:i/>
                <w:iCs/>
              </w:rPr>
              <w:t xml:space="preserve">. </w:t>
            </w:r>
            <w:r w:rsidR="00B91767">
              <w:rPr>
                <w:rFonts w:ascii="Arial" w:hAnsi="Arial" w:cs="Arial"/>
              </w:rPr>
              <w:t xml:space="preserve">Accessed </w:t>
            </w:r>
            <w:r w:rsidR="40154C1E" w:rsidRPr="005D313C">
              <w:rPr>
                <w:rFonts w:ascii="Arial" w:hAnsi="Arial" w:cs="Arial"/>
              </w:rPr>
              <w:t>2020</w:t>
            </w:r>
            <w:r w:rsidR="00964ED0">
              <w:rPr>
                <w:rFonts w:ascii="Arial" w:hAnsi="Arial" w:cs="Arial"/>
              </w:rPr>
              <w:t>.</w:t>
            </w:r>
          </w:p>
          <w:p w14:paraId="0F804249" w14:textId="6DB412B9" w:rsidR="00A162C1" w:rsidRPr="00E41DCF" w:rsidRDefault="3C13129A" w:rsidP="00C149D6">
            <w:pPr>
              <w:numPr>
                <w:ilvl w:val="0"/>
                <w:numId w:val="5"/>
              </w:numPr>
              <w:pBdr>
                <w:top w:val="nil"/>
                <w:left w:val="nil"/>
                <w:bottom w:val="nil"/>
                <w:right w:val="nil"/>
                <w:between w:val="nil"/>
              </w:pBdr>
              <w:spacing w:after="0" w:line="240" w:lineRule="auto"/>
              <w:ind w:left="158" w:hanging="180"/>
              <w:contextualSpacing/>
              <w:rPr>
                <w:rFonts w:ascii="Arial" w:eastAsia="Arial" w:hAnsi="Arial" w:cs="Arial"/>
                <w:i/>
                <w:iCs/>
              </w:rPr>
            </w:pPr>
            <w:r w:rsidRPr="0AAB6CA7">
              <w:rPr>
                <w:rFonts w:ascii="Arial" w:hAnsi="Arial" w:cs="Arial"/>
              </w:rPr>
              <w:t xml:space="preserve">American Society of Anesthesiologists, </w:t>
            </w:r>
            <w:r w:rsidRPr="0AAB6CA7">
              <w:rPr>
                <w:rFonts w:ascii="Arial" w:hAnsi="Arial" w:cs="Arial"/>
                <w:i/>
                <w:iCs/>
              </w:rPr>
              <w:t xml:space="preserve">Standards for </w:t>
            </w:r>
            <w:proofErr w:type="spellStart"/>
            <w:r w:rsidRPr="0AAB6CA7">
              <w:rPr>
                <w:rFonts w:ascii="Arial" w:hAnsi="Arial" w:cs="Arial"/>
                <w:i/>
                <w:iCs/>
              </w:rPr>
              <w:t>Postanesthesia</w:t>
            </w:r>
            <w:proofErr w:type="spellEnd"/>
            <w:r w:rsidRPr="0AAB6CA7">
              <w:rPr>
                <w:rFonts w:ascii="Arial" w:hAnsi="Arial" w:cs="Arial"/>
                <w:i/>
                <w:iCs/>
              </w:rPr>
              <w:t xml:space="preserve"> Care. </w:t>
            </w:r>
            <w:hyperlink r:id="rId16" w:history="1">
              <w:r w:rsidRPr="0AAB6CA7">
                <w:rPr>
                  <w:rStyle w:val="Hyperlink"/>
                  <w:rFonts w:ascii="Arial" w:hAnsi="Arial" w:cs="Arial"/>
                  <w:i/>
                  <w:iCs/>
                </w:rPr>
                <w:t>https://www.asahq.org/standards-and-guidelines/standards-for-postanesthesia-care</w:t>
              </w:r>
            </w:hyperlink>
            <w:r w:rsidRPr="0AAB6CA7">
              <w:rPr>
                <w:rFonts w:ascii="Arial" w:hAnsi="Arial" w:cs="Arial"/>
                <w:i/>
                <w:iCs/>
              </w:rPr>
              <w:t>.</w:t>
            </w:r>
            <w:r w:rsidR="00964ED0">
              <w:rPr>
                <w:rFonts w:ascii="Arial" w:hAnsi="Arial" w:cs="Arial"/>
              </w:rPr>
              <w:t xml:space="preserve"> Accessed </w:t>
            </w:r>
            <w:r w:rsidR="5A876C28" w:rsidRPr="0AAB6CA7">
              <w:rPr>
                <w:rFonts w:ascii="Arial" w:hAnsi="Arial" w:cs="Arial"/>
              </w:rPr>
              <w:t>2019</w:t>
            </w:r>
            <w:r w:rsidR="00964ED0">
              <w:rPr>
                <w:rFonts w:ascii="Arial" w:hAnsi="Arial" w:cs="Arial"/>
              </w:rPr>
              <w:t>.</w:t>
            </w:r>
          </w:p>
          <w:p w14:paraId="33014C8D" w14:textId="0132FC8F" w:rsidR="00A162C1" w:rsidRPr="00E41DCF" w:rsidRDefault="7D773D4D" w:rsidP="00C149D6">
            <w:pPr>
              <w:numPr>
                <w:ilvl w:val="0"/>
                <w:numId w:val="5"/>
              </w:numPr>
              <w:pBdr>
                <w:top w:val="nil"/>
                <w:left w:val="nil"/>
                <w:bottom w:val="nil"/>
                <w:right w:val="nil"/>
                <w:between w:val="nil"/>
              </w:pBdr>
              <w:spacing w:after="0" w:line="240" w:lineRule="auto"/>
              <w:ind w:left="158" w:hanging="180"/>
              <w:contextualSpacing/>
              <w:rPr>
                <w:rFonts w:ascii="Arial" w:eastAsia="Arial" w:hAnsi="Arial" w:cs="Arial"/>
                <w:i/>
                <w:iCs/>
              </w:rPr>
            </w:pPr>
            <w:r w:rsidRPr="0AAB6CA7">
              <w:rPr>
                <w:rFonts w:ascii="Arial" w:eastAsia="Arial" w:hAnsi="Arial" w:cs="Arial"/>
              </w:rPr>
              <w:t xml:space="preserve">Centers for Disease Control and </w:t>
            </w:r>
            <w:r w:rsidR="00DB0561" w:rsidRPr="0AAB6CA7">
              <w:rPr>
                <w:rFonts w:ascii="Arial" w:eastAsia="Arial" w:hAnsi="Arial" w:cs="Arial"/>
              </w:rPr>
              <w:t>Prevention</w:t>
            </w:r>
            <w:r w:rsidR="00DB0561">
              <w:rPr>
                <w:rFonts w:ascii="Arial" w:eastAsia="Arial" w:hAnsi="Arial" w:cs="Arial"/>
              </w:rPr>
              <w:t xml:space="preserve"> (CDC)</w:t>
            </w:r>
            <w:r w:rsidRPr="0AAB6CA7">
              <w:rPr>
                <w:rFonts w:ascii="Arial" w:eastAsia="Arial" w:hAnsi="Arial" w:cs="Arial"/>
              </w:rPr>
              <w:t xml:space="preserve">. Guidelines Resources. </w:t>
            </w:r>
            <w:hyperlink r:id="rId17" w:history="1">
              <w:r w:rsidRPr="0AAB6CA7">
                <w:rPr>
                  <w:rStyle w:val="Hyperlink"/>
                  <w:rFonts w:ascii="Arial" w:eastAsia="Arial" w:hAnsi="Arial" w:cs="Arial"/>
                </w:rPr>
                <w:t>https://www.cdc.gov/drugoverdose/prescribing/resources.html</w:t>
              </w:r>
            </w:hyperlink>
            <w:r w:rsidRPr="0AAB6CA7">
              <w:rPr>
                <w:rFonts w:ascii="Arial" w:eastAsia="Arial" w:hAnsi="Arial" w:cs="Arial"/>
              </w:rPr>
              <w:t xml:space="preserve">. </w:t>
            </w:r>
            <w:r w:rsidR="00964ED0">
              <w:rPr>
                <w:rFonts w:ascii="Arial" w:eastAsia="Arial" w:hAnsi="Arial" w:cs="Arial"/>
              </w:rPr>
              <w:t xml:space="preserve">Accessed </w:t>
            </w:r>
            <w:r w:rsidRPr="0AAB6CA7">
              <w:rPr>
                <w:rFonts w:ascii="Arial" w:eastAsia="Arial" w:hAnsi="Arial" w:cs="Arial"/>
              </w:rPr>
              <w:t>2020.</w:t>
            </w:r>
          </w:p>
          <w:p w14:paraId="7C6D0144" w14:textId="6DC17EF0" w:rsidR="00A162C1" w:rsidRPr="00DF11B9" w:rsidRDefault="7D915D35" w:rsidP="00C149D6">
            <w:pPr>
              <w:pStyle w:val="ListParagraph"/>
              <w:numPr>
                <w:ilvl w:val="0"/>
                <w:numId w:val="5"/>
              </w:numPr>
              <w:pBdr>
                <w:top w:val="nil"/>
                <w:left w:val="nil"/>
                <w:bottom w:val="nil"/>
                <w:right w:val="nil"/>
                <w:between w:val="nil"/>
              </w:pBdr>
              <w:ind w:left="158" w:hanging="180"/>
              <w:rPr>
                <w:rFonts w:ascii="Arial" w:eastAsia="Arial" w:hAnsi="Arial" w:cs="Arial"/>
              </w:rPr>
            </w:pPr>
            <w:r w:rsidRPr="00DF11B9">
              <w:rPr>
                <w:rFonts w:ascii="Arial" w:eastAsia="Arial" w:hAnsi="Arial" w:cs="Arial"/>
              </w:rPr>
              <w:t xml:space="preserve">Edwards DA, Hedrick TL, Jayaram J, et al. American Society for Enhanced Recovery and Perioperative Quality Initiative joint consensus statement on perioperative management of patients on preoperative opioid therapy. </w:t>
            </w:r>
            <w:proofErr w:type="spellStart"/>
            <w:r w:rsidRPr="00DF11B9">
              <w:rPr>
                <w:rFonts w:ascii="Arial" w:eastAsia="Arial" w:hAnsi="Arial" w:cs="Arial"/>
                <w:i/>
                <w:iCs/>
              </w:rPr>
              <w:t>Anesth</w:t>
            </w:r>
            <w:proofErr w:type="spellEnd"/>
            <w:r w:rsidRPr="00DF11B9">
              <w:rPr>
                <w:rFonts w:ascii="Arial" w:eastAsia="Arial" w:hAnsi="Arial" w:cs="Arial"/>
                <w:i/>
                <w:iCs/>
              </w:rPr>
              <w:t xml:space="preserve"> </w:t>
            </w:r>
            <w:proofErr w:type="spellStart"/>
            <w:r w:rsidRPr="00DF11B9">
              <w:rPr>
                <w:rFonts w:ascii="Arial" w:eastAsia="Arial" w:hAnsi="Arial" w:cs="Arial"/>
                <w:i/>
                <w:iCs/>
              </w:rPr>
              <w:t>Analg</w:t>
            </w:r>
            <w:proofErr w:type="spellEnd"/>
            <w:r w:rsidRPr="00DF11B9">
              <w:rPr>
                <w:rFonts w:ascii="Arial" w:eastAsia="Arial" w:hAnsi="Arial" w:cs="Arial"/>
              </w:rPr>
              <w:t>. 2019;129(2):553</w:t>
            </w:r>
            <w:r w:rsidRPr="00DF11B9">
              <w:rPr>
                <w:rFonts w:ascii="Cambria Math" w:eastAsia="Cambria Math" w:hAnsi="Cambria Math" w:cs="Cambria Math"/>
              </w:rPr>
              <w:t>‐</w:t>
            </w:r>
            <w:r w:rsidRPr="00DF11B9">
              <w:rPr>
                <w:rFonts w:ascii="Arial" w:eastAsia="Arial" w:hAnsi="Arial" w:cs="Arial"/>
              </w:rPr>
              <w:t>566. doi:10.1213/ANE.0000000000004018</w:t>
            </w:r>
            <w:r w:rsidR="00964ED0">
              <w:rPr>
                <w:rFonts w:ascii="Arial" w:eastAsia="Arial" w:hAnsi="Arial" w:cs="Arial"/>
              </w:rPr>
              <w:t>.</w:t>
            </w:r>
          </w:p>
          <w:p w14:paraId="55889259" w14:textId="155B10B0" w:rsidR="00A162C1" w:rsidRPr="00DF11B9" w:rsidRDefault="00F853AD" w:rsidP="00C149D6">
            <w:pPr>
              <w:pStyle w:val="ListParagraph"/>
              <w:numPr>
                <w:ilvl w:val="0"/>
                <w:numId w:val="5"/>
              </w:numPr>
              <w:pBdr>
                <w:top w:val="nil"/>
                <w:left w:val="nil"/>
                <w:bottom w:val="nil"/>
                <w:right w:val="nil"/>
                <w:between w:val="nil"/>
              </w:pBdr>
              <w:ind w:left="158" w:hanging="180"/>
              <w:rPr>
                <w:rFonts w:ascii="Arial" w:eastAsia="Arial" w:hAnsi="Arial" w:cs="Arial"/>
              </w:rPr>
            </w:pPr>
            <w:r>
              <w:rPr>
                <w:rFonts w:ascii="Arial" w:eastAsia="Arial" w:hAnsi="Arial" w:cs="Arial"/>
              </w:rPr>
              <w:t>Enhanced Reco</w:t>
            </w:r>
            <w:r w:rsidR="00EE5A47">
              <w:rPr>
                <w:rFonts w:ascii="Arial" w:eastAsia="Arial" w:hAnsi="Arial" w:cs="Arial"/>
              </w:rPr>
              <w:t>very After Cardiac Surgery Society (</w:t>
            </w:r>
            <w:r w:rsidR="7D915D35" w:rsidRPr="00DF11B9">
              <w:rPr>
                <w:rFonts w:ascii="Arial" w:eastAsia="Arial" w:hAnsi="Arial" w:cs="Arial"/>
              </w:rPr>
              <w:t>ERAS</w:t>
            </w:r>
            <w:proofErr w:type="gramStart"/>
            <w:r w:rsidR="00EE5A47">
              <w:rPr>
                <w:rFonts w:ascii="Arial" w:eastAsia="Arial" w:hAnsi="Arial" w:cs="Arial"/>
              </w:rPr>
              <w:t>)</w:t>
            </w:r>
            <w:r w:rsidR="7D915D35" w:rsidRPr="00DF11B9">
              <w:rPr>
                <w:rFonts w:ascii="Arial" w:eastAsia="Arial" w:hAnsi="Arial" w:cs="Arial"/>
              </w:rPr>
              <w:t xml:space="preserve"> .</w:t>
            </w:r>
            <w:proofErr w:type="gramEnd"/>
            <w:r w:rsidR="7D915D35" w:rsidRPr="00DF11B9">
              <w:rPr>
                <w:rFonts w:ascii="Arial" w:eastAsia="Arial" w:hAnsi="Arial" w:cs="Arial"/>
              </w:rPr>
              <w:t xml:space="preserve"> List of Guid</w:t>
            </w:r>
            <w:r w:rsidR="2BE3F93C" w:rsidRPr="00DF11B9">
              <w:rPr>
                <w:rFonts w:ascii="Arial" w:eastAsia="Arial" w:hAnsi="Arial" w:cs="Arial"/>
              </w:rPr>
              <w:t>elines</w:t>
            </w:r>
            <w:r w:rsidR="20B2261D" w:rsidRPr="00DF11B9">
              <w:rPr>
                <w:rFonts w:ascii="Arial" w:eastAsia="Arial" w:hAnsi="Arial" w:cs="Arial"/>
              </w:rPr>
              <w:t xml:space="preserve"> </w:t>
            </w:r>
            <w:hyperlink r:id="rId18" w:history="1">
              <w:r w:rsidR="00360F1D" w:rsidRPr="002B6693">
                <w:rPr>
                  <w:rStyle w:val="Hyperlink"/>
                  <w:rFonts w:ascii="Arial" w:eastAsia="Arial" w:hAnsi="Arial" w:cs="Arial"/>
                </w:rPr>
                <w:t>https://www.erascardiac.org/recommendations/expert-recommendations</w:t>
              </w:r>
            </w:hyperlink>
            <w:r w:rsidR="00360F1D">
              <w:rPr>
                <w:rFonts w:ascii="Arial" w:eastAsia="Arial" w:hAnsi="Arial" w:cs="Arial"/>
              </w:rPr>
              <w:t>.</w:t>
            </w:r>
          </w:p>
          <w:p w14:paraId="23D2A6D6" w14:textId="5DD30F1C" w:rsidR="00A162C1" w:rsidRPr="00DF11B9" w:rsidRDefault="7D915D35" w:rsidP="00C149D6">
            <w:pPr>
              <w:pStyle w:val="ListParagraph"/>
              <w:numPr>
                <w:ilvl w:val="0"/>
                <w:numId w:val="5"/>
              </w:numPr>
              <w:pBdr>
                <w:top w:val="nil"/>
                <w:left w:val="nil"/>
                <w:bottom w:val="nil"/>
                <w:right w:val="nil"/>
                <w:between w:val="nil"/>
              </w:pBdr>
              <w:ind w:left="158" w:hanging="180"/>
              <w:rPr>
                <w:rFonts w:ascii="Arial" w:eastAsia="Arial" w:hAnsi="Arial" w:cs="Arial"/>
              </w:rPr>
            </w:pPr>
            <w:r w:rsidRPr="00DF11B9">
              <w:rPr>
                <w:rFonts w:ascii="Arial" w:eastAsia="Arial" w:hAnsi="Arial" w:cs="Arial"/>
              </w:rPr>
              <w:t>MD</w:t>
            </w:r>
            <w:r w:rsidR="0040364C">
              <w:rPr>
                <w:rFonts w:ascii="Arial" w:eastAsia="Arial" w:hAnsi="Arial" w:cs="Arial"/>
              </w:rPr>
              <w:t xml:space="preserve"> </w:t>
            </w:r>
            <w:r w:rsidRPr="00DF11B9">
              <w:rPr>
                <w:rFonts w:ascii="Arial" w:eastAsia="Arial" w:hAnsi="Arial" w:cs="Arial"/>
              </w:rPr>
              <w:t xml:space="preserve">CALC. Morphine Milligram Equivalents (MME) Calculator. </w:t>
            </w:r>
            <w:hyperlink r:id="rId19" w:history="1">
              <w:r w:rsidRPr="00DF11B9">
                <w:rPr>
                  <w:rStyle w:val="Hyperlink"/>
                  <w:rFonts w:ascii="Arial" w:eastAsia="Arial" w:hAnsi="Arial" w:cs="Arial"/>
                </w:rPr>
                <w:t>https://www.mdcalc.com/morphine-milligram-equivalents-mme-calculator</w:t>
              </w:r>
            </w:hyperlink>
            <w:r w:rsidRPr="00DF11B9">
              <w:rPr>
                <w:rFonts w:ascii="Arial" w:eastAsia="Arial" w:hAnsi="Arial" w:cs="Arial"/>
              </w:rPr>
              <w:t xml:space="preserve">. </w:t>
            </w:r>
            <w:r w:rsidR="00360F1D">
              <w:rPr>
                <w:rFonts w:ascii="Arial" w:eastAsia="Arial" w:hAnsi="Arial" w:cs="Arial"/>
              </w:rPr>
              <w:t xml:space="preserve">Accessed </w:t>
            </w:r>
            <w:r w:rsidRPr="00DF11B9">
              <w:rPr>
                <w:rFonts w:ascii="Arial" w:eastAsia="Arial" w:hAnsi="Arial" w:cs="Arial"/>
              </w:rPr>
              <w:t>2020.</w:t>
            </w:r>
          </w:p>
        </w:tc>
      </w:tr>
      <w:tr w:rsidR="001A0096" w:rsidRPr="00E41DCF" w14:paraId="12C74276" w14:textId="77777777" w:rsidTr="0E5D35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9"/>
        </w:trPr>
        <w:tc>
          <w:tcPr>
            <w:tcW w:w="14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6F4CE8C7" w14:textId="354D8139" w:rsidR="006E6EDA" w:rsidRPr="00E41DCF" w:rsidRDefault="006E6EDA" w:rsidP="001E190D">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 xml:space="preserve">Patient Care </w:t>
            </w:r>
            <w:r w:rsidR="0087098B">
              <w:rPr>
                <w:rFonts w:ascii="Arial" w:eastAsia="Arial" w:hAnsi="Arial" w:cs="Arial"/>
                <w:b/>
              </w:rPr>
              <w:t>2</w:t>
            </w:r>
            <w:r w:rsidRPr="00E41DCF">
              <w:rPr>
                <w:rFonts w:ascii="Arial" w:eastAsia="Arial" w:hAnsi="Arial" w:cs="Arial"/>
                <w:b/>
              </w:rPr>
              <w:t>:</w:t>
            </w:r>
            <w:r w:rsidR="0087098B">
              <w:rPr>
                <w:rFonts w:ascii="Arial" w:eastAsia="Arial" w:hAnsi="Arial" w:cs="Arial"/>
                <w:b/>
              </w:rPr>
              <w:t xml:space="preserve"> Technical/Procedural Skills</w:t>
            </w:r>
            <w:r w:rsidR="00693F18">
              <w:rPr>
                <w:rFonts w:ascii="Arial" w:eastAsia="Arial" w:hAnsi="Arial" w:cs="Arial"/>
                <w:b/>
              </w:rPr>
              <w:t xml:space="preserve"> -</w:t>
            </w:r>
            <w:r w:rsidR="008D07CA">
              <w:rPr>
                <w:rFonts w:ascii="Arial" w:eastAsia="Arial" w:hAnsi="Arial" w:cs="Arial"/>
                <w:b/>
              </w:rPr>
              <w:t xml:space="preserve"> </w:t>
            </w:r>
            <w:r w:rsidR="005D25D3">
              <w:rPr>
                <w:rFonts w:ascii="Arial" w:eastAsia="Arial" w:hAnsi="Arial" w:cs="Arial"/>
                <w:b/>
              </w:rPr>
              <w:t>Transesophageal Echocardiography (TEE)</w:t>
            </w:r>
          </w:p>
          <w:p w14:paraId="748AFADF" w14:textId="3955D65D" w:rsidR="006E6EDA" w:rsidRPr="00E41DCF" w:rsidRDefault="6BD6D719" w:rsidP="12A6C48E">
            <w:pPr>
              <w:spacing w:after="0" w:line="240" w:lineRule="auto"/>
              <w:ind w:left="187"/>
              <w:rPr>
                <w:rFonts w:ascii="Arial" w:eastAsia="Arial" w:hAnsi="Arial" w:cs="Arial"/>
                <w:b/>
                <w:bCs/>
                <w:color w:val="000000"/>
              </w:rPr>
            </w:pPr>
            <w:r w:rsidRPr="12A6C48E">
              <w:rPr>
                <w:rFonts w:ascii="Arial" w:eastAsia="Arial" w:hAnsi="Arial" w:cs="Arial"/>
                <w:b/>
                <w:bCs/>
              </w:rPr>
              <w:t>Overall Intent:</w:t>
            </w:r>
            <w:r w:rsidRPr="12A6C48E">
              <w:rPr>
                <w:rFonts w:ascii="Arial" w:eastAsia="Arial" w:hAnsi="Arial" w:cs="Arial"/>
              </w:rPr>
              <w:t xml:space="preserve"> </w:t>
            </w:r>
            <w:r w:rsidR="3B3E1DFB" w:rsidRPr="12A6C48E">
              <w:rPr>
                <w:rFonts w:ascii="Arial" w:eastAsia="Arial" w:hAnsi="Arial" w:cs="Arial"/>
              </w:rPr>
              <w:t xml:space="preserve">To independently perform and interpret an advanced diagnostic transesophageal echocardiogram </w:t>
            </w:r>
          </w:p>
        </w:tc>
      </w:tr>
      <w:tr w:rsidR="00AF0ED8" w:rsidRPr="00E41DCF" w14:paraId="395DBDC3" w14:textId="77777777" w:rsidTr="0E5D35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014D6FAE" w14:textId="77777777" w:rsidR="006E6EDA" w:rsidRPr="00E41DCF" w:rsidRDefault="006E6EDA" w:rsidP="001E190D">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2C20C47" w14:textId="77777777" w:rsidR="006E6EDA" w:rsidRPr="00E41DCF" w:rsidRDefault="006E6EDA" w:rsidP="001E190D">
            <w:pPr>
              <w:spacing w:after="0" w:line="240" w:lineRule="auto"/>
              <w:ind w:hanging="14"/>
              <w:jc w:val="center"/>
              <w:rPr>
                <w:rFonts w:ascii="Arial" w:eastAsia="Arial" w:hAnsi="Arial" w:cs="Arial"/>
                <w:b/>
              </w:rPr>
            </w:pPr>
            <w:r w:rsidRPr="00E41DCF">
              <w:rPr>
                <w:rFonts w:ascii="Arial" w:eastAsia="Arial" w:hAnsi="Arial" w:cs="Arial"/>
                <w:b/>
              </w:rPr>
              <w:t>Examples</w:t>
            </w:r>
          </w:p>
        </w:tc>
      </w:tr>
      <w:tr w:rsidR="00E7284B" w:rsidRPr="00E41DCF" w14:paraId="4F2916F1" w14:textId="77777777" w:rsidTr="0E5D35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66E2CB4" w14:textId="77777777" w:rsidR="002035FE" w:rsidRPr="002035FE" w:rsidRDefault="006E6EDA" w:rsidP="002035FE">
            <w:pPr>
              <w:spacing w:after="0" w:line="240" w:lineRule="auto"/>
              <w:rPr>
                <w:rFonts w:ascii="Arial" w:eastAsia="Arial" w:hAnsi="Arial" w:cs="Arial"/>
                <w:i/>
                <w:iCs/>
              </w:rPr>
            </w:pPr>
            <w:r w:rsidRPr="00E41DCF">
              <w:rPr>
                <w:rFonts w:ascii="Arial" w:eastAsia="Arial" w:hAnsi="Arial" w:cs="Arial"/>
                <w:b/>
              </w:rPr>
              <w:t>Level 1</w:t>
            </w:r>
            <w:r w:rsidRPr="00E41DCF">
              <w:rPr>
                <w:rFonts w:ascii="Arial" w:eastAsia="Arial" w:hAnsi="Arial" w:cs="Arial"/>
              </w:rPr>
              <w:t xml:space="preserve"> </w:t>
            </w:r>
            <w:r w:rsidR="002035FE" w:rsidRPr="002035FE">
              <w:rPr>
                <w:rFonts w:ascii="Arial" w:eastAsia="Arial" w:hAnsi="Arial" w:cs="Arial"/>
                <w:i/>
                <w:iCs/>
              </w:rPr>
              <w:t>Acquires a basic TEE exam using basic ultrasound modalities</w:t>
            </w:r>
          </w:p>
          <w:p w14:paraId="6BB5BBAC" w14:textId="77777777" w:rsidR="002035FE" w:rsidRPr="002035FE" w:rsidRDefault="002035FE" w:rsidP="002035FE">
            <w:pPr>
              <w:spacing w:after="0" w:line="240" w:lineRule="auto"/>
              <w:rPr>
                <w:rFonts w:ascii="Arial" w:eastAsia="Arial" w:hAnsi="Arial" w:cs="Arial"/>
                <w:i/>
                <w:iCs/>
              </w:rPr>
            </w:pPr>
          </w:p>
          <w:p w14:paraId="35EDB4DD" w14:textId="77777777" w:rsidR="002035FE" w:rsidRPr="002035FE" w:rsidRDefault="002035FE" w:rsidP="002035FE">
            <w:pPr>
              <w:spacing w:after="0" w:line="240" w:lineRule="auto"/>
              <w:rPr>
                <w:rFonts w:ascii="Arial" w:eastAsia="Arial" w:hAnsi="Arial" w:cs="Arial"/>
                <w:i/>
                <w:iCs/>
              </w:rPr>
            </w:pPr>
          </w:p>
          <w:p w14:paraId="777663DA" w14:textId="7B405407" w:rsidR="006E6EDA" w:rsidRPr="00E41DCF" w:rsidRDefault="002035FE" w:rsidP="002035FE">
            <w:pPr>
              <w:spacing w:after="0" w:line="240" w:lineRule="auto"/>
              <w:rPr>
                <w:rFonts w:ascii="Arial" w:eastAsia="Arial" w:hAnsi="Arial" w:cs="Arial"/>
                <w:i/>
                <w:color w:val="000000"/>
              </w:rPr>
            </w:pPr>
            <w:r w:rsidRPr="002035FE">
              <w:rPr>
                <w:rFonts w:ascii="Arial" w:eastAsia="Arial" w:hAnsi="Arial" w:cs="Arial"/>
                <w:i/>
                <w:iCs/>
              </w:rPr>
              <w:t>Identifies normal anatomy and basic pathology on TEE imaging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E24B21D" w14:textId="6E359C48" w:rsidR="006E6EDA" w:rsidRDefault="684B5DD1" w:rsidP="00C149D6">
            <w:pPr>
              <w:numPr>
                <w:ilvl w:val="0"/>
                <w:numId w:val="6"/>
              </w:numPr>
              <w:pBdr>
                <w:top w:val="nil"/>
                <w:left w:val="nil"/>
                <w:bottom w:val="nil"/>
                <w:right w:val="nil"/>
                <w:between w:val="nil"/>
              </w:pBdr>
              <w:spacing w:after="0" w:line="240" w:lineRule="auto"/>
              <w:ind w:left="158" w:hanging="180"/>
              <w:rPr>
                <w:rFonts w:ascii="Arial" w:hAnsi="Arial" w:cs="Arial"/>
              </w:rPr>
            </w:pPr>
            <w:r w:rsidRPr="12A6C48E">
              <w:rPr>
                <w:rFonts w:ascii="Arial" w:hAnsi="Arial" w:cs="Arial"/>
              </w:rPr>
              <w:t xml:space="preserve">Performs a </w:t>
            </w:r>
            <w:r w:rsidR="3A602630" w:rsidRPr="12A6C48E">
              <w:rPr>
                <w:rFonts w:ascii="Arial" w:hAnsi="Arial" w:cs="Arial"/>
              </w:rPr>
              <w:t>basic</w:t>
            </w:r>
            <w:r w:rsidRPr="12A6C48E">
              <w:rPr>
                <w:rFonts w:ascii="Arial" w:hAnsi="Arial" w:cs="Arial"/>
              </w:rPr>
              <w:t xml:space="preserve"> echocardiographic exam usin</w:t>
            </w:r>
            <w:r w:rsidR="6B85C590" w:rsidRPr="12A6C48E">
              <w:rPr>
                <w:rFonts w:ascii="Arial" w:hAnsi="Arial" w:cs="Arial"/>
              </w:rPr>
              <w:t>g</w:t>
            </w:r>
            <w:r w:rsidRPr="12A6C48E">
              <w:rPr>
                <w:rFonts w:ascii="Arial" w:hAnsi="Arial" w:cs="Arial"/>
              </w:rPr>
              <w:t xml:space="preserve"> </w:t>
            </w:r>
            <w:r w:rsidR="009B1E53">
              <w:rPr>
                <w:rFonts w:ascii="Arial" w:hAnsi="Arial" w:cs="Arial"/>
              </w:rPr>
              <w:t>two dimensions</w:t>
            </w:r>
            <w:proofErr w:type="gramStart"/>
            <w:r w:rsidR="009B1E53">
              <w:rPr>
                <w:rFonts w:ascii="Arial" w:hAnsi="Arial" w:cs="Arial"/>
              </w:rPr>
              <w:t>,</w:t>
            </w:r>
            <w:r w:rsidR="009B1E53" w:rsidRPr="12A6C48E" w:rsidDel="009B1E53">
              <w:rPr>
                <w:rFonts w:ascii="Arial" w:hAnsi="Arial" w:cs="Arial"/>
              </w:rPr>
              <w:t xml:space="preserve"> </w:t>
            </w:r>
            <w:r w:rsidR="1931C363" w:rsidRPr="12A6C48E">
              <w:rPr>
                <w:rFonts w:ascii="Arial" w:hAnsi="Arial" w:cs="Arial"/>
              </w:rPr>
              <w:t>,</w:t>
            </w:r>
            <w:proofErr w:type="gramEnd"/>
            <w:r w:rsidR="1931C363" w:rsidRPr="12A6C48E">
              <w:rPr>
                <w:rFonts w:ascii="Arial" w:hAnsi="Arial" w:cs="Arial"/>
              </w:rPr>
              <w:t xml:space="preserve"> </w:t>
            </w:r>
            <w:r w:rsidR="1E30CB77" w:rsidRPr="12A6C48E">
              <w:rPr>
                <w:rFonts w:ascii="Arial" w:hAnsi="Arial" w:cs="Arial"/>
              </w:rPr>
              <w:t>color, M</w:t>
            </w:r>
            <w:r w:rsidR="2495B599" w:rsidRPr="12A6C48E">
              <w:rPr>
                <w:rFonts w:ascii="Arial" w:hAnsi="Arial" w:cs="Arial"/>
              </w:rPr>
              <w:t xml:space="preserve"> mode</w:t>
            </w:r>
            <w:r w:rsidR="009B1E53">
              <w:rPr>
                <w:rFonts w:ascii="Arial" w:hAnsi="Arial" w:cs="Arial"/>
              </w:rPr>
              <w:t>,</w:t>
            </w:r>
            <w:r w:rsidR="2495B599" w:rsidRPr="12A6C48E">
              <w:rPr>
                <w:rFonts w:ascii="Arial" w:hAnsi="Arial" w:cs="Arial"/>
              </w:rPr>
              <w:t xml:space="preserve"> </w:t>
            </w:r>
            <w:r w:rsidRPr="12A6C48E">
              <w:rPr>
                <w:rFonts w:ascii="Arial" w:hAnsi="Arial" w:cs="Arial"/>
              </w:rPr>
              <w:t xml:space="preserve">and </w:t>
            </w:r>
            <w:r w:rsidR="003342FB">
              <w:rPr>
                <w:rFonts w:ascii="Arial" w:hAnsi="Arial" w:cs="Arial"/>
              </w:rPr>
              <w:t>D</w:t>
            </w:r>
            <w:r w:rsidRPr="12A6C48E">
              <w:rPr>
                <w:rFonts w:ascii="Arial" w:hAnsi="Arial" w:cs="Arial"/>
              </w:rPr>
              <w:t>opple</w:t>
            </w:r>
            <w:r w:rsidR="00272C9E">
              <w:rPr>
                <w:rFonts w:ascii="Arial" w:hAnsi="Arial" w:cs="Arial"/>
              </w:rPr>
              <w:t>r</w:t>
            </w:r>
          </w:p>
          <w:p w14:paraId="2CF52B31" w14:textId="366D3BCA" w:rsidR="006E6EDA" w:rsidRDefault="5EA1E0FF" w:rsidP="00C149D6">
            <w:pPr>
              <w:numPr>
                <w:ilvl w:val="0"/>
                <w:numId w:val="6"/>
              </w:numPr>
              <w:pBdr>
                <w:top w:val="nil"/>
                <w:left w:val="nil"/>
                <w:bottom w:val="nil"/>
                <w:right w:val="nil"/>
                <w:between w:val="nil"/>
              </w:pBdr>
              <w:spacing w:after="0" w:line="240" w:lineRule="auto"/>
              <w:ind w:left="158" w:hanging="180"/>
            </w:pPr>
            <w:r w:rsidRPr="12A6C48E">
              <w:rPr>
                <w:rFonts w:ascii="Arial" w:hAnsi="Arial" w:cs="Arial"/>
              </w:rPr>
              <w:t xml:space="preserve">Places a TEE probe </w:t>
            </w:r>
            <w:proofErr w:type="spellStart"/>
            <w:r w:rsidRPr="12A6C48E">
              <w:rPr>
                <w:rFonts w:ascii="Arial" w:hAnsi="Arial" w:cs="Arial"/>
              </w:rPr>
              <w:t>atraumatically</w:t>
            </w:r>
            <w:proofErr w:type="spellEnd"/>
          </w:p>
          <w:p w14:paraId="4BCC786D" w14:textId="7D43A918" w:rsidR="009F50FA" w:rsidRDefault="009F50FA" w:rsidP="00CC5200">
            <w:pPr>
              <w:pBdr>
                <w:top w:val="nil"/>
                <w:left w:val="nil"/>
                <w:bottom w:val="nil"/>
                <w:right w:val="nil"/>
                <w:between w:val="nil"/>
              </w:pBdr>
              <w:spacing w:after="0" w:line="240" w:lineRule="auto"/>
              <w:ind w:left="158" w:hanging="180"/>
              <w:rPr>
                <w:rFonts w:ascii="Arial" w:hAnsi="Arial" w:cs="Arial"/>
              </w:rPr>
            </w:pPr>
          </w:p>
          <w:p w14:paraId="13E18E9F" w14:textId="5ACB1A7D" w:rsidR="003C331D" w:rsidRPr="00E41DCF" w:rsidRDefault="003C331D" w:rsidP="00C149D6">
            <w:pPr>
              <w:numPr>
                <w:ilvl w:val="0"/>
                <w:numId w:val="6"/>
              </w:numPr>
              <w:pBdr>
                <w:top w:val="nil"/>
                <w:left w:val="nil"/>
                <w:bottom w:val="nil"/>
                <w:right w:val="nil"/>
                <w:between w:val="nil"/>
              </w:pBdr>
              <w:spacing w:after="0" w:line="240" w:lineRule="auto"/>
              <w:ind w:left="158" w:hanging="180"/>
              <w:rPr>
                <w:rFonts w:ascii="Arial" w:hAnsi="Arial" w:cs="Arial"/>
              </w:rPr>
            </w:pPr>
            <w:r>
              <w:rPr>
                <w:rFonts w:ascii="Arial" w:hAnsi="Arial" w:cs="Arial"/>
              </w:rPr>
              <w:t xml:space="preserve">Recognizes </w:t>
            </w:r>
            <w:r w:rsidR="007C2D68">
              <w:rPr>
                <w:rFonts w:ascii="Arial" w:hAnsi="Arial" w:cs="Arial"/>
              </w:rPr>
              <w:t xml:space="preserve">normal anatomy in all </w:t>
            </w:r>
            <w:r w:rsidR="001D0274">
              <w:rPr>
                <w:rFonts w:ascii="Arial" w:hAnsi="Arial" w:cs="Arial"/>
              </w:rPr>
              <w:t xml:space="preserve">comprehensive </w:t>
            </w:r>
            <w:r w:rsidR="007C2D68">
              <w:rPr>
                <w:rFonts w:ascii="Arial" w:hAnsi="Arial" w:cs="Arial"/>
              </w:rPr>
              <w:t>views</w:t>
            </w:r>
          </w:p>
        </w:tc>
      </w:tr>
      <w:tr w:rsidR="00E7284B" w:rsidRPr="00E41DCF" w14:paraId="1D04ED60" w14:textId="77777777" w:rsidTr="0E5D35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40E79477" w14:textId="77777777" w:rsidR="002035FE" w:rsidRPr="002035FE" w:rsidRDefault="006E6EDA" w:rsidP="002035FE">
            <w:pPr>
              <w:spacing w:after="0" w:line="240" w:lineRule="auto"/>
              <w:rPr>
                <w:rFonts w:ascii="Arial" w:eastAsia="Arial" w:hAnsi="Arial" w:cs="Arial"/>
                <w:i/>
                <w:iCs/>
              </w:rPr>
            </w:pPr>
            <w:r w:rsidRPr="00E41DCF">
              <w:rPr>
                <w:rFonts w:ascii="Arial" w:eastAsia="Arial" w:hAnsi="Arial" w:cs="Arial"/>
                <w:b/>
              </w:rPr>
              <w:t>Level 2</w:t>
            </w:r>
            <w:r w:rsidRPr="00E41DCF">
              <w:rPr>
                <w:rFonts w:ascii="Arial" w:eastAsia="Arial" w:hAnsi="Arial" w:cs="Arial"/>
              </w:rPr>
              <w:t xml:space="preserve"> </w:t>
            </w:r>
            <w:r w:rsidR="002035FE" w:rsidRPr="002035FE">
              <w:rPr>
                <w:rFonts w:ascii="Arial" w:eastAsia="Arial" w:hAnsi="Arial" w:cs="Arial"/>
                <w:i/>
                <w:iCs/>
              </w:rPr>
              <w:t>Acquires a comprehensive 2D TEE exam, with assistance</w:t>
            </w:r>
          </w:p>
          <w:p w14:paraId="5E855CDB" w14:textId="77777777" w:rsidR="002035FE" w:rsidRPr="002035FE" w:rsidRDefault="002035FE" w:rsidP="002035FE">
            <w:pPr>
              <w:spacing w:after="0" w:line="240" w:lineRule="auto"/>
              <w:rPr>
                <w:rFonts w:ascii="Arial" w:eastAsia="Arial" w:hAnsi="Arial" w:cs="Arial"/>
                <w:i/>
                <w:iCs/>
              </w:rPr>
            </w:pPr>
          </w:p>
          <w:p w14:paraId="2A1ACBF4" w14:textId="3D4819DF" w:rsidR="006E6EDA" w:rsidRPr="00E41DCF" w:rsidRDefault="002035FE" w:rsidP="002035FE">
            <w:pPr>
              <w:spacing w:after="0" w:line="240" w:lineRule="auto"/>
              <w:rPr>
                <w:rFonts w:ascii="Arial" w:eastAsia="Arial" w:hAnsi="Arial" w:cs="Arial"/>
                <w:i/>
              </w:rPr>
            </w:pPr>
            <w:r w:rsidRPr="002035FE">
              <w:rPr>
                <w:rFonts w:ascii="Arial" w:eastAsia="Arial" w:hAnsi="Arial" w:cs="Arial"/>
                <w:i/>
                <w:iCs/>
              </w:rPr>
              <w:t>Performs broad quantification of TEE imaging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9D9A808" w14:textId="19B965BA" w:rsidR="00393A9C" w:rsidRDefault="3C7B5E7C" w:rsidP="00C149D6">
            <w:pPr>
              <w:numPr>
                <w:ilvl w:val="0"/>
                <w:numId w:val="6"/>
              </w:numPr>
              <w:pBdr>
                <w:top w:val="nil"/>
                <w:left w:val="nil"/>
                <w:bottom w:val="nil"/>
                <w:right w:val="nil"/>
                <w:between w:val="nil"/>
              </w:pBdr>
              <w:spacing w:after="0" w:line="240" w:lineRule="auto"/>
              <w:ind w:left="158" w:hanging="180"/>
              <w:contextualSpacing/>
              <w:rPr>
                <w:rFonts w:ascii="Arial" w:hAnsi="Arial" w:cs="Arial"/>
              </w:rPr>
            </w:pPr>
            <w:r w:rsidRPr="12A6C48E">
              <w:rPr>
                <w:rFonts w:ascii="Arial" w:hAnsi="Arial" w:cs="Arial"/>
              </w:rPr>
              <w:t>Obtains</w:t>
            </w:r>
            <w:r w:rsidR="04B4D0E5" w:rsidRPr="12A6C48E">
              <w:rPr>
                <w:rFonts w:ascii="Arial" w:hAnsi="Arial" w:cs="Arial"/>
              </w:rPr>
              <w:t xml:space="preserve"> TEE</w:t>
            </w:r>
            <w:r w:rsidRPr="12A6C48E">
              <w:rPr>
                <w:rFonts w:ascii="Arial" w:hAnsi="Arial" w:cs="Arial"/>
              </w:rPr>
              <w:t xml:space="preserve"> images with </w:t>
            </w:r>
            <w:r w:rsidR="45A4194E" w:rsidRPr="12A6C48E">
              <w:rPr>
                <w:rFonts w:ascii="Arial" w:hAnsi="Arial" w:cs="Arial"/>
              </w:rPr>
              <w:t>optimal windows</w:t>
            </w:r>
            <w:r w:rsidRPr="12A6C48E">
              <w:rPr>
                <w:rFonts w:ascii="Arial" w:hAnsi="Arial" w:cs="Arial"/>
              </w:rPr>
              <w:t xml:space="preserve"> but </w:t>
            </w:r>
            <w:r w:rsidR="57CF7836" w:rsidRPr="12A6C48E">
              <w:rPr>
                <w:rFonts w:ascii="Arial" w:hAnsi="Arial" w:cs="Arial"/>
              </w:rPr>
              <w:t>requires</w:t>
            </w:r>
            <w:r w:rsidRPr="12A6C48E">
              <w:rPr>
                <w:rFonts w:ascii="Arial" w:hAnsi="Arial" w:cs="Arial"/>
              </w:rPr>
              <w:t xml:space="preserve"> assistance </w:t>
            </w:r>
            <w:r w:rsidR="037D6089" w:rsidRPr="0E5D354B">
              <w:rPr>
                <w:rFonts w:ascii="Arial" w:hAnsi="Arial" w:cs="Arial"/>
              </w:rPr>
              <w:t>for image optimization</w:t>
            </w:r>
            <w:r w:rsidRPr="0E5D354B">
              <w:rPr>
                <w:rFonts w:ascii="Arial" w:hAnsi="Arial" w:cs="Arial"/>
              </w:rPr>
              <w:t xml:space="preserve"> </w:t>
            </w:r>
            <w:r w:rsidR="7110EC1B" w:rsidRPr="12A6C48E">
              <w:rPr>
                <w:rFonts w:ascii="Arial" w:hAnsi="Arial" w:cs="Arial"/>
              </w:rPr>
              <w:t xml:space="preserve">when the </w:t>
            </w:r>
            <w:r w:rsidR="37464A1C" w:rsidRPr="12A6C48E">
              <w:rPr>
                <w:rFonts w:ascii="Arial" w:hAnsi="Arial" w:cs="Arial"/>
              </w:rPr>
              <w:t>echocardiographic windows are suboptimal</w:t>
            </w:r>
          </w:p>
          <w:p w14:paraId="5FFC0B74" w14:textId="0A45A3AD" w:rsidR="00756355" w:rsidRPr="00E41DCF" w:rsidRDefault="00756355" w:rsidP="00CC5200">
            <w:pPr>
              <w:pBdr>
                <w:top w:val="nil"/>
                <w:left w:val="nil"/>
                <w:bottom w:val="nil"/>
                <w:right w:val="nil"/>
                <w:between w:val="nil"/>
              </w:pBdr>
              <w:spacing w:after="0" w:line="240" w:lineRule="auto"/>
              <w:ind w:left="158" w:hanging="180"/>
              <w:contextualSpacing/>
              <w:rPr>
                <w:rFonts w:ascii="Arial" w:hAnsi="Arial" w:cs="Arial"/>
              </w:rPr>
            </w:pPr>
          </w:p>
          <w:p w14:paraId="7CA896EF" w14:textId="4D256620" w:rsidR="00756355" w:rsidRPr="00E41DCF" w:rsidRDefault="07F22816" w:rsidP="00C149D6">
            <w:pPr>
              <w:numPr>
                <w:ilvl w:val="0"/>
                <w:numId w:val="6"/>
              </w:numPr>
              <w:pBdr>
                <w:top w:val="nil"/>
                <w:left w:val="nil"/>
                <w:bottom w:val="nil"/>
                <w:right w:val="nil"/>
                <w:between w:val="nil"/>
              </w:pBdr>
              <w:spacing w:after="0" w:line="240" w:lineRule="auto"/>
              <w:ind w:left="158" w:hanging="180"/>
              <w:contextualSpacing/>
            </w:pPr>
            <w:r w:rsidRPr="12A6C48E">
              <w:rPr>
                <w:rFonts w:ascii="Arial" w:hAnsi="Arial" w:cs="Arial"/>
              </w:rPr>
              <w:t>Grades</w:t>
            </w:r>
            <w:r w:rsidR="167EE6E7" w:rsidRPr="12A6C48E">
              <w:rPr>
                <w:rFonts w:ascii="Arial" w:hAnsi="Arial" w:cs="Arial"/>
              </w:rPr>
              <w:t xml:space="preserve"> and quantifies</w:t>
            </w:r>
            <w:r w:rsidR="009778BE">
              <w:rPr>
                <w:rFonts w:ascii="Arial" w:hAnsi="Arial" w:cs="Arial"/>
              </w:rPr>
              <w:t xml:space="preserve"> left ventricular ejection fraction (</w:t>
            </w:r>
            <w:r w:rsidR="2FF97522" w:rsidRPr="12A6C48E">
              <w:rPr>
                <w:rFonts w:ascii="Arial" w:hAnsi="Arial" w:cs="Arial"/>
              </w:rPr>
              <w:t>LVEF</w:t>
            </w:r>
            <w:r w:rsidR="009778BE">
              <w:rPr>
                <w:rFonts w:ascii="Arial" w:hAnsi="Arial" w:cs="Arial"/>
              </w:rPr>
              <w:t>)</w:t>
            </w:r>
          </w:p>
          <w:p w14:paraId="1CB6B23C" w14:textId="2B314846" w:rsidR="003C331D" w:rsidRDefault="2FF97522" w:rsidP="00C149D6">
            <w:pPr>
              <w:numPr>
                <w:ilvl w:val="0"/>
                <w:numId w:val="6"/>
              </w:numPr>
              <w:spacing w:after="0" w:line="240" w:lineRule="auto"/>
              <w:ind w:left="158" w:hanging="180"/>
              <w:rPr>
                <w:rFonts w:ascii="Arial" w:eastAsia="Arial" w:hAnsi="Arial" w:cs="Arial"/>
              </w:rPr>
            </w:pPr>
            <w:r w:rsidRPr="12A6C48E">
              <w:rPr>
                <w:rFonts w:ascii="Arial" w:hAnsi="Arial" w:cs="Arial"/>
              </w:rPr>
              <w:t>Identifies</w:t>
            </w:r>
            <w:r w:rsidR="640FB1BD" w:rsidRPr="12A6C48E">
              <w:rPr>
                <w:rFonts w:ascii="Arial" w:hAnsi="Arial" w:cs="Arial"/>
              </w:rPr>
              <w:t xml:space="preserve"> and quantifies</w:t>
            </w:r>
            <w:r w:rsidRPr="12A6C48E">
              <w:rPr>
                <w:rFonts w:ascii="Arial" w:hAnsi="Arial" w:cs="Arial"/>
              </w:rPr>
              <w:t xml:space="preserve"> wall motion abnormalities</w:t>
            </w:r>
          </w:p>
          <w:p w14:paraId="610F24D5" w14:textId="5117ADD2" w:rsidR="00756355" w:rsidRPr="003C331D" w:rsidRDefault="003C331D" w:rsidP="00C149D6">
            <w:pPr>
              <w:numPr>
                <w:ilvl w:val="0"/>
                <w:numId w:val="6"/>
              </w:numPr>
              <w:pBdr>
                <w:top w:val="nil"/>
                <w:left w:val="nil"/>
                <w:bottom w:val="nil"/>
                <w:right w:val="nil"/>
                <w:between w:val="nil"/>
              </w:pBdr>
              <w:spacing w:after="0" w:line="240" w:lineRule="auto"/>
              <w:ind w:left="158" w:hanging="180"/>
              <w:rPr>
                <w:rFonts w:ascii="Arial" w:hAnsi="Arial" w:cs="Arial"/>
              </w:rPr>
            </w:pPr>
            <w:r w:rsidRPr="12A6C48E">
              <w:rPr>
                <w:rFonts w:ascii="Arial" w:hAnsi="Arial" w:cs="Arial"/>
              </w:rPr>
              <w:t>Applies basic knowledge of ultrasound physics and knobology to optimize echocardiographic image</w:t>
            </w:r>
          </w:p>
        </w:tc>
      </w:tr>
      <w:tr w:rsidR="00E7284B" w:rsidRPr="00E41DCF" w14:paraId="3EB17BAD" w14:textId="77777777" w:rsidTr="0E5D35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37F1EE55" w14:textId="77777777" w:rsidR="002035FE" w:rsidRPr="002035FE" w:rsidRDefault="6BD6D719" w:rsidP="002035FE">
            <w:pPr>
              <w:spacing w:after="0" w:line="240" w:lineRule="auto"/>
              <w:rPr>
                <w:rFonts w:ascii="Arial" w:eastAsia="Arial" w:hAnsi="Arial" w:cs="Arial"/>
                <w:i/>
                <w:iCs/>
              </w:rPr>
            </w:pPr>
            <w:r w:rsidRPr="12A6C48E">
              <w:rPr>
                <w:rFonts w:ascii="Arial" w:eastAsia="Arial" w:hAnsi="Arial" w:cs="Arial"/>
                <w:b/>
                <w:bCs/>
              </w:rPr>
              <w:t xml:space="preserve">Level 3 </w:t>
            </w:r>
            <w:r w:rsidR="002035FE" w:rsidRPr="002035FE">
              <w:rPr>
                <w:rFonts w:ascii="Arial" w:eastAsia="Arial" w:hAnsi="Arial" w:cs="Arial"/>
                <w:i/>
                <w:iCs/>
              </w:rPr>
              <w:t>Acquires a comprehensive 2D TEE exam</w:t>
            </w:r>
          </w:p>
          <w:p w14:paraId="5A33EE18" w14:textId="77777777" w:rsidR="002035FE" w:rsidRPr="002035FE" w:rsidRDefault="002035FE" w:rsidP="002035FE">
            <w:pPr>
              <w:spacing w:after="0" w:line="240" w:lineRule="auto"/>
              <w:rPr>
                <w:rFonts w:ascii="Arial" w:eastAsia="Arial" w:hAnsi="Arial" w:cs="Arial"/>
                <w:i/>
                <w:iCs/>
              </w:rPr>
            </w:pPr>
          </w:p>
          <w:p w14:paraId="3BC6B66E" w14:textId="1541F2D3" w:rsidR="006E6EDA" w:rsidRPr="005D7898" w:rsidRDefault="002035FE" w:rsidP="002035FE">
            <w:pPr>
              <w:spacing w:after="0" w:line="240" w:lineRule="auto"/>
              <w:rPr>
                <w:rFonts w:ascii="Arial" w:eastAsia="Arial" w:hAnsi="Arial" w:cs="Arial"/>
                <w:i/>
                <w:iCs/>
              </w:rPr>
            </w:pPr>
            <w:r w:rsidRPr="002035FE">
              <w:rPr>
                <w:rFonts w:ascii="Arial" w:eastAsia="Arial" w:hAnsi="Arial" w:cs="Arial"/>
                <w:i/>
                <w:iCs/>
              </w:rPr>
              <w:t>Performs and interprets a comprehensive quantified TEE exam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FFC3DA2" w14:textId="5BB40D87" w:rsidR="6FC9F0C2" w:rsidRDefault="6FC9F0C2" w:rsidP="00C149D6">
            <w:pPr>
              <w:numPr>
                <w:ilvl w:val="0"/>
                <w:numId w:val="6"/>
              </w:numPr>
              <w:spacing w:after="0" w:line="240" w:lineRule="auto"/>
              <w:ind w:left="158" w:hanging="180"/>
              <w:rPr>
                <w:rFonts w:ascii="Arial" w:hAnsi="Arial" w:cs="Arial"/>
              </w:rPr>
            </w:pPr>
            <w:r w:rsidRPr="12A6C48E">
              <w:rPr>
                <w:rFonts w:ascii="Arial" w:hAnsi="Arial" w:cs="Arial"/>
              </w:rPr>
              <w:t xml:space="preserve">Applies </w:t>
            </w:r>
            <w:r w:rsidR="1D49E418" w:rsidRPr="12A6C48E">
              <w:rPr>
                <w:rFonts w:ascii="Arial" w:hAnsi="Arial" w:cs="Arial"/>
              </w:rPr>
              <w:t>objective</w:t>
            </w:r>
            <w:r w:rsidR="7D080E7E" w:rsidRPr="12A6C48E">
              <w:rPr>
                <w:rFonts w:ascii="Arial" w:hAnsi="Arial" w:cs="Arial"/>
              </w:rPr>
              <w:t xml:space="preserve"> criteria</w:t>
            </w:r>
            <w:r w:rsidR="1D49E418" w:rsidRPr="12A6C48E">
              <w:rPr>
                <w:rFonts w:ascii="Arial" w:hAnsi="Arial" w:cs="Arial"/>
              </w:rPr>
              <w:t xml:space="preserve"> to grade </w:t>
            </w:r>
            <w:r w:rsidR="174CDD38" w:rsidRPr="12A6C48E">
              <w:rPr>
                <w:rFonts w:ascii="Arial" w:hAnsi="Arial" w:cs="Arial"/>
              </w:rPr>
              <w:t xml:space="preserve">severity of </w:t>
            </w:r>
            <w:r w:rsidR="1D49E418" w:rsidRPr="12A6C48E">
              <w:rPr>
                <w:rFonts w:ascii="Arial" w:hAnsi="Arial" w:cs="Arial"/>
              </w:rPr>
              <w:t>mitral regurgitation</w:t>
            </w:r>
          </w:p>
          <w:p w14:paraId="63A784D1" w14:textId="77777777" w:rsidR="00061329" w:rsidRDefault="00061329" w:rsidP="00CC5200">
            <w:pPr>
              <w:spacing w:after="0" w:line="240" w:lineRule="auto"/>
              <w:ind w:left="158" w:hanging="180"/>
              <w:rPr>
                <w:rFonts w:ascii="Arial" w:hAnsi="Arial" w:cs="Arial"/>
              </w:rPr>
            </w:pPr>
          </w:p>
          <w:p w14:paraId="70D74542" w14:textId="77777777" w:rsidR="00061329" w:rsidRDefault="00061329" w:rsidP="00CC5200">
            <w:pPr>
              <w:spacing w:after="0" w:line="240" w:lineRule="auto"/>
              <w:ind w:left="158" w:hanging="180"/>
              <w:rPr>
                <w:rFonts w:ascii="Arial" w:hAnsi="Arial" w:cs="Arial"/>
              </w:rPr>
            </w:pPr>
          </w:p>
          <w:p w14:paraId="5151803D" w14:textId="6FCFAEAB" w:rsidR="00756355" w:rsidRPr="00472CD5" w:rsidRDefault="39CF5F4D" w:rsidP="00472CD5">
            <w:pPr>
              <w:numPr>
                <w:ilvl w:val="0"/>
                <w:numId w:val="6"/>
              </w:numPr>
              <w:spacing w:after="0" w:line="240" w:lineRule="auto"/>
              <w:ind w:left="158" w:hanging="180"/>
            </w:pPr>
            <w:r w:rsidRPr="12A6C48E">
              <w:rPr>
                <w:rFonts w:ascii="Arial" w:hAnsi="Arial" w:cs="Arial"/>
              </w:rPr>
              <w:t>Distinguishes between actual structural anomalies and artifact</w:t>
            </w:r>
          </w:p>
        </w:tc>
      </w:tr>
      <w:tr w:rsidR="00E7284B" w:rsidRPr="00E41DCF" w14:paraId="2B741843" w14:textId="77777777" w:rsidTr="0E5D35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52F05201" w14:textId="77777777" w:rsidR="002035FE" w:rsidRPr="002035FE" w:rsidRDefault="006E6EDA" w:rsidP="002035FE">
            <w:pPr>
              <w:spacing w:after="0" w:line="240" w:lineRule="auto"/>
              <w:rPr>
                <w:rFonts w:ascii="Arial" w:eastAsia="Arial" w:hAnsi="Arial" w:cs="Arial"/>
                <w:i/>
                <w:iCs/>
              </w:rPr>
            </w:pPr>
            <w:r w:rsidRPr="00E41DCF">
              <w:rPr>
                <w:rFonts w:ascii="Arial" w:eastAsia="Arial" w:hAnsi="Arial" w:cs="Arial"/>
                <w:b/>
              </w:rPr>
              <w:t>Level 4</w:t>
            </w:r>
            <w:r w:rsidRPr="00E41DCF">
              <w:rPr>
                <w:rFonts w:ascii="Arial" w:eastAsia="Arial" w:hAnsi="Arial" w:cs="Arial"/>
              </w:rPr>
              <w:t xml:space="preserve"> </w:t>
            </w:r>
            <w:r w:rsidR="002035FE" w:rsidRPr="002035FE">
              <w:rPr>
                <w:rFonts w:ascii="Arial" w:eastAsia="Arial" w:hAnsi="Arial" w:cs="Arial"/>
                <w:i/>
                <w:iCs/>
              </w:rPr>
              <w:t>Acquires a comprehensive TEE exam, including use of advanced modalities</w:t>
            </w:r>
          </w:p>
          <w:p w14:paraId="6886D238" w14:textId="77777777" w:rsidR="002035FE" w:rsidRPr="002035FE" w:rsidRDefault="002035FE" w:rsidP="002035FE">
            <w:pPr>
              <w:spacing w:after="0" w:line="240" w:lineRule="auto"/>
              <w:rPr>
                <w:rFonts w:ascii="Arial" w:eastAsia="Arial" w:hAnsi="Arial" w:cs="Arial"/>
                <w:i/>
                <w:iCs/>
              </w:rPr>
            </w:pPr>
          </w:p>
          <w:p w14:paraId="40AFA843" w14:textId="173B90BA" w:rsidR="006E6EDA" w:rsidRPr="00E41DCF" w:rsidRDefault="002035FE" w:rsidP="002035FE">
            <w:pPr>
              <w:spacing w:after="0" w:line="240" w:lineRule="auto"/>
              <w:rPr>
                <w:rFonts w:ascii="Arial" w:eastAsia="Arial" w:hAnsi="Arial" w:cs="Arial"/>
                <w:i/>
              </w:rPr>
            </w:pPr>
            <w:r w:rsidRPr="002035FE">
              <w:rPr>
                <w:rFonts w:ascii="Arial" w:eastAsia="Arial" w:hAnsi="Arial" w:cs="Arial"/>
                <w:i/>
                <w:iCs/>
              </w:rPr>
              <w:t>Integrates TEE exam to guide standard surgical decision-making and clinical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759BED0" w14:textId="1CAE802C" w:rsidR="006E6EDA" w:rsidRDefault="128E6FFD" w:rsidP="00C149D6">
            <w:pPr>
              <w:numPr>
                <w:ilvl w:val="0"/>
                <w:numId w:val="6"/>
              </w:numPr>
              <w:pBdr>
                <w:top w:val="nil"/>
                <w:left w:val="nil"/>
                <w:bottom w:val="nil"/>
                <w:right w:val="nil"/>
                <w:between w:val="nil"/>
              </w:pBdr>
              <w:spacing w:after="0" w:line="240" w:lineRule="auto"/>
              <w:ind w:left="158" w:hanging="180"/>
              <w:contextualSpacing/>
              <w:rPr>
                <w:rFonts w:ascii="Arial" w:hAnsi="Arial" w:cs="Arial"/>
              </w:rPr>
            </w:pPr>
            <w:r w:rsidRPr="12A6C48E">
              <w:rPr>
                <w:rFonts w:ascii="Arial" w:hAnsi="Arial" w:cs="Arial"/>
              </w:rPr>
              <w:t xml:space="preserve">Performs </w:t>
            </w:r>
            <w:r w:rsidR="00472CD5">
              <w:rPr>
                <w:rFonts w:ascii="Arial" w:hAnsi="Arial" w:cs="Arial"/>
              </w:rPr>
              <w:t>three-dimensional</w:t>
            </w:r>
            <w:r w:rsidR="47CE4A17" w:rsidRPr="12A6C48E">
              <w:rPr>
                <w:rFonts w:ascii="Arial" w:hAnsi="Arial" w:cs="Arial"/>
              </w:rPr>
              <w:t xml:space="preserve"> </w:t>
            </w:r>
            <w:r w:rsidR="64669D0E" w:rsidRPr="12A6C48E">
              <w:rPr>
                <w:rFonts w:ascii="Arial" w:hAnsi="Arial" w:cs="Arial"/>
              </w:rPr>
              <w:t>echocardiography exam</w:t>
            </w:r>
          </w:p>
          <w:p w14:paraId="79F76175" w14:textId="6E409F58" w:rsidR="75BFC744" w:rsidRPr="00001178" w:rsidRDefault="75BFC744" w:rsidP="00C149D6">
            <w:pPr>
              <w:numPr>
                <w:ilvl w:val="0"/>
                <w:numId w:val="6"/>
              </w:numPr>
              <w:spacing w:after="0" w:line="240" w:lineRule="auto"/>
              <w:ind w:left="158" w:hanging="180"/>
            </w:pPr>
            <w:r w:rsidRPr="12A6C48E">
              <w:rPr>
                <w:rFonts w:ascii="Arial" w:hAnsi="Arial" w:cs="Arial"/>
              </w:rPr>
              <w:t>Provides</w:t>
            </w:r>
            <w:r w:rsidR="2F72BAA9" w:rsidRPr="12A6C48E">
              <w:rPr>
                <w:rFonts w:ascii="Arial" w:hAnsi="Arial" w:cs="Arial"/>
              </w:rPr>
              <w:t xml:space="preserve"> </w:t>
            </w:r>
            <w:r w:rsidR="43D9D5C1" w:rsidRPr="12A6C48E">
              <w:rPr>
                <w:rFonts w:ascii="Arial" w:hAnsi="Arial" w:cs="Arial"/>
              </w:rPr>
              <w:t xml:space="preserve">the </w:t>
            </w:r>
            <w:r w:rsidR="551239DD" w:rsidRPr="12A6C48E">
              <w:rPr>
                <w:rFonts w:ascii="Arial" w:hAnsi="Arial" w:cs="Arial"/>
              </w:rPr>
              <w:t xml:space="preserve">anatomical </w:t>
            </w:r>
            <w:r w:rsidR="20D692A9" w:rsidRPr="12A6C48E">
              <w:rPr>
                <w:rFonts w:ascii="Arial" w:hAnsi="Arial" w:cs="Arial"/>
              </w:rPr>
              <w:t>description</w:t>
            </w:r>
            <w:r w:rsidR="43D9D5C1" w:rsidRPr="12A6C48E">
              <w:rPr>
                <w:rFonts w:ascii="Arial" w:hAnsi="Arial" w:cs="Arial"/>
              </w:rPr>
              <w:t xml:space="preserve"> of mitral valve pathology</w:t>
            </w:r>
          </w:p>
          <w:p w14:paraId="6C8B04E1" w14:textId="77777777" w:rsidR="00001178" w:rsidRDefault="00001178" w:rsidP="00CC5200">
            <w:pPr>
              <w:spacing w:after="0" w:line="240" w:lineRule="auto"/>
              <w:ind w:left="158" w:hanging="180"/>
            </w:pPr>
          </w:p>
          <w:p w14:paraId="2DD6FB51" w14:textId="2B34212F" w:rsidR="00C04C4F" w:rsidRPr="00472CD5" w:rsidRDefault="43D9D5C1" w:rsidP="00472CD5">
            <w:pPr>
              <w:numPr>
                <w:ilvl w:val="0"/>
                <w:numId w:val="6"/>
              </w:numPr>
              <w:spacing w:after="0" w:line="240" w:lineRule="auto"/>
              <w:ind w:left="158" w:hanging="180"/>
            </w:pPr>
            <w:r w:rsidRPr="12A6C48E">
              <w:rPr>
                <w:rFonts w:ascii="Arial" w:hAnsi="Arial" w:cs="Arial"/>
              </w:rPr>
              <w:t xml:space="preserve">Assesses suitability of mitral valve </w:t>
            </w:r>
            <w:r w:rsidR="7955856D" w:rsidRPr="12A6C48E">
              <w:rPr>
                <w:rFonts w:ascii="Arial" w:hAnsi="Arial" w:cs="Arial"/>
              </w:rPr>
              <w:t xml:space="preserve">for </w:t>
            </w:r>
            <w:r w:rsidRPr="12A6C48E">
              <w:rPr>
                <w:rFonts w:ascii="Arial" w:hAnsi="Arial" w:cs="Arial"/>
              </w:rPr>
              <w:t>repair</w:t>
            </w:r>
          </w:p>
        </w:tc>
      </w:tr>
      <w:tr w:rsidR="00E7284B" w:rsidRPr="00E41DCF" w14:paraId="2D7B92CB" w14:textId="77777777" w:rsidTr="0E5D35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4060C35" w14:textId="77777777" w:rsidR="002035FE" w:rsidRPr="002035FE" w:rsidRDefault="006E6EDA" w:rsidP="002035FE">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i/>
              </w:rPr>
              <w:t xml:space="preserve"> </w:t>
            </w:r>
            <w:r w:rsidR="002035FE" w:rsidRPr="002035FE">
              <w:rPr>
                <w:rFonts w:ascii="Arial" w:eastAsia="Arial" w:hAnsi="Arial" w:cs="Arial"/>
                <w:i/>
              </w:rPr>
              <w:t>Serves as a departmental resource for challenging TEE exams</w:t>
            </w:r>
          </w:p>
          <w:p w14:paraId="170F0F45" w14:textId="77777777" w:rsidR="002035FE" w:rsidRPr="002035FE" w:rsidRDefault="002035FE" w:rsidP="002035FE">
            <w:pPr>
              <w:spacing w:after="0" w:line="240" w:lineRule="auto"/>
              <w:rPr>
                <w:rFonts w:ascii="Arial" w:eastAsia="Arial" w:hAnsi="Arial" w:cs="Arial"/>
                <w:i/>
              </w:rPr>
            </w:pPr>
          </w:p>
          <w:p w14:paraId="1FD380E8" w14:textId="48076D7D" w:rsidR="006E6EDA" w:rsidRPr="00EE3E7B" w:rsidRDefault="002035FE" w:rsidP="002035FE">
            <w:pPr>
              <w:spacing w:after="0" w:line="240" w:lineRule="auto"/>
              <w:rPr>
                <w:rFonts w:ascii="Arial" w:eastAsia="Arial" w:hAnsi="Arial" w:cs="Arial"/>
                <w:iCs/>
              </w:rPr>
            </w:pPr>
            <w:r w:rsidRPr="002035FE">
              <w:rPr>
                <w:rFonts w:ascii="Arial" w:eastAsia="Arial" w:hAnsi="Arial" w:cs="Arial"/>
                <w:i/>
              </w:rPr>
              <w:t>Integrates TEE exam within clinical context and existing patient data to guide complex surgical decision-making and clinical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AB813B6" w14:textId="39104695" w:rsidR="006E6EDA" w:rsidRPr="00E41DCF" w:rsidRDefault="763CC908" w:rsidP="00C149D6">
            <w:pPr>
              <w:numPr>
                <w:ilvl w:val="0"/>
                <w:numId w:val="6"/>
              </w:numPr>
              <w:pBdr>
                <w:top w:val="nil"/>
                <w:left w:val="nil"/>
                <w:bottom w:val="nil"/>
                <w:right w:val="nil"/>
                <w:between w:val="nil"/>
              </w:pBdr>
              <w:spacing w:after="0" w:line="240" w:lineRule="auto"/>
              <w:ind w:left="158" w:hanging="180"/>
              <w:contextualSpacing/>
              <w:rPr>
                <w:rFonts w:ascii="Arial" w:hAnsi="Arial" w:cs="Arial"/>
              </w:rPr>
            </w:pPr>
            <w:r w:rsidRPr="12A6C48E">
              <w:rPr>
                <w:rFonts w:ascii="Arial" w:hAnsi="Arial" w:cs="Arial"/>
              </w:rPr>
              <w:t>Provides echocardiographic guidance for minimally invasive mitral valve repair</w:t>
            </w:r>
          </w:p>
          <w:p w14:paraId="73302FF6" w14:textId="04346C7C" w:rsidR="006E6EDA" w:rsidRDefault="006E6EDA" w:rsidP="00CC5200">
            <w:pPr>
              <w:pBdr>
                <w:top w:val="nil"/>
                <w:left w:val="nil"/>
                <w:bottom w:val="nil"/>
                <w:right w:val="nil"/>
                <w:between w:val="nil"/>
              </w:pBdr>
              <w:spacing w:after="0" w:line="240" w:lineRule="auto"/>
              <w:ind w:left="158" w:hanging="180"/>
              <w:contextualSpacing/>
              <w:rPr>
                <w:rFonts w:ascii="Arial" w:hAnsi="Arial" w:cs="Arial"/>
              </w:rPr>
            </w:pPr>
          </w:p>
          <w:p w14:paraId="48EF5A94" w14:textId="77777777" w:rsidR="009C5D2A" w:rsidRPr="00E41DCF" w:rsidRDefault="009C5D2A" w:rsidP="00CC5200">
            <w:pPr>
              <w:pBdr>
                <w:top w:val="nil"/>
                <w:left w:val="nil"/>
                <w:bottom w:val="nil"/>
                <w:right w:val="nil"/>
                <w:between w:val="nil"/>
              </w:pBdr>
              <w:spacing w:after="0" w:line="240" w:lineRule="auto"/>
              <w:ind w:left="158" w:hanging="180"/>
              <w:contextualSpacing/>
              <w:rPr>
                <w:rFonts w:ascii="Arial" w:hAnsi="Arial" w:cs="Arial"/>
              </w:rPr>
            </w:pPr>
          </w:p>
          <w:p w14:paraId="10051176" w14:textId="59CC1022" w:rsidR="006E6EDA" w:rsidRPr="00001178" w:rsidRDefault="763CC908" w:rsidP="00C149D6">
            <w:pPr>
              <w:pStyle w:val="ListParagraph"/>
              <w:numPr>
                <w:ilvl w:val="0"/>
                <w:numId w:val="6"/>
              </w:numPr>
              <w:pBdr>
                <w:top w:val="nil"/>
                <w:left w:val="nil"/>
                <w:bottom w:val="nil"/>
                <w:right w:val="nil"/>
                <w:between w:val="nil"/>
              </w:pBdr>
              <w:spacing w:after="0" w:line="240" w:lineRule="auto"/>
              <w:ind w:left="158" w:hanging="180"/>
              <w:rPr>
                <w:rFonts w:ascii="Arial" w:hAnsi="Arial" w:cs="Arial"/>
              </w:rPr>
            </w:pPr>
            <w:r w:rsidRPr="00001178">
              <w:rPr>
                <w:rFonts w:ascii="Arial" w:hAnsi="Arial" w:cs="Arial"/>
              </w:rPr>
              <w:t xml:space="preserve">Performs a </w:t>
            </w:r>
            <w:r w:rsidR="3F44B348" w:rsidRPr="00001178">
              <w:rPr>
                <w:rFonts w:ascii="Arial" w:hAnsi="Arial" w:cs="Arial"/>
              </w:rPr>
              <w:t xml:space="preserve">rapid </w:t>
            </w:r>
            <w:r w:rsidR="713A4369" w:rsidRPr="00001178">
              <w:rPr>
                <w:rFonts w:ascii="Arial" w:hAnsi="Arial" w:cs="Arial"/>
              </w:rPr>
              <w:t>diagnostic echocardiographic</w:t>
            </w:r>
            <w:r w:rsidRPr="00001178">
              <w:rPr>
                <w:rFonts w:ascii="Arial" w:hAnsi="Arial" w:cs="Arial"/>
              </w:rPr>
              <w:t xml:space="preserve"> assessment to identify </w:t>
            </w:r>
            <w:r w:rsidR="6B57DF27" w:rsidRPr="00001178">
              <w:rPr>
                <w:rFonts w:ascii="Arial" w:hAnsi="Arial" w:cs="Arial"/>
              </w:rPr>
              <w:t>cause</w:t>
            </w:r>
            <w:r w:rsidRPr="00001178">
              <w:rPr>
                <w:rFonts w:ascii="Arial" w:hAnsi="Arial" w:cs="Arial"/>
              </w:rPr>
              <w:t xml:space="preserve"> of hemodynamic instab</w:t>
            </w:r>
            <w:r w:rsidR="5F6C77C0" w:rsidRPr="00001178">
              <w:rPr>
                <w:rFonts w:ascii="Arial" w:hAnsi="Arial" w:cs="Arial"/>
              </w:rPr>
              <w:t>ility</w:t>
            </w:r>
          </w:p>
        </w:tc>
      </w:tr>
      <w:tr w:rsidR="00AF0ED8" w:rsidRPr="00E41DCF" w14:paraId="1ED231B9" w14:textId="77777777" w:rsidTr="0E5D35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78BB2EB0" w14:textId="77777777" w:rsidR="006E6EDA" w:rsidRPr="00E41DCF" w:rsidRDefault="006E6EDA" w:rsidP="001E190D">
            <w:pPr>
              <w:spacing w:after="0" w:line="240" w:lineRule="auto"/>
              <w:rPr>
                <w:rFonts w:ascii="Arial" w:eastAsia="Arial" w:hAnsi="Arial" w:cs="Arial"/>
              </w:rPr>
            </w:pPr>
            <w:r w:rsidRPr="00E41DCF">
              <w:rPr>
                <w:rFonts w:ascii="Arial" w:eastAsia="Arial" w:hAnsi="Arial" w:cs="Arial"/>
              </w:rPr>
              <w:t>Assessment Models or Tools</w:t>
            </w:r>
          </w:p>
        </w:tc>
        <w:tc>
          <w:tcPr>
            <w:tcW w:w="9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3D991E51" w14:textId="6D77CA2F" w:rsidR="006E6EDA" w:rsidRPr="00E41DCF" w:rsidRDefault="5CF61E2A" w:rsidP="00C149D6">
            <w:pPr>
              <w:numPr>
                <w:ilvl w:val="0"/>
                <w:numId w:val="6"/>
              </w:numPr>
              <w:pBdr>
                <w:top w:val="nil"/>
                <w:left w:val="nil"/>
                <w:bottom w:val="nil"/>
                <w:right w:val="nil"/>
                <w:between w:val="nil"/>
              </w:pBdr>
              <w:spacing w:after="0" w:line="240" w:lineRule="auto"/>
              <w:ind w:left="158" w:hanging="180"/>
              <w:contextualSpacing/>
              <w:rPr>
                <w:rFonts w:ascii="Arial" w:hAnsi="Arial" w:cs="Arial"/>
              </w:rPr>
            </w:pPr>
            <w:r w:rsidRPr="58EEC9A7">
              <w:rPr>
                <w:rFonts w:ascii="Arial" w:hAnsi="Arial" w:cs="Arial"/>
              </w:rPr>
              <w:t xml:space="preserve">Direct </w:t>
            </w:r>
            <w:r w:rsidR="001E3F4F">
              <w:rPr>
                <w:rFonts w:ascii="Arial" w:hAnsi="Arial" w:cs="Arial"/>
              </w:rPr>
              <w:t>o</w:t>
            </w:r>
            <w:r w:rsidR="13A1CB12" w:rsidRPr="12A6C48E">
              <w:rPr>
                <w:rFonts w:ascii="Arial" w:hAnsi="Arial" w:cs="Arial"/>
              </w:rPr>
              <w:t>bservation</w:t>
            </w:r>
          </w:p>
          <w:p w14:paraId="2FC6AF72" w14:textId="279461BD" w:rsidR="00A65EE9" w:rsidRPr="00A65EE9" w:rsidRDefault="00A65EE9" w:rsidP="00C149D6">
            <w:pPr>
              <w:numPr>
                <w:ilvl w:val="0"/>
                <w:numId w:val="6"/>
              </w:numPr>
              <w:pBdr>
                <w:top w:val="nil"/>
                <w:left w:val="nil"/>
                <w:bottom w:val="nil"/>
                <w:right w:val="nil"/>
                <w:between w:val="nil"/>
              </w:pBdr>
              <w:spacing w:after="0" w:line="240" w:lineRule="auto"/>
              <w:ind w:left="158" w:hanging="180"/>
              <w:contextualSpacing/>
            </w:pPr>
            <w:r w:rsidRPr="12A6C48E">
              <w:rPr>
                <w:rFonts w:ascii="Arial" w:hAnsi="Arial" w:cs="Arial"/>
              </w:rPr>
              <w:t>Reviewing echo</w:t>
            </w:r>
            <w:r>
              <w:rPr>
                <w:rFonts w:ascii="Arial" w:hAnsi="Arial" w:cs="Arial"/>
              </w:rPr>
              <w:t>cardiogram</w:t>
            </w:r>
            <w:r w:rsidRPr="12A6C48E">
              <w:rPr>
                <w:rFonts w:ascii="Arial" w:hAnsi="Arial" w:cs="Arial"/>
              </w:rPr>
              <w:t xml:space="preserve"> exams</w:t>
            </w:r>
          </w:p>
          <w:p w14:paraId="3FFB17F0" w14:textId="2362EDE8" w:rsidR="006E6EDA" w:rsidRPr="00E41DCF" w:rsidRDefault="0A063281" w:rsidP="00C149D6">
            <w:pPr>
              <w:numPr>
                <w:ilvl w:val="0"/>
                <w:numId w:val="6"/>
              </w:numPr>
              <w:pBdr>
                <w:top w:val="nil"/>
                <w:left w:val="nil"/>
                <w:bottom w:val="nil"/>
                <w:right w:val="nil"/>
                <w:between w:val="nil"/>
              </w:pBdr>
              <w:spacing w:after="0" w:line="240" w:lineRule="auto"/>
              <w:ind w:left="158" w:hanging="180"/>
              <w:contextualSpacing/>
            </w:pPr>
            <w:r w:rsidRPr="12A6C48E">
              <w:rPr>
                <w:rFonts w:ascii="Arial" w:hAnsi="Arial" w:cs="Arial"/>
              </w:rPr>
              <w:t xml:space="preserve">Reviewing </w:t>
            </w:r>
            <w:r w:rsidR="00A65EE9">
              <w:rPr>
                <w:rFonts w:ascii="Arial" w:hAnsi="Arial" w:cs="Arial"/>
              </w:rPr>
              <w:t>e</w:t>
            </w:r>
            <w:r w:rsidR="13A1CB12" w:rsidRPr="12A6C48E">
              <w:rPr>
                <w:rFonts w:ascii="Arial" w:hAnsi="Arial" w:cs="Arial"/>
              </w:rPr>
              <w:t>cho</w:t>
            </w:r>
            <w:r w:rsidR="00A65EE9">
              <w:rPr>
                <w:rFonts w:ascii="Arial" w:hAnsi="Arial" w:cs="Arial"/>
              </w:rPr>
              <w:t>cardiogram</w:t>
            </w:r>
            <w:r w:rsidR="13A1CB12" w:rsidRPr="12A6C48E">
              <w:rPr>
                <w:rFonts w:ascii="Arial" w:hAnsi="Arial" w:cs="Arial"/>
              </w:rPr>
              <w:t xml:space="preserve"> reports</w:t>
            </w:r>
          </w:p>
        </w:tc>
      </w:tr>
      <w:tr w:rsidR="00AF0ED8" w:rsidRPr="00E41DCF" w14:paraId="3B1A5F26" w14:textId="77777777" w:rsidTr="0E5D35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00CA5064" w14:textId="77777777" w:rsidR="006E6EDA" w:rsidRPr="00E41DCF" w:rsidRDefault="006E6EDA" w:rsidP="001E190D">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6C7AB90F" w14:textId="77777777" w:rsidR="006E6EDA" w:rsidRPr="00E41DCF" w:rsidRDefault="006E6EDA" w:rsidP="00C149D6">
            <w:pPr>
              <w:numPr>
                <w:ilvl w:val="0"/>
                <w:numId w:val="6"/>
              </w:numPr>
              <w:pBdr>
                <w:top w:val="nil"/>
                <w:left w:val="nil"/>
                <w:bottom w:val="nil"/>
                <w:right w:val="nil"/>
                <w:between w:val="nil"/>
              </w:pBdr>
              <w:spacing w:after="0" w:line="240" w:lineRule="auto"/>
              <w:ind w:left="158" w:hanging="180"/>
              <w:contextualSpacing/>
              <w:rPr>
                <w:rFonts w:ascii="Arial" w:hAnsi="Arial" w:cs="Arial"/>
              </w:rPr>
            </w:pPr>
          </w:p>
        </w:tc>
      </w:tr>
      <w:tr w:rsidR="00AF0ED8" w:rsidRPr="00E41DCF" w14:paraId="4646C3D4" w14:textId="77777777" w:rsidTr="0E5D35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
        </w:trPr>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7DC10CFE" w14:textId="77777777" w:rsidR="006E6EDA" w:rsidRPr="00E41DCF" w:rsidRDefault="006E6EDA" w:rsidP="001E190D">
            <w:pPr>
              <w:spacing w:after="0" w:line="240" w:lineRule="auto"/>
              <w:rPr>
                <w:rFonts w:ascii="Arial" w:eastAsia="Arial" w:hAnsi="Arial" w:cs="Arial"/>
              </w:rPr>
            </w:pPr>
            <w:r w:rsidRPr="00E41DCF">
              <w:rPr>
                <w:rFonts w:ascii="Arial" w:eastAsia="Arial" w:hAnsi="Arial" w:cs="Arial"/>
              </w:rPr>
              <w:lastRenderedPageBreak/>
              <w:t>Notes or Resources</w:t>
            </w:r>
          </w:p>
        </w:tc>
        <w:tc>
          <w:tcPr>
            <w:tcW w:w="9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721C6475" w14:textId="3B561C91" w:rsidR="006E6EDA" w:rsidRPr="00E41DCF" w:rsidRDefault="41CEBDA3" w:rsidP="00C149D6">
            <w:pPr>
              <w:numPr>
                <w:ilvl w:val="0"/>
                <w:numId w:val="6"/>
              </w:numPr>
              <w:pBdr>
                <w:top w:val="nil"/>
                <w:left w:val="nil"/>
                <w:bottom w:val="nil"/>
                <w:right w:val="nil"/>
                <w:between w:val="nil"/>
              </w:pBdr>
              <w:spacing w:after="0" w:line="240" w:lineRule="auto"/>
              <w:ind w:left="158" w:hanging="180"/>
              <w:contextualSpacing/>
              <w:rPr>
                <w:rFonts w:ascii="Arial" w:eastAsia="Arial" w:hAnsi="Arial" w:cs="Arial"/>
              </w:rPr>
            </w:pPr>
            <w:r w:rsidRPr="5608D4B9">
              <w:rPr>
                <w:rFonts w:ascii="Arial" w:hAnsi="Arial" w:cs="Arial"/>
              </w:rPr>
              <w:t>Hahn RT, Abraham T, Adams MS: G</w:t>
            </w:r>
            <w:r w:rsidR="6C612D94" w:rsidRPr="5608D4B9">
              <w:rPr>
                <w:rFonts w:ascii="Arial" w:hAnsi="Arial" w:cs="Arial"/>
              </w:rPr>
              <w:t xml:space="preserve">uidelines for </w:t>
            </w:r>
            <w:r w:rsidR="002C10A7">
              <w:rPr>
                <w:rFonts w:ascii="Arial" w:hAnsi="Arial" w:cs="Arial"/>
              </w:rPr>
              <w:t>p</w:t>
            </w:r>
            <w:r w:rsidR="6C612D94" w:rsidRPr="5608D4B9">
              <w:rPr>
                <w:rFonts w:ascii="Arial" w:hAnsi="Arial" w:cs="Arial"/>
              </w:rPr>
              <w:t xml:space="preserve">erforming a </w:t>
            </w:r>
            <w:r w:rsidR="002C10A7">
              <w:rPr>
                <w:rFonts w:ascii="Arial" w:hAnsi="Arial" w:cs="Arial"/>
              </w:rPr>
              <w:t>c</w:t>
            </w:r>
            <w:r w:rsidR="6C612D94" w:rsidRPr="5608D4B9">
              <w:rPr>
                <w:rFonts w:ascii="Arial" w:hAnsi="Arial" w:cs="Arial"/>
              </w:rPr>
              <w:t xml:space="preserve">omprehensive </w:t>
            </w:r>
            <w:r w:rsidR="002C10A7">
              <w:rPr>
                <w:rFonts w:ascii="Arial" w:hAnsi="Arial" w:cs="Arial"/>
              </w:rPr>
              <w:t>t</w:t>
            </w:r>
            <w:r w:rsidR="6C612D94" w:rsidRPr="5608D4B9">
              <w:rPr>
                <w:rFonts w:ascii="Arial" w:hAnsi="Arial" w:cs="Arial"/>
              </w:rPr>
              <w:t xml:space="preserve">ransesophageal </w:t>
            </w:r>
            <w:r w:rsidR="002C10A7">
              <w:rPr>
                <w:rFonts w:ascii="Arial" w:hAnsi="Arial" w:cs="Arial"/>
              </w:rPr>
              <w:t>e</w:t>
            </w:r>
            <w:r w:rsidR="6C612D94" w:rsidRPr="3FB297FC">
              <w:rPr>
                <w:rFonts w:ascii="Arial" w:hAnsi="Arial" w:cs="Arial"/>
              </w:rPr>
              <w:t xml:space="preserve">chocardiographic </w:t>
            </w:r>
            <w:r w:rsidR="002C10A7">
              <w:rPr>
                <w:rFonts w:ascii="Arial" w:hAnsi="Arial" w:cs="Arial"/>
              </w:rPr>
              <w:t>e</w:t>
            </w:r>
            <w:r w:rsidR="6C612D94" w:rsidRPr="3FB297FC">
              <w:rPr>
                <w:rFonts w:ascii="Arial" w:hAnsi="Arial" w:cs="Arial"/>
              </w:rPr>
              <w:t xml:space="preserve">xamination: </w:t>
            </w:r>
            <w:r w:rsidR="002C10A7">
              <w:rPr>
                <w:rFonts w:ascii="Arial" w:hAnsi="Arial" w:cs="Arial"/>
              </w:rPr>
              <w:t>r</w:t>
            </w:r>
            <w:r w:rsidR="6C612D94" w:rsidRPr="3FB297FC">
              <w:rPr>
                <w:rFonts w:ascii="Arial" w:hAnsi="Arial" w:cs="Arial"/>
              </w:rPr>
              <w:t xml:space="preserve">ecommendations from </w:t>
            </w:r>
            <w:r w:rsidR="002C10A7">
              <w:rPr>
                <w:rFonts w:ascii="Arial" w:hAnsi="Arial" w:cs="Arial"/>
              </w:rPr>
              <w:t>t</w:t>
            </w:r>
            <w:r w:rsidR="6C612D94" w:rsidRPr="3FB297FC">
              <w:rPr>
                <w:rFonts w:ascii="Arial" w:hAnsi="Arial" w:cs="Arial"/>
              </w:rPr>
              <w:t>he American Society of Echocardiography</w:t>
            </w:r>
            <w:r w:rsidR="00F276E1">
              <w:rPr>
                <w:rFonts w:ascii="Arial" w:hAnsi="Arial" w:cs="Arial"/>
              </w:rPr>
              <w:t xml:space="preserve">. </w:t>
            </w:r>
            <w:r w:rsidR="578B6E8B" w:rsidRPr="00F276E1">
              <w:rPr>
                <w:rFonts w:ascii="Arial" w:hAnsi="Arial" w:cs="Arial"/>
                <w:i/>
                <w:iCs/>
              </w:rPr>
              <w:t>Journal of the American Society of Echocardiography</w:t>
            </w:r>
            <w:r w:rsidR="7238DB78" w:rsidRPr="00F276E1">
              <w:rPr>
                <w:rFonts w:ascii="Arial" w:hAnsi="Arial" w:cs="Arial"/>
                <w:i/>
                <w:iCs/>
              </w:rPr>
              <w:t xml:space="preserve"> and The Society of Cardiovascular Anesthesiologists</w:t>
            </w:r>
            <w:r w:rsidR="7238DB78" w:rsidRPr="3FB297FC">
              <w:rPr>
                <w:rFonts w:ascii="Arial" w:hAnsi="Arial" w:cs="Arial"/>
              </w:rPr>
              <w:t>.</w:t>
            </w:r>
            <w:r w:rsidR="7238DB78" w:rsidRPr="17BD367D">
              <w:rPr>
                <w:rFonts w:ascii="Arial" w:hAnsi="Arial" w:cs="Arial"/>
              </w:rPr>
              <w:t xml:space="preserve"> </w:t>
            </w:r>
            <w:hyperlink r:id="rId20" w:history="1">
              <w:r w:rsidR="001E3F4F" w:rsidRPr="002B6693">
                <w:rPr>
                  <w:rStyle w:val="Hyperlink"/>
                  <w:rFonts w:ascii="Arial" w:hAnsi="Arial" w:cs="Arial"/>
                </w:rPr>
                <w:t>http://dx.doi.org/10.1016/j.echo.2013.07.009009009</w:t>
              </w:r>
            </w:hyperlink>
          </w:p>
        </w:tc>
      </w:tr>
    </w:tbl>
    <w:p w14:paraId="737B64A3" w14:textId="1EFE13E0" w:rsidR="008D07CA" w:rsidRDefault="008D07CA">
      <w:pPr>
        <w:rPr>
          <w:rFonts w:ascii="Arial" w:hAnsi="Arial" w:cs="Arial"/>
        </w:rPr>
      </w:pPr>
    </w:p>
    <w:p w14:paraId="611CF7EA" w14:textId="77777777" w:rsidR="00001178" w:rsidRDefault="00001178">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A0096" w:rsidRPr="00E41DCF" w14:paraId="79C6E701" w14:textId="77777777" w:rsidTr="232C2B71">
        <w:trPr>
          <w:trHeight w:val="769"/>
        </w:trPr>
        <w:tc>
          <w:tcPr>
            <w:tcW w:w="14125" w:type="dxa"/>
            <w:gridSpan w:val="2"/>
            <w:shd w:val="clear" w:color="auto" w:fill="9CC3E5"/>
          </w:tcPr>
          <w:p w14:paraId="5FD0C29D" w14:textId="1B74D1FB" w:rsidR="008D07CA" w:rsidRPr="00E41DCF" w:rsidRDefault="008D07CA" w:rsidP="006A26C2">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 xml:space="preserve">Patient Care </w:t>
            </w:r>
            <w:r>
              <w:rPr>
                <w:rFonts w:ascii="Arial" w:eastAsia="Arial" w:hAnsi="Arial" w:cs="Arial"/>
                <w:b/>
              </w:rPr>
              <w:t>3</w:t>
            </w:r>
            <w:r w:rsidRPr="00E41DCF">
              <w:rPr>
                <w:rFonts w:ascii="Arial" w:eastAsia="Arial" w:hAnsi="Arial" w:cs="Arial"/>
                <w:b/>
              </w:rPr>
              <w:t>:</w:t>
            </w:r>
            <w:r>
              <w:rPr>
                <w:rFonts w:ascii="Arial" w:eastAsia="Arial" w:hAnsi="Arial" w:cs="Arial"/>
                <w:b/>
              </w:rPr>
              <w:t xml:space="preserve"> Technical/Procedural Skills</w:t>
            </w:r>
            <w:r w:rsidR="00D52EBA">
              <w:rPr>
                <w:rFonts w:ascii="Arial" w:eastAsia="Arial" w:hAnsi="Arial" w:cs="Arial"/>
                <w:b/>
              </w:rPr>
              <w:t xml:space="preserve"> -</w:t>
            </w:r>
            <w:r>
              <w:rPr>
                <w:rFonts w:ascii="Arial" w:eastAsia="Arial" w:hAnsi="Arial" w:cs="Arial"/>
                <w:b/>
              </w:rPr>
              <w:t xml:space="preserve"> </w:t>
            </w:r>
            <w:r w:rsidR="00380744" w:rsidRPr="00380744">
              <w:rPr>
                <w:rFonts w:ascii="Arial" w:eastAsia="Arial" w:hAnsi="Arial" w:cs="Arial"/>
                <w:b/>
              </w:rPr>
              <w:t>Fiberoptic Bronchoscopy and Lung Isolation Techniques</w:t>
            </w:r>
          </w:p>
          <w:p w14:paraId="66C6F58C" w14:textId="3D95515A" w:rsidR="008D07CA" w:rsidRPr="00E41DCF" w:rsidRDefault="008D07CA" w:rsidP="006A26C2">
            <w:pPr>
              <w:spacing w:after="0" w:line="240" w:lineRule="auto"/>
              <w:ind w:left="187"/>
              <w:rPr>
                <w:rFonts w:ascii="Arial" w:eastAsia="Arial" w:hAnsi="Arial" w:cs="Arial"/>
              </w:rPr>
            </w:pPr>
            <w:r w:rsidRPr="68ACAD45">
              <w:rPr>
                <w:rFonts w:ascii="Arial" w:eastAsia="Arial" w:hAnsi="Arial" w:cs="Arial"/>
                <w:b/>
                <w:bCs/>
              </w:rPr>
              <w:t>Overall Intent:</w:t>
            </w:r>
            <w:r w:rsidRPr="68ACAD45">
              <w:rPr>
                <w:rFonts w:ascii="Arial" w:eastAsia="Arial" w:hAnsi="Arial" w:cs="Arial"/>
              </w:rPr>
              <w:t xml:space="preserve"> </w:t>
            </w:r>
            <w:r w:rsidR="55ED3F1C" w:rsidRPr="68ACAD45">
              <w:rPr>
                <w:rFonts w:ascii="Arial" w:eastAsia="Arial" w:hAnsi="Arial" w:cs="Arial"/>
              </w:rPr>
              <w:t xml:space="preserve">To independently perform a comprehensive fiberoptic </w:t>
            </w:r>
            <w:proofErr w:type="spellStart"/>
            <w:r w:rsidR="55ED3F1C" w:rsidRPr="68ACAD45">
              <w:rPr>
                <w:rFonts w:ascii="Arial" w:eastAsia="Arial" w:hAnsi="Arial" w:cs="Arial"/>
              </w:rPr>
              <w:t>bronchoscopic</w:t>
            </w:r>
            <w:proofErr w:type="spellEnd"/>
            <w:r w:rsidR="55ED3F1C" w:rsidRPr="68ACAD45">
              <w:rPr>
                <w:rFonts w:ascii="Arial" w:eastAsia="Arial" w:hAnsi="Arial" w:cs="Arial"/>
              </w:rPr>
              <w:t xml:space="preserve"> exam</w:t>
            </w:r>
            <w:r w:rsidR="61AD73D5" w:rsidRPr="0D66A5C0">
              <w:rPr>
                <w:rFonts w:ascii="Arial" w:eastAsia="Arial" w:hAnsi="Arial" w:cs="Arial"/>
              </w:rPr>
              <w:t xml:space="preserve">; use fiberoptic bronchoscopy to identify </w:t>
            </w:r>
            <w:r w:rsidR="064597F5" w:rsidRPr="1B40739F">
              <w:rPr>
                <w:rFonts w:ascii="Arial" w:eastAsia="Arial" w:hAnsi="Arial" w:cs="Arial"/>
              </w:rPr>
              <w:t>and manage</w:t>
            </w:r>
            <w:r w:rsidR="61AD73D5" w:rsidRPr="1B40739F">
              <w:rPr>
                <w:rFonts w:ascii="Arial" w:eastAsia="Arial" w:hAnsi="Arial" w:cs="Arial"/>
              </w:rPr>
              <w:t xml:space="preserve"> </w:t>
            </w:r>
            <w:r w:rsidR="61AD73D5" w:rsidRPr="0D66A5C0">
              <w:rPr>
                <w:rFonts w:ascii="Arial" w:eastAsia="Arial" w:hAnsi="Arial" w:cs="Arial"/>
              </w:rPr>
              <w:t>airway pathology</w:t>
            </w:r>
            <w:r w:rsidR="7A761AB4" w:rsidRPr="1B40739F">
              <w:rPr>
                <w:rFonts w:ascii="Arial" w:eastAsia="Arial" w:hAnsi="Arial" w:cs="Arial"/>
              </w:rPr>
              <w:t xml:space="preserve"> and troubleshoot </w:t>
            </w:r>
            <w:r w:rsidR="7A761AB4" w:rsidRPr="35D123D9">
              <w:rPr>
                <w:rFonts w:ascii="Arial" w:eastAsia="Arial" w:hAnsi="Arial" w:cs="Arial"/>
              </w:rPr>
              <w:t>lung isolation</w:t>
            </w:r>
          </w:p>
        </w:tc>
      </w:tr>
      <w:tr w:rsidR="00AF0ED8" w:rsidRPr="00E41DCF" w14:paraId="0E6B7ECF" w14:textId="77777777" w:rsidTr="232C2B71">
        <w:tc>
          <w:tcPr>
            <w:tcW w:w="4950" w:type="dxa"/>
            <w:shd w:val="clear" w:color="auto" w:fill="FAC090"/>
          </w:tcPr>
          <w:p w14:paraId="5E9907D3" w14:textId="77777777" w:rsidR="008D07CA" w:rsidRPr="00E41DCF" w:rsidRDefault="008D07CA" w:rsidP="006A26C2">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2FCE0A3C" w14:textId="77777777" w:rsidR="008D07CA" w:rsidRPr="00E41DCF" w:rsidRDefault="008D07CA" w:rsidP="006A26C2">
            <w:pPr>
              <w:spacing w:after="0" w:line="240" w:lineRule="auto"/>
              <w:ind w:hanging="14"/>
              <w:jc w:val="center"/>
              <w:rPr>
                <w:rFonts w:ascii="Arial" w:eastAsia="Arial" w:hAnsi="Arial" w:cs="Arial"/>
                <w:b/>
              </w:rPr>
            </w:pPr>
            <w:r w:rsidRPr="00E41DCF">
              <w:rPr>
                <w:rFonts w:ascii="Arial" w:eastAsia="Arial" w:hAnsi="Arial" w:cs="Arial"/>
                <w:b/>
              </w:rPr>
              <w:t>Examples</w:t>
            </w:r>
          </w:p>
        </w:tc>
      </w:tr>
      <w:tr w:rsidR="00E7284B" w:rsidRPr="00E41DCF" w14:paraId="3B3D3E3C" w14:textId="77777777" w:rsidTr="006147C2">
        <w:tc>
          <w:tcPr>
            <w:tcW w:w="4950" w:type="dxa"/>
            <w:tcBorders>
              <w:top w:val="single" w:sz="4" w:space="0" w:color="000000"/>
              <w:bottom w:val="single" w:sz="4" w:space="0" w:color="000000"/>
            </w:tcBorders>
            <w:shd w:val="clear" w:color="auto" w:fill="C9C9C9"/>
          </w:tcPr>
          <w:p w14:paraId="47B23EF2" w14:textId="77777777" w:rsidR="006147C2" w:rsidRPr="006147C2" w:rsidRDefault="008D07CA" w:rsidP="006147C2">
            <w:pPr>
              <w:spacing w:after="0" w:line="240" w:lineRule="auto"/>
              <w:rPr>
                <w:rFonts w:ascii="Arial" w:eastAsia="Arial" w:hAnsi="Arial" w:cs="Arial"/>
                <w:i/>
                <w:iCs/>
              </w:rPr>
            </w:pPr>
            <w:r w:rsidRPr="00E41DCF">
              <w:rPr>
                <w:rFonts w:ascii="Arial" w:eastAsia="Arial" w:hAnsi="Arial" w:cs="Arial"/>
                <w:b/>
              </w:rPr>
              <w:t>Level 1</w:t>
            </w:r>
            <w:r w:rsidRPr="00E41DCF">
              <w:rPr>
                <w:rFonts w:ascii="Arial" w:eastAsia="Arial" w:hAnsi="Arial" w:cs="Arial"/>
              </w:rPr>
              <w:t xml:space="preserve"> </w:t>
            </w:r>
            <w:r w:rsidR="006147C2" w:rsidRPr="006147C2">
              <w:rPr>
                <w:rFonts w:ascii="Arial" w:eastAsia="Arial" w:hAnsi="Arial" w:cs="Arial"/>
                <w:i/>
                <w:iCs/>
              </w:rPr>
              <w:t xml:space="preserve">Performs a basic </w:t>
            </w:r>
            <w:proofErr w:type="spellStart"/>
            <w:r w:rsidR="006147C2" w:rsidRPr="006147C2">
              <w:rPr>
                <w:rFonts w:ascii="Arial" w:eastAsia="Arial" w:hAnsi="Arial" w:cs="Arial"/>
                <w:i/>
                <w:iCs/>
              </w:rPr>
              <w:t>bronchoscopic</w:t>
            </w:r>
            <w:proofErr w:type="spellEnd"/>
            <w:r w:rsidR="006147C2" w:rsidRPr="006147C2">
              <w:rPr>
                <w:rFonts w:ascii="Arial" w:eastAsia="Arial" w:hAnsi="Arial" w:cs="Arial"/>
                <w:i/>
                <w:iCs/>
              </w:rPr>
              <w:t xml:space="preserve"> exam and identifies the anatomy</w:t>
            </w:r>
          </w:p>
          <w:p w14:paraId="1C25B31E" w14:textId="77777777" w:rsidR="006147C2" w:rsidRPr="006147C2" w:rsidRDefault="006147C2" w:rsidP="006147C2">
            <w:pPr>
              <w:spacing w:after="0" w:line="240" w:lineRule="auto"/>
              <w:rPr>
                <w:rFonts w:ascii="Arial" w:eastAsia="Arial" w:hAnsi="Arial" w:cs="Arial"/>
                <w:i/>
                <w:iCs/>
              </w:rPr>
            </w:pPr>
          </w:p>
          <w:p w14:paraId="6D553A45" w14:textId="77777777" w:rsidR="006147C2" w:rsidRPr="006147C2" w:rsidRDefault="006147C2" w:rsidP="006147C2">
            <w:pPr>
              <w:spacing w:after="0" w:line="240" w:lineRule="auto"/>
              <w:rPr>
                <w:rFonts w:ascii="Arial" w:eastAsia="Arial" w:hAnsi="Arial" w:cs="Arial"/>
                <w:i/>
                <w:iCs/>
              </w:rPr>
            </w:pPr>
          </w:p>
          <w:p w14:paraId="299BEF50" w14:textId="79A967FE" w:rsidR="00D76008" w:rsidRPr="00E41DCF" w:rsidRDefault="006147C2" w:rsidP="006147C2">
            <w:pPr>
              <w:spacing w:after="0" w:line="240" w:lineRule="auto"/>
              <w:rPr>
                <w:rFonts w:ascii="Arial" w:eastAsia="Arial" w:hAnsi="Arial" w:cs="Arial"/>
                <w:i/>
                <w:color w:val="000000"/>
              </w:rPr>
            </w:pPr>
            <w:r w:rsidRPr="006147C2">
              <w:rPr>
                <w:rFonts w:ascii="Arial" w:eastAsia="Arial" w:hAnsi="Arial" w:cs="Arial"/>
                <w:i/>
                <w:iCs/>
              </w:rPr>
              <w:t>Establishes lung isolation in standard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9C583A" w14:textId="3B8E913A" w:rsidR="00A40848" w:rsidRDefault="74C8426F" w:rsidP="00C149D6">
            <w:pPr>
              <w:numPr>
                <w:ilvl w:val="0"/>
                <w:numId w:val="7"/>
              </w:numPr>
              <w:pBdr>
                <w:top w:val="nil"/>
                <w:left w:val="nil"/>
                <w:bottom w:val="nil"/>
                <w:right w:val="nil"/>
                <w:between w:val="nil"/>
              </w:pBdr>
              <w:spacing w:after="0" w:line="240" w:lineRule="auto"/>
              <w:ind w:left="158" w:hanging="180"/>
              <w:rPr>
                <w:rFonts w:ascii="Arial" w:hAnsi="Arial" w:cs="Arial"/>
              </w:rPr>
            </w:pPr>
            <w:r w:rsidRPr="12A6C48E">
              <w:rPr>
                <w:rFonts w:ascii="Arial" w:hAnsi="Arial" w:cs="Arial"/>
              </w:rPr>
              <w:t>Identif</w:t>
            </w:r>
            <w:r w:rsidR="6B6CBDBE" w:rsidRPr="12A6C48E">
              <w:rPr>
                <w:rFonts w:ascii="Arial" w:hAnsi="Arial" w:cs="Arial"/>
              </w:rPr>
              <w:t>ies</w:t>
            </w:r>
            <w:r w:rsidRPr="12A6C48E">
              <w:rPr>
                <w:rFonts w:ascii="Arial" w:hAnsi="Arial" w:cs="Arial"/>
              </w:rPr>
              <w:t xml:space="preserve"> </w:t>
            </w:r>
            <w:r w:rsidR="77B371E8" w:rsidRPr="12A6C48E">
              <w:rPr>
                <w:rFonts w:ascii="Arial" w:hAnsi="Arial" w:cs="Arial"/>
              </w:rPr>
              <w:t>secretions, mucus</w:t>
            </w:r>
            <w:r w:rsidR="57320422" w:rsidRPr="12A6C48E">
              <w:rPr>
                <w:rFonts w:ascii="Arial" w:hAnsi="Arial" w:cs="Arial"/>
              </w:rPr>
              <w:t xml:space="preserve"> plug</w:t>
            </w:r>
          </w:p>
          <w:p w14:paraId="5BC6A90B" w14:textId="0BC49BB6" w:rsidR="008D07CA" w:rsidRDefault="6F13A7AB" w:rsidP="00C149D6">
            <w:pPr>
              <w:numPr>
                <w:ilvl w:val="0"/>
                <w:numId w:val="7"/>
              </w:numPr>
              <w:pBdr>
                <w:top w:val="nil"/>
                <w:left w:val="nil"/>
                <w:bottom w:val="nil"/>
                <w:right w:val="nil"/>
                <w:between w:val="nil"/>
              </w:pBdr>
              <w:spacing w:after="0" w:line="240" w:lineRule="auto"/>
              <w:ind w:left="158" w:hanging="180"/>
              <w:rPr>
                <w:rFonts w:ascii="Arial" w:hAnsi="Arial" w:cs="Arial"/>
              </w:rPr>
            </w:pPr>
            <w:r w:rsidRPr="12A6C48E">
              <w:rPr>
                <w:rFonts w:ascii="Arial" w:hAnsi="Arial" w:cs="Arial"/>
              </w:rPr>
              <w:t>Cleans airway by a</w:t>
            </w:r>
            <w:r w:rsidR="429F888D" w:rsidRPr="12A6C48E">
              <w:rPr>
                <w:rFonts w:ascii="Arial" w:hAnsi="Arial" w:cs="Arial"/>
              </w:rPr>
              <w:t>spiration of secretions</w:t>
            </w:r>
          </w:p>
          <w:p w14:paraId="4B5D5309" w14:textId="30BBDFFC" w:rsidR="274AE7D6" w:rsidRDefault="03346205" w:rsidP="00C149D6">
            <w:pPr>
              <w:numPr>
                <w:ilvl w:val="0"/>
                <w:numId w:val="7"/>
              </w:numPr>
              <w:spacing w:after="0" w:line="240" w:lineRule="auto"/>
              <w:ind w:left="158" w:hanging="180"/>
            </w:pPr>
            <w:r w:rsidRPr="525AF977">
              <w:rPr>
                <w:rFonts w:ascii="Arial" w:hAnsi="Arial" w:cs="Arial"/>
              </w:rPr>
              <w:t>Identifies the tracheobronchial tree structures</w:t>
            </w:r>
            <w:r w:rsidR="6E1B0C7F" w:rsidRPr="2E05793D">
              <w:rPr>
                <w:rFonts w:ascii="Arial" w:hAnsi="Arial" w:cs="Arial"/>
              </w:rPr>
              <w:t xml:space="preserve"> </w:t>
            </w:r>
            <w:r w:rsidR="6E1B0C7F" w:rsidRPr="27AC37ED">
              <w:rPr>
                <w:rFonts w:ascii="Arial" w:hAnsi="Arial" w:cs="Arial"/>
              </w:rPr>
              <w:t>including the subsegmental bronchi</w:t>
            </w:r>
          </w:p>
          <w:p w14:paraId="0846EF82" w14:textId="77777777" w:rsidR="00001178" w:rsidRDefault="00001178" w:rsidP="00CC5200">
            <w:pPr>
              <w:pBdr>
                <w:top w:val="nil"/>
                <w:left w:val="nil"/>
                <w:bottom w:val="nil"/>
                <w:right w:val="nil"/>
                <w:between w:val="nil"/>
              </w:pBdr>
              <w:spacing w:after="0" w:line="240" w:lineRule="auto"/>
              <w:ind w:left="158" w:hanging="180"/>
              <w:rPr>
                <w:rFonts w:ascii="Arial" w:hAnsi="Arial" w:cs="Arial"/>
              </w:rPr>
            </w:pPr>
          </w:p>
          <w:p w14:paraId="5E3891C6" w14:textId="3B1E428E" w:rsidR="00F157E0" w:rsidRPr="00E41DCF" w:rsidRDefault="3393B9EE" w:rsidP="00C149D6">
            <w:pPr>
              <w:numPr>
                <w:ilvl w:val="0"/>
                <w:numId w:val="7"/>
              </w:numPr>
              <w:pBdr>
                <w:top w:val="nil"/>
                <w:left w:val="nil"/>
                <w:bottom w:val="nil"/>
                <w:right w:val="nil"/>
                <w:between w:val="nil"/>
              </w:pBdr>
              <w:spacing w:after="0" w:line="240" w:lineRule="auto"/>
              <w:ind w:left="158" w:hanging="180"/>
              <w:rPr>
                <w:rFonts w:ascii="Arial" w:hAnsi="Arial" w:cs="Arial"/>
              </w:rPr>
            </w:pPr>
            <w:r w:rsidRPr="12A6C48E">
              <w:rPr>
                <w:rFonts w:ascii="Arial" w:hAnsi="Arial" w:cs="Arial"/>
              </w:rPr>
              <w:t>Places a b</w:t>
            </w:r>
            <w:r w:rsidR="4F82BDC2" w:rsidRPr="12A6C48E">
              <w:rPr>
                <w:rFonts w:ascii="Arial" w:hAnsi="Arial" w:cs="Arial"/>
              </w:rPr>
              <w:t>ronchial blocker</w:t>
            </w:r>
          </w:p>
        </w:tc>
      </w:tr>
      <w:tr w:rsidR="00E7284B" w:rsidRPr="00E41DCF" w14:paraId="45F8BBFC" w14:textId="77777777" w:rsidTr="006147C2">
        <w:tc>
          <w:tcPr>
            <w:tcW w:w="4950" w:type="dxa"/>
            <w:tcBorders>
              <w:top w:val="single" w:sz="4" w:space="0" w:color="000000"/>
              <w:bottom w:val="single" w:sz="4" w:space="0" w:color="000000"/>
            </w:tcBorders>
            <w:shd w:val="clear" w:color="auto" w:fill="C9C9C9"/>
          </w:tcPr>
          <w:p w14:paraId="02F73FE7" w14:textId="77777777" w:rsidR="006147C2" w:rsidRPr="006147C2" w:rsidRDefault="008D07CA" w:rsidP="006147C2">
            <w:pPr>
              <w:spacing w:after="0" w:line="240" w:lineRule="auto"/>
              <w:rPr>
                <w:rFonts w:ascii="Arial" w:eastAsia="Arial" w:hAnsi="Arial" w:cs="Arial"/>
                <w:i/>
                <w:iCs/>
              </w:rPr>
            </w:pPr>
            <w:r w:rsidRPr="00E41DCF">
              <w:rPr>
                <w:rFonts w:ascii="Arial" w:eastAsia="Arial" w:hAnsi="Arial" w:cs="Arial"/>
                <w:b/>
              </w:rPr>
              <w:t>Level 2</w:t>
            </w:r>
            <w:r w:rsidRPr="00E41DCF">
              <w:rPr>
                <w:rFonts w:ascii="Arial" w:eastAsia="Arial" w:hAnsi="Arial" w:cs="Arial"/>
              </w:rPr>
              <w:t xml:space="preserve"> </w:t>
            </w:r>
            <w:r w:rsidR="006147C2" w:rsidRPr="006147C2">
              <w:rPr>
                <w:rFonts w:ascii="Arial" w:eastAsia="Arial" w:hAnsi="Arial" w:cs="Arial"/>
                <w:i/>
                <w:iCs/>
              </w:rPr>
              <w:t xml:space="preserve">Performs a </w:t>
            </w:r>
            <w:proofErr w:type="spellStart"/>
            <w:r w:rsidR="006147C2" w:rsidRPr="006147C2">
              <w:rPr>
                <w:rFonts w:ascii="Arial" w:eastAsia="Arial" w:hAnsi="Arial" w:cs="Arial"/>
                <w:i/>
                <w:iCs/>
              </w:rPr>
              <w:t>bronchoscopic</w:t>
            </w:r>
            <w:proofErr w:type="spellEnd"/>
            <w:r w:rsidR="006147C2" w:rsidRPr="006147C2">
              <w:rPr>
                <w:rFonts w:ascii="Arial" w:eastAsia="Arial" w:hAnsi="Arial" w:cs="Arial"/>
                <w:i/>
                <w:iCs/>
              </w:rPr>
              <w:t xml:space="preserve"> exam and identifies complex anatomy and basic pathology</w:t>
            </w:r>
          </w:p>
          <w:p w14:paraId="625B4387" w14:textId="6FA7C2B8" w:rsidR="006147C2" w:rsidRDefault="006147C2" w:rsidP="006147C2">
            <w:pPr>
              <w:spacing w:after="0" w:line="240" w:lineRule="auto"/>
              <w:rPr>
                <w:rFonts w:ascii="Arial" w:eastAsia="Arial" w:hAnsi="Arial" w:cs="Arial"/>
                <w:i/>
                <w:iCs/>
              </w:rPr>
            </w:pPr>
          </w:p>
          <w:p w14:paraId="11E5F66C" w14:textId="77777777" w:rsidR="006147C2" w:rsidRPr="006147C2" w:rsidRDefault="006147C2" w:rsidP="006147C2">
            <w:pPr>
              <w:spacing w:after="0" w:line="240" w:lineRule="auto"/>
              <w:rPr>
                <w:rFonts w:ascii="Arial" w:eastAsia="Arial" w:hAnsi="Arial" w:cs="Arial"/>
                <w:i/>
                <w:iCs/>
              </w:rPr>
            </w:pPr>
          </w:p>
          <w:p w14:paraId="296D23D3" w14:textId="623A7E3D" w:rsidR="008D07CA" w:rsidRPr="00E41DCF" w:rsidRDefault="006147C2" w:rsidP="006147C2">
            <w:pPr>
              <w:spacing w:after="0" w:line="240" w:lineRule="auto"/>
              <w:rPr>
                <w:rFonts w:ascii="Arial" w:eastAsia="Arial" w:hAnsi="Arial" w:cs="Arial"/>
                <w:i/>
              </w:rPr>
            </w:pPr>
            <w:r w:rsidRPr="006147C2">
              <w:rPr>
                <w:rFonts w:ascii="Arial" w:eastAsia="Arial" w:hAnsi="Arial" w:cs="Arial"/>
                <w:i/>
                <w:iCs/>
              </w:rPr>
              <w:t>Establishes lung isolation in standard situations and troubleshoots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31D666" w14:textId="184509DD" w:rsidR="000C0F4B" w:rsidRDefault="7A951FD0" w:rsidP="00C149D6">
            <w:pPr>
              <w:numPr>
                <w:ilvl w:val="0"/>
                <w:numId w:val="7"/>
              </w:numPr>
              <w:pBdr>
                <w:top w:val="nil"/>
                <w:left w:val="nil"/>
                <w:bottom w:val="nil"/>
                <w:right w:val="nil"/>
                <w:between w:val="nil"/>
              </w:pBdr>
              <w:spacing w:after="0" w:line="240" w:lineRule="auto"/>
              <w:ind w:left="158" w:hanging="180"/>
              <w:contextualSpacing/>
              <w:rPr>
                <w:rFonts w:ascii="Arial" w:hAnsi="Arial" w:cs="Arial"/>
              </w:rPr>
            </w:pPr>
            <w:r w:rsidRPr="000C0F4B">
              <w:rPr>
                <w:rFonts w:ascii="Arial" w:hAnsi="Arial" w:cs="Arial"/>
              </w:rPr>
              <w:t xml:space="preserve">Uses </w:t>
            </w:r>
            <w:r w:rsidR="00787143" w:rsidRPr="000C0F4B">
              <w:rPr>
                <w:rFonts w:ascii="Arial" w:hAnsi="Arial" w:cs="Arial"/>
              </w:rPr>
              <w:t>fiberoptic bronchoscopy</w:t>
            </w:r>
            <w:r w:rsidRPr="000C0F4B">
              <w:rPr>
                <w:rFonts w:ascii="Arial" w:hAnsi="Arial" w:cs="Arial"/>
              </w:rPr>
              <w:t xml:space="preserve"> to position </w:t>
            </w:r>
            <w:r w:rsidR="00787143" w:rsidRPr="000C0F4B">
              <w:rPr>
                <w:rFonts w:ascii="Arial" w:hAnsi="Arial" w:cs="Arial"/>
              </w:rPr>
              <w:t xml:space="preserve">double lumen tube </w:t>
            </w:r>
            <w:r w:rsidR="5C9DC806" w:rsidRPr="000C0F4B">
              <w:rPr>
                <w:rFonts w:ascii="Arial" w:hAnsi="Arial" w:cs="Arial"/>
              </w:rPr>
              <w:t>(</w:t>
            </w:r>
            <w:r w:rsidR="00C87F4D">
              <w:rPr>
                <w:rFonts w:ascii="Arial" w:hAnsi="Arial" w:cs="Arial"/>
              </w:rPr>
              <w:t>r</w:t>
            </w:r>
            <w:r w:rsidR="5C9DC806" w:rsidRPr="000C0F4B">
              <w:rPr>
                <w:rFonts w:ascii="Arial" w:hAnsi="Arial" w:cs="Arial"/>
              </w:rPr>
              <w:t xml:space="preserve">ight and left sided </w:t>
            </w:r>
            <w:r w:rsidR="00247BE6" w:rsidRPr="000C0F4B">
              <w:rPr>
                <w:rFonts w:ascii="Arial" w:hAnsi="Arial" w:cs="Arial"/>
              </w:rPr>
              <w:t>double lumen tube</w:t>
            </w:r>
            <w:r w:rsidR="5C9DC806" w:rsidRPr="000C0F4B">
              <w:rPr>
                <w:rFonts w:ascii="Arial" w:hAnsi="Arial" w:cs="Arial"/>
              </w:rPr>
              <w:t>)</w:t>
            </w:r>
          </w:p>
          <w:p w14:paraId="1B413928" w14:textId="2B981CE8" w:rsidR="6CF0B3F2" w:rsidRPr="000C0F4B" w:rsidRDefault="6CF0B3F2" w:rsidP="00C149D6">
            <w:pPr>
              <w:numPr>
                <w:ilvl w:val="0"/>
                <w:numId w:val="7"/>
              </w:numPr>
              <w:pBdr>
                <w:top w:val="nil"/>
                <w:left w:val="nil"/>
                <w:bottom w:val="nil"/>
                <w:right w:val="nil"/>
                <w:between w:val="nil"/>
              </w:pBdr>
              <w:spacing w:after="0" w:line="240" w:lineRule="auto"/>
              <w:ind w:left="158" w:hanging="180"/>
              <w:contextualSpacing/>
              <w:rPr>
                <w:rFonts w:ascii="Arial" w:hAnsi="Arial" w:cs="Arial"/>
              </w:rPr>
            </w:pPr>
            <w:r w:rsidRPr="000C0F4B">
              <w:rPr>
                <w:rFonts w:ascii="Arial" w:hAnsi="Arial" w:cs="Arial"/>
              </w:rPr>
              <w:t xml:space="preserve">Identifies tracheal stenosis with </w:t>
            </w:r>
            <w:r w:rsidR="004248B1" w:rsidRPr="000C0F4B">
              <w:rPr>
                <w:rFonts w:ascii="Arial" w:hAnsi="Arial" w:cs="Arial"/>
              </w:rPr>
              <w:t>fiberoptic bronchoscopy</w:t>
            </w:r>
          </w:p>
          <w:p w14:paraId="6E8BA8A2" w14:textId="77777777" w:rsidR="00001178" w:rsidRPr="00E41DCF" w:rsidRDefault="00001178" w:rsidP="00CC5200">
            <w:pPr>
              <w:pBdr>
                <w:top w:val="nil"/>
                <w:left w:val="nil"/>
                <w:bottom w:val="nil"/>
                <w:right w:val="nil"/>
                <w:between w:val="nil"/>
              </w:pBdr>
              <w:spacing w:after="0" w:line="240" w:lineRule="auto"/>
              <w:ind w:left="158" w:hanging="180"/>
              <w:contextualSpacing/>
              <w:rPr>
                <w:rFonts w:ascii="Arial" w:hAnsi="Arial" w:cs="Arial"/>
              </w:rPr>
            </w:pPr>
          </w:p>
          <w:p w14:paraId="5B041078" w14:textId="76174E03" w:rsidR="008D07CA" w:rsidRPr="004248B1" w:rsidRDefault="581E04B5" w:rsidP="004248B1">
            <w:pPr>
              <w:pStyle w:val="ListParagraph"/>
              <w:numPr>
                <w:ilvl w:val="0"/>
                <w:numId w:val="7"/>
              </w:numPr>
              <w:pBdr>
                <w:top w:val="nil"/>
                <w:left w:val="nil"/>
                <w:bottom w:val="nil"/>
                <w:right w:val="nil"/>
                <w:between w:val="nil"/>
              </w:pBdr>
              <w:spacing w:after="0" w:line="240" w:lineRule="auto"/>
              <w:ind w:left="158" w:hanging="180"/>
            </w:pPr>
            <w:r w:rsidRPr="54A39CA3">
              <w:rPr>
                <w:rFonts w:ascii="Arial" w:hAnsi="Arial" w:cs="Arial"/>
              </w:rPr>
              <w:t xml:space="preserve">Uses </w:t>
            </w:r>
            <w:r w:rsidR="004248B1" w:rsidRPr="000C0F4B">
              <w:rPr>
                <w:rFonts w:ascii="Arial" w:hAnsi="Arial" w:cs="Arial"/>
              </w:rPr>
              <w:t>fiberoptic bronchoscopy</w:t>
            </w:r>
            <w:r w:rsidRPr="54A39CA3">
              <w:rPr>
                <w:rFonts w:ascii="Arial" w:hAnsi="Arial" w:cs="Arial"/>
              </w:rPr>
              <w:t xml:space="preserve"> to reposition a</w:t>
            </w:r>
            <w:r w:rsidRPr="304E1C69">
              <w:rPr>
                <w:rFonts w:ascii="Arial" w:hAnsi="Arial" w:cs="Arial"/>
              </w:rPr>
              <w:t xml:space="preserve"> </w:t>
            </w:r>
            <w:r w:rsidR="00247BE6" w:rsidRPr="000C0F4B">
              <w:rPr>
                <w:rFonts w:ascii="Arial" w:hAnsi="Arial" w:cs="Arial"/>
              </w:rPr>
              <w:t xml:space="preserve">double lumen tube </w:t>
            </w:r>
            <w:r w:rsidRPr="304E1C69">
              <w:rPr>
                <w:rFonts w:ascii="Arial" w:hAnsi="Arial" w:cs="Arial"/>
              </w:rPr>
              <w:t>when displaced</w:t>
            </w:r>
            <w:r w:rsidR="32A90898" w:rsidRPr="304E1C69">
              <w:rPr>
                <w:rFonts w:ascii="Arial" w:hAnsi="Arial" w:cs="Arial"/>
              </w:rPr>
              <w:t xml:space="preserve"> </w:t>
            </w:r>
            <w:r w:rsidR="32A90898" w:rsidRPr="274AE7D6">
              <w:rPr>
                <w:rFonts w:ascii="Arial" w:hAnsi="Arial" w:cs="Arial"/>
              </w:rPr>
              <w:t>during surgery</w:t>
            </w:r>
          </w:p>
        </w:tc>
      </w:tr>
      <w:tr w:rsidR="00E7284B" w:rsidRPr="00E41DCF" w14:paraId="63660120" w14:textId="77777777" w:rsidTr="006147C2">
        <w:tc>
          <w:tcPr>
            <w:tcW w:w="4950" w:type="dxa"/>
            <w:tcBorders>
              <w:top w:val="single" w:sz="4" w:space="0" w:color="000000"/>
              <w:bottom w:val="single" w:sz="4" w:space="0" w:color="000000"/>
            </w:tcBorders>
            <w:shd w:val="clear" w:color="auto" w:fill="C9C9C9"/>
          </w:tcPr>
          <w:p w14:paraId="109A90A5" w14:textId="77777777" w:rsidR="006147C2" w:rsidRPr="006147C2" w:rsidRDefault="008D07CA" w:rsidP="006147C2">
            <w:pPr>
              <w:spacing w:after="0" w:line="240" w:lineRule="auto"/>
              <w:rPr>
                <w:rFonts w:ascii="Arial" w:eastAsia="Arial" w:hAnsi="Arial" w:cs="Arial"/>
                <w:bCs/>
                <w:i/>
                <w:iCs/>
              </w:rPr>
            </w:pPr>
            <w:r w:rsidRPr="00E41DCF">
              <w:rPr>
                <w:rFonts w:ascii="Arial" w:eastAsia="Arial" w:hAnsi="Arial" w:cs="Arial"/>
                <w:b/>
              </w:rPr>
              <w:t>Level 3</w:t>
            </w:r>
            <w:r>
              <w:rPr>
                <w:rFonts w:ascii="Arial" w:eastAsia="Arial" w:hAnsi="Arial" w:cs="Arial"/>
                <w:b/>
              </w:rPr>
              <w:t xml:space="preserve"> </w:t>
            </w:r>
            <w:r w:rsidR="006147C2" w:rsidRPr="006147C2">
              <w:rPr>
                <w:rFonts w:ascii="Arial" w:eastAsia="Arial" w:hAnsi="Arial" w:cs="Arial"/>
                <w:bCs/>
                <w:i/>
                <w:iCs/>
              </w:rPr>
              <w:t xml:space="preserve">Performs </w:t>
            </w:r>
            <w:proofErr w:type="spellStart"/>
            <w:r w:rsidR="006147C2" w:rsidRPr="006147C2">
              <w:rPr>
                <w:rFonts w:ascii="Arial" w:eastAsia="Arial" w:hAnsi="Arial" w:cs="Arial"/>
                <w:bCs/>
                <w:i/>
                <w:iCs/>
              </w:rPr>
              <w:t>bronchoscopic</w:t>
            </w:r>
            <w:proofErr w:type="spellEnd"/>
            <w:r w:rsidR="006147C2" w:rsidRPr="006147C2">
              <w:rPr>
                <w:rFonts w:ascii="Arial" w:eastAsia="Arial" w:hAnsi="Arial" w:cs="Arial"/>
                <w:bCs/>
                <w:i/>
                <w:iCs/>
              </w:rPr>
              <w:t xml:space="preserve"> evaluation to diagnose and manage airway pathology</w:t>
            </w:r>
          </w:p>
          <w:p w14:paraId="14ABBC85" w14:textId="3E2B3E2A" w:rsidR="006147C2" w:rsidRDefault="006147C2" w:rsidP="006147C2">
            <w:pPr>
              <w:spacing w:after="0" w:line="240" w:lineRule="auto"/>
              <w:rPr>
                <w:rFonts w:ascii="Arial" w:eastAsia="Arial" w:hAnsi="Arial" w:cs="Arial"/>
                <w:bCs/>
                <w:i/>
                <w:iCs/>
              </w:rPr>
            </w:pPr>
          </w:p>
          <w:p w14:paraId="1BFC9C30" w14:textId="77777777" w:rsidR="006147C2" w:rsidRPr="006147C2" w:rsidRDefault="006147C2" w:rsidP="006147C2">
            <w:pPr>
              <w:spacing w:after="0" w:line="240" w:lineRule="auto"/>
              <w:rPr>
                <w:rFonts w:ascii="Arial" w:eastAsia="Arial" w:hAnsi="Arial" w:cs="Arial"/>
                <w:bCs/>
                <w:i/>
                <w:iCs/>
              </w:rPr>
            </w:pPr>
          </w:p>
          <w:p w14:paraId="19CCE51E" w14:textId="1B6C0519" w:rsidR="008D07CA" w:rsidRPr="00E41DCF" w:rsidRDefault="006147C2" w:rsidP="006147C2">
            <w:pPr>
              <w:spacing w:after="0" w:line="240" w:lineRule="auto"/>
              <w:rPr>
                <w:rFonts w:ascii="Arial" w:eastAsia="Arial" w:hAnsi="Arial" w:cs="Arial"/>
                <w:i/>
                <w:color w:val="000000"/>
              </w:rPr>
            </w:pPr>
            <w:r w:rsidRPr="006147C2">
              <w:rPr>
                <w:rFonts w:ascii="Arial" w:eastAsia="Arial" w:hAnsi="Arial" w:cs="Arial"/>
                <w:bCs/>
                <w:i/>
                <w:iCs/>
              </w:rPr>
              <w:t>Manages complex lung isolation,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E37FEF" w14:textId="3B4B3F5A" w:rsidR="12A6C48E" w:rsidRPr="00647D16" w:rsidRDefault="115D5494" w:rsidP="00C149D6">
            <w:pPr>
              <w:numPr>
                <w:ilvl w:val="0"/>
                <w:numId w:val="7"/>
              </w:numPr>
              <w:pBdr>
                <w:top w:val="nil"/>
                <w:left w:val="nil"/>
                <w:bottom w:val="nil"/>
                <w:right w:val="nil"/>
                <w:between w:val="nil"/>
              </w:pBdr>
              <w:spacing w:after="0" w:line="240" w:lineRule="auto"/>
              <w:ind w:left="158" w:hanging="180"/>
              <w:contextualSpacing/>
              <w:rPr>
                <w:rFonts w:ascii="Arial" w:hAnsi="Arial" w:cs="Arial"/>
              </w:rPr>
            </w:pPr>
            <w:r w:rsidRPr="12A6C48E">
              <w:rPr>
                <w:rFonts w:ascii="Arial" w:hAnsi="Arial" w:cs="Arial"/>
              </w:rPr>
              <w:t>Cleans the</w:t>
            </w:r>
            <w:r w:rsidR="186345CC" w:rsidRPr="12A6C48E">
              <w:rPr>
                <w:rFonts w:ascii="Arial" w:hAnsi="Arial" w:cs="Arial"/>
              </w:rPr>
              <w:t xml:space="preserve"> airway</w:t>
            </w:r>
            <w:r w:rsidR="0B702ACD" w:rsidRPr="12A6C48E">
              <w:rPr>
                <w:rFonts w:ascii="Arial" w:hAnsi="Arial" w:cs="Arial"/>
              </w:rPr>
              <w:t xml:space="preserve"> using suction and lavage</w:t>
            </w:r>
          </w:p>
          <w:p w14:paraId="31B60C4A" w14:textId="7718B608" w:rsidR="51FC80A0" w:rsidRDefault="51FC80A0" w:rsidP="00C149D6">
            <w:pPr>
              <w:numPr>
                <w:ilvl w:val="0"/>
                <w:numId w:val="7"/>
              </w:numPr>
              <w:spacing w:after="0" w:line="240" w:lineRule="auto"/>
              <w:ind w:left="158" w:hanging="180"/>
            </w:pPr>
            <w:r w:rsidRPr="4305412F">
              <w:rPr>
                <w:rFonts w:ascii="Arial" w:hAnsi="Arial" w:cs="Arial"/>
              </w:rPr>
              <w:t xml:space="preserve">Uses </w:t>
            </w:r>
            <w:r w:rsidR="004248B1" w:rsidRPr="000C0F4B">
              <w:rPr>
                <w:rFonts w:ascii="Arial" w:hAnsi="Arial" w:cs="Arial"/>
              </w:rPr>
              <w:t>fiberoptic bronchoscopy</w:t>
            </w:r>
            <w:r w:rsidRPr="4305412F">
              <w:rPr>
                <w:rFonts w:ascii="Arial" w:hAnsi="Arial" w:cs="Arial"/>
              </w:rPr>
              <w:t xml:space="preserve"> to select the appropriate size endotracheal tube in a patient with tracheal stenosis</w:t>
            </w:r>
          </w:p>
          <w:p w14:paraId="31F0D117" w14:textId="0E86711A" w:rsidR="12A6C48E" w:rsidRDefault="12A6C48E" w:rsidP="00CC5200">
            <w:pPr>
              <w:spacing w:after="0" w:line="240" w:lineRule="auto"/>
              <w:ind w:left="158" w:hanging="180"/>
            </w:pPr>
          </w:p>
          <w:p w14:paraId="647E7BF3" w14:textId="0A0C554F" w:rsidR="00EC52D1" w:rsidRPr="00F157E0" w:rsidRDefault="3B4A070C" w:rsidP="00C149D6">
            <w:pPr>
              <w:numPr>
                <w:ilvl w:val="0"/>
                <w:numId w:val="7"/>
              </w:numPr>
              <w:pBdr>
                <w:top w:val="nil"/>
                <w:left w:val="nil"/>
                <w:bottom w:val="nil"/>
                <w:right w:val="nil"/>
                <w:between w:val="nil"/>
              </w:pBdr>
              <w:spacing w:after="0" w:line="240" w:lineRule="auto"/>
              <w:ind w:left="158" w:hanging="180"/>
              <w:contextualSpacing/>
              <w:rPr>
                <w:rFonts w:ascii="Arial" w:hAnsi="Arial" w:cs="Arial"/>
              </w:rPr>
            </w:pPr>
            <w:r w:rsidRPr="12A6C48E">
              <w:rPr>
                <w:rFonts w:ascii="Arial" w:hAnsi="Arial" w:cs="Arial"/>
              </w:rPr>
              <w:t>Identi</w:t>
            </w:r>
            <w:r w:rsidR="42A151C0" w:rsidRPr="12A6C48E">
              <w:rPr>
                <w:rFonts w:ascii="Arial" w:hAnsi="Arial" w:cs="Arial"/>
              </w:rPr>
              <w:t>fi</w:t>
            </w:r>
            <w:r w:rsidRPr="12A6C48E">
              <w:rPr>
                <w:rFonts w:ascii="Arial" w:hAnsi="Arial" w:cs="Arial"/>
              </w:rPr>
              <w:t xml:space="preserve">es </w:t>
            </w:r>
            <w:r w:rsidR="654ABD4E" w:rsidRPr="12A6C48E">
              <w:rPr>
                <w:rFonts w:ascii="Arial" w:hAnsi="Arial" w:cs="Arial"/>
              </w:rPr>
              <w:t>tumor inva</w:t>
            </w:r>
            <w:r w:rsidR="76C2BD98" w:rsidRPr="12A6C48E">
              <w:rPr>
                <w:rFonts w:ascii="Arial" w:hAnsi="Arial" w:cs="Arial"/>
              </w:rPr>
              <w:t>sion</w:t>
            </w:r>
            <w:r w:rsidR="654ABD4E" w:rsidRPr="12A6C48E">
              <w:rPr>
                <w:rFonts w:ascii="Arial" w:hAnsi="Arial" w:cs="Arial"/>
              </w:rPr>
              <w:t xml:space="preserve"> during initial </w:t>
            </w:r>
            <w:r w:rsidR="004248B1" w:rsidRPr="000C0F4B">
              <w:rPr>
                <w:rFonts w:ascii="Arial" w:hAnsi="Arial" w:cs="Arial"/>
              </w:rPr>
              <w:t>fiberoptic bronchoscopy</w:t>
            </w:r>
            <w:r w:rsidR="20C1AC92" w:rsidRPr="3F0FC4A1">
              <w:rPr>
                <w:rFonts w:ascii="Arial" w:hAnsi="Arial" w:cs="Arial"/>
              </w:rPr>
              <w:t xml:space="preserve"> </w:t>
            </w:r>
            <w:r w:rsidR="654ABD4E" w:rsidRPr="12A6C48E">
              <w:rPr>
                <w:rFonts w:ascii="Arial" w:hAnsi="Arial" w:cs="Arial"/>
              </w:rPr>
              <w:t>screening</w:t>
            </w:r>
            <w:r w:rsidR="4C2B4822" w:rsidRPr="4305412F">
              <w:rPr>
                <w:rFonts w:ascii="Arial" w:hAnsi="Arial" w:cs="Arial"/>
              </w:rPr>
              <w:t xml:space="preserve"> and selects an appropriate lung isolation </w:t>
            </w:r>
            <w:r w:rsidR="61E18202" w:rsidRPr="3F0FC4A1">
              <w:rPr>
                <w:rFonts w:ascii="Arial" w:hAnsi="Arial" w:cs="Arial"/>
              </w:rPr>
              <w:t>device</w:t>
            </w:r>
          </w:p>
        </w:tc>
      </w:tr>
      <w:tr w:rsidR="00E7284B" w:rsidRPr="00E41DCF" w14:paraId="659E2E31" w14:textId="77777777" w:rsidTr="006147C2">
        <w:tc>
          <w:tcPr>
            <w:tcW w:w="4950" w:type="dxa"/>
            <w:tcBorders>
              <w:top w:val="single" w:sz="4" w:space="0" w:color="000000"/>
              <w:bottom w:val="single" w:sz="4" w:space="0" w:color="000000"/>
            </w:tcBorders>
            <w:shd w:val="clear" w:color="auto" w:fill="C9C9C9"/>
          </w:tcPr>
          <w:p w14:paraId="55B40091" w14:textId="77777777" w:rsidR="006147C2" w:rsidRPr="006147C2" w:rsidRDefault="008D07CA" w:rsidP="006147C2">
            <w:pPr>
              <w:spacing w:after="0" w:line="240" w:lineRule="auto"/>
              <w:rPr>
                <w:rFonts w:ascii="Arial" w:eastAsia="Arial" w:hAnsi="Arial" w:cs="Arial"/>
                <w:i/>
                <w:iCs/>
              </w:rPr>
            </w:pPr>
            <w:r w:rsidRPr="00E41DCF">
              <w:rPr>
                <w:rFonts w:ascii="Arial" w:eastAsia="Arial" w:hAnsi="Arial" w:cs="Arial"/>
                <w:b/>
              </w:rPr>
              <w:t>Level 4</w:t>
            </w:r>
            <w:r w:rsidRPr="00E41DCF">
              <w:rPr>
                <w:rFonts w:ascii="Arial" w:eastAsia="Arial" w:hAnsi="Arial" w:cs="Arial"/>
              </w:rPr>
              <w:t xml:space="preserve"> </w:t>
            </w:r>
            <w:r w:rsidR="006147C2" w:rsidRPr="006147C2">
              <w:rPr>
                <w:rFonts w:ascii="Arial" w:eastAsia="Arial" w:hAnsi="Arial" w:cs="Arial"/>
                <w:i/>
                <w:iCs/>
              </w:rPr>
              <w:t>Advises and supervises others with bronchoscopy in routine clinical situations</w:t>
            </w:r>
          </w:p>
          <w:p w14:paraId="7586A260" w14:textId="77777777" w:rsidR="006147C2" w:rsidRPr="006147C2" w:rsidRDefault="006147C2" w:rsidP="006147C2">
            <w:pPr>
              <w:spacing w:after="0" w:line="240" w:lineRule="auto"/>
              <w:rPr>
                <w:rFonts w:ascii="Arial" w:eastAsia="Arial" w:hAnsi="Arial" w:cs="Arial"/>
                <w:i/>
                <w:iCs/>
              </w:rPr>
            </w:pPr>
          </w:p>
          <w:p w14:paraId="2C2EEEFC" w14:textId="491025B3" w:rsidR="008D07CA" w:rsidRPr="00E41DCF" w:rsidRDefault="006147C2" w:rsidP="006147C2">
            <w:pPr>
              <w:spacing w:after="0" w:line="240" w:lineRule="auto"/>
              <w:rPr>
                <w:rFonts w:ascii="Arial" w:eastAsia="Arial" w:hAnsi="Arial" w:cs="Arial"/>
                <w:i/>
              </w:rPr>
            </w:pPr>
            <w:r w:rsidRPr="006147C2">
              <w:rPr>
                <w:rFonts w:ascii="Arial" w:eastAsia="Arial" w:hAnsi="Arial" w:cs="Arial"/>
                <w:i/>
                <w:iCs/>
              </w:rPr>
              <w:t>Manages complex lung isolation using multiple modalities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5D9837" w14:textId="00AFF19C" w:rsidR="008D07CA" w:rsidRDefault="23613836" w:rsidP="00C149D6">
            <w:pPr>
              <w:numPr>
                <w:ilvl w:val="0"/>
                <w:numId w:val="7"/>
              </w:numPr>
              <w:pBdr>
                <w:top w:val="nil"/>
                <w:left w:val="nil"/>
                <w:bottom w:val="nil"/>
                <w:right w:val="nil"/>
                <w:between w:val="nil"/>
              </w:pBdr>
              <w:spacing w:after="0" w:line="240" w:lineRule="auto"/>
              <w:ind w:left="158" w:hanging="180"/>
              <w:contextualSpacing/>
              <w:rPr>
                <w:rFonts w:ascii="Arial" w:hAnsi="Arial" w:cs="Arial"/>
              </w:rPr>
            </w:pPr>
            <w:r w:rsidRPr="12A6C48E">
              <w:rPr>
                <w:rFonts w:ascii="Arial" w:hAnsi="Arial" w:cs="Arial"/>
              </w:rPr>
              <w:t xml:space="preserve">Teaches residents </w:t>
            </w:r>
            <w:r w:rsidR="23D0EB4A" w:rsidRPr="11F8DE9A">
              <w:rPr>
                <w:rFonts w:ascii="Arial" w:hAnsi="Arial" w:cs="Arial"/>
              </w:rPr>
              <w:t>how</w:t>
            </w:r>
            <w:r w:rsidRPr="11F8DE9A">
              <w:rPr>
                <w:rFonts w:ascii="Arial" w:hAnsi="Arial" w:cs="Arial"/>
              </w:rPr>
              <w:t xml:space="preserve"> </w:t>
            </w:r>
            <w:r w:rsidRPr="12A6C48E">
              <w:rPr>
                <w:rFonts w:ascii="Arial" w:hAnsi="Arial" w:cs="Arial"/>
              </w:rPr>
              <w:t xml:space="preserve">to perform </w:t>
            </w:r>
            <w:r w:rsidR="004248B1" w:rsidRPr="000C0F4B">
              <w:rPr>
                <w:rFonts w:ascii="Arial" w:hAnsi="Arial" w:cs="Arial"/>
              </w:rPr>
              <w:t>fiberoptic bronchoscopy</w:t>
            </w:r>
          </w:p>
          <w:p w14:paraId="02C99730" w14:textId="77777777" w:rsidR="00647D16" w:rsidRDefault="00647D16" w:rsidP="00CC5200">
            <w:pPr>
              <w:pBdr>
                <w:top w:val="nil"/>
                <w:left w:val="nil"/>
                <w:bottom w:val="nil"/>
                <w:right w:val="nil"/>
                <w:between w:val="nil"/>
              </w:pBdr>
              <w:spacing w:after="0" w:line="240" w:lineRule="auto"/>
              <w:ind w:left="158" w:hanging="180"/>
              <w:contextualSpacing/>
              <w:rPr>
                <w:rFonts w:ascii="Arial" w:hAnsi="Arial" w:cs="Arial"/>
              </w:rPr>
            </w:pPr>
          </w:p>
          <w:p w14:paraId="11565B07" w14:textId="77777777" w:rsidR="00647D16" w:rsidRPr="00E41DCF" w:rsidRDefault="00647D16" w:rsidP="00CC5200">
            <w:pPr>
              <w:pBdr>
                <w:top w:val="nil"/>
                <w:left w:val="nil"/>
                <w:bottom w:val="nil"/>
                <w:right w:val="nil"/>
                <w:between w:val="nil"/>
              </w:pBdr>
              <w:spacing w:after="0" w:line="240" w:lineRule="auto"/>
              <w:ind w:left="158" w:hanging="180"/>
              <w:contextualSpacing/>
              <w:rPr>
                <w:rFonts w:ascii="Arial" w:hAnsi="Arial" w:cs="Arial"/>
              </w:rPr>
            </w:pPr>
          </w:p>
          <w:p w14:paraId="1A5833E1" w14:textId="1100376E" w:rsidR="008D07CA" w:rsidRPr="00E41DCF" w:rsidRDefault="65040B58" w:rsidP="00C149D6">
            <w:pPr>
              <w:numPr>
                <w:ilvl w:val="0"/>
                <w:numId w:val="7"/>
              </w:numPr>
              <w:spacing w:after="0" w:line="240" w:lineRule="auto"/>
              <w:ind w:left="158" w:hanging="180"/>
            </w:pPr>
            <w:r w:rsidRPr="27442940">
              <w:rPr>
                <w:rFonts w:ascii="Arial" w:hAnsi="Arial" w:cs="Arial"/>
              </w:rPr>
              <w:t xml:space="preserve">Independently </w:t>
            </w:r>
            <w:r w:rsidR="3F1591D5" w:rsidRPr="27442940">
              <w:rPr>
                <w:rFonts w:ascii="Arial" w:hAnsi="Arial" w:cs="Arial"/>
              </w:rPr>
              <w:t>u</w:t>
            </w:r>
            <w:r w:rsidR="5AEF2940" w:rsidRPr="27442940">
              <w:rPr>
                <w:rFonts w:ascii="Arial" w:hAnsi="Arial" w:cs="Arial"/>
              </w:rPr>
              <w:t>ses</w:t>
            </w:r>
            <w:r w:rsidR="5AEF2940" w:rsidRPr="12A6C48E">
              <w:rPr>
                <w:rFonts w:ascii="Arial" w:hAnsi="Arial" w:cs="Arial"/>
              </w:rPr>
              <w:t xml:space="preserve"> a systematic approach </w:t>
            </w:r>
            <w:r w:rsidR="27498B11" w:rsidRPr="27442940">
              <w:rPr>
                <w:rFonts w:ascii="Arial" w:hAnsi="Arial" w:cs="Arial"/>
              </w:rPr>
              <w:t xml:space="preserve">for </w:t>
            </w:r>
            <w:r w:rsidR="5AEF2940" w:rsidRPr="12A6C48E">
              <w:rPr>
                <w:rFonts w:ascii="Arial" w:hAnsi="Arial" w:cs="Arial"/>
              </w:rPr>
              <w:t xml:space="preserve">troubleshooting </w:t>
            </w:r>
            <w:r w:rsidR="0619EA62" w:rsidRPr="27442940">
              <w:rPr>
                <w:rFonts w:ascii="Arial" w:hAnsi="Arial" w:cs="Arial"/>
              </w:rPr>
              <w:t>hypoxemia</w:t>
            </w:r>
          </w:p>
          <w:p w14:paraId="51539095" w14:textId="77777777" w:rsidR="008D07CA" w:rsidRPr="008041E0" w:rsidRDefault="5B438DDD" w:rsidP="00C149D6">
            <w:pPr>
              <w:numPr>
                <w:ilvl w:val="0"/>
                <w:numId w:val="7"/>
              </w:numPr>
              <w:spacing w:after="0" w:line="240" w:lineRule="auto"/>
              <w:ind w:left="158" w:hanging="180"/>
            </w:pPr>
            <w:r w:rsidRPr="1DDC499C">
              <w:rPr>
                <w:rFonts w:ascii="Arial" w:hAnsi="Arial" w:cs="Arial"/>
              </w:rPr>
              <w:t>Manages successful lung isolation in a patient with severe hemoptysis</w:t>
            </w:r>
          </w:p>
          <w:p w14:paraId="1F93011B" w14:textId="75401622" w:rsidR="008041E0" w:rsidRPr="00E41DCF" w:rsidRDefault="0045228F" w:rsidP="00C149D6">
            <w:pPr>
              <w:numPr>
                <w:ilvl w:val="0"/>
                <w:numId w:val="7"/>
              </w:numPr>
              <w:spacing w:after="0" w:line="240" w:lineRule="auto"/>
              <w:ind w:left="158" w:hanging="180"/>
            </w:pPr>
            <w:r>
              <w:rPr>
                <w:rFonts w:ascii="Arial" w:hAnsi="Arial" w:cs="Arial"/>
              </w:rPr>
              <w:t>Performs lung isolation in a patient with laryngectomy</w:t>
            </w:r>
          </w:p>
        </w:tc>
      </w:tr>
      <w:tr w:rsidR="00E7284B" w:rsidRPr="00E41DCF" w14:paraId="28C6B17E" w14:textId="77777777" w:rsidTr="006147C2">
        <w:tc>
          <w:tcPr>
            <w:tcW w:w="4950" w:type="dxa"/>
            <w:tcBorders>
              <w:top w:val="single" w:sz="4" w:space="0" w:color="000000"/>
              <w:bottom w:val="single" w:sz="4" w:space="0" w:color="000000"/>
            </w:tcBorders>
            <w:shd w:val="clear" w:color="auto" w:fill="C9C9C9"/>
          </w:tcPr>
          <w:p w14:paraId="15664B02" w14:textId="77777777" w:rsidR="006147C2" w:rsidRPr="006147C2" w:rsidRDefault="008D07CA" w:rsidP="006147C2">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i/>
              </w:rPr>
              <w:t xml:space="preserve"> </w:t>
            </w:r>
            <w:r w:rsidR="006147C2" w:rsidRPr="006147C2">
              <w:rPr>
                <w:rFonts w:ascii="Arial" w:eastAsia="Arial" w:hAnsi="Arial" w:cs="Arial"/>
                <w:i/>
              </w:rPr>
              <w:t>Advises and supervises others with difficult bronchoscopy in complex clinical situations</w:t>
            </w:r>
          </w:p>
          <w:p w14:paraId="105844AD" w14:textId="77777777" w:rsidR="006147C2" w:rsidRPr="006147C2" w:rsidRDefault="006147C2" w:rsidP="006147C2">
            <w:pPr>
              <w:spacing w:after="0" w:line="240" w:lineRule="auto"/>
              <w:rPr>
                <w:rFonts w:ascii="Arial" w:eastAsia="Arial" w:hAnsi="Arial" w:cs="Arial"/>
                <w:i/>
              </w:rPr>
            </w:pPr>
          </w:p>
          <w:p w14:paraId="005EEF49" w14:textId="254F5620" w:rsidR="008D07CA" w:rsidRPr="00E41DCF" w:rsidRDefault="006147C2" w:rsidP="006147C2">
            <w:pPr>
              <w:spacing w:after="0" w:line="240" w:lineRule="auto"/>
              <w:rPr>
                <w:rFonts w:ascii="Arial" w:eastAsia="Arial" w:hAnsi="Arial" w:cs="Arial"/>
                <w:i/>
              </w:rPr>
            </w:pPr>
            <w:r w:rsidRPr="006147C2">
              <w:rPr>
                <w:rFonts w:ascii="Arial" w:eastAsia="Arial" w:hAnsi="Arial" w:cs="Arial"/>
                <w:i/>
              </w:rPr>
              <w:t>Advises and supervises others with complex lung isolation strategies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55042F" w14:textId="505B2198" w:rsidR="008D07CA" w:rsidRPr="00E41DCF" w:rsidRDefault="462699F5" w:rsidP="00C149D6">
            <w:pPr>
              <w:numPr>
                <w:ilvl w:val="0"/>
                <w:numId w:val="7"/>
              </w:numPr>
              <w:pBdr>
                <w:top w:val="nil"/>
                <w:left w:val="nil"/>
                <w:bottom w:val="nil"/>
                <w:right w:val="nil"/>
                <w:between w:val="nil"/>
              </w:pBdr>
              <w:spacing w:after="0" w:line="240" w:lineRule="auto"/>
              <w:ind w:left="158" w:hanging="180"/>
              <w:contextualSpacing/>
              <w:rPr>
                <w:rFonts w:ascii="Arial" w:hAnsi="Arial" w:cs="Arial"/>
              </w:rPr>
            </w:pPr>
            <w:r w:rsidRPr="12A6C48E">
              <w:rPr>
                <w:rFonts w:ascii="Arial" w:hAnsi="Arial" w:cs="Arial"/>
              </w:rPr>
              <w:t xml:space="preserve">Suggests alternative </w:t>
            </w:r>
            <w:r w:rsidR="306EC27A" w:rsidRPr="12A6C48E">
              <w:rPr>
                <w:rFonts w:ascii="Arial" w:hAnsi="Arial" w:cs="Arial"/>
              </w:rPr>
              <w:t>methods of</w:t>
            </w:r>
            <w:r w:rsidRPr="12A6C48E">
              <w:rPr>
                <w:rFonts w:ascii="Arial" w:hAnsi="Arial" w:cs="Arial"/>
              </w:rPr>
              <w:t xml:space="preserve"> lung isolation when routine methods</w:t>
            </w:r>
            <w:r w:rsidR="7217DB90" w:rsidRPr="12A6C48E">
              <w:rPr>
                <w:rFonts w:ascii="Arial" w:hAnsi="Arial" w:cs="Arial"/>
              </w:rPr>
              <w:t xml:space="preserve"> fail or</w:t>
            </w:r>
            <w:r w:rsidRPr="12A6C48E">
              <w:rPr>
                <w:rFonts w:ascii="Arial" w:hAnsi="Arial" w:cs="Arial"/>
              </w:rPr>
              <w:t xml:space="preserve"> </w:t>
            </w:r>
            <w:r w:rsidR="0FBC2803" w:rsidRPr="12A6C48E">
              <w:rPr>
                <w:rFonts w:ascii="Arial" w:hAnsi="Arial" w:cs="Arial"/>
              </w:rPr>
              <w:t>are contraindicated</w:t>
            </w:r>
          </w:p>
          <w:p w14:paraId="584E7004" w14:textId="4F97288A" w:rsidR="008D07CA" w:rsidRDefault="008D07CA" w:rsidP="00CC5200">
            <w:pPr>
              <w:pBdr>
                <w:top w:val="nil"/>
                <w:left w:val="nil"/>
                <w:bottom w:val="nil"/>
                <w:right w:val="nil"/>
                <w:between w:val="nil"/>
              </w:pBdr>
              <w:spacing w:after="0" w:line="240" w:lineRule="auto"/>
              <w:ind w:left="158" w:hanging="180"/>
              <w:contextualSpacing/>
              <w:rPr>
                <w:rFonts w:ascii="Arial" w:hAnsi="Arial" w:cs="Arial"/>
              </w:rPr>
            </w:pPr>
          </w:p>
          <w:p w14:paraId="3D9B980F" w14:textId="77777777" w:rsidR="008041E0" w:rsidRPr="00E41DCF" w:rsidRDefault="008041E0" w:rsidP="00CC5200">
            <w:pPr>
              <w:pBdr>
                <w:top w:val="nil"/>
                <w:left w:val="nil"/>
                <w:bottom w:val="nil"/>
                <w:right w:val="nil"/>
                <w:between w:val="nil"/>
              </w:pBdr>
              <w:spacing w:after="0" w:line="240" w:lineRule="auto"/>
              <w:ind w:left="158" w:hanging="180"/>
              <w:contextualSpacing/>
              <w:rPr>
                <w:rFonts w:ascii="Arial" w:hAnsi="Arial" w:cs="Arial"/>
              </w:rPr>
            </w:pPr>
          </w:p>
          <w:p w14:paraId="550E830F" w14:textId="40D8BFB7" w:rsidR="008D07CA" w:rsidRPr="00647D16" w:rsidRDefault="17ED4CC4" w:rsidP="00C149D6">
            <w:pPr>
              <w:pStyle w:val="ListParagraph"/>
              <w:numPr>
                <w:ilvl w:val="0"/>
                <w:numId w:val="7"/>
              </w:numPr>
              <w:pBdr>
                <w:top w:val="nil"/>
                <w:left w:val="nil"/>
                <w:bottom w:val="nil"/>
                <w:right w:val="nil"/>
                <w:between w:val="nil"/>
              </w:pBdr>
              <w:spacing w:after="0" w:line="240" w:lineRule="auto"/>
              <w:ind w:left="158" w:hanging="180"/>
              <w:rPr>
                <w:rFonts w:ascii="Arial" w:hAnsi="Arial" w:cs="Arial"/>
              </w:rPr>
            </w:pPr>
            <w:r w:rsidRPr="00647D16">
              <w:rPr>
                <w:rFonts w:ascii="Arial" w:hAnsi="Arial" w:cs="Arial"/>
              </w:rPr>
              <w:t xml:space="preserve">Troubleshoots </w:t>
            </w:r>
            <w:r w:rsidR="7ED96EA9" w:rsidRPr="1B4B8758">
              <w:rPr>
                <w:rFonts w:ascii="Arial" w:hAnsi="Arial" w:cs="Arial"/>
              </w:rPr>
              <w:t xml:space="preserve">difficult placement of a </w:t>
            </w:r>
            <w:r w:rsidR="6AE5C36C" w:rsidRPr="1E305053">
              <w:rPr>
                <w:rFonts w:ascii="Arial" w:hAnsi="Arial" w:cs="Arial"/>
              </w:rPr>
              <w:t>l</w:t>
            </w:r>
            <w:r w:rsidR="7ED96EA9" w:rsidRPr="1E305053">
              <w:rPr>
                <w:rFonts w:ascii="Arial" w:hAnsi="Arial" w:cs="Arial"/>
              </w:rPr>
              <w:t>eft</w:t>
            </w:r>
            <w:r w:rsidR="7ED96EA9" w:rsidRPr="343A0E3D">
              <w:rPr>
                <w:rFonts w:ascii="Arial" w:hAnsi="Arial" w:cs="Arial"/>
              </w:rPr>
              <w:t xml:space="preserve">-sided </w:t>
            </w:r>
            <w:r w:rsidR="00247BE6" w:rsidRPr="000C0F4B">
              <w:rPr>
                <w:rFonts w:ascii="Arial" w:hAnsi="Arial" w:cs="Arial"/>
              </w:rPr>
              <w:t xml:space="preserve">double lumen tube </w:t>
            </w:r>
            <w:r w:rsidR="7ED96EA9" w:rsidRPr="343A0E3D">
              <w:rPr>
                <w:rFonts w:ascii="Arial" w:hAnsi="Arial" w:cs="Arial"/>
              </w:rPr>
              <w:t>in a patient with a descending thoracic aortic aneurysm</w:t>
            </w:r>
          </w:p>
        </w:tc>
      </w:tr>
      <w:tr w:rsidR="00AF0ED8" w:rsidRPr="00E41DCF" w14:paraId="0A5AEB4D" w14:textId="77777777" w:rsidTr="232C2B71">
        <w:tc>
          <w:tcPr>
            <w:tcW w:w="4950" w:type="dxa"/>
            <w:shd w:val="clear" w:color="auto" w:fill="FFD965"/>
          </w:tcPr>
          <w:p w14:paraId="6993E4DF" w14:textId="77777777" w:rsidR="008D07CA" w:rsidRPr="00E41DCF" w:rsidRDefault="008D07CA" w:rsidP="006A26C2">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25438090" w14:textId="563F97DC" w:rsidR="009C2725" w:rsidRPr="00E41DCF" w:rsidRDefault="009C2725" w:rsidP="00C149D6">
            <w:pPr>
              <w:numPr>
                <w:ilvl w:val="0"/>
                <w:numId w:val="7"/>
              </w:numPr>
              <w:pBdr>
                <w:top w:val="nil"/>
                <w:left w:val="nil"/>
                <w:bottom w:val="nil"/>
                <w:right w:val="nil"/>
                <w:between w:val="nil"/>
              </w:pBdr>
              <w:spacing w:after="0" w:line="240" w:lineRule="auto"/>
              <w:ind w:left="158" w:hanging="180"/>
              <w:contextualSpacing/>
            </w:pPr>
            <w:r w:rsidRPr="143F24E1">
              <w:rPr>
                <w:rFonts w:ascii="Arial" w:hAnsi="Arial" w:cs="Arial"/>
              </w:rPr>
              <w:t xml:space="preserve">Case </w:t>
            </w:r>
            <w:r w:rsidR="009929FF">
              <w:rPr>
                <w:rFonts w:ascii="Arial" w:hAnsi="Arial" w:cs="Arial"/>
              </w:rPr>
              <w:t>d</w:t>
            </w:r>
            <w:r w:rsidRPr="12A6C48E">
              <w:rPr>
                <w:rFonts w:ascii="Arial" w:hAnsi="Arial" w:cs="Arial"/>
              </w:rPr>
              <w:t>iscussion</w:t>
            </w:r>
          </w:p>
          <w:p w14:paraId="12B8EC7B" w14:textId="1DE9A7BC" w:rsidR="008D07CA" w:rsidRPr="00E41DCF" w:rsidRDefault="120AE882" w:rsidP="00C149D6">
            <w:pPr>
              <w:numPr>
                <w:ilvl w:val="0"/>
                <w:numId w:val="7"/>
              </w:numPr>
              <w:pBdr>
                <w:top w:val="nil"/>
                <w:left w:val="nil"/>
                <w:bottom w:val="nil"/>
                <w:right w:val="nil"/>
                <w:between w:val="nil"/>
              </w:pBdr>
              <w:spacing w:after="0" w:line="240" w:lineRule="auto"/>
              <w:ind w:left="158" w:hanging="180"/>
              <w:contextualSpacing/>
              <w:rPr>
                <w:rFonts w:ascii="Arial" w:hAnsi="Arial" w:cs="Arial"/>
              </w:rPr>
            </w:pPr>
            <w:r w:rsidRPr="12A6C48E">
              <w:rPr>
                <w:rFonts w:ascii="Arial" w:hAnsi="Arial" w:cs="Arial"/>
              </w:rPr>
              <w:t xml:space="preserve">Direct </w:t>
            </w:r>
            <w:r w:rsidR="009929FF">
              <w:rPr>
                <w:rFonts w:ascii="Arial" w:hAnsi="Arial" w:cs="Arial"/>
              </w:rPr>
              <w:t>o</w:t>
            </w:r>
            <w:r w:rsidRPr="12A6C48E">
              <w:rPr>
                <w:rFonts w:ascii="Arial" w:hAnsi="Arial" w:cs="Arial"/>
              </w:rPr>
              <w:t>bservation</w:t>
            </w:r>
          </w:p>
          <w:p w14:paraId="1BAE8678" w14:textId="27D49AF5" w:rsidR="009C2725" w:rsidRPr="009C2725" w:rsidRDefault="009C2725" w:rsidP="00C149D6">
            <w:pPr>
              <w:numPr>
                <w:ilvl w:val="0"/>
                <w:numId w:val="7"/>
              </w:numPr>
              <w:pBdr>
                <w:top w:val="nil"/>
                <w:left w:val="nil"/>
                <w:bottom w:val="nil"/>
                <w:right w:val="nil"/>
                <w:between w:val="nil"/>
              </w:pBdr>
              <w:spacing w:after="0" w:line="240" w:lineRule="auto"/>
              <w:ind w:left="158" w:hanging="180"/>
              <w:contextualSpacing/>
            </w:pPr>
            <w:r w:rsidRPr="12A6C48E">
              <w:rPr>
                <w:rFonts w:ascii="Arial" w:hAnsi="Arial" w:cs="Arial"/>
              </w:rPr>
              <w:t>Simulation</w:t>
            </w:r>
          </w:p>
          <w:p w14:paraId="69C01E65" w14:textId="224983AB" w:rsidR="008D07CA" w:rsidRPr="009C2725" w:rsidRDefault="4883B602" w:rsidP="00C149D6">
            <w:pPr>
              <w:numPr>
                <w:ilvl w:val="0"/>
                <w:numId w:val="7"/>
              </w:numPr>
              <w:pBdr>
                <w:top w:val="nil"/>
                <w:left w:val="nil"/>
                <w:bottom w:val="nil"/>
                <w:right w:val="nil"/>
                <w:between w:val="nil"/>
              </w:pBdr>
              <w:spacing w:after="0" w:line="240" w:lineRule="auto"/>
              <w:ind w:left="158" w:hanging="180"/>
              <w:contextualSpacing/>
            </w:pPr>
            <w:r w:rsidRPr="12A6C48E">
              <w:rPr>
                <w:rFonts w:ascii="Arial" w:hAnsi="Arial" w:cs="Arial"/>
              </w:rPr>
              <w:t>Written exam</w:t>
            </w:r>
          </w:p>
        </w:tc>
      </w:tr>
      <w:tr w:rsidR="00AF0ED8" w:rsidRPr="00E41DCF" w14:paraId="22E68FFB" w14:textId="77777777" w:rsidTr="232C2B71">
        <w:tc>
          <w:tcPr>
            <w:tcW w:w="4950" w:type="dxa"/>
            <w:shd w:val="clear" w:color="auto" w:fill="8DB3E2" w:themeFill="text2" w:themeFillTint="66"/>
          </w:tcPr>
          <w:p w14:paraId="5D019DF2" w14:textId="77777777" w:rsidR="008D07CA" w:rsidRPr="00E41DCF" w:rsidRDefault="008D07CA" w:rsidP="006A26C2">
            <w:pPr>
              <w:spacing w:after="0" w:line="240" w:lineRule="auto"/>
              <w:rPr>
                <w:rFonts w:ascii="Arial" w:eastAsia="Arial" w:hAnsi="Arial" w:cs="Arial"/>
              </w:rPr>
            </w:pPr>
            <w:r w:rsidRPr="00E41DCF">
              <w:rPr>
                <w:rFonts w:ascii="Arial" w:eastAsia="Arial" w:hAnsi="Arial" w:cs="Arial"/>
              </w:rPr>
              <w:lastRenderedPageBreak/>
              <w:t xml:space="preserve">Curriculum Mapping </w:t>
            </w:r>
          </w:p>
        </w:tc>
        <w:tc>
          <w:tcPr>
            <w:tcW w:w="9175" w:type="dxa"/>
            <w:shd w:val="clear" w:color="auto" w:fill="8DB3E2" w:themeFill="text2" w:themeFillTint="66"/>
          </w:tcPr>
          <w:p w14:paraId="221536DD" w14:textId="77777777" w:rsidR="008D07CA" w:rsidRPr="00E41DCF" w:rsidRDefault="008D07CA" w:rsidP="00C149D6">
            <w:pPr>
              <w:numPr>
                <w:ilvl w:val="0"/>
                <w:numId w:val="7"/>
              </w:numPr>
              <w:pBdr>
                <w:top w:val="nil"/>
                <w:left w:val="nil"/>
                <w:bottom w:val="nil"/>
                <w:right w:val="nil"/>
                <w:between w:val="nil"/>
              </w:pBdr>
              <w:spacing w:after="0" w:line="240" w:lineRule="auto"/>
              <w:ind w:left="158" w:hanging="180"/>
              <w:contextualSpacing/>
              <w:rPr>
                <w:rFonts w:ascii="Arial" w:hAnsi="Arial" w:cs="Arial"/>
              </w:rPr>
            </w:pPr>
          </w:p>
        </w:tc>
      </w:tr>
      <w:tr w:rsidR="00AF0ED8" w:rsidRPr="00E41DCF" w14:paraId="57E57999" w14:textId="77777777" w:rsidTr="232C2B71">
        <w:trPr>
          <w:trHeight w:val="80"/>
        </w:trPr>
        <w:tc>
          <w:tcPr>
            <w:tcW w:w="4950" w:type="dxa"/>
            <w:shd w:val="clear" w:color="auto" w:fill="A8D08D"/>
          </w:tcPr>
          <w:p w14:paraId="022E65E8" w14:textId="77777777" w:rsidR="008D07CA" w:rsidRPr="00E41DCF" w:rsidRDefault="008D07CA" w:rsidP="006A26C2">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1EB9DF25" w14:textId="73424EF2" w:rsidR="008D07CA" w:rsidRPr="00E41DCF" w:rsidRDefault="0039CC9C" w:rsidP="00C149D6">
            <w:pPr>
              <w:numPr>
                <w:ilvl w:val="0"/>
                <w:numId w:val="7"/>
              </w:numPr>
              <w:pBdr>
                <w:top w:val="nil"/>
                <w:left w:val="nil"/>
                <w:bottom w:val="nil"/>
                <w:right w:val="nil"/>
                <w:between w:val="nil"/>
              </w:pBdr>
              <w:spacing w:after="0" w:line="240" w:lineRule="auto"/>
              <w:ind w:left="158" w:hanging="180"/>
              <w:contextualSpacing/>
              <w:rPr>
                <w:rFonts w:ascii="Arial" w:hAnsi="Arial" w:cs="Arial"/>
              </w:rPr>
            </w:pPr>
            <w:r w:rsidRPr="403B98CF">
              <w:rPr>
                <w:rFonts w:ascii="Arial" w:hAnsi="Arial" w:cs="Arial"/>
              </w:rPr>
              <w:t>Jaeger JM, Titus BJ, Blank RS</w:t>
            </w:r>
            <w:r w:rsidR="53D79307" w:rsidRPr="403B98CF">
              <w:rPr>
                <w:rFonts w:ascii="Arial" w:hAnsi="Arial" w:cs="Arial"/>
              </w:rPr>
              <w:t xml:space="preserve">: </w:t>
            </w:r>
            <w:r w:rsidR="63A2D2C3" w:rsidRPr="403B98CF">
              <w:rPr>
                <w:rFonts w:ascii="Arial" w:hAnsi="Arial" w:cs="Arial"/>
              </w:rPr>
              <w:t xml:space="preserve">Essential </w:t>
            </w:r>
            <w:r w:rsidR="004D2662">
              <w:rPr>
                <w:rFonts w:ascii="Arial" w:hAnsi="Arial" w:cs="Arial"/>
              </w:rPr>
              <w:t>a</w:t>
            </w:r>
            <w:r w:rsidR="63A2D2C3" w:rsidRPr="403B98CF">
              <w:rPr>
                <w:rFonts w:ascii="Arial" w:hAnsi="Arial" w:cs="Arial"/>
              </w:rPr>
              <w:t xml:space="preserve">irway </w:t>
            </w:r>
            <w:r w:rsidR="004D2662">
              <w:rPr>
                <w:rFonts w:ascii="Arial" w:hAnsi="Arial" w:cs="Arial"/>
              </w:rPr>
              <w:t>a</w:t>
            </w:r>
            <w:r w:rsidR="63A2D2C3" w:rsidRPr="403B98CF">
              <w:rPr>
                <w:rFonts w:ascii="Arial" w:hAnsi="Arial" w:cs="Arial"/>
              </w:rPr>
              <w:t xml:space="preserve">natomy and </w:t>
            </w:r>
            <w:r w:rsidR="004D2662">
              <w:rPr>
                <w:rFonts w:ascii="Arial" w:hAnsi="Arial" w:cs="Arial"/>
              </w:rPr>
              <w:t>p</w:t>
            </w:r>
            <w:r w:rsidR="63A2D2C3" w:rsidRPr="403B98CF">
              <w:rPr>
                <w:rFonts w:ascii="Arial" w:hAnsi="Arial" w:cs="Arial"/>
              </w:rPr>
              <w:t xml:space="preserve">hysiology of the </w:t>
            </w:r>
            <w:r w:rsidR="004D2662">
              <w:rPr>
                <w:rFonts w:ascii="Arial" w:hAnsi="Arial" w:cs="Arial"/>
              </w:rPr>
              <w:t>r</w:t>
            </w:r>
            <w:r w:rsidR="63A2D2C3" w:rsidRPr="403B98CF">
              <w:rPr>
                <w:rFonts w:ascii="Arial" w:hAnsi="Arial" w:cs="Arial"/>
              </w:rPr>
              <w:t xml:space="preserve">espiratory </w:t>
            </w:r>
            <w:r w:rsidR="004D2662">
              <w:rPr>
                <w:rFonts w:ascii="Arial" w:hAnsi="Arial" w:cs="Arial"/>
              </w:rPr>
              <w:t>s</w:t>
            </w:r>
            <w:r w:rsidR="63A2D2C3" w:rsidRPr="403B98CF">
              <w:rPr>
                <w:rFonts w:ascii="Arial" w:hAnsi="Arial" w:cs="Arial"/>
              </w:rPr>
              <w:t xml:space="preserve">ystem and </w:t>
            </w:r>
            <w:r w:rsidR="004D2662">
              <w:rPr>
                <w:rFonts w:ascii="Arial" w:hAnsi="Arial" w:cs="Arial"/>
              </w:rPr>
              <w:t>p</w:t>
            </w:r>
            <w:r w:rsidR="63A2D2C3" w:rsidRPr="403B98CF">
              <w:rPr>
                <w:rFonts w:ascii="Arial" w:hAnsi="Arial" w:cs="Arial"/>
              </w:rPr>
              <w:t xml:space="preserve">ulmonary </w:t>
            </w:r>
            <w:r w:rsidR="004D2662">
              <w:rPr>
                <w:rFonts w:ascii="Arial" w:hAnsi="Arial" w:cs="Arial"/>
              </w:rPr>
              <w:t>c</w:t>
            </w:r>
            <w:r w:rsidR="63A2D2C3" w:rsidRPr="403B98CF">
              <w:rPr>
                <w:rFonts w:ascii="Arial" w:hAnsi="Arial" w:cs="Arial"/>
              </w:rPr>
              <w:t>irculation</w:t>
            </w:r>
            <w:r w:rsidR="004D2662">
              <w:rPr>
                <w:rFonts w:ascii="Arial" w:hAnsi="Arial" w:cs="Arial"/>
              </w:rPr>
              <w:t>.</w:t>
            </w:r>
            <w:r w:rsidR="0CAA304E" w:rsidRPr="6B06B381">
              <w:rPr>
                <w:rFonts w:ascii="Arial" w:hAnsi="Arial" w:cs="Arial"/>
              </w:rPr>
              <w:t xml:space="preserve"> In: Slinger PD</w:t>
            </w:r>
            <w:r w:rsidR="0CAA304E" w:rsidRPr="14FE89AC">
              <w:rPr>
                <w:rFonts w:ascii="Arial" w:hAnsi="Arial" w:cs="Arial"/>
              </w:rPr>
              <w:t xml:space="preserve">, ed. </w:t>
            </w:r>
            <w:r w:rsidR="0CAA304E" w:rsidRPr="005D313C">
              <w:rPr>
                <w:rFonts w:ascii="Arial" w:hAnsi="Arial" w:cs="Arial"/>
                <w:i/>
                <w:iCs/>
              </w:rPr>
              <w:t>Principles and Practice of Anesthesi</w:t>
            </w:r>
            <w:r w:rsidR="1BA5DC33" w:rsidRPr="005D313C">
              <w:rPr>
                <w:rFonts w:ascii="Arial" w:hAnsi="Arial" w:cs="Arial"/>
                <w:i/>
                <w:iCs/>
              </w:rPr>
              <w:t>a for Thoracic Surgery</w:t>
            </w:r>
            <w:r w:rsidR="1BA5DC33" w:rsidRPr="35735E9C">
              <w:rPr>
                <w:rFonts w:ascii="Arial" w:hAnsi="Arial" w:cs="Arial"/>
              </w:rPr>
              <w:t>, 2</w:t>
            </w:r>
            <w:r w:rsidR="009929FF">
              <w:rPr>
                <w:rFonts w:ascii="Arial" w:hAnsi="Arial" w:cs="Arial"/>
              </w:rPr>
              <w:t>nd</w:t>
            </w:r>
            <w:r w:rsidR="1BA5DC33" w:rsidRPr="35735E9C">
              <w:rPr>
                <w:rFonts w:ascii="Arial" w:hAnsi="Arial" w:cs="Arial"/>
              </w:rPr>
              <w:t xml:space="preserve"> ed. </w:t>
            </w:r>
            <w:r w:rsidR="1BA5DC33" w:rsidRPr="22D8578B">
              <w:rPr>
                <w:rFonts w:ascii="Arial" w:hAnsi="Arial" w:cs="Arial"/>
              </w:rPr>
              <w:t>New York</w:t>
            </w:r>
            <w:r w:rsidR="0B0769C8" w:rsidRPr="22D8578B">
              <w:rPr>
                <w:rFonts w:ascii="Arial" w:hAnsi="Arial" w:cs="Arial"/>
              </w:rPr>
              <w:t>: Springer Science and Business Media, Inc.</w:t>
            </w:r>
            <w:r w:rsidR="00F15E62">
              <w:rPr>
                <w:rFonts w:ascii="Arial" w:hAnsi="Arial" w:cs="Arial"/>
              </w:rPr>
              <w:t>;</w:t>
            </w:r>
            <w:r w:rsidR="0B0769C8" w:rsidRPr="22D8578B">
              <w:rPr>
                <w:rFonts w:ascii="Arial" w:hAnsi="Arial" w:cs="Arial"/>
              </w:rPr>
              <w:t xml:space="preserve"> 2019</w:t>
            </w:r>
            <w:r w:rsidR="0B0769C8" w:rsidRPr="3357B8F2">
              <w:rPr>
                <w:rFonts w:ascii="Arial" w:hAnsi="Arial" w:cs="Arial"/>
              </w:rPr>
              <w:t>, 65-92.</w:t>
            </w:r>
          </w:p>
          <w:p w14:paraId="490820F7" w14:textId="2F3A25D2" w:rsidR="008D07CA" w:rsidRPr="00E41DCF" w:rsidRDefault="4CAA61ED" w:rsidP="00C149D6">
            <w:pPr>
              <w:numPr>
                <w:ilvl w:val="0"/>
                <w:numId w:val="7"/>
              </w:numPr>
              <w:pBdr>
                <w:top w:val="nil"/>
                <w:left w:val="nil"/>
                <w:bottom w:val="nil"/>
                <w:right w:val="nil"/>
                <w:between w:val="nil"/>
              </w:pBdr>
              <w:spacing w:after="0" w:line="240" w:lineRule="auto"/>
              <w:ind w:left="158" w:hanging="180"/>
              <w:contextualSpacing/>
            </w:pPr>
            <w:r w:rsidRPr="2616E8B9">
              <w:rPr>
                <w:rFonts w:ascii="Arial" w:hAnsi="Arial" w:cs="Arial"/>
              </w:rPr>
              <w:t xml:space="preserve">Schisler T and </w:t>
            </w:r>
            <w:proofErr w:type="spellStart"/>
            <w:r w:rsidRPr="2616E8B9">
              <w:rPr>
                <w:rFonts w:ascii="Arial" w:hAnsi="Arial" w:cs="Arial"/>
              </w:rPr>
              <w:t>Loehser</w:t>
            </w:r>
            <w:proofErr w:type="spellEnd"/>
            <w:r w:rsidRPr="2616E8B9">
              <w:rPr>
                <w:rFonts w:ascii="Arial" w:hAnsi="Arial" w:cs="Arial"/>
              </w:rPr>
              <w:t xml:space="preserve"> J: Clinical </w:t>
            </w:r>
            <w:r w:rsidR="00F15E62">
              <w:rPr>
                <w:rFonts w:ascii="Arial" w:hAnsi="Arial" w:cs="Arial"/>
              </w:rPr>
              <w:t>m</w:t>
            </w:r>
            <w:r w:rsidRPr="2616E8B9">
              <w:rPr>
                <w:rFonts w:ascii="Arial" w:hAnsi="Arial" w:cs="Arial"/>
              </w:rPr>
              <w:t xml:space="preserve">anagement of </w:t>
            </w:r>
            <w:r w:rsidR="00F15E62">
              <w:rPr>
                <w:rFonts w:ascii="Arial" w:hAnsi="Arial" w:cs="Arial"/>
              </w:rPr>
              <w:t>o</w:t>
            </w:r>
            <w:r w:rsidRPr="2616E8B9">
              <w:rPr>
                <w:rFonts w:ascii="Arial" w:hAnsi="Arial" w:cs="Arial"/>
              </w:rPr>
              <w:t>ne-</w:t>
            </w:r>
            <w:r w:rsidR="00F15E62">
              <w:rPr>
                <w:rFonts w:ascii="Arial" w:hAnsi="Arial" w:cs="Arial"/>
              </w:rPr>
              <w:t>l</w:t>
            </w:r>
            <w:r w:rsidRPr="2616E8B9">
              <w:rPr>
                <w:rFonts w:ascii="Arial" w:hAnsi="Arial" w:cs="Arial"/>
              </w:rPr>
              <w:t xml:space="preserve">ung </w:t>
            </w:r>
            <w:r w:rsidR="00F15E62">
              <w:rPr>
                <w:rFonts w:ascii="Arial" w:hAnsi="Arial" w:cs="Arial"/>
              </w:rPr>
              <w:t>v</w:t>
            </w:r>
            <w:r w:rsidRPr="2616E8B9">
              <w:rPr>
                <w:rFonts w:ascii="Arial" w:hAnsi="Arial" w:cs="Arial"/>
              </w:rPr>
              <w:t xml:space="preserve">entilation. In: Slinger </w:t>
            </w:r>
            <w:r w:rsidR="2E93A545" w:rsidRPr="2616E8B9">
              <w:rPr>
                <w:rFonts w:ascii="Arial" w:hAnsi="Arial" w:cs="Arial"/>
              </w:rPr>
              <w:t>PD, ed.</w:t>
            </w:r>
            <w:r w:rsidR="2E93A545" w:rsidRPr="74341972">
              <w:rPr>
                <w:rFonts w:ascii="Arial" w:hAnsi="Arial" w:cs="Arial"/>
              </w:rPr>
              <w:t xml:space="preserve"> </w:t>
            </w:r>
            <w:r w:rsidR="2E93A545" w:rsidRPr="005D313C">
              <w:rPr>
                <w:rFonts w:ascii="Arial" w:hAnsi="Arial" w:cs="Arial"/>
                <w:i/>
                <w:iCs/>
              </w:rPr>
              <w:t>Principles and Practice of Anesthesia for Thoracic Surgery</w:t>
            </w:r>
            <w:r w:rsidR="2E93A545" w:rsidRPr="74341972">
              <w:rPr>
                <w:rFonts w:ascii="Arial" w:hAnsi="Arial" w:cs="Arial"/>
              </w:rPr>
              <w:t>, 2</w:t>
            </w:r>
            <w:r w:rsidR="00F15E62">
              <w:rPr>
                <w:rFonts w:ascii="Arial" w:hAnsi="Arial" w:cs="Arial"/>
              </w:rPr>
              <w:t>nd</w:t>
            </w:r>
            <w:r w:rsidR="2E93A545" w:rsidRPr="74341972">
              <w:rPr>
                <w:rFonts w:ascii="Arial" w:hAnsi="Arial" w:cs="Arial"/>
              </w:rPr>
              <w:t xml:space="preserve"> ed. New York: Springer Science and Business Media, Inc.</w:t>
            </w:r>
            <w:r w:rsidR="00F15E62">
              <w:rPr>
                <w:rFonts w:ascii="Arial" w:hAnsi="Arial" w:cs="Arial"/>
              </w:rPr>
              <w:t>;</w:t>
            </w:r>
            <w:r w:rsidR="2E93A545" w:rsidRPr="74341972">
              <w:rPr>
                <w:rFonts w:ascii="Arial" w:hAnsi="Arial" w:cs="Arial"/>
              </w:rPr>
              <w:t xml:space="preserve"> 2019, </w:t>
            </w:r>
            <w:r w:rsidR="408E738B" w:rsidRPr="325BD6A3">
              <w:rPr>
                <w:rFonts w:ascii="Arial" w:hAnsi="Arial" w:cs="Arial"/>
              </w:rPr>
              <w:t>107-129.</w:t>
            </w:r>
          </w:p>
        </w:tc>
      </w:tr>
    </w:tbl>
    <w:p w14:paraId="54E81FE1" w14:textId="416AD49D" w:rsidR="008D07CA" w:rsidRDefault="008D07CA">
      <w:pPr>
        <w:rPr>
          <w:rFonts w:ascii="Arial" w:hAnsi="Arial" w:cs="Arial"/>
        </w:rPr>
      </w:pPr>
    </w:p>
    <w:p w14:paraId="16E57001" w14:textId="77777777" w:rsidR="00647D16" w:rsidRDefault="00647D16">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A0096" w:rsidRPr="00E41DCF" w14:paraId="0A8A5C04" w14:textId="77777777" w:rsidTr="2D7987EA">
        <w:trPr>
          <w:trHeight w:val="769"/>
        </w:trPr>
        <w:tc>
          <w:tcPr>
            <w:tcW w:w="14125" w:type="dxa"/>
            <w:gridSpan w:val="2"/>
            <w:shd w:val="clear" w:color="auto" w:fill="9CC3E5"/>
          </w:tcPr>
          <w:p w14:paraId="681BCD15" w14:textId="2C01D2A5" w:rsidR="008D07CA" w:rsidRPr="00E41DCF" w:rsidRDefault="008D07CA" w:rsidP="006A26C2">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 xml:space="preserve">Patient Care </w:t>
            </w:r>
            <w:r>
              <w:rPr>
                <w:rFonts w:ascii="Arial" w:eastAsia="Arial" w:hAnsi="Arial" w:cs="Arial"/>
                <w:b/>
              </w:rPr>
              <w:t>4</w:t>
            </w:r>
            <w:r w:rsidRPr="00E41DCF">
              <w:rPr>
                <w:rFonts w:ascii="Arial" w:eastAsia="Arial" w:hAnsi="Arial" w:cs="Arial"/>
                <w:b/>
              </w:rPr>
              <w:t>:</w:t>
            </w:r>
            <w:r>
              <w:rPr>
                <w:rFonts w:ascii="Arial" w:eastAsia="Arial" w:hAnsi="Arial" w:cs="Arial"/>
                <w:b/>
              </w:rPr>
              <w:t xml:space="preserve"> Technical/Procedural Skills</w:t>
            </w:r>
            <w:r w:rsidR="006D42FF">
              <w:rPr>
                <w:rFonts w:ascii="Arial" w:eastAsia="Arial" w:hAnsi="Arial" w:cs="Arial"/>
                <w:b/>
              </w:rPr>
              <w:t xml:space="preserve"> -</w:t>
            </w:r>
            <w:r>
              <w:rPr>
                <w:rFonts w:ascii="Arial" w:eastAsia="Arial" w:hAnsi="Arial" w:cs="Arial"/>
                <w:b/>
              </w:rPr>
              <w:t xml:space="preserve"> </w:t>
            </w:r>
            <w:r w:rsidR="00220EF8">
              <w:rPr>
                <w:rFonts w:ascii="Arial" w:eastAsia="Arial" w:hAnsi="Arial" w:cs="Arial"/>
                <w:b/>
              </w:rPr>
              <w:t>Vascular Access</w:t>
            </w:r>
          </w:p>
          <w:p w14:paraId="0D979060" w14:textId="5CFAC401" w:rsidR="008D07CA" w:rsidRPr="00E41DCF" w:rsidRDefault="008D07CA" w:rsidP="78057F26">
            <w:pPr>
              <w:spacing w:after="0" w:line="240" w:lineRule="auto"/>
              <w:ind w:left="187"/>
              <w:rPr>
                <w:rFonts w:ascii="Arial" w:eastAsia="Arial" w:hAnsi="Arial" w:cs="Arial"/>
              </w:rPr>
            </w:pPr>
            <w:r w:rsidRPr="78057F26">
              <w:rPr>
                <w:rFonts w:ascii="Arial" w:eastAsia="Arial" w:hAnsi="Arial" w:cs="Arial"/>
                <w:b/>
                <w:bCs/>
              </w:rPr>
              <w:t>Overall Intent:</w:t>
            </w:r>
            <w:r w:rsidRPr="78057F26">
              <w:rPr>
                <w:rFonts w:ascii="Arial" w:eastAsia="Arial" w:hAnsi="Arial" w:cs="Arial"/>
              </w:rPr>
              <w:t xml:space="preserve"> </w:t>
            </w:r>
            <w:r w:rsidR="37494737" w:rsidRPr="78057F26">
              <w:rPr>
                <w:rFonts w:ascii="Arial" w:eastAsia="Arial" w:hAnsi="Arial" w:cs="Arial"/>
              </w:rPr>
              <w:t xml:space="preserve">To demonstrate proficiency in placement of vascular access catheters and </w:t>
            </w:r>
            <w:r w:rsidR="146285F7" w:rsidRPr="78057F26">
              <w:rPr>
                <w:rFonts w:ascii="Arial" w:eastAsia="Arial" w:hAnsi="Arial" w:cs="Arial"/>
              </w:rPr>
              <w:t xml:space="preserve">in </w:t>
            </w:r>
            <w:r w:rsidR="00F2305A">
              <w:rPr>
                <w:rFonts w:ascii="Arial" w:eastAsia="Arial" w:hAnsi="Arial" w:cs="Arial"/>
              </w:rPr>
              <w:t>using</w:t>
            </w:r>
            <w:r w:rsidR="37494737" w:rsidRPr="78057F26">
              <w:rPr>
                <w:rFonts w:ascii="Arial" w:eastAsia="Arial" w:hAnsi="Arial" w:cs="Arial"/>
              </w:rPr>
              <w:t xml:space="preserve"> of ultrasound for vascular access procedures</w:t>
            </w:r>
          </w:p>
        </w:tc>
      </w:tr>
      <w:tr w:rsidR="00AF0ED8" w:rsidRPr="00E41DCF" w14:paraId="77E24F73" w14:textId="77777777" w:rsidTr="2D7987EA">
        <w:tc>
          <w:tcPr>
            <w:tcW w:w="4950" w:type="dxa"/>
            <w:shd w:val="clear" w:color="auto" w:fill="FAC090"/>
          </w:tcPr>
          <w:p w14:paraId="78F8AE36" w14:textId="77777777" w:rsidR="008D07CA" w:rsidRPr="00E41DCF" w:rsidRDefault="008D07CA" w:rsidP="006A26C2">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774046A0" w14:textId="77777777" w:rsidR="008D07CA" w:rsidRPr="00E41DCF" w:rsidRDefault="008D07CA" w:rsidP="006A26C2">
            <w:pPr>
              <w:spacing w:after="0" w:line="240" w:lineRule="auto"/>
              <w:ind w:hanging="14"/>
              <w:jc w:val="center"/>
              <w:rPr>
                <w:rFonts w:ascii="Arial" w:eastAsia="Arial" w:hAnsi="Arial" w:cs="Arial"/>
                <w:b/>
              </w:rPr>
            </w:pPr>
            <w:r w:rsidRPr="00E41DCF">
              <w:rPr>
                <w:rFonts w:ascii="Arial" w:eastAsia="Arial" w:hAnsi="Arial" w:cs="Arial"/>
                <w:b/>
              </w:rPr>
              <w:t>Examples</w:t>
            </w:r>
          </w:p>
        </w:tc>
      </w:tr>
      <w:tr w:rsidR="00E7284B" w:rsidRPr="00E41DCF" w14:paraId="05A0B2DE" w14:textId="77777777" w:rsidTr="007E56EF">
        <w:tc>
          <w:tcPr>
            <w:tcW w:w="4950" w:type="dxa"/>
            <w:tcBorders>
              <w:top w:val="single" w:sz="4" w:space="0" w:color="000000"/>
              <w:bottom w:val="single" w:sz="4" w:space="0" w:color="000000"/>
            </w:tcBorders>
            <w:shd w:val="clear" w:color="auto" w:fill="C9C9C9"/>
          </w:tcPr>
          <w:p w14:paraId="489C0DCE" w14:textId="77777777" w:rsidR="00A97491" w:rsidRPr="00A97491" w:rsidRDefault="008D07CA" w:rsidP="00A97491">
            <w:pPr>
              <w:spacing w:after="0" w:line="240" w:lineRule="auto"/>
              <w:rPr>
                <w:rFonts w:ascii="Arial" w:eastAsia="Arial" w:hAnsi="Arial" w:cs="Arial"/>
                <w:i/>
                <w:iCs/>
              </w:rPr>
            </w:pPr>
            <w:r w:rsidRPr="6DB3887B">
              <w:rPr>
                <w:rFonts w:ascii="Arial" w:eastAsia="Arial" w:hAnsi="Arial" w:cs="Arial"/>
                <w:b/>
                <w:bCs/>
              </w:rPr>
              <w:t>Level 1</w:t>
            </w:r>
            <w:r w:rsidRPr="6DB3887B">
              <w:rPr>
                <w:rFonts w:ascii="Arial" w:eastAsia="Arial" w:hAnsi="Arial" w:cs="Arial"/>
              </w:rPr>
              <w:t xml:space="preserve"> </w:t>
            </w:r>
            <w:r w:rsidR="00A97491" w:rsidRPr="00A97491">
              <w:rPr>
                <w:rFonts w:ascii="Arial" w:eastAsia="Arial" w:hAnsi="Arial" w:cs="Arial"/>
                <w:i/>
                <w:iCs/>
              </w:rPr>
              <w:t>Performs basic radial artery cannulation</w:t>
            </w:r>
          </w:p>
          <w:p w14:paraId="25CA84B5" w14:textId="77777777" w:rsidR="00A97491" w:rsidRPr="00A97491" w:rsidRDefault="00A97491" w:rsidP="00A97491">
            <w:pPr>
              <w:spacing w:after="0" w:line="240" w:lineRule="auto"/>
              <w:rPr>
                <w:rFonts w:ascii="Arial" w:eastAsia="Arial" w:hAnsi="Arial" w:cs="Arial"/>
                <w:i/>
                <w:iCs/>
              </w:rPr>
            </w:pPr>
            <w:r w:rsidRPr="00A97491">
              <w:rPr>
                <w:rFonts w:ascii="Arial" w:eastAsia="Arial" w:hAnsi="Arial" w:cs="Arial"/>
                <w:i/>
                <w:iCs/>
              </w:rPr>
              <w:t>procedures</w:t>
            </w:r>
          </w:p>
          <w:p w14:paraId="12A496F0" w14:textId="77777777" w:rsidR="00A97491" w:rsidRPr="00A97491" w:rsidRDefault="00A97491" w:rsidP="00A97491">
            <w:pPr>
              <w:spacing w:after="0" w:line="240" w:lineRule="auto"/>
              <w:rPr>
                <w:rFonts w:ascii="Arial" w:eastAsia="Arial" w:hAnsi="Arial" w:cs="Arial"/>
                <w:i/>
                <w:iCs/>
              </w:rPr>
            </w:pPr>
          </w:p>
          <w:p w14:paraId="4F3F2F7B" w14:textId="77777777" w:rsidR="00A97491" w:rsidRPr="00A97491" w:rsidRDefault="00A97491" w:rsidP="00A97491">
            <w:pPr>
              <w:spacing w:after="0" w:line="240" w:lineRule="auto"/>
              <w:rPr>
                <w:rFonts w:ascii="Arial" w:eastAsia="Arial" w:hAnsi="Arial" w:cs="Arial"/>
                <w:i/>
                <w:iCs/>
              </w:rPr>
            </w:pPr>
            <w:r w:rsidRPr="00A97491">
              <w:rPr>
                <w:rFonts w:ascii="Arial" w:eastAsia="Arial" w:hAnsi="Arial" w:cs="Arial"/>
                <w:i/>
                <w:iCs/>
              </w:rPr>
              <w:t>Performs basic right internal jugular central venous cannulation</w:t>
            </w:r>
          </w:p>
          <w:p w14:paraId="460D67A9" w14:textId="77777777" w:rsidR="00A97491" w:rsidRPr="00A97491" w:rsidRDefault="00A97491" w:rsidP="00A97491">
            <w:pPr>
              <w:spacing w:after="0" w:line="240" w:lineRule="auto"/>
              <w:rPr>
                <w:rFonts w:ascii="Arial" w:eastAsia="Arial" w:hAnsi="Arial" w:cs="Arial"/>
                <w:i/>
                <w:iCs/>
              </w:rPr>
            </w:pPr>
            <w:r w:rsidRPr="00A97491">
              <w:rPr>
                <w:rFonts w:ascii="Arial" w:eastAsia="Arial" w:hAnsi="Arial" w:cs="Arial"/>
                <w:i/>
                <w:iCs/>
              </w:rPr>
              <w:t>procedures</w:t>
            </w:r>
          </w:p>
          <w:p w14:paraId="0B4EA067" w14:textId="77777777" w:rsidR="00A97491" w:rsidRPr="00A97491" w:rsidRDefault="00A97491" w:rsidP="00A97491">
            <w:pPr>
              <w:spacing w:after="0" w:line="240" w:lineRule="auto"/>
              <w:rPr>
                <w:rFonts w:ascii="Arial" w:eastAsia="Arial" w:hAnsi="Arial" w:cs="Arial"/>
                <w:i/>
                <w:iCs/>
              </w:rPr>
            </w:pPr>
          </w:p>
          <w:p w14:paraId="14FC0713" w14:textId="26973AE0" w:rsidR="008D07CA" w:rsidRPr="00E41DCF" w:rsidRDefault="00A97491" w:rsidP="00A97491">
            <w:pPr>
              <w:spacing w:after="0" w:line="240" w:lineRule="auto"/>
              <w:rPr>
                <w:rFonts w:ascii="Arial" w:eastAsia="Arial" w:hAnsi="Arial" w:cs="Arial"/>
                <w:i/>
                <w:color w:val="000000"/>
              </w:rPr>
            </w:pPr>
            <w:r w:rsidRPr="00A97491">
              <w:rPr>
                <w:rFonts w:ascii="Arial" w:eastAsia="Arial" w:hAnsi="Arial" w:cs="Arial"/>
                <w:i/>
                <w:iCs/>
              </w:rPr>
              <w:t>Identifies relevant vascular access anatomy and uses ultrasound in vascular access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167D0D" w14:textId="1B3E3FD2" w:rsidR="008D07CA" w:rsidRPr="00CC5200" w:rsidRDefault="0CD08B8A" w:rsidP="00C149D6">
            <w:pPr>
              <w:numPr>
                <w:ilvl w:val="0"/>
                <w:numId w:val="8"/>
              </w:numPr>
              <w:pBdr>
                <w:top w:val="nil"/>
                <w:left w:val="nil"/>
                <w:bottom w:val="nil"/>
                <w:right w:val="nil"/>
                <w:between w:val="nil"/>
              </w:pBdr>
              <w:spacing w:after="0" w:line="240" w:lineRule="auto"/>
              <w:ind w:left="158" w:hanging="180"/>
              <w:rPr>
                <w:rFonts w:ascii="Arial" w:hAnsi="Arial" w:cs="Arial"/>
              </w:rPr>
            </w:pPr>
            <w:r w:rsidRPr="00CC5200">
              <w:rPr>
                <w:rFonts w:ascii="Arial" w:eastAsia="Arial" w:hAnsi="Arial" w:cs="Arial"/>
              </w:rPr>
              <w:t xml:space="preserve">Independently describes </w:t>
            </w:r>
            <w:r w:rsidR="099623CB" w:rsidRPr="00CC5200">
              <w:rPr>
                <w:rFonts w:ascii="Arial" w:eastAsia="Arial" w:hAnsi="Arial" w:cs="Arial"/>
              </w:rPr>
              <w:t xml:space="preserve">applicable anatomy, procures and prepares appropriate equipment, demonstrates proper patient positioning and sterile technique, </w:t>
            </w:r>
            <w:r w:rsidR="00F2305A">
              <w:rPr>
                <w:rFonts w:ascii="Arial" w:eastAsia="Arial" w:hAnsi="Arial" w:cs="Arial"/>
              </w:rPr>
              <w:t xml:space="preserve">and </w:t>
            </w:r>
            <w:r w:rsidR="099623CB" w:rsidRPr="00CC5200">
              <w:rPr>
                <w:rFonts w:ascii="Arial" w:eastAsia="Arial" w:hAnsi="Arial" w:cs="Arial"/>
              </w:rPr>
              <w:t xml:space="preserve">secures and labels lines mitigating improper use and </w:t>
            </w:r>
            <w:proofErr w:type="gramStart"/>
            <w:r w:rsidR="099623CB" w:rsidRPr="00CC5200">
              <w:rPr>
                <w:rFonts w:ascii="Arial" w:eastAsia="Arial" w:hAnsi="Arial" w:cs="Arial"/>
              </w:rPr>
              <w:t>dislodgement</w:t>
            </w:r>
            <w:proofErr w:type="gramEnd"/>
          </w:p>
          <w:p w14:paraId="3FC812E8" w14:textId="745A317E" w:rsidR="05477B72" w:rsidRPr="00CC5200" w:rsidRDefault="05477B72" w:rsidP="00CC5200">
            <w:pPr>
              <w:spacing w:after="0" w:line="240" w:lineRule="auto"/>
              <w:ind w:left="158" w:hanging="180"/>
            </w:pPr>
          </w:p>
          <w:p w14:paraId="11668551" w14:textId="77777777" w:rsidR="00303DFB" w:rsidRDefault="00303DFB" w:rsidP="00CC5200">
            <w:pPr>
              <w:spacing w:after="0" w:line="240" w:lineRule="auto"/>
              <w:ind w:left="158" w:hanging="180"/>
            </w:pPr>
          </w:p>
          <w:p w14:paraId="7049BBDD" w14:textId="77777777" w:rsidR="00CC5200" w:rsidRPr="00CC5200" w:rsidRDefault="00CC5200" w:rsidP="00CC5200">
            <w:pPr>
              <w:spacing w:after="0" w:line="240" w:lineRule="auto"/>
              <w:ind w:left="158" w:hanging="180"/>
            </w:pPr>
          </w:p>
          <w:p w14:paraId="3A323D5D" w14:textId="77777777" w:rsidR="00303DFB" w:rsidRPr="00CC5200" w:rsidRDefault="00303DFB" w:rsidP="00CC5200">
            <w:pPr>
              <w:spacing w:after="0" w:line="240" w:lineRule="auto"/>
              <w:ind w:left="158" w:hanging="180"/>
            </w:pPr>
          </w:p>
          <w:p w14:paraId="23A82BB0" w14:textId="3E230C84" w:rsidR="008D07CA" w:rsidRPr="00CC5200" w:rsidRDefault="5F640A74" w:rsidP="00C149D6">
            <w:pPr>
              <w:numPr>
                <w:ilvl w:val="0"/>
                <w:numId w:val="8"/>
              </w:numPr>
              <w:pBdr>
                <w:top w:val="nil"/>
                <w:left w:val="nil"/>
                <w:bottom w:val="nil"/>
                <w:right w:val="nil"/>
                <w:between w:val="nil"/>
              </w:pBdr>
              <w:spacing w:after="0" w:line="240" w:lineRule="auto"/>
              <w:ind w:left="158" w:hanging="180"/>
            </w:pPr>
            <w:r w:rsidRPr="00CC5200">
              <w:rPr>
                <w:rFonts w:ascii="Arial" w:eastAsia="Arial" w:hAnsi="Arial" w:cs="Arial"/>
              </w:rPr>
              <w:t>S</w:t>
            </w:r>
            <w:r w:rsidR="5F55D15A" w:rsidRPr="00CC5200">
              <w:rPr>
                <w:rFonts w:ascii="Arial" w:eastAsia="Arial" w:hAnsi="Arial" w:cs="Arial"/>
              </w:rPr>
              <w:t>elects appropriate ultrasound probe</w:t>
            </w:r>
            <w:r w:rsidR="7AE93656" w:rsidRPr="00CC5200">
              <w:rPr>
                <w:rFonts w:ascii="Arial" w:eastAsia="Arial" w:hAnsi="Arial" w:cs="Arial"/>
              </w:rPr>
              <w:t xml:space="preserve">, correctly identifies relevant vascular anatomy and surrounding structures, </w:t>
            </w:r>
            <w:r w:rsidR="008464A9">
              <w:rPr>
                <w:rFonts w:ascii="Arial" w:eastAsia="Arial" w:hAnsi="Arial" w:cs="Arial"/>
              </w:rPr>
              <w:t>uses</w:t>
            </w:r>
            <w:r w:rsidR="008464A9" w:rsidRPr="00CC5200">
              <w:rPr>
                <w:rFonts w:ascii="Arial" w:eastAsia="Arial" w:hAnsi="Arial" w:cs="Arial"/>
              </w:rPr>
              <w:t xml:space="preserve"> </w:t>
            </w:r>
            <w:r w:rsidR="1B96C3BE" w:rsidRPr="00CC5200">
              <w:rPr>
                <w:rFonts w:ascii="Arial" w:eastAsia="Arial" w:hAnsi="Arial" w:cs="Arial"/>
              </w:rPr>
              <w:t>image for real-time needle guidance</w:t>
            </w:r>
          </w:p>
        </w:tc>
      </w:tr>
      <w:tr w:rsidR="00E7284B" w:rsidRPr="00E41DCF" w14:paraId="7A53B4F3" w14:textId="77777777" w:rsidTr="007E56EF">
        <w:tc>
          <w:tcPr>
            <w:tcW w:w="4950" w:type="dxa"/>
            <w:tcBorders>
              <w:top w:val="single" w:sz="4" w:space="0" w:color="000000"/>
              <w:bottom w:val="single" w:sz="4" w:space="0" w:color="000000"/>
            </w:tcBorders>
            <w:shd w:val="clear" w:color="auto" w:fill="C9C9C9"/>
          </w:tcPr>
          <w:p w14:paraId="67D4708A" w14:textId="77777777" w:rsidR="00A97491" w:rsidRPr="00A97491" w:rsidRDefault="008D07CA" w:rsidP="00A97491">
            <w:pPr>
              <w:spacing w:after="0" w:line="240" w:lineRule="auto"/>
              <w:rPr>
                <w:rFonts w:ascii="Arial" w:eastAsia="Arial" w:hAnsi="Arial" w:cs="Arial"/>
                <w:i/>
                <w:iCs/>
              </w:rPr>
            </w:pPr>
            <w:r w:rsidRPr="00E41DCF">
              <w:rPr>
                <w:rFonts w:ascii="Arial" w:eastAsia="Arial" w:hAnsi="Arial" w:cs="Arial"/>
                <w:b/>
              </w:rPr>
              <w:t>Level 2</w:t>
            </w:r>
            <w:r w:rsidRPr="00E41DCF">
              <w:rPr>
                <w:rFonts w:ascii="Arial" w:eastAsia="Arial" w:hAnsi="Arial" w:cs="Arial"/>
              </w:rPr>
              <w:t xml:space="preserve"> </w:t>
            </w:r>
            <w:r w:rsidR="00A97491" w:rsidRPr="00A97491">
              <w:rPr>
                <w:rFonts w:ascii="Arial" w:eastAsia="Arial" w:hAnsi="Arial" w:cs="Arial"/>
                <w:i/>
                <w:iCs/>
              </w:rPr>
              <w:t>Performs complex radial artery cannulation</w:t>
            </w:r>
          </w:p>
          <w:p w14:paraId="5BEE515F" w14:textId="77777777" w:rsidR="00A97491" w:rsidRPr="00A97491" w:rsidRDefault="00A97491" w:rsidP="00A97491">
            <w:pPr>
              <w:spacing w:after="0" w:line="240" w:lineRule="auto"/>
              <w:rPr>
                <w:rFonts w:ascii="Arial" w:eastAsia="Arial" w:hAnsi="Arial" w:cs="Arial"/>
                <w:i/>
                <w:iCs/>
              </w:rPr>
            </w:pPr>
            <w:r w:rsidRPr="00A97491">
              <w:rPr>
                <w:rFonts w:ascii="Arial" w:eastAsia="Arial" w:hAnsi="Arial" w:cs="Arial"/>
                <w:i/>
                <w:iCs/>
              </w:rPr>
              <w:t>procedures</w:t>
            </w:r>
          </w:p>
          <w:p w14:paraId="60B49149" w14:textId="77777777" w:rsidR="00A97491" w:rsidRPr="00A97491" w:rsidRDefault="00A97491" w:rsidP="00A97491">
            <w:pPr>
              <w:spacing w:after="0" w:line="240" w:lineRule="auto"/>
              <w:rPr>
                <w:rFonts w:ascii="Arial" w:eastAsia="Arial" w:hAnsi="Arial" w:cs="Arial"/>
                <w:i/>
                <w:iCs/>
              </w:rPr>
            </w:pPr>
          </w:p>
          <w:p w14:paraId="0A368D51" w14:textId="77777777" w:rsidR="00A97491" w:rsidRPr="00A97491" w:rsidRDefault="00A97491" w:rsidP="00A97491">
            <w:pPr>
              <w:spacing w:after="0" w:line="240" w:lineRule="auto"/>
              <w:rPr>
                <w:rFonts w:ascii="Arial" w:eastAsia="Arial" w:hAnsi="Arial" w:cs="Arial"/>
                <w:i/>
                <w:iCs/>
              </w:rPr>
            </w:pPr>
          </w:p>
          <w:p w14:paraId="69D81033" w14:textId="77777777" w:rsidR="00A97491" w:rsidRPr="00A97491" w:rsidRDefault="00A97491" w:rsidP="00A97491">
            <w:pPr>
              <w:spacing w:after="0" w:line="240" w:lineRule="auto"/>
              <w:rPr>
                <w:rFonts w:ascii="Arial" w:eastAsia="Arial" w:hAnsi="Arial" w:cs="Arial"/>
                <w:i/>
                <w:iCs/>
              </w:rPr>
            </w:pPr>
            <w:r w:rsidRPr="00A97491">
              <w:rPr>
                <w:rFonts w:ascii="Arial" w:eastAsia="Arial" w:hAnsi="Arial" w:cs="Arial"/>
                <w:i/>
                <w:iCs/>
              </w:rPr>
              <w:t>Performs complex right internal jugular central venous cannulation</w:t>
            </w:r>
          </w:p>
          <w:p w14:paraId="20F26213" w14:textId="77777777" w:rsidR="00A97491" w:rsidRPr="00A97491" w:rsidRDefault="00A97491" w:rsidP="00A97491">
            <w:pPr>
              <w:spacing w:after="0" w:line="240" w:lineRule="auto"/>
              <w:rPr>
                <w:rFonts w:ascii="Arial" w:eastAsia="Arial" w:hAnsi="Arial" w:cs="Arial"/>
                <w:i/>
                <w:iCs/>
              </w:rPr>
            </w:pPr>
            <w:r w:rsidRPr="00A97491">
              <w:rPr>
                <w:rFonts w:ascii="Arial" w:eastAsia="Arial" w:hAnsi="Arial" w:cs="Arial"/>
                <w:i/>
                <w:iCs/>
              </w:rPr>
              <w:t>procedures</w:t>
            </w:r>
          </w:p>
          <w:p w14:paraId="0DA93BD0" w14:textId="77777777" w:rsidR="00A97491" w:rsidRPr="00A97491" w:rsidRDefault="00A97491" w:rsidP="00A97491">
            <w:pPr>
              <w:spacing w:after="0" w:line="240" w:lineRule="auto"/>
              <w:rPr>
                <w:rFonts w:ascii="Arial" w:eastAsia="Arial" w:hAnsi="Arial" w:cs="Arial"/>
                <w:i/>
                <w:iCs/>
              </w:rPr>
            </w:pPr>
          </w:p>
          <w:p w14:paraId="306843ED" w14:textId="77777777" w:rsidR="00A97491" w:rsidRPr="00A97491" w:rsidRDefault="00A97491" w:rsidP="00A97491">
            <w:pPr>
              <w:spacing w:after="0" w:line="240" w:lineRule="auto"/>
              <w:rPr>
                <w:rFonts w:ascii="Arial" w:eastAsia="Arial" w:hAnsi="Arial" w:cs="Arial"/>
                <w:i/>
                <w:iCs/>
              </w:rPr>
            </w:pPr>
            <w:r w:rsidRPr="00A97491">
              <w:rPr>
                <w:rFonts w:ascii="Arial" w:eastAsia="Arial" w:hAnsi="Arial" w:cs="Arial"/>
                <w:i/>
                <w:iCs/>
              </w:rPr>
              <w:t xml:space="preserve"> </w:t>
            </w:r>
          </w:p>
          <w:p w14:paraId="29755F72" w14:textId="1DAB5D7D" w:rsidR="008D07CA" w:rsidRPr="00E41DCF" w:rsidRDefault="00A97491" w:rsidP="00A97491">
            <w:pPr>
              <w:spacing w:after="0" w:line="240" w:lineRule="auto"/>
              <w:rPr>
                <w:rFonts w:ascii="Arial" w:eastAsia="Arial" w:hAnsi="Arial" w:cs="Arial"/>
                <w:i/>
              </w:rPr>
            </w:pPr>
            <w:r w:rsidRPr="00A97491">
              <w:rPr>
                <w:rFonts w:ascii="Arial" w:eastAsia="Arial" w:hAnsi="Arial" w:cs="Arial"/>
                <w:i/>
                <w:iCs/>
              </w:rPr>
              <w:t>Interprets ultrasound to optimize technique and reduce complications in vascular access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C95E65" w14:textId="61A40AC1" w:rsidR="008D07CA" w:rsidRPr="00CC5200" w:rsidRDefault="261D5763" w:rsidP="00C149D6">
            <w:pPr>
              <w:numPr>
                <w:ilvl w:val="0"/>
                <w:numId w:val="8"/>
              </w:numPr>
              <w:pBdr>
                <w:top w:val="nil"/>
                <w:left w:val="nil"/>
                <w:bottom w:val="nil"/>
                <w:right w:val="nil"/>
                <w:between w:val="nil"/>
              </w:pBdr>
              <w:spacing w:after="0" w:line="240" w:lineRule="auto"/>
              <w:ind w:left="158" w:hanging="180"/>
              <w:contextualSpacing/>
              <w:rPr>
                <w:rFonts w:ascii="Arial" w:hAnsi="Arial" w:cs="Arial"/>
              </w:rPr>
            </w:pPr>
            <w:r w:rsidRPr="00CC5200">
              <w:rPr>
                <w:rFonts w:ascii="Arial" w:hAnsi="Arial" w:cs="Arial"/>
              </w:rPr>
              <w:t xml:space="preserve">Anticipates </w:t>
            </w:r>
            <w:r w:rsidR="6DDF0895" w:rsidRPr="00CC5200">
              <w:rPr>
                <w:rFonts w:ascii="Arial" w:hAnsi="Arial" w:cs="Arial"/>
              </w:rPr>
              <w:t xml:space="preserve">challenging </w:t>
            </w:r>
            <w:r w:rsidR="4CB4796A" w:rsidRPr="00CC5200">
              <w:rPr>
                <w:rFonts w:ascii="Arial" w:hAnsi="Arial" w:cs="Arial"/>
              </w:rPr>
              <w:t>arterial ca</w:t>
            </w:r>
            <w:r w:rsidR="68AF9E54" w:rsidRPr="00CC5200">
              <w:rPr>
                <w:rFonts w:ascii="Arial" w:hAnsi="Arial" w:cs="Arial"/>
              </w:rPr>
              <w:t xml:space="preserve">theterization </w:t>
            </w:r>
            <w:r w:rsidR="4CB4796A" w:rsidRPr="00CC5200">
              <w:rPr>
                <w:rFonts w:ascii="Arial" w:hAnsi="Arial" w:cs="Arial"/>
              </w:rPr>
              <w:t xml:space="preserve">in a </w:t>
            </w:r>
            <w:r w:rsidR="14E37216" w:rsidRPr="00CC5200">
              <w:rPr>
                <w:rFonts w:ascii="Arial" w:hAnsi="Arial" w:cs="Arial"/>
              </w:rPr>
              <w:t xml:space="preserve">patient with </w:t>
            </w:r>
            <w:r w:rsidR="08B8BCD0" w:rsidRPr="00CC5200">
              <w:rPr>
                <w:rFonts w:ascii="Arial" w:hAnsi="Arial" w:cs="Arial"/>
              </w:rPr>
              <w:t xml:space="preserve">a </w:t>
            </w:r>
            <w:r w:rsidR="4CB4796A" w:rsidRPr="00CC5200">
              <w:rPr>
                <w:rFonts w:ascii="Arial" w:hAnsi="Arial" w:cs="Arial"/>
              </w:rPr>
              <w:t>heavily</w:t>
            </w:r>
            <w:r w:rsidR="008464A9">
              <w:rPr>
                <w:rFonts w:ascii="Arial" w:hAnsi="Arial" w:cs="Arial"/>
              </w:rPr>
              <w:t xml:space="preserve"> </w:t>
            </w:r>
            <w:r w:rsidR="4CB4796A" w:rsidRPr="00CC5200">
              <w:rPr>
                <w:rFonts w:ascii="Arial" w:hAnsi="Arial" w:cs="Arial"/>
              </w:rPr>
              <w:t>calcified</w:t>
            </w:r>
            <w:r w:rsidR="2C83EDC7" w:rsidRPr="00CC5200">
              <w:rPr>
                <w:rFonts w:ascii="Arial" w:hAnsi="Arial" w:cs="Arial"/>
              </w:rPr>
              <w:t>, tortuous</w:t>
            </w:r>
            <w:r w:rsidR="4CB4796A" w:rsidRPr="00CC5200">
              <w:rPr>
                <w:rFonts w:ascii="Arial" w:hAnsi="Arial" w:cs="Arial"/>
              </w:rPr>
              <w:t xml:space="preserve"> radial </w:t>
            </w:r>
            <w:r w:rsidR="19E93405" w:rsidRPr="00CC5200">
              <w:rPr>
                <w:rFonts w:ascii="Arial" w:hAnsi="Arial" w:cs="Arial"/>
              </w:rPr>
              <w:t>artery</w:t>
            </w:r>
            <w:r w:rsidR="4B614BF8" w:rsidRPr="00CC5200">
              <w:rPr>
                <w:rFonts w:ascii="Arial" w:hAnsi="Arial" w:cs="Arial"/>
              </w:rPr>
              <w:t xml:space="preserve"> by selecting a </w:t>
            </w:r>
            <w:proofErr w:type="spellStart"/>
            <w:r w:rsidR="4B614BF8" w:rsidRPr="00CC5200">
              <w:rPr>
                <w:rFonts w:ascii="Arial" w:hAnsi="Arial" w:cs="Arial"/>
              </w:rPr>
              <w:t>micropuncture</w:t>
            </w:r>
            <w:proofErr w:type="spellEnd"/>
            <w:r w:rsidR="4B614BF8" w:rsidRPr="00CC5200">
              <w:rPr>
                <w:rFonts w:ascii="Arial" w:hAnsi="Arial" w:cs="Arial"/>
              </w:rPr>
              <w:t xml:space="preserve"> cannulation kit</w:t>
            </w:r>
          </w:p>
          <w:p w14:paraId="3A750BAC" w14:textId="3983EF41" w:rsidR="5E3D87D6" w:rsidRPr="00CC5200" w:rsidRDefault="5E3D87D6" w:rsidP="00C149D6">
            <w:pPr>
              <w:numPr>
                <w:ilvl w:val="0"/>
                <w:numId w:val="8"/>
              </w:numPr>
              <w:spacing w:after="0" w:line="240" w:lineRule="auto"/>
              <w:ind w:left="158" w:hanging="180"/>
            </w:pPr>
            <w:r w:rsidRPr="00CC5200">
              <w:rPr>
                <w:rFonts w:ascii="Arial" w:hAnsi="Arial" w:cs="Arial"/>
              </w:rPr>
              <w:t>Anticipates challenges during arterial cannulation in a patient who had prior radial access for cardiac catheterization</w:t>
            </w:r>
          </w:p>
          <w:p w14:paraId="7C7D2AA1" w14:textId="2864102B" w:rsidR="008D07CA" w:rsidRPr="00CC5200" w:rsidRDefault="008D07CA" w:rsidP="00CC5200">
            <w:pPr>
              <w:pBdr>
                <w:top w:val="nil"/>
                <w:left w:val="nil"/>
                <w:bottom w:val="nil"/>
                <w:right w:val="nil"/>
                <w:between w:val="nil"/>
              </w:pBdr>
              <w:spacing w:after="0" w:line="240" w:lineRule="auto"/>
              <w:ind w:left="158" w:hanging="180"/>
              <w:contextualSpacing/>
              <w:rPr>
                <w:rFonts w:ascii="Arial" w:hAnsi="Arial" w:cs="Arial"/>
              </w:rPr>
            </w:pPr>
          </w:p>
          <w:p w14:paraId="53FE2959" w14:textId="6C87B6BF" w:rsidR="008D07CA" w:rsidRPr="00CC5200" w:rsidRDefault="2A605E01" w:rsidP="00C149D6">
            <w:pPr>
              <w:numPr>
                <w:ilvl w:val="0"/>
                <w:numId w:val="8"/>
              </w:numPr>
              <w:spacing w:after="0" w:line="240" w:lineRule="auto"/>
              <w:ind w:left="158" w:hanging="180"/>
              <w:rPr>
                <w:rFonts w:ascii="Arial" w:eastAsia="Arial" w:hAnsi="Arial" w:cs="Arial"/>
              </w:rPr>
            </w:pPr>
            <w:r w:rsidRPr="00CC5200">
              <w:rPr>
                <w:rFonts w:ascii="Arial" w:hAnsi="Arial" w:cs="Arial"/>
              </w:rPr>
              <w:t xml:space="preserve">Safely inserts </w:t>
            </w:r>
            <w:r w:rsidR="757CCB1C" w:rsidRPr="00CC5200">
              <w:rPr>
                <w:rFonts w:ascii="Arial" w:hAnsi="Arial" w:cs="Arial"/>
              </w:rPr>
              <w:t xml:space="preserve">a </w:t>
            </w:r>
            <w:r w:rsidR="714F6891" w:rsidRPr="00CC5200">
              <w:rPr>
                <w:rFonts w:ascii="Arial" w:hAnsi="Arial" w:cs="Arial"/>
              </w:rPr>
              <w:t xml:space="preserve">right internal jugular </w:t>
            </w:r>
            <w:r w:rsidR="757CCB1C" w:rsidRPr="00CC5200">
              <w:rPr>
                <w:rFonts w:ascii="Arial" w:hAnsi="Arial" w:cs="Arial"/>
              </w:rPr>
              <w:t>central venous ca</w:t>
            </w:r>
            <w:r w:rsidR="75679112" w:rsidRPr="00CC5200">
              <w:rPr>
                <w:rFonts w:ascii="Arial" w:hAnsi="Arial" w:cs="Arial"/>
              </w:rPr>
              <w:t>theter</w:t>
            </w:r>
            <w:r w:rsidR="757CCB1C" w:rsidRPr="00CC5200">
              <w:rPr>
                <w:rFonts w:ascii="Arial" w:hAnsi="Arial" w:cs="Arial"/>
              </w:rPr>
              <w:t xml:space="preserve"> in a patient with</w:t>
            </w:r>
            <w:r w:rsidR="44D5E248" w:rsidRPr="00CC5200">
              <w:rPr>
                <w:rFonts w:ascii="Arial" w:hAnsi="Arial" w:cs="Arial"/>
              </w:rPr>
              <w:t xml:space="preserve"> </w:t>
            </w:r>
            <w:proofErr w:type="spellStart"/>
            <w:r w:rsidR="44D5E248" w:rsidRPr="00CC5200">
              <w:rPr>
                <w:rFonts w:ascii="Arial" w:hAnsi="Arial" w:cs="Arial"/>
              </w:rPr>
              <w:t>respirophasic</w:t>
            </w:r>
            <w:proofErr w:type="spellEnd"/>
            <w:r w:rsidR="44D5E248" w:rsidRPr="00CC5200">
              <w:rPr>
                <w:rFonts w:ascii="Arial" w:hAnsi="Arial" w:cs="Arial"/>
              </w:rPr>
              <w:t xml:space="preserve"> collapse of their central veins</w:t>
            </w:r>
          </w:p>
          <w:p w14:paraId="625998BC" w14:textId="6D3D700B" w:rsidR="008D07CA" w:rsidRPr="00CC5200" w:rsidRDefault="44D5E248" w:rsidP="00C149D6">
            <w:pPr>
              <w:numPr>
                <w:ilvl w:val="0"/>
                <w:numId w:val="8"/>
              </w:numPr>
              <w:spacing w:after="0" w:line="240" w:lineRule="auto"/>
              <w:ind w:left="158" w:hanging="180"/>
            </w:pPr>
            <w:r w:rsidRPr="00CC5200">
              <w:rPr>
                <w:rFonts w:ascii="Arial" w:hAnsi="Arial" w:cs="Arial"/>
              </w:rPr>
              <w:t xml:space="preserve">Rescues a failed right internal jugular venous cannulation by a </w:t>
            </w:r>
            <w:r w:rsidR="00006868">
              <w:rPr>
                <w:rFonts w:ascii="Arial" w:hAnsi="Arial" w:cs="Arial"/>
              </w:rPr>
              <w:t xml:space="preserve">more </w:t>
            </w:r>
            <w:r w:rsidRPr="00CC5200">
              <w:rPr>
                <w:rFonts w:ascii="Arial" w:hAnsi="Arial" w:cs="Arial"/>
              </w:rPr>
              <w:t>junior provider</w:t>
            </w:r>
            <w:r w:rsidR="0B9D6851" w:rsidRPr="00CC5200">
              <w:rPr>
                <w:rFonts w:ascii="Arial" w:hAnsi="Arial" w:cs="Arial"/>
              </w:rPr>
              <w:t xml:space="preserve"> </w:t>
            </w:r>
            <w:r w:rsidR="19331BAE" w:rsidRPr="00CC5200">
              <w:rPr>
                <w:rFonts w:ascii="Arial" w:hAnsi="Arial" w:cs="Arial"/>
              </w:rPr>
              <w:t xml:space="preserve">and uses the same </w:t>
            </w:r>
            <w:r w:rsidR="00125C31">
              <w:rPr>
                <w:rFonts w:ascii="Arial" w:hAnsi="Arial" w:cs="Arial"/>
              </w:rPr>
              <w:t>right internal jugular</w:t>
            </w:r>
            <w:r w:rsidR="00125C31" w:rsidRPr="00CC5200">
              <w:rPr>
                <w:rFonts w:ascii="Arial" w:hAnsi="Arial" w:cs="Arial"/>
              </w:rPr>
              <w:t xml:space="preserve"> </w:t>
            </w:r>
            <w:r w:rsidR="19331BAE" w:rsidRPr="00CC5200">
              <w:rPr>
                <w:rFonts w:ascii="Arial" w:hAnsi="Arial" w:cs="Arial"/>
              </w:rPr>
              <w:t>approach</w:t>
            </w:r>
          </w:p>
          <w:p w14:paraId="05937129" w14:textId="24AE4BDC" w:rsidR="008D07CA" w:rsidRPr="00CC5200" w:rsidRDefault="008D07CA" w:rsidP="00CC5200">
            <w:pPr>
              <w:spacing w:after="0" w:line="240" w:lineRule="auto"/>
              <w:ind w:left="158" w:hanging="180"/>
              <w:rPr>
                <w:rFonts w:ascii="Arial" w:hAnsi="Arial" w:cs="Arial"/>
              </w:rPr>
            </w:pPr>
          </w:p>
          <w:p w14:paraId="16DB68E4" w14:textId="5CD2046F" w:rsidR="008D07CA" w:rsidRPr="00CC5200" w:rsidRDefault="6211507A" w:rsidP="00C149D6">
            <w:pPr>
              <w:numPr>
                <w:ilvl w:val="0"/>
                <w:numId w:val="8"/>
              </w:numPr>
              <w:spacing w:after="0" w:line="240" w:lineRule="auto"/>
              <w:ind w:left="158" w:hanging="180"/>
              <w:rPr>
                <w:rFonts w:ascii="Arial" w:eastAsia="Arial" w:hAnsi="Arial" w:cs="Arial"/>
              </w:rPr>
            </w:pPr>
            <w:r w:rsidRPr="00CC5200">
              <w:rPr>
                <w:rFonts w:ascii="Arial" w:eastAsia="Arial" w:hAnsi="Arial" w:cs="Arial"/>
              </w:rPr>
              <w:t>Optimizes ultrasound settings</w:t>
            </w:r>
            <w:r w:rsidR="35DDBAC1" w:rsidRPr="00CC5200">
              <w:rPr>
                <w:rFonts w:ascii="Arial" w:eastAsia="Arial" w:hAnsi="Arial" w:cs="Arial"/>
              </w:rPr>
              <w:t xml:space="preserve"> and scanning technique to visualize exact </w:t>
            </w:r>
            <w:r w:rsidRPr="00CC5200">
              <w:rPr>
                <w:rFonts w:ascii="Arial" w:eastAsia="Arial" w:hAnsi="Arial" w:cs="Arial"/>
              </w:rPr>
              <w:t>needle tip position during vascular access procedures</w:t>
            </w:r>
            <w:r w:rsidR="01C61754" w:rsidRPr="00CC5200">
              <w:rPr>
                <w:rFonts w:ascii="Arial" w:eastAsia="Arial" w:hAnsi="Arial" w:cs="Arial"/>
              </w:rPr>
              <w:t xml:space="preserve"> with sterile technique</w:t>
            </w:r>
            <w:r w:rsidR="7156714D" w:rsidRPr="00CC5200">
              <w:rPr>
                <w:rFonts w:ascii="Arial" w:eastAsia="Arial" w:hAnsi="Arial" w:cs="Arial"/>
              </w:rPr>
              <w:t>, and recognizes when the needle imaging may be foreshortened or inaccurate</w:t>
            </w:r>
          </w:p>
        </w:tc>
      </w:tr>
      <w:tr w:rsidR="00E7284B" w:rsidRPr="00E41DCF" w14:paraId="2E4303E9" w14:textId="77777777" w:rsidTr="007E56EF">
        <w:tc>
          <w:tcPr>
            <w:tcW w:w="4950" w:type="dxa"/>
            <w:tcBorders>
              <w:top w:val="single" w:sz="4" w:space="0" w:color="000000"/>
              <w:bottom w:val="single" w:sz="4" w:space="0" w:color="000000"/>
            </w:tcBorders>
            <w:shd w:val="clear" w:color="auto" w:fill="C9C9C9"/>
          </w:tcPr>
          <w:p w14:paraId="0506ED03" w14:textId="77777777" w:rsidR="00A97491" w:rsidRPr="00A97491" w:rsidRDefault="008D07CA" w:rsidP="00A97491">
            <w:pPr>
              <w:spacing w:after="0" w:line="240" w:lineRule="auto"/>
              <w:rPr>
                <w:rFonts w:ascii="Arial" w:eastAsia="Arial" w:hAnsi="Arial" w:cs="Arial"/>
                <w:i/>
                <w:iCs/>
              </w:rPr>
            </w:pPr>
            <w:r w:rsidRPr="6DB3887B">
              <w:rPr>
                <w:rFonts w:ascii="Arial" w:eastAsia="Arial" w:hAnsi="Arial" w:cs="Arial"/>
                <w:b/>
                <w:bCs/>
              </w:rPr>
              <w:t xml:space="preserve">Level 3 </w:t>
            </w:r>
            <w:r w:rsidR="00A97491" w:rsidRPr="00A97491">
              <w:rPr>
                <w:rFonts w:ascii="Arial" w:eastAsia="Arial" w:hAnsi="Arial" w:cs="Arial"/>
                <w:i/>
                <w:iCs/>
              </w:rPr>
              <w:t>Performs arterial cannulation at various locations (e.g., femoral, axillary)</w:t>
            </w:r>
          </w:p>
          <w:p w14:paraId="75BF2F87" w14:textId="561A8CC2" w:rsidR="00A97491" w:rsidRDefault="00A97491" w:rsidP="00A97491">
            <w:pPr>
              <w:spacing w:after="0" w:line="240" w:lineRule="auto"/>
              <w:rPr>
                <w:rFonts w:ascii="Arial" w:eastAsia="Arial" w:hAnsi="Arial" w:cs="Arial"/>
                <w:i/>
                <w:iCs/>
              </w:rPr>
            </w:pPr>
          </w:p>
          <w:p w14:paraId="5396E157" w14:textId="5E4FB1E7" w:rsidR="00A97491" w:rsidRDefault="00A97491" w:rsidP="00A97491">
            <w:pPr>
              <w:spacing w:after="0" w:line="240" w:lineRule="auto"/>
              <w:rPr>
                <w:rFonts w:ascii="Arial" w:eastAsia="Arial" w:hAnsi="Arial" w:cs="Arial"/>
                <w:i/>
                <w:iCs/>
              </w:rPr>
            </w:pPr>
          </w:p>
          <w:p w14:paraId="3268C8F4" w14:textId="77777777" w:rsidR="00A97491" w:rsidRPr="00A97491" w:rsidRDefault="00A97491" w:rsidP="00A97491">
            <w:pPr>
              <w:spacing w:after="0" w:line="240" w:lineRule="auto"/>
              <w:rPr>
                <w:rFonts w:ascii="Arial" w:eastAsia="Arial" w:hAnsi="Arial" w:cs="Arial"/>
                <w:i/>
                <w:iCs/>
              </w:rPr>
            </w:pPr>
          </w:p>
          <w:p w14:paraId="0E3DFE1F" w14:textId="7F861683" w:rsidR="00A97491" w:rsidRPr="00A97491" w:rsidRDefault="00A97491" w:rsidP="00A97491">
            <w:pPr>
              <w:spacing w:after="0" w:line="240" w:lineRule="auto"/>
              <w:rPr>
                <w:rFonts w:ascii="Arial" w:eastAsia="Arial" w:hAnsi="Arial" w:cs="Arial"/>
                <w:i/>
                <w:iCs/>
              </w:rPr>
            </w:pPr>
            <w:r w:rsidRPr="00A97491">
              <w:rPr>
                <w:rFonts w:ascii="Arial" w:eastAsia="Arial" w:hAnsi="Arial" w:cs="Arial"/>
                <w:i/>
                <w:iCs/>
              </w:rPr>
              <w:t>Performs central venous</w:t>
            </w:r>
            <w:r>
              <w:rPr>
                <w:rFonts w:ascii="Arial" w:eastAsia="Arial" w:hAnsi="Arial" w:cs="Arial"/>
                <w:i/>
                <w:iCs/>
              </w:rPr>
              <w:t xml:space="preserve"> </w:t>
            </w:r>
            <w:r w:rsidRPr="00A97491">
              <w:rPr>
                <w:rFonts w:ascii="Arial" w:eastAsia="Arial" w:hAnsi="Arial" w:cs="Arial"/>
                <w:i/>
                <w:iCs/>
              </w:rPr>
              <w:t>cannulation at various locations (e.g., subclavian, left internal jugular, femoral)</w:t>
            </w:r>
          </w:p>
          <w:p w14:paraId="7B4AB609" w14:textId="77777777" w:rsidR="00A97491" w:rsidRPr="00A97491" w:rsidRDefault="00A97491" w:rsidP="00A97491">
            <w:pPr>
              <w:spacing w:after="0" w:line="240" w:lineRule="auto"/>
              <w:rPr>
                <w:rFonts w:ascii="Arial" w:eastAsia="Arial" w:hAnsi="Arial" w:cs="Arial"/>
                <w:i/>
                <w:iCs/>
              </w:rPr>
            </w:pPr>
          </w:p>
          <w:p w14:paraId="7C36821C" w14:textId="77777777" w:rsidR="00A97491" w:rsidRPr="00A97491" w:rsidRDefault="00A97491" w:rsidP="00A97491">
            <w:pPr>
              <w:spacing w:after="0" w:line="240" w:lineRule="auto"/>
              <w:rPr>
                <w:rFonts w:ascii="Arial" w:eastAsia="Arial" w:hAnsi="Arial" w:cs="Arial"/>
                <w:i/>
                <w:iCs/>
              </w:rPr>
            </w:pPr>
          </w:p>
          <w:p w14:paraId="522A5C57" w14:textId="77777777" w:rsidR="00A97491" w:rsidRPr="00A97491" w:rsidRDefault="00A97491" w:rsidP="00A97491">
            <w:pPr>
              <w:spacing w:after="0" w:line="240" w:lineRule="auto"/>
              <w:rPr>
                <w:rFonts w:ascii="Arial" w:eastAsia="Arial" w:hAnsi="Arial" w:cs="Arial"/>
                <w:i/>
                <w:iCs/>
              </w:rPr>
            </w:pPr>
            <w:r w:rsidRPr="00A97491">
              <w:rPr>
                <w:rFonts w:ascii="Arial" w:eastAsia="Arial" w:hAnsi="Arial" w:cs="Arial"/>
                <w:i/>
                <w:iCs/>
              </w:rPr>
              <w:lastRenderedPageBreak/>
              <w:t>Independently conducts and interprets complex vascular access ultrasound</w:t>
            </w:r>
          </w:p>
          <w:p w14:paraId="744193C6" w14:textId="3E254C4C" w:rsidR="008D07CA" w:rsidRPr="00E41DCF" w:rsidRDefault="00A97491" w:rsidP="00A97491">
            <w:pPr>
              <w:spacing w:after="0" w:line="240" w:lineRule="auto"/>
              <w:rPr>
                <w:rFonts w:ascii="Arial" w:eastAsia="Arial" w:hAnsi="Arial" w:cs="Arial"/>
                <w:i/>
                <w:color w:val="000000"/>
              </w:rPr>
            </w:pPr>
            <w:r w:rsidRPr="00A97491">
              <w:rPr>
                <w:rFonts w:ascii="Arial" w:eastAsia="Arial" w:hAnsi="Arial" w:cs="Arial"/>
                <w:i/>
                <w:iCs/>
              </w:rPr>
              <w:t>(e.g., intravenous)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1B4C07" w14:textId="745CDB84" w:rsidR="6DB3887B" w:rsidRPr="00CC5200" w:rsidRDefault="4987C886" w:rsidP="00C149D6">
            <w:pPr>
              <w:pStyle w:val="ListParagraph"/>
              <w:numPr>
                <w:ilvl w:val="0"/>
                <w:numId w:val="8"/>
              </w:numPr>
              <w:spacing w:after="0" w:line="240" w:lineRule="auto"/>
              <w:ind w:left="158" w:hanging="180"/>
            </w:pPr>
            <w:r w:rsidRPr="00CC5200">
              <w:rPr>
                <w:rFonts w:ascii="Arial" w:hAnsi="Arial" w:cs="Arial"/>
              </w:rPr>
              <w:lastRenderedPageBreak/>
              <w:t>Recognizes appropriate time to move away from radial artery cannulation to an alternate site, while understanding risks and potential complications of doing so</w:t>
            </w:r>
          </w:p>
          <w:p w14:paraId="0FFB6184" w14:textId="00E0B59B" w:rsidR="6DB3887B" w:rsidRPr="00CC5200" w:rsidRDefault="4987C886" w:rsidP="00C149D6">
            <w:pPr>
              <w:pStyle w:val="ListParagraph"/>
              <w:numPr>
                <w:ilvl w:val="0"/>
                <w:numId w:val="8"/>
              </w:numPr>
              <w:spacing w:after="0" w:line="240" w:lineRule="auto"/>
              <w:ind w:left="158" w:hanging="180"/>
            </w:pPr>
            <w:r w:rsidRPr="00CC5200">
              <w:rPr>
                <w:rFonts w:ascii="Arial" w:hAnsi="Arial" w:cs="Arial"/>
              </w:rPr>
              <w:t xml:space="preserve">Successfully cannulates femoral artery </w:t>
            </w:r>
            <w:r w:rsidR="33AC08D7" w:rsidRPr="00CC5200">
              <w:rPr>
                <w:rFonts w:ascii="Arial" w:hAnsi="Arial" w:cs="Arial"/>
              </w:rPr>
              <w:t xml:space="preserve">after failed bilateral upper extremity arterial access </w:t>
            </w:r>
            <w:r w:rsidRPr="00CC5200">
              <w:rPr>
                <w:rFonts w:ascii="Arial" w:hAnsi="Arial" w:cs="Arial"/>
              </w:rPr>
              <w:t>using sterile technique in a safe and efficient manner</w:t>
            </w:r>
          </w:p>
          <w:p w14:paraId="4FE8EC28" w14:textId="0826F1E0" w:rsidR="6DB3887B" w:rsidRPr="00CC5200" w:rsidRDefault="6DB3887B" w:rsidP="00CC5200">
            <w:pPr>
              <w:spacing w:after="0" w:line="240" w:lineRule="auto"/>
              <w:ind w:left="158" w:hanging="180"/>
              <w:rPr>
                <w:rFonts w:ascii="Arial" w:hAnsi="Arial" w:cs="Arial"/>
              </w:rPr>
            </w:pPr>
          </w:p>
          <w:p w14:paraId="31D57AB9" w14:textId="74D8B33B" w:rsidR="6DB3887B" w:rsidRPr="00CC5200" w:rsidRDefault="09EFE889" w:rsidP="00C149D6">
            <w:pPr>
              <w:pStyle w:val="ListParagraph"/>
              <w:numPr>
                <w:ilvl w:val="0"/>
                <w:numId w:val="8"/>
              </w:numPr>
              <w:spacing w:after="0" w:line="240" w:lineRule="auto"/>
              <w:ind w:left="158" w:hanging="180"/>
            </w:pPr>
            <w:r w:rsidRPr="00CC5200">
              <w:rPr>
                <w:rFonts w:ascii="Arial" w:hAnsi="Arial" w:cs="Arial"/>
              </w:rPr>
              <w:t>Recognizes appropriate time to move away from</w:t>
            </w:r>
            <w:r w:rsidR="006147C2">
              <w:t xml:space="preserve"> </w:t>
            </w:r>
            <w:r w:rsidR="006147C2" w:rsidRPr="006147C2">
              <w:rPr>
                <w:rFonts w:ascii="Arial" w:hAnsi="Arial" w:cs="Arial"/>
              </w:rPr>
              <w:t>right internal jugular</w:t>
            </w:r>
            <w:r w:rsidRPr="00CC5200">
              <w:rPr>
                <w:rFonts w:ascii="Arial" w:hAnsi="Arial" w:cs="Arial"/>
              </w:rPr>
              <w:t xml:space="preserve"> </w:t>
            </w:r>
            <w:r w:rsidR="006147C2">
              <w:rPr>
                <w:rFonts w:ascii="Arial" w:hAnsi="Arial" w:cs="Arial"/>
              </w:rPr>
              <w:t>(</w:t>
            </w:r>
            <w:r w:rsidRPr="00CC5200">
              <w:rPr>
                <w:rFonts w:ascii="Arial" w:hAnsi="Arial" w:cs="Arial"/>
              </w:rPr>
              <w:t>RIJ</w:t>
            </w:r>
            <w:r w:rsidR="006147C2">
              <w:rPr>
                <w:rFonts w:ascii="Arial" w:hAnsi="Arial" w:cs="Arial"/>
              </w:rPr>
              <w:t>)</w:t>
            </w:r>
            <w:r w:rsidRPr="00CC5200">
              <w:rPr>
                <w:rFonts w:ascii="Arial" w:hAnsi="Arial" w:cs="Arial"/>
              </w:rPr>
              <w:t xml:space="preserve"> access site to an alternate site</w:t>
            </w:r>
          </w:p>
          <w:p w14:paraId="7CA9A5BE" w14:textId="11F6FF1B" w:rsidR="6DB3887B" w:rsidRPr="00CC5200" w:rsidRDefault="09EFE889" w:rsidP="00C149D6">
            <w:pPr>
              <w:pStyle w:val="ListParagraph"/>
              <w:numPr>
                <w:ilvl w:val="0"/>
                <w:numId w:val="8"/>
              </w:numPr>
              <w:spacing w:after="0" w:line="240" w:lineRule="auto"/>
              <w:ind w:left="158" w:hanging="180"/>
              <w:rPr>
                <w:rFonts w:ascii="Arial" w:hAnsi="Arial" w:cs="Arial"/>
              </w:rPr>
            </w:pPr>
            <w:r w:rsidRPr="00CC5200">
              <w:rPr>
                <w:rFonts w:ascii="Arial" w:hAnsi="Arial" w:cs="Arial"/>
              </w:rPr>
              <w:t>Successfully cannulates left internal jugular vein in a patient with an established right internal jugular hemodialysis catheter</w:t>
            </w:r>
          </w:p>
          <w:p w14:paraId="2187A9E7" w14:textId="77777777" w:rsidR="004A459C" w:rsidRPr="00CC5200" w:rsidRDefault="004A459C" w:rsidP="00CC5200">
            <w:pPr>
              <w:pStyle w:val="ListParagraph"/>
              <w:spacing w:after="0" w:line="240" w:lineRule="auto"/>
              <w:ind w:left="158" w:hanging="180"/>
              <w:rPr>
                <w:rFonts w:ascii="Arial" w:hAnsi="Arial" w:cs="Arial"/>
              </w:rPr>
            </w:pPr>
          </w:p>
          <w:p w14:paraId="5CC6C95F" w14:textId="69003F58" w:rsidR="3F8183EC" w:rsidRPr="00CC5200" w:rsidRDefault="3F8183EC" w:rsidP="00C149D6">
            <w:pPr>
              <w:numPr>
                <w:ilvl w:val="0"/>
                <w:numId w:val="8"/>
              </w:numPr>
              <w:spacing w:after="0" w:line="240" w:lineRule="auto"/>
              <w:ind w:left="158" w:hanging="180"/>
              <w:rPr>
                <w:rFonts w:ascii="Arial" w:eastAsia="Arial" w:hAnsi="Arial" w:cs="Arial"/>
              </w:rPr>
            </w:pPr>
            <w:r w:rsidRPr="00CC5200">
              <w:rPr>
                <w:rFonts w:ascii="Arial" w:hAnsi="Arial" w:cs="Arial"/>
              </w:rPr>
              <w:lastRenderedPageBreak/>
              <w:t xml:space="preserve">Identifies </w:t>
            </w:r>
            <w:r w:rsidR="684AA96E" w:rsidRPr="00CC5200">
              <w:rPr>
                <w:rFonts w:ascii="Arial" w:hAnsi="Arial" w:cs="Arial"/>
              </w:rPr>
              <w:t xml:space="preserve">the presence of </w:t>
            </w:r>
            <w:r w:rsidRPr="00CC5200">
              <w:rPr>
                <w:rFonts w:ascii="Arial" w:hAnsi="Arial" w:cs="Arial"/>
              </w:rPr>
              <w:t xml:space="preserve">valves, </w:t>
            </w:r>
            <w:r w:rsidR="17FE6236" w:rsidRPr="00CC5200">
              <w:rPr>
                <w:rFonts w:ascii="Arial" w:hAnsi="Arial" w:cs="Arial"/>
              </w:rPr>
              <w:t xml:space="preserve">intravascular </w:t>
            </w:r>
            <w:r w:rsidRPr="00CC5200">
              <w:rPr>
                <w:rFonts w:ascii="Arial" w:hAnsi="Arial" w:cs="Arial"/>
              </w:rPr>
              <w:t>thrombi</w:t>
            </w:r>
            <w:r w:rsidR="41B83E4E" w:rsidRPr="00CC5200">
              <w:rPr>
                <w:rFonts w:ascii="Arial" w:hAnsi="Arial" w:cs="Arial"/>
              </w:rPr>
              <w:t xml:space="preserve"> and</w:t>
            </w:r>
            <w:r w:rsidR="4237B989" w:rsidRPr="00CC5200">
              <w:rPr>
                <w:rFonts w:ascii="Arial" w:hAnsi="Arial" w:cs="Arial"/>
              </w:rPr>
              <w:t xml:space="preserve"> hematomas</w:t>
            </w:r>
            <w:r w:rsidRPr="00CC5200">
              <w:rPr>
                <w:rFonts w:ascii="Arial" w:hAnsi="Arial" w:cs="Arial"/>
              </w:rPr>
              <w:t xml:space="preserve"> </w:t>
            </w:r>
            <w:r w:rsidR="00F318D5" w:rsidRPr="00CC5200">
              <w:rPr>
                <w:rFonts w:ascii="Arial" w:hAnsi="Arial" w:cs="Arial"/>
              </w:rPr>
              <w:t>during routine vascular access ultrasound and selects an appropriate alternative site for cannulation</w:t>
            </w:r>
          </w:p>
          <w:p w14:paraId="12CF1AC7" w14:textId="498AFBCB" w:rsidR="00026B08" w:rsidRPr="00CC5200" w:rsidRDefault="67970C8F" w:rsidP="00C149D6">
            <w:pPr>
              <w:numPr>
                <w:ilvl w:val="0"/>
                <w:numId w:val="8"/>
              </w:numPr>
              <w:pBdr>
                <w:top w:val="nil"/>
                <w:left w:val="nil"/>
                <w:bottom w:val="nil"/>
                <w:right w:val="nil"/>
                <w:between w:val="nil"/>
              </w:pBdr>
              <w:spacing w:after="0" w:line="240" w:lineRule="auto"/>
              <w:ind w:left="158" w:hanging="180"/>
              <w:contextualSpacing/>
            </w:pPr>
            <w:r w:rsidRPr="00CC5200">
              <w:rPr>
                <w:rFonts w:ascii="Arial" w:hAnsi="Arial" w:cs="Arial"/>
              </w:rPr>
              <w:t xml:space="preserve"> Knows alternat</w:t>
            </w:r>
            <w:r w:rsidR="15808F69" w:rsidRPr="00CC5200">
              <w:rPr>
                <w:rFonts w:ascii="Arial" w:hAnsi="Arial" w:cs="Arial"/>
              </w:rPr>
              <w:t>ive</w:t>
            </w:r>
            <w:r w:rsidRPr="00CC5200">
              <w:rPr>
                <w:rFonts w:ascii="Arial" w:hAnsi="Arial" w:cs="Arial"/>
              </w:rPr>
              <w:t xml:space="preserve"> methods to confirm </w:t>
            </w:r>
            <w:r w:rsidR="7B2F6A24" w:rsidRPr="00CC5200">
              <w:rPr>
                <w:rFonts w:ascii="Arial" w:hAnsi="Arial" w:cs="Arial"/>
              </w:rPr>
              <w:t>venous access</w:t>
            </w:r>
          </w:p>
        </w:tc>
      </w:tr>
      <w:tr w:rsidR="00E7284B" w:rsidRPr="00E41DCF" w14:paraId="5B99234E" w14:textId="77777777" w:rsidTr="007E56EF">
        <w:tc>
          <w:tcPr>
            <w:tcW w:w="4950" w:type="dxa"/>
            <w:tcBorders>
              <w:top w:val="single" w:sz="4" w:space="0" w:color="000000"/>
              <w:bottom w:val="single" w:sz="4" w:space="0" w:color="000000"/>
            </w:tcBorders>
            <w:shd w:val="clear" w:color="auto" w:fill="C9C9C9"/>
          </w:tcPr>
          <w:p w14:paraId="3AFFD0EE" w14:textId="77777777" w:rsidR="00A97491" w:rsidRPr="00A97491" w:rsidRDefault="008D07CA" w:rsidP="00A97491">
            <w:pPr>
              <w:spacing w:after="0" w:line="240" w:lineRule="auto"/>
              <w:rPr>
                <w:rFonts w:ascii="Arial" w:eastAsia="Arial" w:hAnsi="Arial" w:cs="Arial"/>
                <w:i/>
                <w:iCs/>
              </w:rPr>
            </w:pPr>
            <w:r w:rsidRPr="00E41DCF">
              <w:rPr>
                <w:rFonts w:ascii="Arial" w:eastAsia="Arial" w:hAnsi="Arial" w:cs="Arial"/>
                <w:b/>
              </w:rPr>
              <w:lastRenderedPageBreak/>
              <w:t>Level 4</w:t>
            </w:r>
            <w:r w:rsidRPr="00E41DCF">
              <w:rPr>
                <w:rFonts w:ascii="Arial" w:eastAsia="Arial" w:hAnsi="Arial" w:cs="Arial"/>
              </w:rPr>
              <w:t xml:space="preserve"> </w:t>
            </w:r>
            <w:r w:rsidR="00A97491" w:rsidRPr="00A97491">
              <w:rPr>
                <w:rFonts w:ascii="Arial" w:eastAsia="Arial" w:hAnsi="Arial" w:cs="Arial"/>
                <w:i/>
                <w:iCs/>
              </w:rPr>
              <w:t>Performs complex arterial cannulation at various locations</w:t>
            </w:r>
          </w:p>
          <w:p w14:paraId="02FF02D9" w14:textId="77777777" w:rsidR="00A97491" w:rsidRPr="00A97491" w:rsidRDefault="00A97491" w:rsidP="00A97491">
            <w:pPr>
              <w:spacing w:after="0" w:line="240" w:lineRule="auto"/>
              <w:rPr>
                <w:rFonts w:ascii="Arial" w:eastAsia="Arial" w:hAnsi="Arial" w:cs="Arial"/>
                <w:i/>
                <w:iCs/>
              </w:rPr>
            </w:pPr>
            <w:r w:rsidRPr="00A97491">
              <w:rPr>
                <w:rFonts w:ascii="Arial" w:eastAsia="Arial" w:hAnsi="Arial" w:cs="Arial"/>
                <w:i/>
                <w:iCs/>
              </w:rPr>
              <w:t>(e.g., femoral, axillary)</w:t>
            </w:r>
          </w:p>
          <w:p w14:paraId="0C1CDDC8" w14:textId="78F210E7" w:rsidR="00A97491" w:rsidRDefault="00A97491" w:rsidP="00A97491">
            <w:pPr>
              <w:spacing w:after="0" w:line="240" w:lineRule="auto"/>
              <w:rPr>
                <w:rFonts w:ascii="Arial" w:eastAsia="Arial" w:hAnsi="Arial" w:cs="Arial"/>
                <w:i/>
                <w:iCs/>
              </w:rPr>
            </w:pPr>
          </w:p>
          <w:p w14:paraId="797F6D11" w14:textId="77777777" w:rsidR="00A97491" w:rsidRPr="00A97491" w:rsidRDefault="00A97491" w:rsidP="00A97491">
            <w:pPr>
              <w:spacing w:after="0" w:line="240" w:lineRule="auto"/>
              <w:rPr>
                <w:rFonts w:ascii="Arial" w:eastAsia="Arial" w:hAnsi="Arial" w:cs="Arial"/>
                <w:i/>
                <w:iCs/>
              </w:rPr>
            </w:pPr>
          </w:p>
          <w:p w14:paraId="4A74F5CF" w14:textId="77777777" w:rsidR="00A97491" w:rsidRPr="00A97491" w:rsidRDefault="00A97491" w:rsidP="00A97491">
            <w:pPr>
              <w:spacing w:after="0" w:line="240" w:lineRule="auto"/>
              <w:rPr>
                <w:rFonts w:ascii="Arial" w:eastAsia="Arial" w:hAnsi="Arial" w:cs="Arial"/>
                <w:i/>
                <w:iCs/>
              </w:rPr>
            </w:pPr>
            <w:r w:rsidRPr="00A97491">
              <w:rPr>
                <w:rFonts w:ascii="Arial" w:eastAsia="Arial" w:hAnsi="Arial" w:cs="Arial"/>
                <w:i/>
                <w:iCs/>
              </w:rPr>
              <w:t>Performs complex central venous</w:t>
            </w:r>
          </w:p>
          <w:p w14:paraId="0406E0DB" w14:textId="77777777" w:rsidR="00A97491" w:rsidRPr="00A97491" w:rsidRDefault="00A97491" w:rsidP="00A97491">
            <w:pPr>
              <w:spacing w:after="0" w:line="240" w:lineRule="auto"/>
              <w:rPr>
                <w:rFonts w:ascii="Arial" w:eastAsia="Arial" w:hAnsi="Arial" w:cs="Arial"/>
                <w:i/>
                <w:iCs/>
              </w:rPr>
            </w:pPr>
            <w:r w:rsidRPr="00A97491">
              <w:rPr>
                <w:rFonts w:ascii="Arial" w:eastAsia="Arial" w:hAnsi="Arial" w:cs="Arial"/>
                <w:i/>
                <w:iCs/>
              </w:rPr>
              <w:t>cannulation at various locations (e.g., subclavian, left internal jugular, femoral)</w:t>
            </w:r>
          </w:p>
          <w:p w14:paraId="16ECF3DF" w14:textId="28882ED2" w:rsidR="00A97491" w:rsidRDefault="00A97491" w:rsidP="00A97491">
            <w:pPr>
              <w:spacing w:after="0" w:line="240" w:lineRule="auto"/>
              <w:rPr>
                <w:rFonts w:ascii="Arial" w:eastAsia="Arial" w:hAnsi="Arial" w:cs="Arial"/>
                <w:i/>
                <w:iCs/>
              </w:rPr>
            </w:pPr>
          </w:p>
          <w:p w14:paraId="0B78FBB2" w14:textId="3B5C8121" w:rsidR="00A97491" w:rsidRDefault="00A97491" w:rsidP="00A97491">
            <w:pPr>
              <w:spacing w:after="0" w:line="240" w:lineRule="auto"/>
              <w:rPr>
                <w:rFonts w:ascii="Arial" w:eastAsia="Arial" w:hAnsi="Arial" w:cs="Arial"/>
                <w:i/>
                <w:iCs/>
              </w:rPr>
            </w:pPr>
          </w:p>
          <w:p w14:paraId="66D2A1EF" w14:textId="77777777" w:rsidR="00A97491" w:rsidRPr="00A97491" w:rsidRDefault="00A97491" w:rsidP="00A97491">
            <w:pPr>
              <w:spacing w:after="0" w:line="240" w:lineRule="auto"/>
              <w:rPr>
                <w:rFonts w:ascii="Arial" w:eastAsia="Arial" w:hAnsi="Arial" w:cs="Arial"/>
                <w:i/>
                <w:iCs/>
              </w:rPr>
            </w:pPr>
          </w:p>
          <w:p w14:paraId="16DF89D7" w14:textId="1B548256" w:rsidR="008D07CA" w:rsidRPr="00E41DCF" w:rsidRDefault="00A97491" w:rsidP="00A97491">
            <w:pPr>
              <w:spacing w:after="0" w:line="240" w:lineRule="auto"/>
              <w:rPr>
                <w:rFonts w:ascii="Arial" w:eastAsia="Arial" w:hAnsi="Arial" w:cs="Arial"/>
                <w:i/>
              </w:rPr>
            </w:pPr>
            <w:r w:rsidRPr="00A97491">
              <w:rPr>
                <w:rFonts w:ascii="Arial" w:eastAsia="Arial" w:hAnsi="Arial" w:cs="Arial"/>
                <w:i/>
                <w:iCs/>
              </w:rPr>
              <w:t>Advises and supervises others with ultrasound for vascular access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ADE06F" w14:textId="346C4B0A" w:rsidR="008D07CA" w:rsidRPr="00CC5200" w:rsidRDefault="45F4E0BE" w:rsidP="00C149D6">
            <w:pPr>
              <w:numPr>
                <w:ilvl w:val="0"/>
                <w:numId w:val="8"/>
              </w:numPr>
              <w:spacing w:after="0" w:line="240" w:lineRule="auto"/>
              <w:ind w:left="158" w:hanging="180"/>
              <w:rPr>
                <w:rFonts w:ascii="Arial" w:eastAsia="Arial" w:hAnsi="Arial" w:cs="Arial"/>
              </w:rPr>
            </w:pPr>
            <w:r w:rsidRPr="00CC5200">
              <w:rPr>
                <w:rFonts w:ascii="Arial" w:hAnsi="Arial" w:cs="Arial"/>
              </w:rPr>
              <w:t xml:space="preserve">Safely establishes appropriate invasive arterial pressure monitoring in a patient with </w:t>
            </w:r>
            <w:r w:rsidR="221B24B2" w:rsidRPr="00CC5200">
              <w:rPr>
                <w:rFonts w:ascii="Arial" w:hAnsi="Arial" w:cs="Arial"/>
              </w:rPr>
              <w:t xml:space="preserve">an </w:t>
            </w:r>
            <w:r w:rsidRPr="00CC5200">
              <w:rPr>
                <w:rFonts w:ascii="Arial" w:hAnsi="Arial" w:cs="Arial"/>
              </w:rPr>
              <w:t>extensive aortic dissection</w:t>
            </w:r>
          </w:p>
          <w:p w14:paraId="5AE19CFE" w14:textId="5430154E" w:rsidR="561CD10F" w:rsidRPr="00CC5200" w:rsidRDefault="561CD10F" w:rsidP="00C149D6">
            <w:pPr>
              <w:numPr>
                <w:ilvl w:val="0"/>
                <w:numId w:val="8"/>
              </w:numPr>
              <w:spacing w:after="0" w:line="240" w:lineRule="auto"/>
              <w:ind w:left="158" w:hanging="180"/>
            </w:pPr>
            <w:r w:rsidRPr="00CC5200">
              <w:rPr>
                <w:rFonts w:ascii="Arial" w:hAnsi="Arial" w:cs="Arial"/>
              </w:rPr>
              <w:t>Successfully establishes arterial access in a patient with extensive arteriovenous fistulas for hemodialysis access in all extremities, safely and efficiently</w:t>
            </w:r>
          </w:p>
          <w:p w14:paraId="35C2CECF" w14:textId="165DAC87" w:rsidR="2A2A3506" w:rsidRPr="00CC5200" w:rsidRDefault="2A2A3506" w:rsidP="00CC5200">
            <w:pPr>
              <w:spacing w:after="0" w:line="240" w:lineRule="auto"/>
              <w:ind w:left="158" w:hanging="180"/>
              <w:rPr>
                <w:rFonts w:ascii="Arial" w:hAnsi="Arial" w:cs="Arial"/>
              </w:rPr>
            </w:pPr>
          </w:p>
          <w:p w14:paraId="465AB0EB" w14:textId="577DEAE0" w:rsidR="008D07CA" w:rsidRPr="00CC5200" w:rsidRDefault="57C33939" w:rsidP="00C149D6">
            <w:pPr>
              <w:numPr>
                <w:ilvl w:val="0"/>
                <w:numId w:val="8"/>
              </w:numPr>
              <w:spacing w:after="0" w:line="240" w:lineRule="auto"/>
              <w:ind w:left="158" w:hanging="180"/>
            </w:pPr>
            <w:r w:rsidRPr="00CC5200">
              <w:rPr>
                <w:rFonts w:ascii="Arial" w:hAnsi="Arial" w:cs="Arial"/>
              </w:rPr>
              <w:t>Recognizes signs of a previously undiagnosed persistent left superior vena cava during left internal jugular central venous catheter insertion</w:t>
            </w:r>
          </w:p>
          <w:p w14:paraId="5B849CE1" w14:textId="26B65A63" w:rsidR="008D07CA" w:rsidRPr="00CC5200" w:rsidRDefault="48AB165B" w:rsidP="00C149D6">
            <w:pPr>
              <w:numPr>
                <w:ilvl w:val="0"/>
                <w:numId w:val="8"/>
              </w:numPr>
              <w:spacing w:after="0" w:line="240" w:lineRule="auto"/>
              <w:ind w:left="158" w:hanging="180"/>
              <w:rPr>
                <w:rFonts w:ascii="Arial" w:eastAsia="Arial" w:hAnsi="Arial" w:cs="Arial"/>
              </w:rPr>
            </w:pPr>
            <w:r w:rsidRPr="00CC5200">
              <w:rPr>
                <w:rFonts w:ascii="Arial" w:hAnsi="Arial" w:cs="Arial"/>
              </w:rPr>
              <w:t xml:space="preserve">Recognizes abnormal resistance to wire passage during subclavian central venous cannulation may be due to venous stenosis from a prior </w:t>
            </w:r>
            <w:r w:rsidR="0423CCE8" w:rsidRPr="00CC5200">
              <w:rPr>
                <w:rFonts w:ascii="Arial" w:hAnsi="Arial" w:cs="Arial"/>
              </w:rPr>
              <w:t>cardiac implantable electronic device</w:t>
            </w:r>
          </w:p>
          <w:p w14:paraId="48B14905" w14:textId="60D262FC" w:rsidR="008D07CA" w:rsidRPr="00CC5200" w:rsidRDefault="008D07CA" w:rsidP="00CC5200">
            <w:pPr>
              <w:spacing w:after="0" w:line="240" w:lineRule="auto"/>
              <w:ind w:left="158" w:hanging="180"/>
              <w:rPr>
                <w:rFonts w:ascii="Arial" w:hAnsi="Arial" w:cs="Arial"/>
              </w:rPr>
            </w:pPr>
          </w:p>
          <w:p w14:paraId="18B7BB4C" w14:textId="69EBE8B6" w:rsidR="008D07CA" w:rsidRPr="00CC5200" w:rsidRDefault="5943EE30" w:rsidP="00C149D6">
            <w:pPr>
              <w:numPr>
                <w:ilvl w:val="0"/>
                <w:numId w:val="8"/>
              </w:numPr>
              <w:spacing w:after="0" w:line="240" w:lineRule="auto"/>
              <w:ind w:left="158" w:hanging="180"/>
              <w:rPr>
                <w:rFonts w:ascii="Arial" w:hAnsi="Arial" w:cs="Arial"/>
              </w:rPr>
            </w:pPr>
            <w:r w:rsidRPr="00CC5200">
              <w:rPr>
                <w:rFonts w:ascii="Arial" w:hAnsi="Arial" w:cs="Arial"/>
              </w:rPr>
              <w:t xml:space="preserve">Teaches </w:t>
            </w:r>
            <w:r w:rsidR="00B43DB3">
              <w:rPr>
                <w:rFonts w:ascii="Arial" w:hAnsi="Arial" w:cs="Arial"/>
              </w:rPr>
              <w:t xml:space="preserve">a more </w:t>
            </w:r>
            <w:r w:rsidRPr="00CC5200">
              <w:rPr>
                <w:rFonts w:ascii="Arial" w:hAnsi="Arial" w:cs="Arial"/>
              </w:rPr>
              <w:t>junior provider during ultrasound-guided central venous catheterization</w:t>
            </w:r>
          </w:p>
        </w:tc>
      </w:tr>
      <w:tr w:rsidR="00E7284B" w:rsidRPr="00E41DCF" w14:paraId="3F4FB91C" w14:textId="77777777" w:rsidTr="007E56EF">
        <w:tc>
          <w:tcPr>
            <w:tcW w:w="4950" w:type="dxa"/>
            <w:tcBorders>
              <w:top w:val="single" w:sz="4" w:space="0" w:color="000000"/>
              <w:bottom w:val="single" w:sz="4" w:space="0" w:color="000000"/>
            </w:tcBorders>
            <w:shd w:val="clear" w:color="auto" w:fill="C9C9C9"/>
          </w:tcPr>
          <w:p w14:paraId="2C687B73" w14:textId="77777777" w:rsidR="00A97491" w:rsidRPr="00A97491" w:rsidRDefault="008D07CA" w:rsidP="00A97491">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i/>
              </w:rPr>
              <w:t xml:space="preserve"> </w:t>
            </w:r>
            <w:r w:rsidR="00A97491" w:rsidRPr="00A97491">
              <w:rPr>
                <w:rFonts w:ascii="Arial" w:eastAsia="Arial" w:hAnsi="Arial" w:cs="Arial"/>
                <w:i/>
              </w:rPr>
              <w:t>Serves as a departmental resource for challenging arterial cannulation procedures</w:t>
            </w:r>
          </w:p>
          <w:p w14:paraId="3F54B0FC" w14:textId="51B5E5E1" w:rsidR="00A97491" w:rsidRDefault="00A97491" w:rsidP="00A97491">
            <w:pPr>
              <w:spacing w:after="0" w:line="240" w:lineRule="auto"/>
              <w:rPr>
                <w:rFonts w:ascii="Arial" w:eastAsia="Arial" w:hAnsi="Arial" w:cs="Arial"/>
                <w:i/>
              </w:rPr>
            </w:pPr>
          </w:p>
          <w:p w14:paraId="4A40B6BD" w14:textId="77777777" w:rsidR="007E56EF" w:rsidRPr="00A97491" w:rsidRDefault="007E56EF" w:rsidP="00A97491">
            <w:pPr>
              <w:spacing w:after="0" w:line="240" w:lineRule="auto"/>
              <w:rPr>
                <w:rFonts w:ascii="Arial" w:eastAsia="Arial" w:hAnsi="Arial" w:cs="Arial"/>
                <w:i/>
              </w:rPr>
            </w:pPr>
          </w:p>
          <w:p w14:paraId="2F1694F4" w14:textId="77777777" w:rsidR="00A97491" w:rsidRPr="00A97491" w:rsidRDefault="00A97491" w:rsidP="00A97491">
            <w:pPr>
              <w:spacing w:after="0" w:line="240" w:lineRule="auto"/>
              <w:rPr>
                <w:rFonts w:ascii="Arial" w:eastAsia="Arial" w:hAnsi="Arial" w:cs="Arial"/>
                <w:i/>
              </w:rPr>
            </w:pPr>
            <w:r w:rsidRPr="00A97491">
              <w:rPr>
                <w:rFonts w:ascii="Arial" w:eastAsia="Arial" w:hAnsi="Arial" w:cs="Arial"/>
                <w:i/>
              </w:rPr>
              <w:t>Serves as a departmental resource for challenging central venous cannulation procedures</w:t>
            </w:r>
          </w:p>
          <w:p w14:paraId="62906D8F" w14:textId="77777777" w:rsidR="00A97491" w:rsidRPr="00A97491" w:rsidRDefault="00A97491" w:rsidP="00A97491">
            <w:pPr>
              <w:spacing w:after="0" w:line="240" w:lineRule="auto"/>
              <w:rPr>
                <w:rFonts w:ascii="Arial" w:eastAsia="Arial" w:hAnsi="Arial" w:cs="Arial"/>
                <w:i/>
              </w:rPr>
            </w:pPr>
          </w:p>
          <w:p w14:paraId="1CEC593B" w14:textId="67F589CA" w:rsidR="008D07CA" w:rsidRPr="00E41DCF" w:rsidRDefault="00A97491" w:rsidP="00A97491">
            <w:pPr>
              <w:spacing w:after="0" w:line="240" w:lineRule="auto"/>
              <w:rPr>
                <w:rFonts w:ascii="Arial" w:eastAsia="Arial" w:hAnsi="Arial" w:cs="Arial"/>
                <w:i/>
              </w:rPr>
            </w:pPr>
            <w:r w:rsidRPr="00A97491">
              <w:rPr>
                <w:rFonts w:ascii="Arial" w:eastAsia="Arial" w:hAnsi="Arial" w:cs="Arial"/>
                <w:i/>
              </w:rPr>
              <w:t>Serves as a departmental resource for challenging vascular access ultrasound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63B868" w14:textId="7F4F8C9E" w:rsidR="008D07CA" w:rsidRPr="00CC5200" w:rsidRDefault="569BF1AD" w:rsidP="00C149D6">
            <w:pPr>
              <w:pStyle w:val="ListParagraph"/>
              <w:numPr>
                <w:ilvl w:val="0"/>
                <w:numId w:val="8"/>
              </w:numPr>
              <w:pBdr>
                <w:top w:val="nil"/>
                <w:left w:val="nil"/>
                <w:bottom w:val="nil"/>
                <w:right w:val="nil"/>
                <w:between w:val="nil"/>
              </w:pBdr>
              <w:spacing w:after="0" w:line="240" w:lineRule="auto"/>
              <w:ind w:left="158" w:hanging="180"/>
              <w:rPr>
                <w:rFonts w:ascii="Arial" w:eastAsia="Arial" w:hAnsi="Arial" w:cs="Arial"/>
              </w:rPr>
            </w:pPr>
            <w:r w:rsidRPr="00CC5200">
              <w:rPr>
                <w:rFonts w:ascii="Arial" w:hAnsi="Arial" w:cs="Arial"/>
              </w:rPr>
              <w:t>Assists colleagues in arterial access during complicated line placement outside of the cardiothoracic operating room setting</w:t>
            </w:r>
          </w:p>
          <w:p w14:paraId="6F2CE27E" w14:textId="31402F16" w:rsidR="008D07CA" w:rsidRPr="00CC5200" w:rsidRDefault="569BF1AD" w:rsidP="00C149D6">
            <w:pPr>
              <w:pStyle w:val="ListParagraph"/>
              <w:numPr>
                <w:ilvl w:val="0"/>
                <w:numId w:val="8"/>
              </w:numPr>
              <w:pBdr>
                <w:top w:val="nil"/>
                <w:left w:val="nil"/>
                <w:bottom w:val="nil"/>
                <w:right w:val="nil"/>
                <w:between w:val="nil"/>
              </w:pBdr>
              <w:spacing w:after="0" w:line="240" w:lineRule="auto"/>
              <w:ind w:left="158" w:hanging="180"/>
              <w:rPr>
                <w:rFonts w:ascii="Arial" w:eastAsia="Arial" w:hAnsi="Arial" w:cs="Arial"/>
              </w:rPr>
            </w:pPr>
            <w:r w:rsidRPr="00CC5200">
              <w:rPr>
                <w:rFonts w:ascii="Arial" w:hAnsi="Arial" w:cs="Arial"/>
              </w:rPr>
              <w:t>Assists colleagues in central venous access during complicated line placement outside of the cardiothoracic operating room setting</w:t>
            </w:r>
          </w:p>
          <w:p w14:paraId="1B5B10BA" w14:textId="29D725CE" w:rsidR="008D07CA" w:rsidRPr="00CC5200" w:rsidRDefault="008D07CA" w:rsidP="00CC5200">
            <w:pPr>
              <w:pBdr>
                <w:top w:val="nil"/>
                <w:left w:val="nil"/>
                <w:bottom w:val="nil"/>
                <w:right w:val="nil"/>
                <w:between w:val="nil"/>
              </w:pBdr>
              <w:spacing w:after="0" w:line="240" w:lineRule="auto"/>
              <w:ind w:left="158" w:hanging="180"/>
              <w:contextualSpacing/>
              <w:rPr>
                <w:rFonts w:ascii="Arial" w:hAnsi="Arial" w:cs="Arial"/>
              </w:rPr>
            </w:pPr>
          </w:p>
          <w:p w14:paraId="76DCACAF" w14:textId="747AC094" w:rsidR="008D07CA" w:rsidRPr="00CC5200" w:rsidRDefault="569BF1AD" w:rsidP="00C149D6">
            <w:pPr>
              <w:pStyle w:val="ListParagraph"/>
              <w:numPr>
                <w:ilvl w:val="0"/>
                <w:numId w:val="8"/>
              </w:numPr>
              <w:pBdr>
                <w:top w:val="nil"/>
                <w:left w:val="nil"/>
                <w:bottom w:val="nil"/>
                <w:right w:val="nil"/>
                <w:between w:val="nil"/>
              </w:pBdr>
              <w:spacing w:after="0" w:line="240" w:lineRule="auto"/>
              <w:ind w:left="158" w:hanging="180"/>
              <w:rPr>
                <w:rFonts w:ascii="Arial" w:eastAsia="Arial" w:hAnsi="Arial" w:cs="Arial"/>
              </w:rPr>
            </w:pPr>
            <w:r w:rsidRPr="00CC5200">
              <w:rPr>
                <w:rFonts w:ascii="Arial" w:hAnsi="Arial" w:cs="Arial"/>
              </w:rPr>
              <w:t>Assists colleagues in identifying safe cannulation access sites during complicated line placement outside of the cardiothoracic operating room setting</w:t>
            </w:r>
          </w:p>
          <w:p w14:paraId="58EDEC3C" w14:textId="77777777" w:rsidR="008F23DC" w:rsidRPr="00CC5200" w:rsidRDefault="008F23DC" w:rsidP="00CC5200">
            <w:pPr>
              <w:pStyle w:val="ListParagraph"/>
              <w:pBdr>
                <w:top w:val="nil"/>
                <w:left w:val="nil"/>
                <w:bottom w:val="nil"/>
                <w:right w:val="nil"/>
                <w:between w:val="nil"/>
              </w:pBdr>
              <w:spacing w:after="0" w:line="240" w:lineRule="auto"/>
              <w:ind w:left="158" w:hanging="180"/>
              <w:rPr>
                <w:rFonts w:ascii="Arial" w:eastAsia="Arial" w:hAnsi="Arial" w:cs="Arial"/>
              </w:rPr>
            </w:pPr>
          </w:p>
          <w:p w14:paraId="3227E382" w14:textId="47193A57" w:rsidR="008D07CA" w:rsidRPr="00CC5200" w:rsidRDefault="569BF1AD" w:rsidP="00C149D6">
            <w:pPr>
              <w:pStyle w:val="ListParagraph"/>
              <w:numPr>
                <w:ilvl w:val="0"/>
                <w:numId w:val="8"/>
              </w:numPr>
              <w:spacing w:after="0" w:line="240" w:lineRule="auto"/>
              <w:ind w:left="158" w:hanging="180"/>
              <w:rPr>
                <w:rFonts w:ascii="Arial" w:eastAsia="Arial" w:hAnsi="Arial" w:cs="Arial"/>
              </w:rPr>
            </w:pPr>
            <w:r w:rsidRPr="00CC5200">
              <w:rPr>
                <w:rFonts w:ascii="Arial" w:hAnsi="Arial" w:cs="Arial"/>
              </w:rPr>
              <w:t xml:space="preserve">Coaches and teaches residents and faculty </w:t>
            </w:r>
            <w:r w:rsidR="0079236C">
              <w:rPr>
                <w:rFonts w:ascii="Arial" w:hAnsi="Arial" w:cs="Arial"/>
              </w:rPr>
              <w:t xml:space="preserve">members </w:t>
            </w:r>
            <w:r w:rsidRPr="00CC5200">
              <w:rPr>
                <w:rFonts w:ascii="Arial" w:hAnsi="Arial" w:cs="Arial"/>
              </w:rPr>
              <w:t>on vascular access ultrasound techniques</w:t>
            </w:r>
          </w:p>
        </w:tc>
      </w:tr>
      <w:tr w:rsidR="00AF0ED8" w:rsidRPr="00E41DCF" w14:paraId="25C13CA2" w14:textId="77777777" w:rsidTr="2D7987EA">
        <w:tc>
          <w:tcPr>
            <w:tcW w:w="4950" w:type="dxa"/>
            <w:shd w:val="clear" w:color="auto" w:fill="FFD965"/>
          </w:tcPr>
          <w:p w14:paraId="707D3A90" w14:textId="77777777" w:rsidR="008D07CA" w:rsidRPr="00E41DCF" w:rsidRDefault="008D07CA" w:rsidP="00CC5200">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53723318" w14:textId="2BCA5CD6" w:rsidR="008D07CA" w:rsidRPr="00CC5200" w:rsidRDefault="08B6D087" w:rsidP="00C149D6">
            <w:pPr>
              <w:numPr>
                <w:ilvl w:val="0"/>
                <w:numId w:val="8"/>
              </w:numPr>
              <w:pBdr>
                <w:top w:val="nil"/>
                <w:left w:val="nil"/>
                <w:bottom w:val="nil"/>
                <w:right w:val="nil"/>
                <w:between w:val="nil"/>
              </w:pBdr>
              <w:spacing w:after="0" w:line="240" w:lineRule="auto"/>
              <w:ind w:left="158" w:hanging="180"/>
              <w:contextualSpacing/>
              <w:rPr>
                <w:rFonts w:ascii="Arial" w:hAnsi="Arial" w:cs="Arial"/>
              </w:rPr>
            </w:pPr>
            <w:r w:rsidRPr="00CC5200">
              <w:rPr>
                <w:rFonts w:ascii="Arial" w:hAnsi="Arial" w:cs="Arial"/>
              </w:rPr>
              <w:t>Direct observation</w:t>
            </w:r>
          </w:p>
          <w:p w14:paraId="0E5F3985" w14:textId="73EA7901" w:rsidR="00072621" w:rsidRPr="00CC5200" w:rsidRDefault="00072621" w:rsidP="00C149D6">
            <w:pPr>
              <w:numPr>
                <w:ilvl w:val="0"/>
                <w:numId w:val="8"/>
              </w:numPr>
              <w:pBdr>
                <w:top w:val="nil"/>
                <w:left w:val="nil"/>
                <w:bottom w:val="nil"/>
                <w:right w:val="nil"/>
                <w:between w:val="nil"/>
              </w:pBdr>
              <w:spacing w:after="0" w:line="240" w:lineRule="auto"/>
              <w:ind w:left="158" w:hanging="180"/>
              <w:contextualSpacing/>
            </w:pPr>
            <w:r w:rsidRPr="00CC5200">
              <w:rPr>
                <w:rFonts w:ascii="Arial" w:hAnsi="Arial" w:cs="Arial"/>
              </w:rPr>
              <w:t>Quality improvement audit</w:t>
            </w:r>
          </w:p>
          <w:p w14:paraId="0F3CACE3" w14:textId="1CFE127C" w:rsidR="008D07CA" w:rsidRPr="00CC5200" w:rsidRDefault="08B6D087" w:rsidP="00C149D6">
            <w:pPr>
              <w:numPr>
                <w:ilvl w:val="0"/>
                <w:numId w:val="8"/>
              </w:numPr>
              <w:pBdr>
                <w:top w:val="nil"/>
                <w:left w:val="nil"/>
                <w:bottom w:val="nil"/>
                <w:right w:val="nil"/>
                <w:between w:val="nil"/>
              </w:pBdr>
              <w:spacing w:after="0" w:line="240" w:lineRule="auto"/>
              <w:ind w:left="158" w:hanging="180"/>
              <w:contextualSpacing/>
            </w:pPr>
            <w:r w:rsidRPr="00CC5200">
              <w:rPr>
                <w:rFonts w:ascii="Arial" w:hAnsi="Arial" w:cs="Arial"/>
              </w:rPr>
              <w:t>Simulation</w:t>
            </w:r>
          </w:p>
        </w:tc>
      </w:tr>
      <w:tr w:rsidR="00AF0ED8" w:rsidRPr="00E41DCF" w14:paraId="1DBEDED5" w14:textId="77777777" w:rsidTr="2D7987EA">
        <w:tc>
          <w:tcPr>
            <w:tcW w:w="4950" w:type="dxa"/>
            <w:shd w:val="clear" w:color="auto" w:fill="8DB3E2" w:themeFill="text2" w:themeFillTint="66"/>
          </w:tcPr>
          <w:p w14:paraId="013FE73A" w14:textId="77777777" w:rsidR="008D07CA" w:rsidRPr="00E41DCF" w:rsidRDefault="008D07CA" w:rsidP="00CC5200">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0B963D6B" w14:textId="77777777" w:rsidR="008D07CA" w:rsidRPr="00CC5200" w:rsidRDefault="008D07CA" w:rsidP="00C149D6">
            <w:pPr>
              <w:numPr>
                <w:ilvl w:val="0"/>
                <w:numId w:val="8"/>
              </w:numPr>
              <w:pBdr>
                <w:top w:val="nil"/>
                <w:left w:val="nil"/>
                <w:bottom w:val="nil"/>
                <w:right w:val="nil"/>
                <w:between w:val="nil"/>
              </w:pBdr>
              <w:spacing w:after="0" w:line="240" w:lineRule="auto"/>
              <w:ind w:left="158" w:hanging="180"/>
              <w:contextualSpacing/>
              <w:rPr>
                <w:rFonts w:ascii="Arial" w:hAnsi="Arial" w:cs="Arial"/>
              </w:rPr>
            </w:pPr>
          </w:p>
        </w:tc>
      </w:tr>
      <w:tr w:rsidR="00AF0ED8" w:rsidRPr="00E41DCF" w14:paraId="42B97AE1" w14:textId="77777777" w:rsidTr="2D7987EA">
        <w:trPr>
          <w:trHeight w:val="80"/>
        </w:trPr>
        <w:tc>
          <w:tcPr>
            <w:tcW w:w="4950" w:type="dxa"/>
            <w:shd w:val="clear" w:color="auto" w:fill="A8D08D"/>
          </w:tcPr>
          <w:p w14:paraId="3E774FC2" w14:textId="77777777" w:rsidR="008D07CA" w:rsidRPr="00E41DCF" w:rsidRDefault="008D07CA" w:rsidP="00CC5200">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733F7980" w14:textId="1C2EE4D3" w:rsidR="008D07CA" w:rsidRPr="00CC5200" w:rsidRDefault="003E3E25" w:rsidP="00C149D6">
            <w:pPr>
              <w:numPr>
                <w:ilvl w:val="0"/>
                <w:numId w:val="8"/>
              </w:numPr>
              <w:pBdr>
                <w:top w:val="nil"/>
                <w:left w:val="nil"/>
                <w:bottom w:val="nil"/>
                <w:right w:val="nil"/>
                <w:between w:val="nil"/>
              </w:pBdr>
              <w:spacing w:after="0" w:line="240" w:lineRule="auto"/>
              <w:ind w:left="158" w:hanging="180"/>
              <w:contextualSpacing/>
              <w:rPr>
                <w:rFonts w:ascii="Arial" w:eastAsia="Arial" w:hAnsi="Arial" w:cs="Arial"/>
              </w:rPr>
            </w:pPr>
            <w:r>
              <w:rPr>
                <w:rFonts w:ascii="Arial" w:eastAsia="Lato" w:hAnsi="Arial" w:cs="Arial"/>
              </w:rPr>
              <w:t xml:space="preserve">No author. </w:t>
            </w:r>
            <w:r w:rsidR="1E85F783" w:rsidRPr="00CC5200">
              <w:rPr>
                <w:rFonts w:ascii="Arial" w:eastAsia="Lato" w:hAnsi="Arial" w:cs="Arial"/>
              </w:rPr>
              <w:t xml:space="preserve">Practice </w:t>
            </w:r>
            <w:r>
              <w:rPr>
                <w:rFonts w:ascii="Arial" w:eastAsia="Lato" w:hAnsi="Arial" w:cs="Arial"/>
              </w:rPr>
              <w:t>g</w:t>
            </w:r>
            <w:r w:rsidR="1E85F783" w:rsidRPr="00CC5200">
              <w:rPr>
                <w:rFonts w:ascii="Arial" w:eastAsia="Lato" w:hAnsi="Arial" w:cs="Arial"/>
              </w:rPr>
              <w:t xml:space="preserve">uidelines for </w:t>
            </w:r>
            <w:r>
              <w:rPr>
                <w:rFonts w:ascii="Arial" w:eastAsia="Lato" w:hAnsi="Arial" w:cs="Arial"/>
              </w:rPr>
              <w:t>c</w:t>
            </w:r>
            <w:r w:rsidR="1E85F783" w:rsidRPr="00CC5200">
              <w:rPr>
                <w:rFonts w:ascii="Arial" w:eastAsia="Lato" w:hAnsi="Arial" w:cs="Arial"/>
              </w:rPr>
              <w:t xml:space="preserve">entral </w:t>
            </w:r>
            <w:r>
              <w:rPr>
                <w:rFonts w:ascii="Arial" w:eastAsia="Lato" w:hAnsi="Arial" w:cs="Arial"/>
              </w:rPr>
              <w:t>v</w:t>
            </w:r>
            <w:r w:rsidR="1E85F783" w:rsidRPr="00CC5200">
              <w:rPr>
                <w:rFonts w:ascii="Arial" w:eastAsia="Lato" w:hAnsi="Arial" w:cs="Arial"/>
              </w:rPr>
              <w:t xml:space="preserve">enous </w:t>
            </w:r>
            <w:r>
              <w:rPr>
                <w:rFonts w:ascii="Arial" w:eastAsia="Lato" w:hAnsi="Arial" w:cs="Arial"/>
              </w:rPr>
              <w:t>a</w:t>
            </w:r>
            <w:r w:rsidR="1E85F783" w:rsidRPr="00CC5200">
              <w:rPr>
                <w:rFonts w:ascii="Arial" w:eastAsia="Lato" w:hAnsi="Arial" w:cs="Arial"/>
              </w:rPr>
              <w:t xml:space="preserve">ccess 2020: An </w:t>
            </w:r>
            <w:r w:rsidR="0079236C">
              <w:rPr>
                <w:rFonts w:ascii="Arial" w:eastAsia="Lato" w:hAnsi="Arial" w:cs="Arial"/>
              </w:rPr>
              <w:t>u</w:t>
            </w:r>
            <w:r w:rsidR="1E85F783" w:rsidRPr="00CC5200">
              <w:rPr>
                <w:rFonts w:ascii="Arial" w:eastAsia="Lato" w:hAnsi="Arial" w:cs="Arial"/>
              </w:rPr>
              <w:t xml:space="preserve">pdated </w:t>
            </w:r>
            <w:r w:rsidR="0079236C">
              <w:rPr>
                <w:rFonts w:ascii="Arial" w:eastAsia="Lato" w:hAnsi="Arial" w:cs="Arial"/>
              </w:rPr>
              <w:t>r</w:t>
            </w:r>
            <w:r w:rsidR="1E85F783" w:rsidRPr="00CC5200">
              <w:rPr>
                <w:rFonts w:ascii="Arial" w:eastAsia="Lato" w:hAnsi="Arial" w:cs="Arial"/>
              </w:rPr>
              <w:t xml:space="preserve">eport by the American Society of Anesthesiologists Task Force on Central Venous Access. </w:t>
            </w:r>
            <w:r w:rsidR="1E85F783" w:rsidRPr="00CC5200">
              <w:rPr>
                <w:rFonts w:ascii="Arial" w:eastAsia="Lato" w:hAnsi="Arial" w:cs="Arial"/>
                <w:i/>
                <w:iCs/>
              </w:rPr>
              <w:t>Anesthesiology</w:t>
            </w:r>
            <w:r w:rsidR="1E85F783" w:rsidRPr="00CC5200">
              <w:rPr>
                <w:rFonts w:ascii="Arial" w:eastAsia="Lato" w:hAnsi="Arial" w:cs="Arial"/>
              </w:rPr>
              <w:t xml:space="preserve"> 2020; 132:8</w:t>
            </w:r>
            <w:r w:rsidR="0079236C">
              <w:rPr>
                <w:rFonts w:ascii="Arial" w:eastAsia="Lato" w:hAnsi="Arial" w:cs="Arial"/>
              </w:rPr>
              <w:t>-</w:t>
            </w:r>
            <w:r w:rsidR="1E85F783" w:rsidRPr="00CC5200">
              <w:rPr>
                <w:rFonts w:ascii="Arial" w:eastAsia="Lato" w:hAnsi="Arial" w:cs="Arial"/>
              </w:rPr>
              <w:t>43</w:t>
            </w:r>
            <w:r w:rsidR="0079236C">
              <w:rPr>
                <w:rFonts w:ascii="Arial" w:eastAsia="Lato" w:hAnsi="Arial" w:cs="Arial"/>
              </w:rPr>
              <w:t>.</w:t>
            </w:r>
            <w:r w:rsidR="1E85F783" w:rsidRPr="00CC5200">
              <w:rPr>
                <w:rFonts w:ascii="Arial" w:eastAsia="Lato" w:hAnsi="Arial" w:cs="Arial"/>
              </w:rPr>
              <w:t xml:space="preserve"> </w:t>
            </w:r>
            <w:hyperlink r:id="rId21" w:history="1">
              <w:r w:rsidR="001833B4" w:rsidRPr="005D313C">
                <w:rPr>
                  <w:rStyle w:val="Hyperlink"/>
                  <w:rFonts w:ascii="Arial" w:eastAsia="Lato" w:hAnsi="Arial" w:cs="Arial"/>
                </w:rPr>
                <w:t>https://doi.org/10.1097/ALN.0000000000002864</w:t>
              </w:r>
            </w:hyperlink>
            <w:r w:rsidR="001833B4">
              <w:rPr>
                <w:rFonts w:ascii="Arial" w:eastAsia="Lato" w:hAnsi="Arial" w:cs="Arial"/>
              </w:rPr>
              <w:t>.</w:t>
            </w:r>
          </w:p>
          <w:p w14:paraId="023B946B" w14:textId="5A4D5380" w:rsidR="008D07CA" w:rsidRPr="00CC5200" w:rsidRDefault="30CC2884" w:rsidP="00C149D6">
            <w:pPr>
              <w:numPr>
                <w:ilvl w:val="0"/>
                <w:numId w:val="8"/>
              </w:numPr>
              <w:pBdr>
                <w:top w:val="nil"/>
                <w:left w:val="nil"/>
                <w:bottom w:val="nil"/>
                <w:right w:val="nil"/>
                <w:between w:val="nil"/>
              </w:pBdr>
              <w:spacing w:after="0" w:line="240" w:lineRule="auto"/>
              <w:ind w:left="158" w:hanging="180"/>
              <w:contextualSpacing/>
            </w:pPr>
            <w:r w:rsidRPr="00CC5200">
              <w:rPr>
                <w:rFonts w:ascii="Arial" w:eastAsia="Lato" w:hAnsi="Arial" w:cs="Arial"/>
              </w:rPr>
              <w:t xml:space="preserve">Nuttall G, Burckhardt J, Hadley A, Kane S, Kor D, Marienau MS, Schroeder DR, Handlogten K, Wilson G, Oliver WC. Surgical and </w:t>
            </w:r>
            <w:r w:rsidR="003E3E25">
              <w:rPr>
                <w:rFonts w:ascii="Arial" w:eastAsia="Lato" w:hAnsi="Arial" w:cs="Arial"/>
              </w:rPr>
              <w:t>p</w:t>
            </w:r>
            <w:r w:rsidRPr="00CC5200">
              <w:rPr>
                <w:rFonts w:ascii="Arial" w:eastAsia="Lato" w:hAnsi="Arial" w:cs="Arial"/>
              </w:rPr>
              <w:t xml:space="preserve">atient </w:t>
            </w:r>
            <w:r w:rsidR="003E3E25">
              <w:rPr>
                <w:rFonts w:ascii="Arial" w:eastAsia="Lato" w:hAnsi="Arial" w:cs="Arial"/>
              </w:rPr>
              <w:t>r</w:t>
            </w:r>
            <w:r w:rsidRPr="00CC5200">
              <w:rPr>
                <w:rFonts w:ascii="Arial" w:eastAsia="Lato" w:hAnsi="Arial" w:cs="Arial"/>
              </w:rPr>
              <w:t xml:space="preserve">isk </w:t>
            </w:r>
            <w:r w:rsidR="003E3E25">
              <w:rPr>
                <w:rFonts w:ascii="Arial" w:eastAsia="Lato" w:hAnsi="Arial" w:cs="Arial"/>
              </w:rPr>
              <w:t>f</w:t>
            </w:r>
            <w:r w:rsidRPr="00CC5200">
              <w:rPr>
                <w:rFonts w:ascii="Arial" w:eastAsia="Lato" w:hAnsi="Arial" w:cs="Arial"/>
              </w:rPr>
              <w:t xml:space="preserve">actors for </w:t>
            </w:r>
            <w:r w:rsidR="003E3E25">
              <w:rPr>
                <w:rFonts w:ascii="Arial" w:eastAsia="Lato" w:hAnsi="Arial" w:cs="Arial"/>
              </w:rPr>
              <w:t>s</w:t>
            </w:r>
            <w:r w:rsidRPr="00CC5200">
              <w:rPr>
                <w:rFonts w:ascii="Arial" w:eastAsia="Lato" w:hAnsi="Arial" w:cs="Arial"/>
              </w:rPr>
              <w:t xml:space="preserve">evere </w:t>
            </w:r>
            <w:r w:rsidR="003E3E25">
              <w:rPr>
                <w:rFonts w:ascii="Arial" w:eastAsia="Lato" w:hAnsi="Arial" w:cs="Arial"/>
              </w:rPr>
              <w:t>a</w:t>
            </w:r>
            <w:r w:rsidRPr="00CC5200">
              <w:rPr>
                <w:rFonts w:ascii="Arial" w:eastAsia="Lato" w:hAnsi="Arial" w:cs="Arial"/>
              </w:rPr>
              <w:t xml:space="preserve">rterial </w:t>
            </w:r>
            <w:r w:rsidR="003E3E25">
              <w:rPr>
                <w:rFonts w:ascii="Arial" w:eastAsia="Lato" w:hAnsi="Arial" w:cs="Arial"/>
              </w:rPr>
              <w:t>l</w:t>
            </w:r>
            <w:r w:rsidRPr="00CC5200">
              <w:rPr>
                <w:rFonts w:ascii="Arial" w:eastAsia="Lato" w:hAnsi="Arial" w:cs="Arial"/>
              </w:rPr>
              <w:t xml:space="preserve">ine </w:t>
            </w:r>
            <w:r w:rsidR="003E3E25">
              <w:rPr>
                <w:rFonts w:ascii="Arial" w:eastAsia="Lato" w:hAnsi="Arial" w:cs="Arial"/>
              </w:rPr>
              <w:t>c</w:t>
            </w:r>
            <w:r w:rsidRPr="00CC5200">
              <w:rPr>
                <w:rFonts w:ascii="Arial" w:eastAsia="Lato" w:hAnsi="Arial" w:cs="Arial"/>
              </w:rPr>
              <w:t xml:space="preserve">omplications in </w:t>
            </w:r>
            <w:r w:rsidR="003E3E25">
              <w:rPr>
                <w:rFonts w:ascii="Arial" w:eastAsia="Lato" w:hAnsi="Arial" w:cs="Arial"/>
              </w:rPr>
              <w:t>a</w:t>
            </w:r>
            <w:r w:rsidRPr="00CC5200">
              <w:rPr>
                <w:rFonts w:ascii="Arial" w:eastAsia="Lato" w:hAnsi="Arial" w:cs="Arial"/>
              </w:rPr>
              <w:t xml:space="preserve">dults. </w:t>
            </w:r>
            <w:r w:rsidRPr="005D313C">
              <w:rPr>
                <w:rFonts w:ascii="Arial" w:eastAsia="Lato" w:hAnsi="Arial" w:cs="Arial"/>
                <w:i/>
                <w:iCs/>
              </w:rPr>
              <w:t>Anesthesiology</w:t>
            </w:r>
            <w:r w:rsidRPr="00CC5200">
              <w:rPr>
                <w:rFonts w:ascii="Arial" w:eastAsia="Lato" w:hAnsi="Arial" w:cs="Arial"/>
              </w:rPr>
              <w:t xml:space="preserve">. 2016 Mar;124(3):590-7. </w:t>
            </w:r>
            <w:proofErr w:type="spellStart"/>
            <w:r w:rsidRPr="00CC5200">
              <w:rPr>
                <w:rFonts w:ascii="Arial" w:eastAsia="Lato" w:hAnsi="Arial" w:cs="Arial"/>
              </w:rPr>
              <w:t>doi</w:t>
            </w:r>
            <w:proofErr w:type="spellEnd"/>
            <w:r w:rsidRPr="00CC5200">
              <w:rPr>
                <w:rFonts w:ascii="Arial" w:eastAsia="Lato" w:hAnsi="Arial" w:cs="Arial"/>
              </w:rPr>
              <w:t>: 10.1097/ALN.0000000000000967. PMID: 26640979.</w:t>
            </w:r>
          </w:p>
        </w:tc>
      </w:tr>
      <w:tr w:rsidR="001A0096" w:rsidRPr="00E41DCF" w14:paraId="761CA0EF" w14:textId="77777777" w:rsidTr="2D7987EA">
        <w:trPr>
          <w:trHeight w:val="769"/>
        </w:trPr>
        <w:tc>
          <w:tcPr>
            <w:tcW w:w="14125" w:type="dxa"/>
            <w:gridSpan w:val="2"/>
            <w:shd w:val="clear" w:color="auto" w:fill="9CC3E5"/>
          </w:tcPr>
          <w:p w14:paraId="11134701" w14:textId="59AFAD2A" w:rsidR="006E6EDA" w:rsidRPr="00E41DCF" w:rsidRDefault="006E6EDA" w:rsidP="001E190D">
            <w:pPr>
              <w:keepNext/>
              <w:pBdr>
                <w:top w:val="nil"/>
                <w:left w:val="nil"/>
                <w:bottom w:val="nil"/>
                <w:right w:val="nil"/>
                <w:between w:val="nil"/>
              </w:pBdr>
              <w:spacing w:after="0" w:line="240" w:lineRule="auto"/>
              <w:jc w:val="center"/>
              <w:rPr>
                <w:rFonts w:ascii="Arial" w:eastAsia="Arial" w:hAnsi="Arial" w:cs="Arial"/>
                <w:b/>
                <w:color w:val="000000"/>
              </w:rPr>
            </w:pPr>
            <w:r>
              <w:rPr>
                <w:rFonts w:ascii="Arial" w:hAnsi="Arial" w:cs="Arial"/>
              </w:rPr>
              <w:lastRenderedPageBreak/>
              <w:br w:type="page"/>
            </w:r>
            <w:r w:rsidRPr="00E41DCF">
              <w:rPr>
                <w:rFonts w:ascii="Arial" w:eastAsia="Arial" w:hAnsi="Arial" w:cs="Arial"/>
                <w:b/>
              </w:rPr>
              <w:t xml:space="preserve">Patient Care </w:t>
            </w:r>
            <w:r w:rsidR="00815BD2">
              <w:rPr>
                <w:rFonts w:ascii="Arial" w:eastAsia="Arial" w:hAnsi="Arial" w:cs="Arial"/>
                <w:b/>
              </w:rPr>
              <w:t>5</w:t>
            </w:r>
            <w:r w:rsidRPr="00E41DCF">
              <w:rPr>
                <w:rFonts w:ascii="Arial" w:eastAsia="Arial" w:hAnsi="Arial" w:cs="Arial"/>
                <w:b/>
              </w:rPr>
              <w:t>:</w:t>
            </w:r>
            <w:r w:rsidR="000A42DD">
              <w:rPr>
                <w:rFonts w:ascii="Arial" w:eastAsia="Arial" w:hAnsi="Arial" w:cs="Arial"/>
                <w:b/>
              </w:rPr>
              <w:t xml:space="preserve"> </w:t>
            </w:r>
            <w:r w:rsidR="00C2574B">
              <w:rPr>
                <w:rFonts w:ascii="Arial" w:eastAsia="Arial" w:hAnsi="Arial" w:cs="Arial"/>
                <w:b/>
                <w:bCs/>
              </w:rPr>
              <w:t xml:space="preserve">Cardiac Procedures </w:t>
            </w:r>
            <w:r w:rsidR="007437AE">
              <w:rPr>
                <w:rFonts w:ascii="Arial" w:eastAsia="Arial" w:hAnsi="Arial" w:cs="Arial"/>
                <w:b/>
                <w:bCs/>
              </w:rPr>
              <w:t>n</w:t>
            </w:r>
            <w:r w:rsidR="00E53B6E">
              <w:rPr>
                <w:rFonts w:ascii="Arial" w:eastAsia="Arial" w:hAnsi="Arial" w:cs="Arial"/>
                <w:b/>
                <w:bCs/>
              </w:rPr>
              <w:t>ot Involving Extracorporeal Circulation</w:t>
            </w:r>
          </w:p>
          <w:p w14:paraId="2B97B58D" w14:textId="734B3C59" w:rsidR="006E6EDA" w:rsidRPr="00E41DCF" w:rsidRDefault="006E6EDA" w:rsidP="2D7987EA">
            <w:pPr>
              <w:spacing w:after="0" w:line="240" w:lineRule="auto"/>
              <w:ind w:left="187"/>
              <w:rPr>
                <w:rFonts w:ascii="Arial" w:eastAsia="Arial" w:hAnsi="Arial" w:cs="Arial"/>
              </w:rPr>
            </w:pPr>
            <w:r w:rsidRPr="2D7987EA">
              <w:rPr>
                <w:rFonts w:ascii="Arial" w:eastAsia="Arial" w:hAnsi="Arial" w:cs="Arial"/>
                <w:b/>
                <w:bCs/>
              </w:rPr>
              <w:t>Overall Intent:</w:t>
            </w:r>
            <w:r w:rsidRPr="2D7987EA">
              <w:rPr>
                <w:rFonts w:ascii="Arial" w:eastAsia="Arial" w:hAnsi="Arial" w:cs="Arial"/>
              </w:rPr>
              <w:t xml:space="preserve"> </w:t>
            </w:r>
            <w:r w:rsidR="7625FE45" w:rsidRPr="2D7987EA">
              <w:rPr>
                <w:rFonts w:ascii="Arial" w:eastAsia="Arial" w:hAnsi="Arial" w:cs="Arial"/>
              </w:rPr>
              <w:t xml:space="preserve">To </w:t>
            </w:r>
            <w:r w:rsidR="2648B4F8" w:rsidRPr="2D7987EA">
              <w:rPr>
                <w:rFonts w:ascii="Arial" w:eastAsia="Arial" w:hAnsi="Arial" w:cs="Arial"/>
              </w:rPr>
              <w:t xml:space="preserve">evaluate and </w:t>
            </w:r>
            <w:r w:rsidR="7625FE45" w:rsidRPr="2D7987EA">
              <w:rPr>
                <w:rFonts w:ascii="Arial" w:eastAsia="Arial" w:hAnsi="Arial" w:cs="Arial"/>
              </w:rPr>
              <w:t>manage patients undergoing structural and electrophysiologic cardiac interventions</w:t>
            </w:r>
            <w:r w:rsidR="3B693ADB" w:rsidRPr="2D7987EA">
              <w:rPr>
                <w:rFonts w:ascii="Arial" w:eastAsia="Arial" w:hAnsi="Arial" w:cs="Arial"/>
              </w:rPr>
              <w:t>; to</w:t>
            </w:r>
            <w:r w:rsidR="46F6425F" w:rsidRPr="2D7987EA">
              <w:rPr>
                <w:rFonts w:ascii="Arial" w:eastAsia="Arial" w:hAnsi="Arial" w:cs="Arial"/>
              </w:rPr>
              <w:t xml:space="preserve"> </w:t>
            </w:r>
            <w:r w:rsidR="34C69701" w:rsidRPr="2D7987EA">
              <w:rPr>
                <w:rFonts w:ascii="Arial" w:eastAsia="Arial" w:hAnsi="Arial" w:cs="Arial"/>
              </w:rPr>
              <w:t xml:space="preserve">apply knowledge of </w:t>
            </w:r>
            <w:r w:rsidR="596092A5" w:rsidRPr="2D7987EA">
              <w:rPr>
                <w:rFonts w:ascii="Arial" w:eastAsia="Arial" w:hAnsi="Arial" w:cs="Arial"/>
              </w:rPr>
              <w:t xml:space="preserve">specific </w:t>
            </w:r>
            <w:r w:rsidR="38F84602" w:rsidRPr="2D7987EA">
              <w:rPr>
                <w:rFonts w:ascii="Arial" w:eastAsia="Arial" w:hAnsi="Arial" w:cs="Arial"/>
              </w:rPr>
              <w:t xml:space="preserve">echocardiographic </w:t>
            </w:r>
            <w:r w:rsidR="7E26191F" w:rsidRPr="2D7987EA">
              <w:rPr>
                <w:rFonts w:ascii="Arial" w:eastAsia="Arial" w:hAnsi="Arial" w:cs="Arial"/>
              </w:rPr>
              <w:t xml:space="preserve">assessment </w:t>
            </w:r>
            <w:r w:rsidR="0BBC7D31" w:rsidRPr="2D7987EA">
              <w:rPr>
                <w:rFonts w:ascii="Arial" w:eastAsia="Arial" w:hAnsi="Arial" w:cs="Arial"/>
              </w:rPr>
              <w:t>in real</w:t>
            </w:r>
            <w:r w:rsidR="00AE7430">
              <w:rPr>
                <w:rFonts w:ascii="Arial" w:eastAsia="Arial" w:hAnsi="Arial" w:cs="Arial"/>
              </w:rPr>
              <w:t xml:space="preserve"> </w:t>
            </w:r>
            <w:r w:rsidR="0BBC7D31" w:rsidRPr="2D7987EA">
              <w:rPr>
                <w:rFonts w:ascii="Arial" w:eastAsia="Arial" w:hAnsi="Arial" w:cs="Arial"/>
              </w:rPr>
              <w:t xml:space="preserve">time </w:t>
            </w:r>
            <w:r w:rsidR="20210FF2" w:rsidRPr="2D7987EA">
              <w:rPr>
                <w:rFonts w:ascii="Arial" w:eastAsia="Arial" w:hAnsi="Arial" w:cs="Arial"/>
              </w:rPr>
              <w:t>to</w:t>
            </w:r>
            <w:r w:rsidR="75634AC2" w:rsidRPr="2D7987EA">
              <w:rPr>
                <w:rFonts w:ascii="Arial" w:eastAsia="Arial" w:hAnsi="Arial" w:cs="Arial"/>
              </w:rPr>
              <w:t xml:space="preserve"> </w:t>
            </w:r>
            <w:r w:rsidR="13A6EB72" w:rsidRPr="2D7987EA">
              <w:rPr>
                <w:rFonts w:ascii="Arial" w:eastAsia="Arial" w:hAnsi="Arial" w:cs="Arial"/>
              </w:rPr>
              <w:t>guide structural cardiac procedures</w:t>
            </w:r>
          </w:p>
        </w:tc>
      </w:tr>
      <w:tr w:rsidR="00AF0ED8" w:rsidRPr="00E41DCF" w14:paraId="2EEFFE83" w14:textId="77777777" w:rsidTr="2D7987EA">
        <w:tc>
          <w:tcPr>
            <w:tcW w:w="4950" w:type="dxa"/>
            <w:shd w:val="clear" w:color="auto" w:fill="FAC090"/>
          </w:tcPr>
          <w:p w14:paraId="4356F24D" w14:textId="77777777" w:rsidR="006E6EDA" w:rsidRPr="00E41DCF" w:rsidRDefault="006E6EDA" w:rsidP="001E190D">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799A4903" w14:textId="77777777" w:rsidR="006E6EDA" w:rsidRPr="00E41DCF" w:rsidRDefault="006E6EDA" w:rsidP="001E190D">
            <w:pPr>
              <w:spacing w:after="0" w:line="240" w:lineRule="auto"/>
              <w:ind w:hanging="14"/>
              <w:jc w:val="center"/>
              <w:rPr>
                <w:rFonts w:ascii="Arial" w:eastAsia="Arial" w:hAnsi="Arial" w:cs="Arial"/>
                <w:b/>
              </w:rPr>
            </w:pPr>
            <w:r w:rsidRPr="00E41DCF">
              <w:rPr>
                <w:rFonts w:ascii="Arial" w:eastAsia="Arial" w:hAnsi="Arial" w:cs="Arial"/>
                <w:b/>
              </w:rPr>
              <w:t>Examples</w:t>
            </w:r>
          </w:p>
        </w:tc>
      </w:tr>
      <w:tr w:rsidR="00E7284B" w:rsidRPr="00E41DCF" w14:paraId="62C2A4F5" w14:textId="77777777" w:rsidTr="007E56EF">
        <w:tc>
          <w:tcPr>
            <w:tcW w:w="4950" w:type="dxa"/>
            <w:tcBorders>
              <w:top w:val="single" w:sz="4" w:space="0" w:color="000000"/>
              <w:bottom w:val="single" w:sz="4" w:space="0" w:color="000000"/>
            </w:tcBorders>
            <w:shd w:val="clear" w:color="auto" w:fill="C9C9C9"/>
          </w:tcPr>
          <w:p w14:paraId="27FD4486" w14:textId="77777777" w:rsidR="007E56EF" w:rsidRPr="007E56EF" w:rsidRDefault="006E6EDA" w:rsidP="007E56EF">
            <w:pPr>
              <w:spacing w:after="0" w:line="240" w:lineRule="auto"/>
              <w:rPr>
                <w:rFonts w:ascii="Arial" w:eastAsia="Arial" w:hAnsi="Arial" w:cs="Arial"/>
                <w:i/>
                <w:iCs/>
              </w:rPr>
            </w:pPr>
            <w:r w:rsidRPr="6DB3887B">
              <w:rPr>
                <w:rFonts w:ascii="Arial" w:eastAsia="Arial" w:hAnsi="Arial" w:cs="Arial"/>
                <w:b/>
                <w:bCs/>
              </w:rPr>
              <w:t>Level 1</w:t>
            </w:r>
            <w:r w:rsidRPr="6DB3887B">
              <w:rPr>
                <w:rFonts w:ascii="Arial" w:eastAsia="Arial" w:hAnsi="Arial" w:cs="Arial"/>
              </w:rPr>
              <w:t xml:space="preserve"> </w:t>
            </w:r>
            <w:r w:rsidR="007E56EF" w:rsidRPr="007E56EF">
              <w:rPr>
                <w:rFonts w:ascii="Arial" w:eastAsia="Arial" w:hAnsi="Arial" w:cs="Arial"/>
                <w:i/>
                <w:iCs/>
              </w:rPr>
              <w:t>Demonstrates a basic understanding of catheter-based structural heart procedures, including electrophysiology procedures</w:t>
            </w:r>
          </w:p>
          <w:p w14:paraId="3A3A87C5" w14:textId="77777777" w:rsidR="007E56EF" w:rsidRPr="007E56EF" w:rsidRDefault="007E56EF" w:rsidP="007E56EF">
            <w:pPr>
              <w:spacing w:after="0" w:line="240" w:lineRule="auto"/>
              <w:rPr>
                <w:rFonts w:ascii="Arial" w:eastAsia="Arial" w:hAnsi="Arial" w:cs="Arial"/>
                <w:i/>
                <w:iCs/>
              </w:rPr>
            </w:pPr>
          </w:p>
          <w:p w14:paraId="525CF36D" w14:textId="0E6A298D" w:rsidR="006E6EDA" w:rsidRPr="00197023" w:rsidRDefault="007E56EF" w:rsidP="007E56EF">
            <w:pPr>
              <w:spacing w:after="0" w:line="240" w:lineRule="auto"/>
              <w:rPr>
                <w:rFonts w:ascii="Arial" w:eastAsia="Arial" w:hAnsi="Arial" w:cs="Arial"/>
              </w:rPr>
            </w:pPr>
            <w:r w:rsidRPr="007E56EF">
              <w:rPr>
                <w:rFonts w:ascii="Arial" w:eastAsia="Arial" w:hAnsi="Arial" w:cs="Arial"/>
                <w:i/>
                <w:iCs/>
              </w:rPr>
              <w:t>Identifies abnormal echocardiographic findings commonly treated with transcatheter interventions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EA1919" w14:textId="792DD8DA" w:rsidR="006E6EDA" w:rsidRPr="00E41DCF" w:rsidRDefault="0F9A6429" w:rsidP="00C149D6">
            <w:pPr>
              <w:pStyle w:val="ListParagraph"/>
              <w:numPr>
                <w:ilvl w:val="0"/>
                <w:numId w:val="9"/>
              </w:numPr>
              <w:pBdr>
                <w:top w:val="nil"/>
                <w:left w:val="nil"/>
                <w:bottom w:val="nil"/>
                <w:right w:val="nil"/>
                <w:between w:val="nil"/>
              </w:pBdr>
              <w:spacing w:after="0" w:line="240" w:lineRule="auto"/>
              <w:ind w:left="166" w:hanging="180"/>
            </w:pPr>
            <w:r w:rsidRPr="2A2A3506">
              <w:rPr>
                <w:rFonts w:ascii="Arial" w:hAnsi="Arial" w:cs="Arial"/>
              </w:rPr>
              <w:t>Describes the indications for left atrial appendage occlusion devices</w:t>
            </w:r>
          </w:p>
          <w:p w14:paraId="159BFF04" w14:textId="7A12AD2A" w:rsidR="0F9A6429" w:rsidRDefault="0F9A6429" w:rsidP="00C149D6">
            <w:pPr>
              <w:pStyle w:val="ListParagraph"/>
              <w:numPr>
                <w:ilvl w:val="0"/>
                <w:numId w:val="9"/>
              </w:numPr>
              <w:spacing w:after="0" w:line="240" w:lineRule="auto"/>
              <w:ind w:left="166" w:hanging="180"/>
              <w:rPr>
                <w:rFonts w:ascii="Arial" w:eastAsia="Arial" w:hAnsi="Arial" w:cs="Arial"/>
              </w:rPr>
            </w:pPr>
            <w:r w:rsidRPr="2A2A3506">
              <w:rPr>
                <w:rFonts w:ascii="Arial" w:hAnsi="Arial" w:cs="Arial"/>
              </w:rPr>
              <w:t>Recognizes the potential for tamponade in a patient undergoing an ablation for atrial fibrillation</w:t>
            </w:r>
          </w:p>
          <w:p w14:paraId="36EF204C" w14:textId="7C8D33FE" w:rsidR="006E6EDA" w:rsidRPr="00E41DCF" w:rsidRDefault="006E6EDA" w:rsidP="00A15F4F">
            <w:pPr>
              <w:pBdr>
                <w:top w:val="nil"/>
                <w:left w:val="nil"/>
                <w:bottom w:val="nil"/>
                <w:right w:val="nil"/>
                <w:between w:val="nil"/>
              </w:pBdr>
              <w:spacing w:after="0" w:line="240" w:lineRule="auto"/>
              <w:ind w:left="158" w:hanging="180"/>
              <w:rPr>
                <w:rFonts w:ascii="Arial" w:hAnsi="Arial" w:cs="Arial"/>
              </w:rPr>
            </w:pPr>
          </w:p>
          <w:p w14:paraId="52F381AD" w14:textId="0DCE57C7" w:rsidR="006E6EDA" w:rsidRPr="00E41DCF" w:rsidRDefault="6174C821" w:rsidP="00C149D6">
            <w:pPr>
              <w:pStyle w:val="ListParagraph"/>
              <w:numPr>
                <w:ilvl w:val="0"/>
                <w:numId w:val="9"/>
              </w:numPr>
              <w:spacing w:after="0" w:line="240" w:lineRule="auto"/>
              <w:ind w:left="166" w:hanging="180"/>
              <w:rPr>
                <w:rFonts w:ascii="Arial" w:eastAsia="Arial" w:hAnsi="Arial" w:cs="Arial"/>
              </w:rPr>
            </w:pPr>
            <w:r w:rsidRPr="2A2A3506">
              <w:rPr>
                <w:rFonts w:ascii="Arial" w:hAnsi="Arial" w:cs="Arial"/>
              </w:rPr>
              <w:t>Recognizes significant mitral valve pathology in</w:t>
            </w:r>
            <w:r w:rsidR="67572C63" w:rsidRPr="2A2A3506">
              <w:rPr>
                <w:rFonts w:ascii="Arial" w:hAnsi="Arial" w:cs="Arial"/>
              </w:rPr>
              <w:t xml:space="preserve"> </w:t>
            </w:r>
            <w:r w:rsidRPr="2A2A3506">
              <w:rPr>
                <w:rFonts w:ascii="Arial" w:hAnsi="Arial" w:cs="Arial"/>
              </w:rPr>
              <w:t>high-risk patient</w:t>
            </w:r>
            <w:r w:rsidR="10CF8C2D" w:rsidRPr="2A2A3506">
              <w:rPr>
                <w:rFonts w:ascii="Arial" w:hAnsi="Arial" w:cs="Arial"/>
              </w:rPr>
              <w:t xml:space="preserve">s </w:t>
            </w:r>
            <w:r w:rsidRPr="2A2A3506">
              <w:rPr>
                <w:rFonts w:ascii="Arial" w:hAnsi="Arial" w:cs="Arial"/>
              </w:rPr>
              <w:t xml:space="preserve">who are referred </w:t>
            </w:r>
            <w:r w:rsidR="257C9551" w:rsidRPr="2A2A3506">
              <w:rPr>
                <w:rFonts w:ascii="Arial" w:hAnsi="Arial" w:cs="Arial"/>
              </w:rPr>
              <w:t>for</w:t>
            </w:r>
            <w:r w:rsidRPr="2A2A3506">
              <w:rPr>
                <w:rFonts w:ascii="Arial" w:hAnsi="Arial" w:cs="Arial"/>
              </w:rPr>
              <w:t xml:space="preserve"> mitral edge-to-edge repair</w:t>
            </w:r>
          </w:p>
        </w:tc>
      </w:tr>
      <w:tr w:rsidR="00E7284B" w:rsidRPr="00E41DCF" w14:paraId="4FC60EBC" w14:textId="77777777" w:rsidTr="007E56EF">
        <w:trPr>
          <w:trHeight w:val="2132"/>
        </w:trPr>
        <w:tc>
          <w:tcPr>
            <w:tcW w:w="4950" w:type="dxa"/>
            <w:tcBorders>
              <w:top w:val="single" w:sz="4" w:space="0" w:color="000000"/>
              <w:bottom w:val="single" w:sz="4" w:space="0" w:color="000000"/>
            </w:tcBorders>
            <w:shd w:val="clear" w:color="auto" w:fill="C9C9C9"/>
          </w:tcPr>
          <w:p w14:paraId="47BC66F8" w14:textId="77777777" w:rsidR="007E56EF" w:rsidRPr="007E56EF" w:rsidRDefault="006E6EDA" w:rsidP="007E56EF">
            <w:pPr>
              <w:spacing w:line="240" w:lineRule="auto"/>
              <w:rPr>
                <w:rFonts w:ascii="Arial" w:eastAsia="Arial" w:hAnsi="Arial" w:cs="Arial"/>
                <w:i/>
                <w:iCs/>
              </w:rPr>
            </w:pPr>
            <w:r w:rsidRPr="2A2A3506">
              <w:rPr>
                <w:rFonts w:ascii="Arial" w:eastAsia="Arial" w:hAnsi="Arial" w:cs="Arial"/>
                <w:b/>
                <w:bCs/>
              </w:rPr>
              <w:t>Level 2</w:t>
            </w:r>
            <w:r w:rsidRPr="2A2A3506">
              <w:rPr>
                <w:rFonts w:ascii="Arial" w:eastAsia="Arial" w:hAnsi="Arial" w:cs="Arial"/>
              </w:rPr>
              <w:t xml:space="preserve"> </w:t>
            </w:r>
            <w:r w:rsidR="007E56EF" w:rsidRPr="007E56EF">
              <w:rPr>
                <w:rFonts w:ascii="Arial" w:eastAsia="Arial" w:hAnsi="Arial" w:cs="Arial"/>
                <w:i/>
                <w:iCs/>
              </w:rPr>
              <w:t>Creates an appropriate care plan for a patient presenting for catheter-based structural heart/electrophysiology interventions</w:t>
            </w:r>
          </w:p>
          <w:p w14:paraId="310DBA6A" w14:textId="77777777" w:rsidR="007E56EF" w:rsidRPr="007E56EF" w:rsidRDefault="007E56EF" w:rsidP="007E56EF">
            <w:pPr>
              <w:spacing w:line="240" w:lineRule="auto"/>
              <w:rPr>
                <w:rFonts w:ascii="Arial" w:eastAsia="Arial" w:hAnsi="Arial" w:cs="Arial"/>
                <w:i/>
                <w:iCs/>
              </w:rPr>
            </w:pPr>
          </w:p>
          <w:p w14:paraId="767D0A33" w14:textId="76B54D4B" w:rsidR="006E6EDA" w:rsidRPr="00E41DCF" w:rsidRDefault="007E56EF" w:rsidP="007E56EF">
            <w:pPr>
              <w:spacing w:after="0" w:line="240" w:lineRule="auto"/>
              <w:rPr>
                <w:rFonts w:ascii="Arial" w:eastAsia="Arial" w:hAnsi="Arial" w:cs="Arial"/>
                <w:i/>
              </w:rPr>
            </w:pPr>
            <w:r w:rsidRPr="007E56EF">
              <w:rPr>
                <w:rFonts w:ascii="Arial" w:eastAsia="Arial" w:hAnsi="Arial" w:cs="Arial"/>
                <w:i/>
                <w:iCs/>
              </w:rPr>
              <w:t>Performs qualitative and quantitative echocardiographic assessment of pathology for transcatheter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D116AA" w14:textId="0C77C217" w:rsidR="006E6EDA" w:rsidRPr="00E41DCF" w:rsidRDefault="21CD6A2E" w:rsidP="00C149D6">
            <w:pPr>
              <w:numPr>
                <w:ilvl w:val="0"/>
                <w:numId w:val="9"/>
              </w:numPr>
              <w:pBdr>
                <w:top w:val="nil"/>
                <w:left w:val="nil"/>
                <w:bottom w:val="nil"/>
                <w:right w:val="nil"/>
                <w:between w:val="nil"/>
              </w:pBdr>
              <w:spacing w:after="0" w:line="240" w:lineRule="auto"/>
              <w:ind w:left="187" w:hanging="187"/>
              <w:contextualSpacing/>
              <w:rPr>
                <w:rFonts w:ascii="Arial" w:eastAsia="Arial" w:hAnsi="Arial" w:cs="Arial"/>
              </w:rPr>
            </w:pPr>
            <w:r w:rsidRPr="2A2A3506">
              <w:rPr>
                <w:rFonts w:ascii="Arial" w:hAnsi="Arial" w:cs="Arial"/>
              </w:rPr>
              <w:t>Describes the key characteristics differentiating balloon-expandable and self-expanding transcatheter aortic valve implants</w:t>
            </w:r>
          </w:p>
          <w:p w14:paraId="7E8227A1" w14:textId="095CDA1B" w:rsidR="006E6EDA" w:rsidRPr="00E41DCF" w:rsidRDefault="60F095FF" w:rsidP="00C149D6">
            <w:pPr>
              <w:numPr>
                <w:ilvl w:val="0"/>
                <w:numId w:val="9"/>
              </w:numPr>
              <w:pBdr>
                <w:top w:val="nil"/>
                <w:left w:val="nil"/>
                <w:bottom w:val="nil"/>
                <w:right w:val="nil"/>
                <w:between w:val="nil"/>
              </w:pBdr>
              <w:spacing w:after="0" w:line="240" w:lineRule="auto"/>
              <w:ind w:left="187" w:hanging="187"/>
              <w:contextualSpacing/>
            </w:pPr>
            <w:r w:rsidRPr="2A2A3506">
              <w:rPr>
                <w:rFonts w:ascii="Arial" w:hAnsi="Arial" w:cs="Arial"/>
              </w:rPr>
              <w:t>Anticipates the need for post-procedural pacing in patients receiving self-expanding transcatheter aortic valve implants</w:t>
            </w:r>
          </w:p>
          <w:p w14:paraId="402A18D9" w14:textId="50074E2D" w:rsidR="006E6EDA" w:rsidRPr="00E41DCF" w:rsidRDefault="006E6EDA" w:rsidP="00A15F4F">
            <w:pPr>
              <w:pBdr>
                <w:top w:val="nil"/>
                <w:left w:val="nil"/>
                <w:bottom w:val="nil"/>
                <w:right w:val="nil"/>
                <w:between w:val="nil"/>
              </w:pBdr>
              <w:spacing w:after="0" w:line="240" w:lineRule="auto"/>
              <w:ind w:left="158" w:hanging="180"/>
              <w:contextualSpacing/>
              <w:rPr>
                <w:rFonts w:ascii="Arial" w:hAnsi="Arial" w:cs="Arial"/>
              </w:rPr>
            </w:pPr>
          </w:p>
          <w:p w14:paraId="35FD417C" w14:textId="28572875" w:rsidR="006E6EDA" w:rsidRPr="00E41DCF" w:rsidRDefault="6A0D6200" w:rsidP="00C149D6">
            <w:pPr>
              <w:numPr>
                <w:ilvl w:val="0"/>
                <w:numId w:val="9"/>
              </w:numPr>
              <w:pBdr>
                <w:top w:val="nil"/>
                <w:left w:val="nil"/>
                <w:bottom w:val="nil"/>
                <w:right w:val="nil"/>
                <w:between w:val="nil"/>
              </w:pBdr>
              <w:spacing w:after="0" w:line="240" w:lineRule="auto"/>
              <w:ind w:left="187" w:hanging="187"/>
              <w:contextualSpacing/>
            </w:pPr>
            <w:r w:rsidRPr="2A2A3506">
              <w:rPr>
                <w:rFonts w:ascii="Arial" w:hAnsi="Arial" w:cs="Arial"/>
              </w:rPr>
              <w:t xml:space="preserve">Understands and interprets the necessary images and calculations used to guide the successful performance of </w:t>
            </w:r>
            <w:r w:rsidR="00322798">
              <w:rPr>
                <w:rFonts w:ascii="Arial" w:hAnsi="Arial" w:cs="Arial"/>
              </w:rPr>
              <w:t>trans</w:t>
            </w:r>
            <w:r w:rsidRPr="2A2A3506">
              <w:rPr>
                <w:rFonts w:ascii="Arial" w:hAnsi="Arial" w:cs="Arial"/>
              </w:rPr>
              <w:t>catheter</w:t>
            </w:r>
            <w:r w:rsidR="00322798">
              <w:rPr>
                <w:rFonts w:ascii="Arial" w:hAnsi="Arial" w:cs="Arial"/>
              </w:rPr>
              <w:t xml:space="preserve"> </w:t>
            </w:r>
            <w:r w:rsidR="00322798" w:rsidRPr="2A2A3506">
              <w:rPr>
                <w:rFonts w:ascii="Arial" w:hAnsi="Arial" w:cs="Arial"/>
              </w:rPr>
              <w:t>mitral edge-to-edge repair</w:t>
            </w:r>
          </w:p>
        </w:tc>
      </w:tr>
      <w:tr w:rsidR="00E7284B" w:rsidRPr="00E41DCF" w14:paraId="218F2FEB" w14:textId="77777777" w:rsidTr="007E56EF">
        <w:tc>
          <w:tcPr>
            <w:tcW w:w="4950" w:type="dxa"/>
            <w:tcBorders>
              <w:top w:val="single" w:sz="4" w:space="0" w:color="000000"/>
              <w:bottom w:val="single" w:sz="4" w:space="0" w:color="000000"/>
            </w:tcBorders>
            <w:shd w:val="clear" w:color="auto" w:fill="C9C9C9"/>
          </w:tcPr>
          <w:p w14:paraId="18B9E633" w14:textId="77777777" w:rsidR="007E56EF" w:rsidRPr="007E56EF" w:rsidRDefault="006E6EDA" w:rsidP="007E56EF">
            <w:pPr>
              <w:spacing w:after="0" w:line="240" w:lineRule="auto"/>
              <w:rPr>
                <w:rFonts w:ascii="Arial" w:eastAsia="Arial" w:hAnsi="Arial" w:cs="Arial"/>
                <w:i/>
                <w:iCs/>
              </w:rPr>
            </w:pPr>
            <w:r w:rsidRPr="00E41DCF">
              <w:rPr>
                <w:rFonts w:ascii="Arial" w:eastAsia="Arial" w:hAnsi="Arial" w:cs="Arial"/>
                <w:b/>
              </w:rPr>
              <w:t>Level 3</w:t>
            </w:r>
            <w:r>
              <w:rPr>
                <w:rFonts w:ascii="Arial" w:eastAsia="Arial" w:hAnsi="Arial" w:cs="Arial"/>
                <w:b/>
              </w:rPr>
              <w:t xml:space="preserve"> </w:t>
            </w:r>
            <w:r w:rsidR="007E56EF" w:rsidRPr="007E56EF">
              <w:rPr>
                <w:rFonts w:ascii="Arial" w:eastAsia="Arial" w:hAnsi="Arial" w:cs="Arial"/>
                <w:i/>
                <w:iCs/>
              </w:rPr>
              <w:t>Manages patient pathophysiology and anesthetic support for transcatheter procedures</w:t>
            </w:r>
          </w:p>
          <w:p w14:paraId="2EC0F777" w14:textId="77777777" w:rsidR="007E56EF" w:rsidRPr="007E56EF" w:rsidRDefault="007E56EF" w:rsidP="007E56EF">
            <w:pPr>
              <w:spacing w:after="0" w:line="240" w:lineRule="auto"/>
              <w:rPr>
                <w:rFonts w:ascii="Arial" w:eastAsia="Arial" w:hAnsi="Arial" w:cs="Arial"/>
                <w:i/>
                <w:iCs/>
              </w:rPr>
            </w:pPr>
          </w:p>
          <w:p w14:paraId="3BE25367" w14:textId="77777777" w:rsidR="007E56EF" w:rsidRPr="007E56EF" w:rsidRDefault="007E56EF" w:rsidP="007E56EF">
            <w:pPr>
              <w:spacing w:after="0" w:line="240" w:lineRule="auto"/>
              <w:rPr>
                <w:rFonts w:ascii="Arial" w:eastAsia="Arial" w:hAnsi="Arial" w:cs="Arial"/>
                <w:i/>
                <w:iCs/>
              </w:rPr>
            </w:pPr>
          </w:p>
          <w:p w14:paraId="5AEB30F3" w14:textId="01BB2A01" w:rsidR="006E6EDA" w:rsidRPr="00E41DCF" w:rsidRDefault="007E56EF" w:rsidP="007E56EF">
            <w:pPr>
              <w:spacing w:after="0" w:line="240" w:lineRule="auto"/>
              <w:rPr>
                <w:rFonts w:ascii="Arial" w:eastAsia="Arial" w:hAnsi="Arial" w:cs="Arial"/>
                <w:i/>
                <w:color w:val="000000"/>
              </w:rPr>
            </w:pPr>
            <w:r w:rsidRPr="007E56EF">
              <w:rPr>
                <w:rFonts w:ascii="Arial" w:eastAsia="Arial" w:hAnsi="Arial" w:cs="Arial"/>
                <w:i/>
                <w:iCs/>
              </w:rPr>
              <w:t>Describes the necessary echocardiographic support for the technical aspects of the catheter- based procedure and predictors for successful transcatheter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59D2EB" w14:textId="241769AE" w:rsidR="009F4504" w:rsidRPr="001B0CDF" w:rsidRDefault="7E17DC39" w:rsidP="00C149D6">
            <w:pPr>
              <w:numPr>
                <w:ilvl w:val="0"/>
                <w:numId w:val="9"/>
              </w:numPr>
              <w:pBdr>
                <w:top w:val="nil"/>
                <w:left w:val="nil"/>
                <w:bottom w:val="nil"/>
                <w:right w:val="nil"/>
                <w:between w:val="nil"/>
              </w:pBdr>
              <w:spacing w:after="0" w:line="240" w:lineRule="auto"/>
              <w:ind w:left="187" w:hanging="187"/>
              <w:contextualSpacing/>
            </w:pPr>
            <w:r w:rsidRPr="2A2A3506">
              <w:rPr>
                <w:rFonts w:ascii="Arial" w:hAnsi="Arial" w:cs="Arial"/>
              </w:rPr>
              <w:t>Determines need for sedation v</w:t>
            </w:r>
            <w:r w:rsidR="00510563">
              <w:rPr>
                <w:rFonts w:ascii="Arial" w:hAnsi="Arial" w:cs="Arial"/>
              </w:rPr>
              <w:t>ersu</w:t>
            </w:r>
            <w:r w:rsidRPr="2A2A3506">
              <w:rPr>
                <w:rFonts w:ascii="Arial" w:hAnsi="Arial" w:cs="Arial"/>
              </w:rPr>
              <w:t xml:space="preserve">s </w:t>
            </w:r>
            <w:r w:rsidR="00510563">
              <w:rPr>
                <w:rFonts w:ascii="Arial" w:hAnsi="Arial" w:cs="Arial"/>
              </w:rPr>
              <w:t>general anesthesia</w:t>
            </w:r>
            <w:r w:rsidRPr="2A2A3506">
              <w:rPr>
                <w:rFonts w:ascii="Arial" w:hAnsi="Arial" w:cs="Arial"/>
              </w:rPr>
              <w:t xml:space="preserve"> with a secure airway for a </w:t>
            </w:r>
            <w:r w:rsidR="00B9037F">
              <w:rPr>
                <w:rFonts w:ascii="Arial" w:hAnsi="Arial" w:cs="Arial"/>
              </w:rPr>
              <w:t>transaortic valve replacement (</w:t>
            </w:r>
            <w:r w:rsidRPr="2A2A3506">
              <w:rPr>
                <w:rFonts w:ascii="Arial" w:hAnsi="Arial" w:cs="Arial"/>
              </w:rPr>
              <w:t>TAVR</w:t>
            </w:r>
            <w:r w:rsidR="00B9037F">
              <w:rPr>
                <w:rFonts w:ascii="Arial" w:hAnsi="Arial" w:cs="Arial"/>
              </w:rPr>
              <w:t>)</w:t>
            </w:r>
            <w:r w:rsidRPr="2A2A3506">
              <w:rPr>
                <w:rFonts w:ascii="Arial" w:hAnsi="Arial" w:cs="Arial"/>
              </w:rPr>
              <w:t xml:space="preserve"> procedure based on surgical approach and patient comorbidities</w:t>
            </w:r>
          </w:p>
          <w:p w14:paraId="68D584E3" w14:textId="194FEC2A" w:rsidR="009F4504" w:rsidRPr="001B0CDF" w:rsidRDefault="009F4504" w:rsidP="00A15F4F">
            <w:pPr>
              <w:pBdr>
                <w:top w:val="nil"/>
                <w:left w:val="nil"/>
                <w:bottom w:val="nil"/>
                <w:right w:val="nil"/>
                <w:between w:val="nil"/>
              </w:pBdr>
              <w:spacing w:after="0" w:line="240" w:lineRule="auto"/>
              <w:ind w:left="158" w:hanging="180"/>
              <w:contextualSpacing/>
              <w:rPr>
                <w:rFonts w:ascii="Arial" w:hAnsi="Arial" w:cs="Arial"/>
              </w:rPr>
            </w:pPr>
          </w:p>
          <w:p w14:paraId="0BC1B6D1" w14:textId="2EB2AE64" w:rsidR="009F4504" w:rsidRPr="00BE7B27" w:rsidRDefault="7E17DC39" w:rsidP="005D313C">
            <w:pPr>
              <w:numPr>
                <w:ilvl w:val="0"/>
                <w:numId w:val="9"/>
              </w:numPr>
              <w:spacing w:after="0" w:line="240" w:lineRule="auto"/>
              <w:ind w:left="187" w:hanging="187"/>
              <w:rPr>
                <w:rFonts w:ascii="Arial" w:hAnsi="Arial" w:cs="Arial"/>
              </w:rPr>
            </w:pPr>
            <w:r w:rsidRPr="2A2A3506">
              <w:rPr>
                <w:rFonts w:ascii="Arial" w:hAnsi="Arial" w:cs="Arial"/>
              </w:rPr>
              <w:t>Communicates the echocardiographic features for suboptimal device placement in a</w:t>
            </w:r>
            <w:r w:rsidR="003D13CF">
              <w:rPr>
                <w:rFonts w:ascii="Arial" w:hAnsi="Arial" w:cs="Arial"/>
              </w:rPr>
              <w:t>n</w:t>
            </w:r>
            <w:r w:rsidRPr="2A2A3506">
              <w:rPr>
                <w:rFonts w:ascii="Arial" w:hAnsi="Arial" w:cs="Arial"/>
              </w:rPr>
              <w:t xml:space="preserve"> undergoing mitral edge-to-edge repair</w:t>
            </w:r>
          </w:p>
        </w:tc>
      </w:tr>
      <w:tr w:rsidR="00E7284B" w:rsidRPr="00E41DCF" w14:paraId="38BB2569" w14:textId="77777777" w:rsidTr="007E56EF">
        <w:tc>
          <w:tcPr>
            <w:tcW w:w="4950" w:type="dxa"/>
            <w:tcBorders>
              <w:top w:val="single" w:sz="4" w:space="0" w:color="000000"/>
              <w:bottom w:val="single" w:sz="4" w:space="0" w:color="000000"/>
            </w:tcBorders>
            <w:shd w:val="clear" w:color="auto" w:fill="C9C9C9"/>
          </w:tcPr>
          <w:p w14:paraId="59BA99DA" w14:textId="77777777" w:rsidR="007E56EF" w:rsidRPr="007E56EF" w:rsidRDefault="006E6EDA" w:rsidP="007E56EF">
            <w:pPr>
              <w:spacing w:after="0" w:line="240" w:lineRule="auto"/>
              <w:rPr>
                <w:rFonts w:ascii="Arial" w:eastAsia="Arial" w:hAnsi="Arial" w:cs="Arial"/>
                <w:i/>
                <w:iCs/>
              </w:rPr>
            </w:pPr>
            <w:r w:rsidRPr="00E41DCF">
              <w:rPr>
                <w:rFonts w:ascii="Arial" w:eastAsia="Arial" w:hAnsi="Arial" w:cs="Arial"/>
                <w:b/>
              </w:rPr>
              <w:t>Level 4</w:t>
            </w:r>
            <w:r w:rsidRPr="00E41DCF">
              <w:rPr>
                <w:rFonts w:ascii="Arial" w:eastAsia="Arial" w:hAnsi="Arial" w:cs="Arial"/>
              </w:rPr>
              <w:t xml:space="preserve"> </w:t>
            </w:r>
            <w:r w:rsidR="007E56EF" w:rsidRPr="007E56EF">
              <w:rPr>
                <w:rFonts w:ascii="Arial" w:eastAsia="Arial" w:hAnsi="Arial" w:cs="Arial"/>
                <w:i/>
                <w:iCs/>
              </w:rPr>
              <w:t>Responds to intra-operative events/complications specifically associated with a given catheter structural heart intervention/advanced electrophysiology procedure</w:t>
            </w:r>
          </w:p>
          <w:p w14:paraId="1B258D6D" w14:textId="77777777" w:rsidR="007E56EF" w:rsidRPr="007E56EF" w:rsidRDefault="007E56EF" w:rsidP="007E56EF">
            <w:pPr>
              <w:spacing w:after="0" w:line="240" w:lineRule="auto"/>
              <w:rPr>
                <w:rFonts w:ascii="Arial" w:eastAsia="Arial" w:hAnsi="Arial" w:cs="Arial"/>
                <w:i/>
                <w:iCs/>
              </w:rPr>
            </w:pPr>
          </w:p>
          <w:p w14:paraId="3922777D" w14:textId="0AAF45D3" w:rsidR="006E6EDA" w:rsidRPr="009719A5" w:rsidRDefault="007E56EF" w:rsidP="007E56EF">
            <w:pPr>
              <w:spacing w:after="0" w:line="240" w:lineRule="auto"/>
            </w:pPr>
            <w:r w:rsidRPr="007E56EF">
              <w:rPr>
                <w:rFonts w:ascii="Arial" w:eastAsia="Arial" w:hAnsi="Arial" w:cs="Arial"/>
                <w:i/>
                <w:iCs/>
              </w:rPr>
              <w:t>Assesses (interprets) echocardiographic imaging relevant to the transcatheter procedure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02B8C2" w14:textId="2CD507E8" w:rsidR="006E6EDA" w:rsidRPr="00E41DCF" w:rsidRDefault="4E3BF371" w:rsidP="00C149D6">
            <w:pPr>
              <w:numPr>
                <w:ilvl w:val="0"/>
                <w:numId w:val="9"/>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hAnsi="Arial" w:cs="Arial"/>
              </w:rPr>
              <w:t>Recognizes the clinical signs of intra</w:t>
            </w:r>
            <w:r w:rsidR="00BE7B27">
              <w:rPr>
                <w:rFonts w:ascii="Arial" w:hAnsi="Arial" w:cs="Arial"/>
              </w:rPr>
              <w:t>-</w:t>
            </w:r>
            <w:r w:rsidRPr="2A2A3506">
              <w:rPr>
                <w:rFonts w:ascii="Arial" w:hAnsi="Arial" w:cs="Arial"/>
              </w:rPr>
              <w:t>operative tamponade during an atrial fibrillation ablation procedure and initiates resuscitation</w:t>
            </w:r>
          </w:p>
          <w:p w14:paraId="293C2D4D" w14:textId="0D1ACB14" w:rsidR="006E6EDA" w:rsidRPr="00E41DCF" w:rsidRDefault="32370196" w:rsidP="00C149D6">
            <w:pPr>
              <w:numPr>
                <w:ilvl w:val="0"/>
                <w:numId w:val="9"/>
              </w:numPr>
              <w:pBdr>
                <w:top w:val="nil"/>
                <w:left w:val="nil"/>
                <w:bottom w:val="nil"/>
                <w:right w:val="nil"/>
                <w:between w:val="nil"/>
              </w:pBdr>
              <w:spacing w:after="0" w:line="240" w:lineRule="auto"/>
              <w:ind w:left="187" w:hanging="187"/>
              <w:contextualSpacing/>
            </w:pPr>
            <w:r w:rsidRPr="2A2A3506">
              <w:rPr>
                <w:rFonts w:ascii="Arial" w:hAnsi="Arial" w:cs="Arial"/>
              </w:rPr>
              <w:t>Recognizes deviations from the expected hemodynamic recovery following rapid pacing and TAVR deployment and promptly initiates resuscitation as indicated</w:t>
            </w:r>
          </w:p>
          <w:p w14:paraId="5C972CB2" w14:textId="0EF7DF4D" w:rsidR="006E6EDA" w:rsidRDefault="006E6EDA" w:rsidP="00A15F4F">
            <w:pPr>
              <w:pBdr>
                <w:top w:val="nil"/>
                <w:left w:val="nil"/>
                <w:bottom w:val="nil"/>
                <w:right w:val="nil"/>
                <w:between w:val="nil"/>
              </w:pBdr>
              <w:spacing w:after="0" w:line="240" w:lineRule="auto"/>
              <w:ind w:left="158" w:hanging="180"/>
              <w:contextualSpacing/>
              <w:rPr>
                <w:rFonts w:ascii="Arial" w:hAnsi="Arial" w:cs="Arial"/>
              </w:rPr>
            </w:pPr>
          </w:p>
          <w:p w14:paraId="563E44F1" w14:textId="77777777" w:rsidR="007E56EF" w:rsidRPr="00E41DCF" w:rsidRDefault="007E56EF" w:rsidP="00A15F4F">
            <w:pPr>
              <w:pBdr>
                <w:top w:val="nil"/>
                <w:left w:val="nil"/>
                <w:bottom w:val="nil"/>
                <w:right w:val="nil"/>
                <w:between w:val="nil"/>
              </w:pBdr>
              <w:spacing w:after="0" w:line="240" w:lineRule="auto"/>
              <w:ind w:left="158" w:hanging="180"/>
              <w:contextualSpacing/>
              <w:rPr>
                <w:rFonts w:ascii="Arial" w:hAnsi="Arial" w:cs="Arial"/>
              </w:rPr>
            </w:pPr>
          </w:p>
          <w:p w14:paraId="7A4EB678" w14:textId="1DC5FBBD" w:rsidR="006E6EDA" w:rsidRPr="00E41DCF" w:rsidRDefault="50C00B46" w:rsidP="00C149D6">
            <w:pPr>
              <w:numPr>
                <w:ilvl w:val="0"/>
                <w:numId w:val="9"/>
              </w:numPr>
              <w:pBdr>
                <w:top w:val="nil"/>
                <w:left w:val="nil"/>
                <w:bottom w:val="nil"/>
                <w:right w:val="nil"/>
                <w:between w:val="nil"/>
              </w:pBdr>
              <w:spacing w:after="0" w:line="240" w:lineRule="auto"/>
              <w:ind w:left="187" w:hanging="187"/>
              <w:contextualSpacing/>
            </w:pPr>
            <w:r w:rsidRPr="2A2A3506">
              <w:rPr>
                <w:rFonts w:ascii="Arial" w:hAnsi="Arial" w:cs="Arial"/>
              </w:rPr>
              <w:t xml:space="preserve">Identifies the presence of residual moderate </w:t>
            </w:r>
            <w:r w:rsidR="00945EDD">
              <w:rPr>
                <w:rFonts w:ascii="Arial" w:hAnsi="Arial" w:cs="Arial"/>
              </w:rPr>
              <w:t>mitral regurgitation</w:t>
            </w:r>
            <w:r w:rsidRPr="2A2A3506">
              <w:rPr>
                <w:rFonts w:ascii="Arial" w:hAnsi="Arial" w:cs="Arial"/>
              </w:rPr>
              <w:t xml:space="preserve"> following placement of a mitral edge-to-edge repair device and assess for suitability of a second device placement</w:t>
            </w:r>
          </w:p>
        </w:tc>
      </w:tr>
      <w:tr w:rsidR="00E7284B" w:rsidRPr="00E41DCF" w14:paraId="4CE17FF2" w14:textId="77777777" w:rsidTr="007E56EF">
        <w:tc>
          <w:tcPr>
            <w:tcW w:w="4950" w:type="dxa"/>
            <w:tcBorders>
              <w:top w:val="single" w:sz="4" w:space="0" w:color="000000"/>
              <w:bottom w:val="single" w:sz="4" w:space="0" w:color="000000"/>
            </w:tcBorders>
            <w:shd w:val="clear" w:color="auto" w:fill="C9C9C9"/>
          </w:tcPr>
          <w:p w14:paraId="2A9EF719" w14:textId="77777777" w:rsidR="007E56EF" w:rsidRPr="007E56EF" w:rsidRDefault="006E6EDA" w:rsidP="007E56EF">
            <w:pPr>
              <w:spacing w:after="0" w:line="240" w:lineRule="auto"/>
              <w:rPr>
                <w:rFonts w:ascii="Arial" w:eastAsia="Arial" w:hAnsi="Arial" w:cs="Arial"/>
                <w:i/>
                <w:iCs/>
              </w:rPr>
            </w:pPr>
            <w:r w:rsidRPr="00E41DCF">
              <w:rPr>
                <w:rFonts w:ascii="Arial" w:eastAsia="Arial" w:hAnsi="Arial" w:cs="Arial"/>
                <w:b/>
              </w:rPr>
              <w:lastRenderedPageBreak/>
              <w:t>Level 5</w:t>
            </w:r>
            <w:r w:rsidRPr="00E41DCF">
              <w:rPr>
                <w:rFonts w:ascii="Arial" w:eastAsia="Arial" w:hAnsi="Arial" w:cs="Arial"/>
                <w:i/>
              </w:rPr>
              <w:t xml:space="preserve"> </w:t>
            </w:r>
            <w:r w:rsidR="007E56EF" w:rsidRPr="007E56EF">
              <w:rPr>
                <w:rFonts w:ascii="Arial" w:eastAsia="Arial" w:hAnsi="Arial" w:cs="Arial"/>
                <w:i/>
                <w:iCs/>
              </w:rPr>
              <w:t>Consults with multidisciplinary teams for selection and peri-operative planning for patients undergoing structural heart intervention (e.g., transcatheter aortic valve insertions, mitral valve clipping)</w:t>
            </w:r>
          </w:p>
          <w:p w14:paraId="2F7A386C" w14:textId="77777777" w:rsidR="007E56EF" w:rsidRPr="007E56EF" w:rsidRDefault="007E56EF" w:rsidP="007E56EF">
            <w:pPr>
              <w:spacing w:after="0" w:line="240" w:lineRule="auto"/>
              <w:rPr>
                <w:rFonts w:ascii="Arial" w:eastAsia="Arial" w:hAnsi="Arial" w:cs="Arial"/>
                <w:i/>
                <w:iCs/>
              </w:rPr>
            </w:pPr>
          </w:p>
          <w:p w14:paraId="7E9704E2" w14:textId="7ED365DE" w:rsidR="006E6EDA" w:rsidRPr="00E41DCF" w:rsidRDefault="007E56EF" w:rsidP="007E56EF">
            <w:pPr>
              <w:spacing w:after="0" w:line="240" w:lineRule="auto"/>
              <w:rPr>
                <w:rFonts w:ascii="Arial" w:eastAsia="Arial" w:hAnsi="Arial" w:cs="Arial"/>
                <w:i/>
              </w:rPr>
            </w:pPr>
            <w:r w:rsidRPr="007E56EF">
              <w:rPr>
                <w:rFonts w:ascii="Arial" w:eastAsia="Arial" w:hAnsi="Arial" w:cs="Arial"/>
                <w:i/>
                <w:iCs/>
              </w:rPr>
              <w:t>Utilizes intra-operative echocardiography to guide and lead catheter- based procedures (e.g., advising on device deployment)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98C8A6" w14:textId="6180AC41" w:rsidR="006E6EDA" w:rsidRPr="00E41DCF" w:rsidRDefault="60DE8943" w:rsidP="00C149D6">
            <w:pPr>
              <w:numPr>
                <w:ilvl w:val="0"/>
                <w:numId w:val="9"/>
              </w:numPr>
              <w:pBdr>
                <w:top w:val="nil"/>
                <w:left w:val="nil"/>
                <w:bottom w:val="nil"/>
                <w:right w:val="nil"/>
                <w:between w:val="nil"/>
              </w:pBdr>
              <w:spacing w:after="0" w:line="240" w:lineRule="auto"/>
              <w:ind w:left="187" w:hanging="187"/>
              <w:contextualSpacing/>
              <w:rPr>
                <w:rFonts w:ascii="Arial" w:hAnsi="Arial" w:cs="Arial"/>
              </w:rPr>
            </w:pPr>
            <w:r w:rsidRPr="2D7987EA">
              <w:rPr>
                <w:rFonts w:ascii="Arial" w:hAnsi="Arial" w:cs="Arial"/>
              </w:rPr>
              <w:t>Participates in collaborat</w:t>
            </w:r>
            <w:r w:rsidR="73BFE5CA" w:rsidRPr="2D7987EA">
              <w:rPr>
                <w:rFonts w:ascii="Arial" w:hAnsi="Arial" w:cs="Arial"/>
              </w:rPr>
              <w:t>ive</w:t>
            </w:r>
            <w:r w:rsidRPr="2D7987EA">
              <w:rPr>
                <w:rFonts w:ascii="Arial" w:hAnsi="Arial" w:cs="Arial"/>
              </w:rPr>
              <w:t xml:space="preserve"> heart valve team discussion during the planning phase of a complex transcatheter valve repair</w:t>
            </w:r>
          </w:p>
          <w:p w14:paraId="550C0097" w14:textId="25CF8258" w:rsidR="006E6EDA" w:rsidRPr="00E41DCF" w:rsidRDefault="006E6EDA" w:rsidP="00A15F4F">
            <w:pPr>
              <w:pBdr>
                <w:top w:val="nil"/>
                <w:left w:val="nil"/>
                <w:bottom w:val="nil"/>
                <w:right w:val="nil"/>
                <w:between w:val="nil"/>
              </w:pBdr>
              <w:spacing w:after="0" w:line="240" w:lineRule="auto"/>
              <w:ind w:left="158" w:hanging="180"/>
              <w:contextualSpacing/>
              <w:rPr>
                <w:rFonts w:ascii="Arial" w:hAnsi="Arial" w:cs="Arial"/>
              </w:rPr>
            </w:pPr>
          </w:p>
          <w:p w14:paraId="60A0449C" w14:textId="13784000" w:rsidR="006E6EDA" w:rsidRPr="00E41DCF" w:rsidRDefault="006E6EDA" w:rsidP="00A15F4F">
            <w:pPr>
              <w:pBdr>
                <w:top w:val="nil"/>
                <w:left w:val="nil"/>
                <w:bottom w:val="nil"/>
                <w:right w:val="nil"/>
                <w:between w:val="nil"/>
              </w:pBdr>
              <w:spacing w:after="0" w:line="240" w:lineRule="auto"/>
              <w:ind w:left="158" w:hanging="180"/>
              <w:contextualSpacing/>
              <w:rPr>
                <w:rFonts w:ascii="Arial" w:hAnsi="Arial" w:cs="Arial"/>
              </w:rPr>
            </w:pPr>
          </w:p>
          <w:p w14:paraId="7D07B695" w14:textId="3AF8073E" w:rsidR="006E6EDA" w:rsidRPr="00E41DCF" w:rsidRDefault="006E6EDA" w:rsidP="00A15F4F">
            <w:pPr>
              <w:pBdr>
                <w:top w:val="nil"/>
                <w:left w:val="nil"/>
                <w:bottom w:val="nil"/>
                <w:right w:val="nil"/>
                <w:between w:val="nil"/>
              </w:pBdr>
              <w:spacing w:after="0" w:line="240" w:lineRule="auto"/>
              <w:ind w:left="158" w:hanging="180"/>
              <w:contextualSpacing/>
              <w:rPr>
                <w:rFonts w:ascii="Arial" w:hAnsi="Arial" w:cs="Arial"/>
              </w:rPr>
            </w:pPr>
          </w:p>
          <w:p w14:paraId="0CBB962E" w14:textId="6371AA30" w:rsidR="006E6EDA" w:rsidRPr="00E41DCF" w:rsidRDefault="006E6EDA" w:rsidP="00A15F4F">
            <w:pPr>
              <w:pBdr>
                <w:top w:val="nil"/>
                <w:left w:val="nil"/>
                <w:bottom w:val="nil"/>
                <w:right w:val="nil"/>
                <w:between w:val="nil"/>
              </w:pBdr>
              <w:spacing w:after="0" w:line="240" w:lineRule="auto"/>
              <w:ind w:left="158" w:hanging="180"/>
              <w:contextualSpacing/>
              <w:rPr>
                <w:rFonts w:ascii="Arial" w:hAnsi="Arial" w:cs="Arial"/>
              </w:rPr>
            </w:pPr>
          </w:p>
          <w:p w14:paraId="02A346D8" w14:textId="56D2C374" w:rsidR="006E6EDA" w:rsidRPr="00E41DCF" w:rsidRDefault="60DE8943" w:rsidP="00C149D6">
            <w:pPr>
              <w:numPr>
                <w:ilvl w:val="0"/>
                <w:numId w:val="9"/>
              </w:numPr>
              <w:pBdr>
                <w:top w:val="nil"/>
                <w:left w:val="nil"/>
                <w:bottom w:val="nil"/>
                <w:right w:val="nil"/>
                <w:between w:val="nil"/>
              </w:pBdr>
              <w:spacing w:after="0" w:line="240" w:lineRule="auto"/>
              <w:ind w:left="187" w:hanging="187"/>
              <w:contextualSpacing/>
            </w:pPr>
            <w:r w:rsidRPr="2A2A3506">
              <w:rPr>
                <w:rFonts w:ascii="Arial" w:hAnsi="Arial" w:cs="Arial"/>
              </w:rPr>
              <w:t>Performs intra</w:t>
            </w:r>
            <w:r w:rsidR="00EB6E71">
              <w:rPr>
                <w:rFonts w:ascii="Arial" w:hAnsi="Arial" w:cs="Arial"/>
              </w:rPr>
              <w:t>-</w:t>
            </w:r>
            <w:r w:rsidRPr="2A2A3506">
              <w:rPr>
                <w:rFonts w:ascii="Arial" w:hAnsi="Arial" w:cs="Arial"/>
              </w:rPr>
              <w:t>operative echocardiographic guidance</w:t>
            </w:r>
            <w:r w:rsidR="77F951A1" w:rsidRPr="2A2A3506">
              <w:rPr>
                <w:rFonts w:ascii="Arial" w:hAnsi="Arial" w:cs="Arial"/>
              </w:rPr>
              <w:t xml:space="preserve">, </w:t>
            </w:r>
            <w:r w:rsidRPr="2A2A3506">
              <w:rPr>
                <w:rFonts w:ascii="Arial" w:hAnsi="Arial" w:cs="Arial"/>
              </w:rPr>
              <w:t xml:space="preserve">communicates </w:t>
            </w:r>
            <w:r w:rsidR="7C26B42C" w:rsidRPr="2A2A3506">
              <w:rPr>
                <w:rFonts w:ascii="Arial" w:hAnsi="Arial" w:cs="Arial"/>
              </w:rPr>
              <w:t xml:space="preserve">real-time </w:t>
            </w:r>
            <w:r w:rsidRPr="2A2A3506">
              <w:rPr>
                <w:rFonts w:ascii="Arial" w:hAnsi="Arial" w:cs="Arial"/>
              </w:rPr>
              <w:t>findings to proceduralist</w:t>
            </w:r>
            <w:r w:rsidR="58478C22" w:rsidRPr="2A2A3506">
              <w:rPr>
                <w:rFonts w:ascii="Arial" w:hAnsi="Arial" w:cs="Arial"/>
              </w:rPr>
              <w:t>s</w:t>
            </w:r>
            <w:r w:rsidRPr="2A2A3506">
              <w:rPr>
                <w:rFonts w:ascii="Arial" w:hAnsi="Arial" w:cs="Arial"/>
              </w:rPr>
              <w:t xml:space="preserve"> to optimize device</w:t>
            </w:r>
            <w:r w:rsidR="1503E40D" w:rsidRPr="2A2A3506">
              <w:rPr>
                <w:rFonts w:ascii="Arial" w:hAnsi="Arial" w:cs="Arial"/>
              </w:rPr>
              <w:t xml:space="preserve"> approach/trajectory</w:t>
            </w:r>
            <w:r w:rsidR="00EB6E71">
              <w:rPr>
                <w:rFonts w:ascii="Arial" w:hAnsi="Arial" w:cs="Arial"/>
              </w:rPr>
              <w:t>,</w:t>
            </w:r>
            <w:r w:rsidR="1503E40D" w:rsidRPr="2A2A3506">
              <w:rPr>
                <w:rFonts w:ascii="Arial" w:hAnsi="Arial" w:cs="Arial"/>
              </w:rPr>
              <w:t xml:space="preserve"> and assesses for successful placement</w:t>
            </w:r>
          </w:p>
        </w:tc>
      </w:tr>
      <w:tr w:rsidR="00AF0ED8" w:rsidRPr="00E41DCF" w14:paraId="527243A0" w14:textId="77777777" w:rsidTr="2D7987EA">
        <w:tc>
          <w:tcPr>
            <w:tcW w:w="4950" w:type="dxa"/>
            <w:shd w:val="clear" w:color="auto" w:fill="FFD965"/>
          </w:tcPr>
          <w:p w14:paraId="01F63898" w14:textId="77777777" w:rsidR="006E6EDA" w:rsidRPr="00E41DCF" w:rsidRDefault="006E6EDA" w:rsidP="001E190D">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57FE63AF" w14:textId="6EA111C7" w:rsidR="006E6EDA" w:rsidRPr="00E41DCF" w:rsidRDefault="527A6A87" w:rsidP="00C149D6">
            <w:pPr>
              <w:numPr>
                <w:ilvl w:val="0"/>
                <w:numId w:val="9"/>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hAnsi="Arial" w:cs="Arial"/>
              </w:rPr>
              <w:t xml:space="preserve">Direct </w:t>
            </w:r>
            <w:r w:rsidR="00EB6E71">
              <w:rPr>
                <w:rFonts w:ascii="Arial" w:hAnsi="Arial" w:cs="Arial"/>
              </w:rPr>
              <w:t>o</w:t>
            </w:r>
            <w:r w:rsidRPr="2A2A3506">
              <w:rPr>
                <w:rFonts w:ascii="Arial" w:hAnsi="Arial" w:cs="Arial"/>
              </w:rPr>
              <w:t>bservation</w:t>
            </w:r>
          </w:p>
          <w:p w14:paraId="4E768675" w14:textId="7F8FD6C5" w:rsidR="006E6EDA" w:rsidRPr="00E41DCF" w:rsidRDefault="527A6A87" w:rsidP="00C149D6">
            <w:pPr>
              <w:numPr>
                <w:ilvl w:val="0"/>
                <w:numId w:val="9"/>
              </w:numPr>
              <w:pBdr>
                <w:top w:val="nil"/>
                <w:left w:val="nil"/>
                <w:bottom w:val="nil"/>
                <w:right w:val="nil"/>
                <w:between w:val="nil"/>
              </w:pBdr>
              <w:spacing w:after="0" w:line="240" w:lineRule="auto"/>
              <w:ind w:left="187" w:hanging="187"/>
              <w:contextualSpacing/>
            </w:pPr>
            <w:r w:rsidRPr="2A2A3506">
              <w:rPr>
                <w:rFonts w:ascii="Arial" w:hAnsi="Arial" w:cs="Arial"/>
              </w:rPr>
              <w:t>Multisource feedback</w:t>
            </w:r>
          </w:p>
          <w:p w14:paraId="5DE5C2E2" w14:textId="5F5109A5" w:rsidR="006E6EDA" w:rsidRPr="00E41DCF" w:rsidRDefault="3FBB02D4" w:rsidP="00C149D6">
            <w:pPr>
              <w:numPr>
                <w:ilvl w:val="0"/>
                <w:numId w:val="9"/>
              </w:numPr>
              <w:pBdr>
                <w:top w:val="nil"/>
                <w:left w:val="nil"/>
                <w:bottom w:val="nil"/>
                <w:right w:val="nil"/>
                <w:between w:val="nil"/>
              </w:pBdr>
              <w:spacing w:after="0" w:line="240" w:lineRule="auto"/>
              <w:ind w:left="187" w:hanging="187"/>
              <w:contextualSpacing/>
            </w:pPr>
            <w:r w:rsidRPr="2A2A3506">
              <w:rPr>
                <w:rFonts w:ascii="Arial" w:hAnsi="Arial" w:cs="Arial"/>
              </w:rPr>
              <w:t>Simulat</w:t>
            </w:r>
            <w:r w:rsidR="002A5B09">
              <w:rPr>
                <w:rFonts w:ascii="Arial" w:hAnsi="Arial" w:cs="Arial"/>
              </w:rPr>
              <w:t>ion</w:t>
            </w:r>
          </w:p>
        </w:tc>
      </w:tr>
      <w:tr w:rsidR="00AF0ED8" w:rsidRPr="00E41DCF" w14:paraId="67DA6997" w14:textId="77777777" w:rsidTr="2D7987EA">
        <w:tc>
          <w:tcPr>
            <w:tcW w:w="4950" w:type="dxa"/>
            <w:shd w:val="clear" w:color="auto" w:fill="8DB3E2" w:themeFill="text2" w:themeFillTint="66"/>
          </w:tcPr>
          <w:p w14:paraId="049934B5" w14:textId="77777777" w:rsidR="006E6EDA" w:rsidRPr="00E41DCF" w:rsidRDefault="006E6EDA" w:rsidP="001E190D">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0487C698" w14:textId="77777777" w:rsidR="006E6EDA" w:rsidRPr="00E41DCF" w:rsidRDefault="006E6EDA" w:rsidP="00C149D6">
            <w:pPr>
              <w:numPr>
                <w:ilvl w:val="0"/>
                <w:numId w:val="9"/>
              </w:numPr>
              <w:pBdr>
                <w:top w:val="nil"/>
                <w:left w:val="nil"/>
                <w:bottom w:val="nil"/>
                <w:right w:val="nil"/>
                <w:between w:val="nil"/>
              </w:pBdr>
              <w:spacing w:after="0" w:line="240" w:lineRule="auto"/>
              <w:ind w:left="187" w:hanging="187"/>
              <w:contextualSpacing/>
              <w:rPr>
                <w:rFonts w:ascii="Arial" w:hAnsi="Arial" w:cs="Arial"/>
              </w:rPr>
            </w:pPr>
          </w:p>
        </w:tc>
      </w:tr>
      <w:tr w:rsidR="00AF0ED8" w:rsidRPr="00E41DCF" w14:paraId="49861982" w14:textId="77777777" w:rsidTr="2D7987EA">
        <w:trPr>
          <w:trHeight w:val="80"/>
        </w:trPr>
        <w:tc>
          <w:tcPr>
            <w:tcW w:w="4950" w:type="dxa"/>
            <w:shd w:val="clear" w:color="auto" w:fill="A8D08D"/>
          </w:tcPr>
          <w:p w14:paraId="4111C4C9" w14:textId="77777777" w:rsidR="006E6EDA" w:rsidRPr="00E41DCF" w:rsidRDefault="006E6EDA" w:rsidP="001E190D">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5D4C40F1" w14:textId="1E75337A" w:rsidR="006E6EDA" w:rsidRPr="00E41DCF" w:rsidRDefault="178C529C" w:rsidP="00C149D6">
            <w:pPr>
              <w:numPr>
                <w:ilvl w:val="0"/>
                <w:numId w:val="9"/>
              </w:numPr>
              <w:pBdr>
                <w:top w:val="nil"/>
                <w:left w:val="nil"/>
                <w:bottom w:val="nil"/>
                <w:right w:val="nil"/>
                <w:between w:val="nil"/>
              </w:pBdr>
              <w:spacing w:after="0" w:line="240" w:lineRule="auto"/>
              <w:ind w:left="187" w:hanging="187"/>
              <w:contextualSpacing/>
              <w:rPr>
                <w:rFonts w:ascii="Arial" w:eastAsia="Arial" w:hAnsi="Arial" w:cs="Arial"/>
              </w:rPr>
            </w:pPr>
            <w:r w:rsidRPr="2D7987EA">
              <w:rPr>
                <w:rFonts w:ascii="Arial" w:eastAsia="Arial" w:hAnsi="Arial" w:cs="Arial"/>
              </w:rPr>
              <w:t xml:space="preserve">Hahn RT, Saric M, Faletra FF, Garg R, Gillam LD, Horton K, Khalique O, Little SH, Mackensen GB, Oh J, Quader N, Safi L, Scalia GM, Lang RM. Recommended </w:t>
            </w:r>
            <w:r w:rsidR="00EB6E71">
              <w:rPr>
                <w:rFonts w:ascii="Arial" w:eastAsia="Arial" w:hAnsi="Arial" w:cs="Arial"/>
              </w:rPr>
              <w:t>s</w:t>
            </w:r>
            <w:r w:rsidRPr="2D7987EA">
              <w:rPr>
                <w:rFonts w:ascii="Arial" w:eastAsia="Arial" w:hAnsi="Arial" w:cs="Arial"/>
              </w:rPr>
              <w:t xml:space="preserve">tandards for the </w:t>
            </w:r>
            <w:r w:rsidR="00EB6E71">
              <w:rPr>
                <w:rFonts w:ascii="Arial" w:eastAsia="Arial" w:hAnsi="Arial" w:cs="Arial"/>
              </w:rPr>
              <w:t>p</w:t>
            </w:r>
            <w:r w:rsidRPr="2D7987EA">
              <w:rPr>
                <w:rFonts w:ascii="Arial" w:eastAsia="Arial" w:hAnsi="Arial" w:cs="Arial"/>
              </w:rPr>
              <w:t xml:space="preserve">erformance of </w:t>
            </w:r>
            <w:r w:rsidR="00EB6E71">
              <w:rPr>
                <w:rFonts w:ascii="Arial" w:eastAsia="Arial" w:hAnsi="Arial" w:cs="Arial"/>
              </w:rPr>
              <w:t>t</w:t>
            </w:r>
            <w:r w:rsidRPr="2D7987EA">
              <w:rPr>
                <w:rFonts w:ascii="Arial" w:eastAsia="Arial" w:hAnsi="Arial" w:cs="Arial"/>
              </w:rPr>
              <w:t xml:space="preserve">ransesophageal </w:t>
            </w:r>
            <w:r w:rsidR="00EB6E71">
              <w:rPr>
                <w:rFonts w:ascii="Arial" w:eastAsia="Arial" w:hAnsi="Arial" w:cs="Arial"/>
              </w:rPr>
              <w:t>e</w:t>
            </w:r>
            <w:r w:rsidRPr="2D7987EA">
              <w:rPr>
                <w:rFonts w:ascii="Arial" w:eastAsia="Arial" w:hAnsi="Arial" w:cs="Arial"/>
              </w:rPr>
              <w:t xml:space="preserve">chocardiographic </w:t>
            </w:r>
            <w:r w:rsidR="00EB6E71">
              <w:rPr>
                <w:rFonts w:ascii="Arial" w:eastAsia="Arial" w:hAnsi="Arial" w:cs="Arial"/>
              </w:rPr>
              <w:t>s</w:t>
            </w:r>
            <w:r w:rsidRPr="2D7987EA">
              <w:rPr>
                <w:rFonts w:ascii="Arial" w:eastAsia="Arial" w:hAnsi="Arial" w:cs="Arial"/>
              </w:rPr>
              <w:t xml:space="preserve">creening for </w:t>
            </w:r>
            <w:r w:rsidR="00EB6E71">
              <w:rPr>
                <w:rFonts w:ascii="Arial" w:eastAsia="Arial" w:hAnsi="Arial" w:cs="Arial"/>
              </w:rPr>
              <w:t>s</w:t>
            </w:r>
            <w:r w:rsidRPr="2D7987EA">
              <w:rPr>
                <w:rFonts w:ascii="Arial" w:eastAsia="Arial" w:hAnsi="Arial" w:cs="Arial"/>
              </w:rPr>
              <w:t xml:space="preserve">tructural </w:t>
            </w:r>
            <w:r w:rsidR="00EB6E71">
              <w:rPr>
                <w:rFonts w:ascii="Arial" w:eastAsia="Arial" w:hAnsi="Arial" w:cs="Arial"/>
              </w:rPr>
              <w:t>h</w:t>
            </w:r>
            <w:r w:rsidRPr="2D7987EA">
              <w:rPr>
                <w:rFonts w:ascii="Arial" w:eastAsia="Arial" w:hAnsi="Arial" w:cs="Arial"/>
              </w:rPr>
              <w:t xml:space="preserve">eart </w:t>
            </w:r>
            <w:r w:rsidR="00EB6E71">
              <w:rPr>
                <w:rFonts w:ascii="Arial" w:eastAsia="Arial" w:hAnsi="Arial" w:cs="Arial"/>
              </w:rPr>
              <w:t>i</w:t>
            </w:r>
            <w:r w:rsidRPr="2D7987EA">
              <w:rPr>
                <w:rFonts w:ascii="Arial" w:eastAsia="Arial" w:hAnsi="Arial" w:cs="Arial"/>
              </w:rPr>
              <w:t xml:space="preserve">ntervention: From the American Society of Echocardiography. </w:t>
            </w:r>
            <w:r w:rsidRPr="005D313C">
              <w:rPr>
                <w:rFonts w:ascii="Arial" w:eastAsia="Arial" w:hAnsi="Arial" w:cs="Arial"/>
                <w:i/>
                <w:iCs/>
              </w:rPr>
              <w:t xml:space="preserve">J Am Soc </w:t>
            </w:r>
            <w:proofErr w:type="spellStart"/>
            <w:r w:rsidRPr="005D313C">
              <w:rPr>
                <w:rFonts w:ascii="Arial" w:eastAsia="Arial" w:hAnsi="Arial" w:cs="Arial"/>
                <w:i/>
                <w:iCs/>
              </w:rPr>
              <w:t>Echocardiogr</w:t>
            </w:r>
            <w:proofErr w:type="spellEnd"/>
            <w:r w:rsidRPr="2D7987EA">
              <w:rPr>
                <w:rFonts w:ascii="Arial" w:eastAsia="Arial" w:hAnsi="Arial" w:cs="Arial"/>
              </w:rPr>
              <w:t xml:space="preserve">. 2021 Jul </w:t>
            </w:r>
            <w:proofErr w:type="gramStart"/>
            <w:r w:rsidRPr="2D7987EA">
              <w:rPr>
                <w:rFonts w:ascii="Arial" w:eastAsia="Arial" w:hAnsi="Arial" w:cs="Arial"/>
              </w:rPr>
              <w:t>17:S</w:t>
            </w:r>
            <w:proofErr w:type="gramEnd"/>
            <w:r w:rsidRPr="2D7987EA">
              <w:rPr>
                <w:rFonts w:ascii="Arial" w:eastAsia="Arial" w:hAnsi="Arial" w:cs="Arial"/>
              </w:rPr>
              <w:t xml:space="preserve">0894-7317(21)00594-0. </w:t>
            </w:r>
            <w:proofErr w:type="spellStart"/>
            <w:r w:rsidRPr="2D7987EA">
              <w:rPr>
                <w:rFonts w:ascii="Arial" w:eastAsia="Arial" w:hAnsi="Arial" w:cs="Arial"/>
              </w:rPr>
              <w:t>doi</w:t>
            </w:r>
            <w:proofErr w:type="spellEnd"/>
            <w:r w:rsidRPr="2D7987EA">
              <w:rPr>
                <w:rFonts w:ascii="Arial" w:eastAsia="Arial" w:hAnsi="Arial" w:cs="Arial"/>
              </w:rPr>
              <w:t>: 10.1016/j.echo.2021.07.006. PMID: 34280494.</w:t>
            </w:r>
          </w:p>
          <w:p w14:paraId="310A6D67" w14:textId="2746F967" w:rsidR="006E6EDA" w:rsidRPr="00E41DCF" w:rsidRDefault="173D145E" w:rsidP="00C149D6">
            <w:pPr>
              <w:numPr>
                <w:ilvl w:val="0"/>
                <w:numId w:val="9"/>
              </w:numPr>
              <w:pBdr>
                <w:top w:val="nil"/>
                <w:left w:val="nil"/>
                <w:bottom w:val="nil"/>
                <w:right w:val="nil"/>
                <w:between w:val="nil"/>
              </w:pBdr>
              <w:spacing w:after="0" w:line="240" w:lineRule="auto"/>
              <w:ind w:left="187" w:hanging="187"/>
              <w:contextualSpacing/>
              <w:rPr>
                <w:rFonts w:ascii="Arial" w:eastAsia="Arial" w:hAnsi="Arial" w:cs="Arial"/>
              </w:rPr>
            </w:pPr>
            <w:r w:rsidRPr="2D7987EA">
              <w:rPr>
                <w:rFonts w:ascii="Arial" w:eastAsia="Arial" w:hAnsi="Arial" w:cs="Arial"/>
              </w:rPr>
              <w:t xml:space="preserve">Nicoara A, </w:t>
            </w:r>
            <w:proofErr w:type="spellStart"/>
            <w:r w:rsidRPr="2D7987EA">
              <w:rPr>
                <w:rFonts w:ascii="Arial" w:eastAsia="Arial" w:hAnsi="Arial" w:cs="Arial"/>
              </w:rPr>
              <w:t>Skubas</w:t>
            </w:r>
            <w:proofErr w:type="spellEnd"/>
            <w:r w:rsidRPr="2D7987EA">
              <w:rPr>
                <w:rFonts w:ascii="Arial" w:eastAsia="Arial" w:hAnsi="Arial" w:cs="Arial"/>
              </w:rPr>
              <w:t xml:space="preserve"> N, Ad N, Finley A, Hahn RT, Mahmood F, Mankad S, Nyman CB, Pagani F, Porter TR, Rehfeldt K, Stone M, Taylor B, Vegas A, Zimmerman KG, Zoghbi WA, Swaminathan M. Guidelines for the </w:t>
            </w:r>
            <w:r w:rsidR="00341A6A">
              <w:rPr>
                <w:rFonts w:ascii="Arial" w:eastAsia="Arial" w:hAnsi="Arial" w:cs="Arial"/>
              </w:rPr>
              <w:t>u</w:t>
            </w:r>
            <w:r w:rsidRPr="2D7987EA">
              <w:rPr>
                <w:rFonts w:ascii="Arial" w:eastAsia="Arial" w:hAnsi="Arial" w:cs="Arial"/>
              </w:rPr>
              <w:t xml:space="preserve">se of </w:t>
            </w:r>
            <w:r w:rsidR="009C0FB9">
              <w:rPr>
                <w:rFonts w:ascii="Arial" w:eastAsia="Arial" w:hAnsi="Arial" w:cs="Arial"/>
              </w:rPr>
              <w:t>t</w:t>
            </w:r>
            <w:r w:rsidRPr="2D7987EA">
              <w:rPr>
                <w:rFonts w:ascii="Arial" w:eastAsia="Arial" w:hAnsi="Arial" w:cs="Arial"/>
              </w:rPr>
              <w:t xml:space="preserve">ransesophageal </w:t>
            </w:r>
            <w:r w:rsidR="009C0FB9">
              <w:rPr>
                <w:rFonts w:ascii="Arial" w:eastAsia="Arial" w:hAnsi="Arial" w:cs="Arial"/>
              </w:rPr>
              <w:t>e</w:t>
            </w:r>
            <w:r w:rsidRPr="2D7987EA">
              <w:rPr>
                <w:rFonts w:ascii="Arial" w:eastAsia="Arial" w:hAnsi="Arial" w:cs="Arial"/>
              </w:rPr>
              <w:t xml:space="preserve">chocardiography to </w:t>
            </w:r>
            <w:r w:rsidR="00D95CB8">
              <w:rPr>
                <w:rFonts w:ascii="Arial" w:eastAsia="Arial" w:hAnsi="Arial" w:cs="Arial"/>
              </w:rPr>
              <w:t>a</w:t>
            </w:r>
            <w:r w:rsidRPr="2D7987EA">
              <w:rPr>
                <w:rFonts w:ascii="Arial" w:eastAsia="Arial" w:hAnsi="Arial" w:cs="Arial"/>
              </w:rPr>
              <w:t xml:space="preserve">ssist with </w:t>
            </w:r>
            <w:r w:rsidR="00D95CB8">
              <w:rPr>
                <w:rFonts w:ascii="Arial" w:eastAsia="Arial" w:hAnsi="Arial" w:cs="Arial"/>
              </w:rPr>
              <w:t>s</w:t>
            </w:r>
            <w:r w:rsidRPr="2D7987EA">
              <w:rPr>
                <w:rFonts w:ascii="Arial" w:eastAsia="Arial" w:hAnsi="Arial" w:cs="Arial"/>
              </w:rPr>
              <w:t xml:space="preserve">urgical </w:t>
            </w:r>
            <w:r w:rsidR="00D95CB8">
              <w:rPr>
                <w:rFonts w:ascii="Arial" w:eastAsia="Arial" w:hAnsi="Arial" w:cs="Arial"/>
              </w:rPr>
              <w:t>d</w:t>
            </w:r>
            <w:r w:rsidRPr="2D7987EA">
              <w:rPr>
                <w:rFonts w:ascii="Arial" w:eastAsia="Arial" w:hAnsi="Arial" w:cs="Arial"/>
              </w:rPr>
              <w:t>ecision-</w:t>
            </w:r>
            <w:r w:rsidR="00D95CB8">
              <w:rPr>
                <w:rFonts w:ascii="Arial" w:eastAsia="Arial" w:hAnsi="Arial" w:cs="Arial"/>
              </w:rPr>
              <w:t>m</w:t>
            </w:r>
            <w:r w:rsidRPr="2D7987EA">
              <w:rPr>
                <w:rFonts w:ascii="Arial" w:eastAsia="Arial" w:hAnsi="Arial" w:cs="Arial"/>
              </w:rPr>
              <w:t xml:space="preserve">aking in the </w:t>
            </w:r>
            <w:r w:rsidR="00D95CB8">
              <w:rPr>
                <w:rFonts w:ascii="Arial" w:eastAsia="Arial" w:hAnsi="Arial" w:cs="Arial"/>
              </w:rPr>
              <w:t>o</w:t>
            </w:r>
            <w:r w:rsidRPr="2D7987EA">
              <w:rPr>
                <w:rFonts w:ascii="Arial" w:eastAsia="Arial" w:hAnsi="Arial" w:cs="Arial"/>
              </w:rPr>
              <w:t xml:space="preserve">perating </w:t>
            </w:r>
            <w:r w:rsidR="00D95CB8">
              <w:rPr>
                <w:rFonts w:ascii="Arial" w:eastAsia="Arial" w:hAnsi="Arial" w:cs="Arial"/>
              </w:rPr>
              <w:t>r</w:t>
            </w:r>
            <w:r w:rsidRPr="2D7987EA">
              <w:rPr>
                <w:rFonts w:ascii="Arial" w:eastAsia="Arial" w:hAnsi="Arial" w:cs="Arial"/>
              </w:rPr>
              <w:t xml:space="preserve">oom: </w:t>
            </w:r>
            <w:r w:rsidR="00D95CB8">
              <w:rPr>
                <w:rFonts w:ascii="Arial" w:eastAsia="Arial" w:hAnsi="Arial" w:cs="Arial"/>
              </w:rPr>
              <w:t>a</w:t>
            </w:r>
            <w:r w:rsidRPr="2D7987EA">
              <w:rPr>
                <w:rFonts w:ascii="Arial" w:eastAsia="Arial" w:hAnsi="Arial" w:cs="Arial"/>
              </w:rPr>
              <w:t xml:space="preserve"> </w:t>
            </w:r>
            <w:r w:rsidR="00D95CB8">
              <w:rPr>
                <w:rFonts w:ascii="Arial" w:eastAsia="Arial" w:hAnsi="Arial" w:cs="Arial"/>
              </w:rPr>
              <w:t>s</w:t>
            </w:r>
            <w:r w:rsidRPr="2D7987EA">
              <w:rPr>
                <w:rFonts w:ascii="Arial" w:eastAsia="Arial" w:hAnsi="Arial" w:cs="Arial"/>
              </w:rPr>
              <w:t>urgery-</w:t>
            </w:r>
            <w:r w:rsidR="00D95CB8">
              <w:rPr>
                <w:rFonts w:ascii="Arial" w:eastAsia="Arial" w:hAnsi="Arial" w:cs="Arial"/>
              </w:rPr>
              <w:t>b</w:t>
            </w:r>
            <w:r w:rsidRPr="2D7987EA">
              <w:rPr>
                <w:rFonts w:ascii="Arial" w:eastAsia="Arial" w:hAnsi="Arial" w:cs="Arial"/>
              </w:rPr>
              <w:t xml:space="preserve">ased </w:t>
            </w:r>
            <w:r w:rsidR="00D95CB8">
              <w:rPr>
                <w:rFonts w:ascii="Arial" w:eastAsia="Arial" w:hAnsi="Arial" w:cs="Arial"/>
              </w:rPr>
              <w:t>a</w:t>
            </w:r>
            <w:r w:rsidRPr="2D7987EA">
              <w:rPr>
                <w:rFonts w:ascii="Arial" w:eastAsia="Arial" w:hAnsi="Arial" w:cs="Arial"/>
              </w:rPr>
              <w:t xml:space="preserve">pproach: </w:t>
            </w:r>
            <w:r w:rsidR="00D95CB8">
              <w:rPr>
                <w:rFonts w:ascii="Arial" w:eastAsia="Arial" w:hAnsi="Arial" w:cs="Arial"/>
              </w:rPr>
              <w:t>f</w:t>
            </w:r>
            <w:r w:rsidRPr="2D7987EA">
              <w:rPr>
                <w:rFonts w:ascii="Arial" w:eastAsia="Arial" w:hAnsi="Arial" w:cs="Arial"/>
              </w:rPr>
              <w:t xml:space="preserve">rom the American Society of Echocardiography in </w:t>
            </w:r>
            <w:r w:rsidR="00D95CB8">
              <w:rPr>
                <w:rFonts w:ascii="Arial" w:eastAsia="Arial" w:hAnsi="Arial" w:cs="Arial"/>
              </w:rPr>
              <w:t>c</w:t>
            </w:r>
            <w:r w:rsidRPr="2D7987EA">
              <w:rPr>
                <w:rFonts w:ascii="Arial" w:eastAsia="Arial" w:hAnsi="Arial" w:cs="Arial"/>
              </w:rPr>
              <w:t xml:space="preserve">ollaboration with the Society of Cardiovascular Anesthesiologists and the Society of Thoracic Surgeons. </w:t>
            </w:r>
            <w:r w:rsidRPr="005D313C">
              <w:rPr>
                <w:rFonts w:ascii="Arial" w:eastAsia="Arial" w:hAnsi="Arial" w:cs="Arial"/>
                <w:i/>
                <w:iCs/>
              </w:rPr>
              <w:t xml:space="preserve">J Am Soc </w:t>
            </w:r>
            <w:proofErr w:type="spellStart"/>
            <w:r w:rsidRPr="005D313C">
              <w:rPr>
                <w:rFonts w:ascii="Arial" w:eastAsia="Arial" w:hAnsi="Arial" w:cs="Arial"/>
                <w:i/>
                <w:iCs/>
              </w:rPr>
              <w:t>Echocardiogr</w:t>
            </w:r>
            <w:proofErr w:type="spellEnd"/>
            <w:r w:rsidRPr="2D7987EA">
              <w:rPr>
                <w:rFonts w:ascii="Arial" w:eastAsia="Arial" w:hAnsi="Arial" w:cs="Arial"/>
              </w:rPr>
              <w:t xml:space="preserve">. 2020 Jun;33(6):692-734. </w:t>
            </w:r>
            <w:proofErr w:type="spellStart"/>
            <w:r w:rsidRPr="2D7987EA">
              <w:rPr>
                <w:rFonts w:ascii="Arial" w:eastAsia="Arial" w:hAnsi="Arial" w:cs="Arial"/>
              </w:rPr>
              <w:t>doi</w:t>
            </w:r>
            <w:proofErr w:type="spellEnd"/>
            <w:r w:rsidRPr="2D7987EA">
              <w:rPr>
                <w:rFonts w:ascii="Arial" w:eastAsia="Arial" w:hAnsi="Arial" w:cs="Arial"/>
              </w:rPr>
              <w:t xml:space="preserve">: 10.1016/j.echo.2020.03.002. Erratum in: J Am Soc </w:t>
            </w:r>
            <w:proofErr w:type="spellStart"/>
            <w:r w:rsidRPr="2D7987EA">
              <w:rPr>
                <w:rFonts w:ascii="Arial" w:eastAsia="Arial" w:hAnsi="Arial" w:cs="Arial"/>
              </w:rPr>
              <w:t>Echocardiogr</w:t>
            </w:r>
            <w:proofErr w:type="spellEnd"/>
            <w:r w:rsidRPr="2D7987EA">
              <w:rPr>
                <w:rFonts w:ascii="Arial" w:eastAsia="Arial" w:hAnsi="Arial" w:cs="Arial"/>
              </w:rPr>
              <w:t>. 2020 Nov;33(11):1426. PMID: 32503709.</w:t>
            </w:r>
          </w:p>
          <w:p w14:paraId="61B72151" w14:textId="327C6BED" w:rsidR="006E6EDA" w:rsidRPr="00E41DCF" w:rsidRDefault="500FB1A4" w:rsidP="00C149D6">
            <w:pPr>
              <w:numPr>
                <w:ilvl w:val="0"/>
                <w:numId w:val="9"/>
              </w:numPr>
              <w:pBdr>
                <w:top w:val="nil"/>
                <w:left w:val="nil"/>
                <w:bottom w:val="nil"/>
                <w:right w:val="nil"/>
                <w:between w:val="nil"/>
              </w:pBdr>
              <w:spacing w:after="0" w:line="240" w:lineRule="auto"/>
              <w:ind w:left="187" w:hanging="187"/>
              <w:contextualSpacing/>
              <w:rPr>
                <w:rFonts w:ascii="Arial" w:eastAsia="Arial" w:hAnsi="Arial" w:cs="Arial"/>
              </w:rPr>
            </w:pPr>
            <w:r w:rsidRPr="2D7987EA">
              <w:rPr>
                <w:rFonts w:ascii="Arial" w:eastAsia="Arial" w:hAnsi="Arial" w:cs="Arial"/>
              </w:rPr>
              <w:t xml:space="preserve">Wu IY, Barajas MB, Hahn RT. The </w:t>
            </w:r>
            <w:proofErr w:type="spellStart"/>
            <w:r w:rsidRPr="2D7987EA">
              <w:rPr>
                <w:rFonts w:ascii="Arial" w:eastAsia="Arial" w:hAnsi="Arial" w:cs="Arial"/>
              </w:rPr>
              <w:t>MitraClip</w:t>
            </w:r>
            <w:proofErr w:type="spellEnd"/>
            <w:r w:rsidRPr="2D7987EA">
              <w:rPr>
                <w:rFonts w:ascii="Arial" w:eastAsia="Arial" w:hAnsi="Arial" w:cs="Arial"/>
              </w:rPr>
              <w:t xml:space="preserve"> </w:t>
            </w:r>
            <w:r w:rsidR="00D168F2">
              <w:rPr>
                <w:rFonts w:ascii="Arial" w:eastAsia="Arial" w:hAnsi="Arial" w:cs="Arial"/>
              </w:rPr>
              <w:t>p</w:t>
            </w:r>
            <w:r w:rsidRPr="2D7987EA">
              <w:rPr>
                <w:rFonts w:ascii="Arial" w:eastAsia="Arial" w:hAnsi="Arial" w:cs="Arial"/>
              </w:rPr>
              <w:t xml:space="preserve">rocedure-A </w:t>
            </w:r>
            <w:r w:rsidR="00D168F2">
              <w:rPr>
                <w:rFonts w:ascii="Arial" w:eastAsia="Arial" w:hAnsi="Arial" w:cs="Arial"/>
              </w:rPr>
              <w:t>c</w:t>
            </w:r>
            <w:r w:rsidRPr="2D7987EA">
              <w:rPr>
                <w:rFonts w:ascii="Arial" w:eastAsia="Arial" w:hAnsi="Arial" w:cs="Arial"/>
              </w:rPr>
              <w:t xml:space="preserve">omprehensive </w:t>
            </w:r>
            <w:r w:rsidR="00D168F2">
              <w:rPr>
                <w:rFonts w:ascii="Arial" w:eastAsia="Arial" w:hAnsi="Arial" w:cs="Arial"/>
              </w:rPr>
              <w:t>r</w:t>
            </w:r>
            <w:r w:rsidRPr="2D7987EA">
              <w:rPr>
                <w:rFonts w:ascii="Arial" w:eastAsia="Arial" w:hAnsi="Arial" w:cs="Arial"/>
              </w:rPr>
              <w:t xml:space="preserve">eview for the </w:t>
            </w:r>
            <w:r w:rsidR="00D168F2">
              <w:rPr>
                <w:rFonts w:ascii="Arial" w:eastAsia="Arial" w:hAnsi="Arial" w:cs="Arial"/>
              </w:rPr>
              <w:t>c</w:t>
            </w:r>
            <w:r w:rsidRPr="2D7987EA">
              <w:rPr>
                <w:rFonts w:ascii="Arial" w:eastAsia="Arial" w:hAnsi="Arial" w:cs="Arial"/>
              </w:rPr>
              <w:t xml:space="preserve">ardiac </w:t>
            </w:r>
            <w:r w:rsidR="00D168F2">
              <w:rPr>
                <w:rFonts w:ascii="Arial" w:eastAsia="Arial" w:hAnsi="Arial" w:cs="Arial"/>
              </w:rPr>
              <w:t>a</w:t>
            </w:r>
            <w:r w:rsidRPr="2D7987EA">
              <w:rPr>
                <w:rFonts w:ascii="Arial" w:eastAsia="Arial" w:hAnsi="Arial" w:cs="Arial"/>
              </w:rPr>
              <w:t xml:space="preserve">nesthesiologist. </w:t>
            </w:r>
            <w:r w:rsidRPr="005D313C">
              <w:rPr>
                <w:rFonts w:ascii="Arial" w:eastAsia="Arial" w:hAnsi="Arial" w:cs="Arial"/>
                <w:i/>
                <w:iCs/>
              </w:rPr>
              <w:t xml:space="preserve">J </w:t>
            </w:r>
            <w:proofErr w:type="spellStart"/>
            <w:r w:rsidRPr="005D313C">
              <w:rPr>
                <w:rFonts w:ascii="Arial" w:eastAsia="Arial" w:hAnsi="Arial" w:cs="Arial"/>
                <w:i/>
                <w:iCs/>
              </w:rPr>
              <w:t>Cardiothorac</w:t>
            </w:r>
            <w:proofErr w:type="spellEnd"/>
            <w:r w:rsidRPr="005D313C">
              <w:rPr>
                <w:rFonts w:ascii="Arial" w:eastAsia="Arial" w:hAnsi="Arial" w:cs="Arial"/>
                <w:i/>
                <w:iCs/>
              </w:rPr>
              <w:t xml:space="preserve"> </w:t>
            </w:r>
            <w:proofErr w:type="spellStart"/>
            <w:r w:rsidRPr="005D313C">
              <w:rPr>
                <w:rFonts w:ascii="Arial" w:eastAsia="Arial" w:hAnsi="Arial" w:cs="Arial"/>
                <w:i/>
                <w:iCs/>
              </w:rPr>
              <w:t>Vasc</w:t>
            </w:r>
            <w:proofErr w:type="spellEnd"/>
            <w:r w:rsidRPr="005D313C">
              <w:rPr>
                <w:rFonts w:ascii="Arial" w:eastAsia="Arial" w:hAnsi="Arial" w:cs="Arial"/>
                <w:i/>
                <w:iCs/>
              </w:rPr>
              <w:t xml:space="preserve"> </w:t>
            </w:r>
            <w:proofErr w:type="spellStart"/>
            <w:r w:rsidRPr="005D313C">
              <w:rPr>
                <w:rFonts w:ascii="Arial" w:eastAsia="Arial" w:hAnsi="Arial" w:cs="Arial"/>
                <w:i/>
                <w:iCs/>
              </w:rPr>
              <w:t>Anesth</w:t>
            </w:r>
            <w:proofErr w:type="spellEnd"/>
            <w:r w:rsidRPr="2D7987EA">
              <w:rPr>
                <w:rFonts w:ascii="Arial" w:eastAsia="Arial" w:hAnsi="Arial" w:cs="Arial"/>
              </w:rPr>
              <w:t xml:space="preserve">. 2018 Dec;32(6):2746-2759. </w:t>
            </w:r>
            <w:proofErr w:type="spellStart"/>
            <w:r w:rsidRPr="2D7987EA">
              <w:rPr>
                <w:rFonts w:ascii="Arial" w:eastAsia="Arial" w:hAnsi="Arial" w:cs="Arial"/>
              </w:rPr>
              <w:t>doi</w:t>
            </w:r>
            <w:proofErr w:type="spellEnd"/>
            <w:r w:rsidRPr="2D7987EA">
              <w:rPr>
                <w:rFonts w:ascii="Arial" w:eastAsia="Arial" w:hAnsi="Arial" w:cs="Arial"/>
              </w:rPr>
              <w:t xml:space="preserve">: 10.1053/j.jvca.2018.05.020. </w:t>
            </w:r>
            <w:proofErr w:type="spellStart"/>
            <w:r w:rsidRPr="2D7987EA">
              <w:rPr>
                <w:rFonts w:ascii="Arial" w:eastAsia="Arial" w:hAnsi="Arial" w:cs="Arial"/>
              </w:rPr>
              <w:t>Epub</w:t>
            </w:r>
            <w:proofErr w:type="spellEnd"/>
            <w:r w:rsidRPr="2D7987EA">
              <w:rPr>
                <w:rFonts w:ascii="Arial" w:eastAsia="Arial" w:hAnsi="Arial" w:cs="Arial"/>
              </w:rPr>
              <w:t xml:space="preserve"> 2018 Sep 27. PMID: 30268642.</w:t>
            </w:r>
          </w:p>
        </w:tc>
      </w:tr>
    </w:tbl>
    <w:p w14:paraId="2738BCAC" w14:textId="77777777" w:rsidR="006E6EDA" w:rsidRDefault="006E6EDA" w:rsidP="001E190D">
      <w:pPr>
        <w:spacing w:after="0" w:line="240" w:lineRule="auto"/>
        <w:rPr>
          <w:rFonts w:ascii="Arial" w:hAnsi="Arial" w:cs="Arial"/>
        </w:rPr>
      </w:pPr>
    </w:p>
    <w:p w14:paraId="24E5CD16" w14:textId="1F62B02D" w:rsidR="006E6EDA" w:rsidRDefault="006E6EDA" w:rsidP="001E190D">
      <w:pPr>
        <w:spacing w:after="0" w:line="240" w:lineRule="auto"/>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A0096" w:rsidRPr="00E41DCF" w14:paraId="780EDCB8" w14:textId="77777777" w:rsidTr="0AAB6CA7">
        <w:trPr>
          <w:trHeight w:val="769"/>
        </w:trPr>
        <w:tc>
          <w:tcPr>
            <w:tcW w:w="14125" w:type="dxa"/>
            <w:gridSpan w:val="2"/>
            <w:shd w:val="clear" w:color="auto" w:fill="9CC3E5"/>
          </w:tcPr>
          <w:p w14:paraId="3E840DC2" w14:textId="79BEBD35" w:rsidR="0011485B" w:rsidRPr="00E41DCF" w:rsidRDefault="0011485B" w:rsidP="002D25B9">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 xml:space="preserve">Patient Care </w:t>
            </w:r>
            <w:r w:rsidR="000350D0">
              <w:rPr>
                <w:rFonts w:ascii="Arial" w:eastAsia="Arial" w:hAnsi="Arial" w:cs="Arial"/>
                <w:b/>
              </w:rPr>
              <w:t>6</w:t>
            </w:r>
            <w:r w:rsidRPr="00E41DCF">
              <w:rPr>
                <w:rFonts w:ascii="Arial" w:eastAsia="Arial" w:hAnsi="Arial" w:cs="Arial"/>
                <w:b/>
              </w:rPr>
              <w:t>:</w:t>
            </w:r>
            <w:r>
              <w:rPr>
                <w:rFonts w:ascii="Arial" w:eastAsia="Arial" w:hAnsi="Arial" w:cs="Arial"/>
                <w:b/>
              </w:rPr>
              <w:t xml:space="preserve"> Aortic</w:t>
            </w:r>
            <w:r w:rsidR="001B4EFD">
              <w:rPr>
                <w:rFonts w:ascii="Arial" w:eastAsia="Arial" w:hAnsi="Arial" w:cs="Arial"/>
                <w:b/>
              </w:rPr>
              <w:t xml:space="preserve"> Surgery</w:t>
            </w:r>
          </w:p>
          <w:p w14:paraId="6B10A174" w14:textId="256D876D" w:rsidR="0011485B" w:rsidRPr="00E41DCF" w:rsidRDefault="5DB537D2" w:rsidP="0AAB6CA7">
            <w:pPr>
              <w:spacing w:after="0" w:line="240" w:lineRule="auto"/>
              <w:ind w:left="187"/>
              <w:rPr>
                <w:rFonts w:ascii="Garamond" w:eastAsia="Garamond" w:hAnsi="Garamond" w:cs="Garamond"/>
                <w:b/>
                <w:bCs/>
                <w:color w:val="000000"/>
              </w:rPr>
            </w:pPr>
            <w:r w:rsidRPr="0AAB6CA7">
              <w:rPr>
                <w:rFonts w:ascii="Arial" w:eastAsia="Arial" w:hAnsi="Arial" w:cs="Arial"/>
                <w:b/>
                <w:bCs/>
              </w:rPr>
              <w:t>Overall Intent</w:t>
            </w:r>
            <w:r w:rsidRPr="00966ACE">
              <w:rPr>
                <w:rFonts w:ascii="Arial" w:eastAsia="Arial" w:hAnsi="Arial" w:cs="Arial"/>
              </w:rPr>
              <w:t xml:space="preserve">: </w:t>
            </w:r>
            <w:r w:rsidR="73DFD7EB" w:rsidRPr="00966ACE">
              <w:rPr>
                <w:rFonts w:ascii="Arial" w:eastAsia="Garamond" w:hAnsi="Arial" w:cs="Arial"/>
                <w:color w:val="000000" w:themeColor="text1"/>
              </w:rPr>
              <w:t>To evaluate and manage patients undergoing aortic surgical interventions</w:t>
            </w:r>
          </w:p>
        </w:tc>
      </w:tr>
      <w:tr w:rsidR="00AF0ED8" w:rsidRPr="00E41DCF" w14:paraId="0F10412C" w14:textId="77777777" w:rsidTr="0AAB6CA7">
        <w:tc>
          <w:tcPr>
            <w:tcW w:w="4950" w:type="dxa"/>
            <w:shd w:val="clear" w:color="auto" w:fill="FAC090"/>
          </w:tcPr>
          <w:p w14:paraId="6D36692A" w14:textId="77777777" w:rsidR="0011485B" w:rsidRPr="00E41DCF" w:rsidRDefault="0011485B" w:rsidP="002D25B9">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5B6D66DE" w14:textId="77777777" w:rsidR="0011485B" w:rsidRPr="00E41DCF" w:rsidRDefault="0011485B" w:rsidP="002D25B9">
            <w:pPr>
              <w:spacing w:after="0" w:line="240" w:lineRule="auto"/>
              <w:ind w:hanging="14"/>
              <w:jc w:val="center"/>
              <w:rPr>
                <w:rFonts w:ascii="Arial" w:eastAsia="Arial" w:hAnsi="Arial" w:cs="Arial"/>
                <w:b/>
              </w:rPr>
            </w:pPr>
            <w:r w:rsidRPr="00E41DCF">
              <w:rPr>
                <w:rFonts w:ascii="Arial" w:eastAsia="Arial" w:hAnsi="Arial" w:cs="Arial"/>
                <w:b/>
              </w:rPr>
              <w:t>Examples</w:t>
            </w:r>
          </w:p>
        </w:tc>
      </w:tr>
      <w:tr w:rsidR="00E7284B" w:rsidRPr="00E41DCF" w14:paraId="19F9FD77" w14:textId="77777777" w:rsidTr="007E56EF">
        <w:tc>
          <w:tcPr>
            <w:tcW w:w="4950" w:type="dxa"/>
            <w:tcBorders>
              <w:top w:val="single" w:sz="4" w:space="0" w:color="000000"/>
              <w:bottom w:val="single" w:sz="4" w:space="0" w:color="000000"/>
            </w:tcBorders>
            <w:shd w:val="clear" w:color="auto" w:fill="C9C9C9"/>
          </w:tcPr>
          <w:p w14:paraId="2A3D007B" w14:textId="77777777" w:rsidR="007E56EF" w:rsidRPr="007E56EF" w:rsidRDefault="0011485B" w:rsidP="007E56EF">
            <w:pPr>
              <w:spacing w:after="0" w:line="240" w:lineRule="auto"/>
              <w:rPr>
                <w:rFonts w:ascii="Arial" w:eastAsia="Arial" w:hAnsi="Arial" w:cs="Arial"/>
                <w:i/>
                <w:iCs/>
              </w:rPr>
            </w:pPr>
            <w:r w:rsidRPr="00E41DCF">
              <w:rPr>
                <w:rFonts w:ascii="Arial" w:eastAsia="Arial" w:hAnsi="Arial" w:cs="Arial"/>
                <w:b/>
              </w:rPr>
              <w:t>Level 1</w:t>
            </w:r>
            <w:r w:rsidRPr="00E41DCF">
              <w:rPr>
                <w:rFonts w:ascii="Arial" w:eastAsia="Arial" w:hAnsi="Arial" w:cs="Arial"/>
              </w:rPr>
              <w:t xml:space="preserve"> </w:t>
            </w:r>
            <w:r w:rsidR="007E56EF" w:rsidRPr="007E56EF">
              <w:rPr>
                <w:rFonts w:ascii="Arial" w:eastAsia="Arial" w:hAnsi="Arial" w:cs="Arial"/>
                <w:i/>
                <w:iCs/>
              </w:rPr>
              <w:t>Demonstrates appropriate hemodynamic management of acute and chronic aortic pathology</w:t>
            </w:r>
          </w:p>
          <w:p w14:paraId="01482E01" w14:textId="77777777" w:rsidR="007E56EF" w:rsidRPr="007E56EF" w:rsidRDefault="007E56EF" w:rsidP="007E56EF">
            <w:pPr>
              <w:spacing w:after="0" w:line="240" w:lineRule="auto"/>
              <w:rPr>
                <w:rFonts w:ascii="Arial" w:eastAsia="Arial" w:hAnsi="Arial" w:cs="Arial"/>
                <w:i/>
                <w:iCs/>
              </w:rPr>
            </w:pPr>
          </w:p>
          <w:p w14:paraId="49197C22" w14:textId="77777777" w:rsidR="007E56EF" w:rsidRPr="007E56EF" w:rsidRDefault="007E56EF" w:rsidP="007E56EF">
            <w:pPr>
              <w:spacing w:after="0" w:line="240" w:lineRule="auto"/>
              <w:rPr>
                <w:rFonts w:ascii="Arial" w:eastAsia="Arial" w:hAnsi="Arial" w:cs="Arial"/>
                <w:i/>
                <w:iCs/>
              </w:rPr>
            </w:pPr>
            <w:r w:rsidRPr="007E56EF">
              <w:rPr>
                <w:rFonts w:ascii="Arial" w:eastAsia="Arial" w:hAnsi="Arial" w:cs="Arial"/>
                <w:i/>
                <w:iCs/>
              </w:rPr>
              <w:t>Identifies the need for and basic components of spinal cord and cerebral protection during aortic surgery</w:t>
            </w:r>
          </w:p>
          <w:p w14:paraId="3E4D2552" w14:textId="77777777" w:rsidR="007E56EF" w:rsidRPr="007E56EF" w:rsidRDefault="007E56EF" w:rsidP="007E56EF">
            <w:pPr>
              <w:spacing w:after="0" w:line="240" w:lineRule="auto"/>
              <w:rPr>
                <w:rFonts w:ascii="Arial" w:eastAsia="Arial" w:hAnsi="Arial" w:cs="Arial"/>
                <w:i/>
                <w:iCs/>
              </w:rPr>
            </w:pPr>
          </w:p>
          <w:p w14:paraId="208CEDD8" w14:textId="309D9FB8" w:rsidR="0011485B" w:rsidRPr="00E41DCF" w:rsidRDefault="007E56EF" w:rsidP="007E56EF">
            <w:pPr>
              <w:spacing w:after="0" w:line="240" w:lineRule="auto"/>
              <w:rPr>
                <w:rFonts w:ascii="Arial" w:eastAsia="Arial" w:hAnsi="Arial" w:cs="Arial"/>
                <w:i/>
                <w:iCs/>
                <w:color w:val="000000"/>
              </w:rPr>
            </w:pPr>
            <w:r w:rsidRPr="007E56EF">
              <w:rPr>
                <w:rFonts w:ascii="Arial" w:eastAsia="Arial" w:hAnsi="Arial" w:cs="Arial"/>
                <w:i/>
                <w:iCs/>
              </w:rPr>
              <w:t>Identifies the potential of coagulopathy during aortic surgery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157DB0" w14:textId="405C0361" w:rsidR="0011485B" w:rsidRDefault="7B603659" w:rsidP="003D13CF">
            <w:pPr>
              <w:numPr>
                <w:ilvl w:val="0"/>
                <w:numId w:val="10"/>
              </w:numPr>
              <w:pBdr>
                <w:top w:val="nil"/>
                <w:left w:val="nil"/>
                <w:bottom w:val="nil"/>
                <w:right w:val="nil"/>
                <w:between w:val="nil"/>
              </w:pBdr>
              <w:spacing w:after="0" w:line="240" w:lineRule="auto"/>
              <w:ind w:left="158" w:hanging="158"/>
              <w:rPr>
                <w:rFonts w:ascii="Arial" w:eastAsia="Arial" w:hAnsi="Arial" w:cs="Arial"/>
              </w:rPr>
            </w:pPr>
            <w:r w:rsidRPr="7B603659">
              <w:rPr>
                <w:rFonts w:ascii="Arial" w:eastAsia="Arial" w:hAnsi="Arial" w:cs="Arial"/>
              </w:rPr>
              <w:t>Provides appropriate pharmacological interventions such anti-impulse therapy v</w:t>
            </w:r>
            <w:r w:rsidR="00D168F2">
              <w:rPr>
                <w:rFonts w:ascii="Arial" w:eastAsia="Arial" w:hAnsi="Arial" w:cs="Arial"/>
              </w:rPr>
              <w:t>ersu</w:t>
            </w:r>
            <w:r w:rsidRPr="7B603659">
              <w:rPr>
                <w:rFonts w:ascii="Arial" w:eastAsia="Arial" w:hAnsi="Arial" w:cs="Arial"/>
              </w:rPr>
              <w:t>s vasopressor/inotropic support during acute and chronic aortic surgical conditions</w:t>
            </w:r>
          </w:p>
          <w:p w14:paraId="34B50BBE" w14:textId="77777777" w:rsidR="00714CB8" w:rsidRDefault="00714CB8" w:rsidP="003D13CF">
            <w:pPr>
              <w:pBdr>
                <w:top w:val="nil"/>
                <w:left w:val="nil"/>
                <w:bottom w:val="nil"/>
                <w:right w:val="nil"/>
                <w:between w:val="nil"/>
              </w:pBdr>
              <w:spacing w:after="0" w:line="240" w:lineRule="auto"/>
              <w:ind w:left="158" w:hanging="158"/>
              <w:rPr>
                <w:rFonts w:ascii="Arial" w:eastAsia="Arial" w:hAnsi="Arial" w:cs="Arial"/>
              </w:rPr>
            </w:pPr>
          </w:p>
          <w:p w14:paraId="585CF998" w14:textId="77777777" w:rsidR="00714CB8" w:rsidRPr="00E41DCF" w:rsidRDefault="00714CB8" w:rsidP="003D13CF">
            <w:pPr>
              <w:pBdr>
                <w:top w:val="nil"/>
                <w:left w:val="nil"/>
                <w:bottom w:val="nil"/>
                <w:right w:val="nil"/>
                <w:between w:val="nil"/>
              </w:pBdr>
              <w:spacing w:after="0" w:line="240" w:lineRule="auto"/>
              <w:ind w:left="158" w:hanging="158"/>
              <w:rPr>
                <w:rFonts w:ascii="Arial" w:eastAsia="Arial" w:hAnsi="Arial" w:cs="Arial"/>
              </w:rPr>
            </w:pPr>
          </w:p>
          <w:p w14:paraId="5AC9B918" w14:textId="152FC3D4" w:rsidR="0011485B" w:rsidRPr="00E41DCF" w:rsidRDefault="468386FB" w:rsidP="003D13CF">
            <w:pPr>
              <w:pStyle w:val="ListParagraph"/>
              <w:numPr>
                <w:ilvl w:val="0"/>
                <w:numId w:val="10"/>
              </w:numPr>
              <w:pBdr>
                <w:top w:val="nil"/>
                <w:left w:val="nil"/>
                <w:bottom w:val="nil"/>
                <w:right w:val="nil"/>
                <w:between w:val="nil"/>
              </w:pBdr>
              <w:spacing w:after="0" w:line="240" w:lineRule="auto"/>
              <w:ind w:left="158" w:hanging="158"/>
              <w:rPr>
                <w:rFonts w:ascii="Arial" w:eastAsia="Arial" w:hAnsi="Arial" w:cs="Arial"/>
              </w:rPr>
            </w:pPr>
            <w:r w:rsidRPr="12A6C48E">
              <w:rPr>
                <w:rFonts w:ascii="Arial" w:eastAsia="Arial" w:hAnsi="Arial" w:cs="Arial"/>
              </w:rPr>
              <w:t xml:space="preserve">Describes the purpose of neuromonitoring such as cerebral oximetry or </w:t>
            </w:r>
            <w:r w:rsidR="0068551D">
              <w:rPr>
                <w:rFonts w:ascii="Arial" w:eastAsia="Arial" w:hAnsi="Arial" w:cs="Arial"/>
              </w:rPr>
              <w:t>electroencephalogram (</w:t>
            </w:r>
            <w:r w:rsidRPr="12A6C48E">
              <w:rPr>
                <w:rFonts w:ascii="Arial" w:eastAsia="Arial" w:hAnsi="Arial" w:cs="Arial"/>
              </w:rPr>
              <w:t>EEG</w:t>
            </w:r>
            <w:r w:rsidR="0068551D">
              <w:rPr>
                <w:rFonts w:ascii="Arial" w:eastAsia="Arial" w:hAnsi="Arial" w:cs="Arial"/>
              </w:rPr>
              <w:t>)</w:t>
            </w:r>
          </w:p>
          <w:p w14:paraId="4AD47182" w14:textId="67491972" w:rsidR="0011485B" w:rsidRPr="00E41DCF" w:rsidRDefault="468386FB" w:rsidP="003D13CF">
            <w:pPr>
              <w:pStyle w:val="ListParagraph"/>
              <w:numPr>
                <w:ilvl w:val="0"/>
                <w:numId w:val="10"/>
              </w:numPr>
              <w:pBdr>
                <w:top w:val="nil"/>
                <w:left w:val="nil"/>
                <w:bottom w:val="nil"/>
                <w:right w:val="nil"/>
                <w:between w:val="nil"/>
              </w:pBdr>
              <w:spacing w:after="0" w:line="240" w:lineRule="auto"/>
              <w:ind w:left="158" w:hanging="158"/>
              <w:rPr>
                <w:rFonts w:ascii="Arial" w:eastAsia="Arial" w:hAnsi="Arial" w:cs="Arial"/>
              </w:rPr>
            </w:pPr>
            <w:r w:rsidRPr="12A6C48E">
              <w:rPr>
                <w:rFonts w:ascii="Arial" w:eastAsia="Arial" w:hAnsi="Arial" w:cs="Arial"/>
              </w:rPr>
              <w:t>Explains the principles behind spinal cord perfusion and cerebral spinal fluid drainage</w:t>
            </w:r>
          </w:p>
          <w:p w14:paraId="6CEFCA0A" w14:textId="5D096FA0" w:rsidR="0011485B" w:rsidRDefault="0011485B" w:rsidP="003D13CF">
            <w:pPr>
              <w:pStyle w:val="ListParagraph"/>
              <w:pBdr>
                <w:top w:val="nil"/>
                <w:left w:val="nil"/>
                <w:bottom w:val="nil"/>
                <w:right w:val="nil"/>
                <w:between w:val="nil"/>
              </w:pBdr>
              <w:spacing w:after="0" w:line="240" w:lineRule="auto"/>
              <w:ind w:left="158" w:hanging="158"/>
              <w:rPr>
                <w:rFonts w:ascii="Noto Sans Symbols" w:eastAsia="Noto Sans Symbols" w:hAnsi="Noto Sans Symbols" w:cs="Noto Sans Symbols"/>
                <w:color w:val="000000" w:themeColor="text1"/>
              </w:rPr>
            </w:pPr>
          </w:p>
          <w:p w14:paraId="598D3A14" w14:textId="708D5DE8" w:rsidR="0011485B" w:rsidRPr="00E41DCF" w:rsidRDefault="468386FB" w:rsidP="003D13CF">
            <w:pPr>
              <w:pStyle w:val="ListParagraph"/>
              <w:numPr>
                <w:ilvl w:val="0"/>
                <w:numId w:val="10"/>
              </w:numPr>
              <w:pBdr>
                <w:top w:val="nil"/>
                <w:left w:val="nil"/>
                <w:bottom w:val="nil"/>
                <w:right w:val="nil"/>
                <w:between w:val="nil"/>
              </w:pBdr>
              <w:spacing w:after="0" w:line="240" w:lineRule="auto"/>
              <w:ind w:left="158" w:hanging="158"/>
              <w:rPr>
                <w:rFonts w:ascii="Arial" w:eastAsia="Arial" w:hAnsi="Arial" w:cs="Arial"/>
                <w:color w:val="000000" w:themeColor="text1"/>
              </w:rPr>
            </w:pPr>
            <w:r w:rsidRPr="12A6C48E">
              <w:rPr>
                <w:rFonts w:ascii="Arial" w:eastAsia="Arial" w:hAnsi="Arial" w:cs="Arial"/>
              </w:rPr>
              <w:t xml:space="preserve">Discusses with staff </w:t>
            </w:r>
            <w:r w:rsidR="0068551D">
              <w:rPr>
                <w:rFonts w:ascii="Arial" w:eastAsia="Arial" w:hAnsi="Arial" w:cs="Arial"/>
              </w:rPr>
              <w:t xml:space="preserve">members the </w:t>
            </w:r>
            <w:r w:rsidRPr="12A6C48E">
              <w:rPr>
                <w:rFonts w:ascii="Arial" w:eastAsia="Arial" w:hAnsi="Arial" w:cs="Arial"/>
              </w:rPr>
              <w:t>appropriateness of obtaining coagulation studies intra</w:t>
            </w:r>
            <w:r w:rsidR="0068551D">
              <w:rPr>
                <w:rFonts w:ascii="Arial" w:eastAsia="Arial" w:hAnsi="Arial" w:cs="Arial"/>
              </w:rPr>
              <w:t>-</w:t>
            </w:r>
            <w:r w:rsidRPr="12A6C48E">
              <w:rPr>
                <w:rFonts w:ascii="Arial" w:eastAsia="Arial" w:hAnsi="Arial" w:cs="Arial"/>
              </w:rPr>
              <w:t>operatively to guide coagulopathy management</w:t>
            </w:r>
          </w:p>
        </w:tc>
      </w:tr>
      <w:tr w:rsidR="00E7284B" w:rsidRPr="00E41DCF" w14:paraId="33C33A25" w14:textId="77777777" w:rsidTr="007E56EF">
        <w:tc>
          <w:tcPr>
            <w:tcW w:w="4950" w:type="dxa"/>
            <w:tcBorders>
              <w:top w:val="single" w:sz="4" w:space="0" w:color="000000"/>
              <w:bottom w:val="single" w:sz="4" w:space="0" w:color="000000"/>
            </w:tcBorders>
            <w:shd w:val="clear" w:color="auto" w:fill="C9C9C9"/>
          </w:tcPr>
          <w:p w14:paraId="649C327A" w14:textId="77777777" w:rsidR="007E56EF" w:rsidRPr="007E56EF" w:rsidRDefault="0011485B" w:rsidP="007E56EF">
            <w:pPr>
              <w:spacing w:after="0" w:line="240" w:lineRule="auto"/>
              <w:rPr>
                <w:rFonts w:ascii="Arial" w:eastAsia="Arial" w:hAnsi="Arial" w:cs="Arial"/>
                <w:i/>
                <w:iCs/>
              </w:rPr>
            </w:pPr>
            <w:r w:rsidRPr="00E41DCF">
              <w:rPr>
                <w:rFonts w:ascii="Arial" w:eastAsia="Arial" w:hAnsi="Arial" w:cs="Arial"/>
                <w:b/>
              </w:rPr>
              <w:t>Level 2</w:t>
            </w:r>
            <w:r w:rsidRPr="00E41DCF">
              <w:rPr>
                <w:rFonts w:ascii="Arial" w:eastAsia="Arial" w:hAnsi="Arial" w:cs="Arial"/>
              </w:rPr>
              <w:t xml:space="preserve"> </w:t>
            </w:r>
            <w:r w:rsidR="007E56EF" w:rsidRPr="007E56EF">
              <w:rPr>
                <w:rFonts w:ascii="Arial" w:eastAsia="Arial" w:hAnsi="Arial" w:cs="Arial"/>
                <w:i/>
                <w:iCs/>
              </w:rPr>
              <w:t>Creates an appropriate anesthetic plan for both endovascular and open aortic surgical interventions</w:t>
            </w:r>
          </w:p>
          <w:p w14:paraId="57495F44" w14:textId="77777777" w:rsidR="007E56EF" w:rsidRPr="007E56EF" w:rsidRDefault="007E56EF" w:rsidP="007E56EF">
            <w:pPr>
              <w:spacing w:after="0" w:line="240" w:lineRule="auto"/>
              <w:rPr>
                <w:rFonts w:ascii="Arial" w:eastAsia="Arial" w:hAnsi="Arial" w:cs="Arial"/>
                <w:i/>
                <w:iCs/>
              </w:rPr>
            </w:pPr>
          </w:p>
          <w:p w14:paraId="34D89197" w14:textId="77777777" w:rsidR="007E56EF" w:rsidRPr="007E56EF" w:rsidRDefault="007E56EF" w:rsidP="007E56EF">
            <w:pPr>
              <w:spacing w:after="0" w:line="240" w:lineRule="auto"/>
              <w:rPr>
                <w:rFonts w:ascii="Arial" w:eastAsia="Arial" w:hAnsi="Arial" w:cs="Arial"/>
                <w:i/>
                <w:iCs/>
              </w:rPr>
            </w:pPr>
          </w:p>
          <w:p w14:paraId="7356182E" w14:textId="77777777" w:rsidR="007E56EF" w:rsidRPr="007E56EF" w:rsidRDefault="007E56EF" w:rsidP="007E56EF">
            <w:pPr>
              <w:spacing w:after="0" w:line="240" w:lineRule="auto"/>
              <w:rPr>
                <w:rFonts w:ascii="Arial" w:eastAsia="Arial" w:hAnsi="Arial" w:cs="Arial"/>
                <w:i/>
                <w:iCs/>
              </w:rPr>
            </w:pPr>
            <w:r w:rsidRPr="007E56EF">
              <w:rPr>
                <w:rFonts w:ascii="Arial" w:eastAsia="Arial" w:hAnsi="Arial" w:cs="Arial"/>
                <w:i/>
                <w:iCs/>
              </w:rPr>
              <w:t>Identifies the specific indicators for risk to spinal cord perfusion and cerebral ischemia during endovascular and open aortic surgical procedures</w:t>
            </w:r>
          </w:p>
          <w:p w14:paraId="48EAA41B" w14:textId="77777777" w:rsidR="007E56EF" w:rsidRPr="007E56EF" w:rsidRDefault="007E56EF" w:rsidP="007E56EF">
            <w:pPr>
              <w:spacing w:after="0" w:line="240" w:lineRule="auto"/>
              <w:rPr>
                <w:rFonts w:ascii="Arial" w:eastAsia="Arial" w:hAnsi="Arial" w:cs="Arial"/>
                <w:i/>
                <w:iCs/>
              </w:rPr>
            </w:pPr>
          </w:p>
          <w:p w14:paraId="37296B49" w14:textId="051B99AE" w:rsidR="0011485B" w:rsidRPr="00E41DCF" w:rsidRDefault="007E56EF" w:rsidP="007E56EF">
            <w:pPr>
              <w:spacing w:after="0" w:line="240" w:lineRule="auto"/>
              <w:rPr>
                <w:rFonts w:ascii="Arial" w:eastAsia="Arial" w:hAnsi="Arial" w:cs="Arial"/>
                <w:i/>
              </w:rPr>
            </w:pPr>
            <w:r w:rsidRPr="007E56EF">
              <w:rPr>
                <w:rFonts w:ascii="Arial" w:eastAsia="Arial" w:hAnsi="Arial" w:cs="Arial"/>
                <w:i/>
                <w:iCs/>
              </w:rPr>
              <w:t>Understands utilization of laboratory data in diagnosing coagulopathy during aortic surgery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E91E0B" w14:textId="02618F09" w:rsidR="0011485B" w:rsidRPr="00E41DCF" w:rsidRDefault="4C65EB3D" w:rsidP="003D13CF">
            <w:pPr>
              <w:pStyle w:val="ListParagraph"/>
              <w:numPr>
                <w:ilvl w:val="0"/>
                <w:numId w:val="10"/>
              </w:numPr>
              <w:pBdr>
                <w:top w:val="nil"/>
                <w:left w:val="nil"/>
                <w:bottom w:val="nil"/>
                <w:right w:val="nil"/>
                <w:between w:val="nil"/>
              </w:pBdr>
              <w:spacing w:after="0" w:line="240" w:lineRule="auto"/>
              <w:ind w:left="158" w:hanging="158"/>
              <w:rPr>
                <w:rFonts w:ascii="Arial" w:eastAsia="Arial" w:hAnsi="Arial" w:cs="Arial"/>
              </w:rPr>
            </w:pPr>
            <w:r w:rsidRPr="12A6C48E">
              <w:rPr>
                <w:rFonts w:ascii="Arial" w:eastAsia="Arial" w:hAnsi="Arial" w:cs="Arial"/>
              </w:rPr>
              <w:t>Presents appropriate anesthetic plans for open aortic procedures including management during hypothermic circulatory arrest</w:t>
            </w:r>
          </w:p>
          <w:p w14:paraId="2656A7E4" w14:textId="131250BC" w:rsidR="0011485B" w:rsidRDefault="4C65EB3D" w:rsidP="003D13CF">
            <w:pPr>
              <w:pStyle w:val="ListParagraph"/>
              <w:numPr>
                <w:ilvl w:val="0"/>
                <w:numId w:val="10"/>
              </w:numPr>
              <w:pBdr>
                <w:top w:val="nil"/>
                <w:left w:val="nil"/>
                <w:bottom w:val="nil"/>
                <w:right w:val="nil"/>
                <w:between w:val="nil"/>
              </w:pBdr>
              <w:spacing w:after="0" w:line="240" w:lineRule="auto"/>
              <w:ind w:left="158" w:hanging="158"/>
              <w:rPr>
                <w:rFonts w:ascii="Arial" w:eastAsia="Arial" w:hAnsi="Arial" w:cs="Arial"/>
              </w:rPr>
            </w:pPr>
            <w:r w:rsidRPr="12A6C48E">
              <w:rPr>
                <w:rFonts w:ascii="Arial" w:eastAsia="Arial" w:hAnsi="Arial" w:cs="Arial"/>
              </w:rPr>
              <w:t>Presents an appropriate plan for endovascular aortic procedures including spinal cord perfusion optimization</w:t>
            </w:r>
            <w:r w:rsidR="15121603" w:rsidRPr="0E5D354B">
              <w:rPr>
                <w:rFonts w:ascii="Arial" w:eastAsia="Arial" w:hAnsi="Arial" w:cs="Arial"/>
              </w:rPr>
              <w:t xml:space="preserve"> and end organ protection </w:t>
            </w:r>
          </w:p>
          <w:p w14:paraId="3179B487" w14:textId="77777777" w:rsidR="00562DAF" w:rsidRPr="00E41DCF" w:rsidRDefault="00562DAF" w:rsidP="003D13CF">
            <w:pPr>
              <w:pStyle w:val="ListParagraph"/>
              <w:pBdr>
                <w:top w:val="nil"/>
                <w:left w:val="nil"/>
                <w:bottom w:val="nil"/>
                <w:right w:val="nil"/>
                <w:between w:val="nil"/>
              </w:pBdr>
              <w:spacing w:after="0" w:line="240" w:lineRule="auto"/>
              <w:ind w:left="158"/>
              <w:rPr>
                <w:rFonts w:ascii="Arial" w:eastAsia="Arial" w:hAnsi="Arial" w:cs="Arial"/>
              </w:rPr>
            </w:pPr>
          </w:p>
          <w:p w14:paraId="5275C5FC" w14:textId="38CB1BB2" w:rsidR="0011485B" w:rsidRPr="002A5B09" w:rsidRDefault="40C638D3" w:rsidP="003D13CF">
            <w:pPr>
              <w:pStyle w:val="ListParagraph"/>
              <w:numPr>
                <w:ilvl w:val="0"/>
                <w:numId w:val="10"/>
              </w:numPr>
              <w:pBdr>
                <w:top w:val="nil"/>
                <w:left w:val="nil"/>
                <w:bottom w:val="nil"/>
                <w:right w:val="nil"/>
                <w:between w:val="nil"/>
              </w:pBdr>
              <w:spacing w:after="0" w:line="240" w:lineRule="auto"/>
              <w:ind w:left="158" w:hanging="158"/>
              <w:rPr>
                <w:rFonts w:ascii="Arial" w:eastAsia="Arial" w:hAnsi="Arial" w:cs="Arial"/>
              </w:rPr>
            </w:pPr>
            <w:r w:rsidRPr="002A5B09">
              <w:rPr>
                <w:rFonts w:ascii="Arial" w:eastAsia="Arial" w:hAnsi="Arial" w:cs="Arial"/>
              </w:rPr>
              <w:t>Recognizes patients at risk for post</w:t>
            </w:r>
            <w:r w:rsidR="00114FE9">
              <w:rPr>
                <w:rFonts w:ascii="Arial" w:eastAsia="Arial" w:hAnsi="Arial" w:cs="Arial"/>
              </w:rPr>
              <w:t>-</w:t>
            </w:r>
            <w:r w:rsidRPr="002A5B09">
              <w:rPr>
                <w:rFonts w:ascii="Arial" w:eastAsia="Arial" w:hAnsi="Arial" w:cs="Arial"/>
              </w:rPr>
              <w:t xml:space="preserve">operative renal </w:t>
            </w:r>
            <w:r w:rsidR="20053226" w:rsidRPr="002A5B09">
              <w:rPr>
                <w:rFonts w:ascii="Arial" w:eastAsia="Arial" w:hAnsi="Arial" w:cs="Arial"/>
              </w:rPr>
              <w:t>dysfunction</w:t>
            </w:r>
          </w:p>
          <w:p w14:paraId="09AA941B" w14:textId="62F25474" w:rsidR="0011485B" w:rsidRPr="00E41DCF" w:rsidRDefault="4C65EB3D" w:rsidP="003D13CF">
            <w:pPr>
              <w:pStyle w:val="ListParagraph"/>
              <w:numPr>
                <w:ilvl w:val="0"/>
                <w:numId w:val="10"/>
              </w:numPr>
              <w:pBdr>
                <w:top w:val="nil"/>
                <w:left w:val="nil"/>
                <w:bottom w:val="nil"/>
                <w:right w:val="nil"/>
                <w:between w:val="nil"/>
              </w:pBdr>
              <w:spacing w:after="0" w:line="240" w:lineRule="auto"/>
              <w:ind w:left="158" w:hanging="158"/>
              <w:rPr>
                <w:rFonts w:ascii="Arial" w:eastAsia="Arial" w:hAnsi="Arial" w:cs="Arial"/>
              </w:rPr>
            </w:pPr>
            <w:r w:rsidRPr="12A6C48E">
              <w:rPr>
                <w:rFonts w:ascii="Arial" w:eastAsia="Arial" w:hAnsi="Arial" w:cs="Arial"/>
              </w:rPr>
              <w:t>Recognizes patients at risk for post</w:t>
            </w:r>
            <w:r w:rsidR="00114FE9">
              <w:rPr>
                <w:rFonts w:ascii="Arial" w:eastAsia="Arial" w:hAnsi="Arial" w:cs="Arial"/>
              </w:rPr>
              <w:t>-</w:t>
            </w:r>
            <w:r w:rsidRPr="12A6C48E">
              <w:rPr>
                <w:rFonts w:ascii="Arial" w:eastAsia="Arial" w:hAnsi="Arial" w:cs="Arial"/>
              </w:rPr>
              <w:t>procedural paraplegia</w:t>
            </w:r>
          </w:p>
          <w:p w14:paraId="5BEAF5B7" w14:textId="379F21B1" w:rsidR="0011485B" w:rsidRPr="00E41DCF" w:rsidRDefault="4C65EB3D" w:rsidP="003D13CF">
            <w:pPr>
              <w:pStyle w:val="ListParagraph"/>
              <w:numPr>
                <w:ilvl w:val="0"/>
                <w:numId w:val="10"/>
              </w:numPr>
              <w:pBdr>
                <w:top w:val="nil"/>
                <w:left w:val="nil"/>
                <w:bottom w:val="nil"/>
                <w:right w:val="nil"/>
                <w:between w:val="nil"/>
              </w:pBdr>
              <w:spacing w:after="0" w:line="240" w:lineRule="auto"/>
              <w:ind w:left="158" w:hanging="158"/>
              <w:rPr>
                <w:rFonts w:ascii="Arial" w:eastAsia="Arial" w:hAnsi="Arial" w:cs="Arial"/>
              </w:rPr>
            </w:pPr>
            <w:r w:rsidRPr="12A6C48E">
              <w:rPr>
                <w:rFonts w:ascii="Arial" w:eastAsia="Arial" w:hAnsi="Arial" w:cs="Arial"/>
              </w:rPr>
              <w:t>Recognizes patients at risk for post</w:t>
            </w:r>
            <w:r w:rsidR="00114FE9">
              <w:rPr>
                <w:rFonts w:ascii="Arial" w:eastAsia="Arial" w:hAnsi="Arial" w:cs="Arial"/>
              </w:rPr>
              <w:t>-</w:t>
            </w:r>
            <w:r w:rsidRPr="12A6C48E">
              <w:rPr>
                <w:rFonts w:ascii="Arial" w:eastAsia="Arial" w:hAnsi="Arial" w:cs="Arial"/>
              </w:rPr>
              <w:t>procedural cerebral injury</w:t>
            </w:r>
          </w:p>
          <w:p w14:paraId="253E7C78" w14:textId="2DBD827B" w:rsidR="0011485B" w:rsidRDefault="0011485B" w:rsidP="003D13CF">
            <w:pPr>
              <w:pBdr>
                <w:top w:val="nil"/>
                <w:left w:val="nil"/>
                <w:bottom w:val="nil"/>
                <w:right w:val="nil"/>
                <w:between w:val="nil"/>
              </w:pBdr>
              <w:spacing w:after="0" w:line="240" w:lineRule="auto"/>
              <w:ind w:left="158" w:hanging="158"/>
              <w:contextualSpacing/>
              <w:rPr>
                <w:rFonts w:ascii="Arial" w:eastAsia="Arial" w:hAnsi="Arial" w:cs="Arial"/>
              </w:rPr>
            </w:pPr>
          </w:p>
          <w:p w14:paraId="66F05A1A" w14:textId="77777777" w:rsidR="00714CB8" w:rsidRDefault="00714CB8" w:rsidP="003D13CF">
            <w:pPr>
              <w:pBdr>
                <w:top w:val="nil"/>
                <w:left w:val="nil"/>
                <w:bottom w:val="nil"/>
                <w:right w:val="nil"/>
                <w:between w:val="nil"/>
              </w:pBdr>
              <w:spacing w:after="0" w:line="240" w:lineRule="auto"/>
              <w:ind w:left="158" w:hanging="158"/>
              <w:contextualSpacing/>
              <w:rPr>
                <w:rFonts w:ascii="Arial" w:eastAsia="Arial" w:hAnsi="Arial" w:cs="Arial"/>
              </w:rPr>
            </w:pPr>
          </w:p>
          <w:p w14:paraId="4B05ACCE" w14:textId="55F3526B" w:rsidR="0011485B" w:rsidRPr="00DC3FA2" w:rsidRDefault="4C65EB3D" w:rsidP="003D13CF">
            <w:pPr>
              <w:pStyle w:val="ListParagraph"/>
              <w:numPr>
                <w:ilvl w:val="0"/>
                <w:numId w:val="10"/>
              </w:numPr>
              <w:pBdr>
                <w:top w:val="nil"/>
                <w:left w:val="nil"/>
                <w:bottom w:val="nil"/>
                <w:right w:val="nil"/>
                <w:between w:val="nil"/>
              </w:pBdr>
              <w:spacing w:after="0" w:line="240" w:lineRule="auto"/>
              <w:ind w:left="158" w:hanging="158"/>
              <w:rPr>
                <w:rFonts w:ascii="Arial" w:eastAsia="Arial" w:hAnsi="Arial" w:cs="Arial"/>
              </w:rPr>
            </w:pPr>
            <w:r w:rsidRPr="00DC3FA2">
              <w:rPr>
                <w:rFonts w:ascii="Arial" w:eastAsia="Arial" w:hAnsi="Arial" w:cs="Arial"/>
              </w:rPr>
              <w:t>Orders coagulations studies and identifies coagulopathy</w:t>
            </w:r>
          </w:p>
        </w:tc>
      </w:tr>
      <w:tr w:rsidR="00E7284B" w:rsidRPr="00E41DCF" w14:paraId="0381D957" w14:textId="77777777" w:rsidTr="007E56EF">
        <w:tc>
          <w:tcPr>
            <w:tcW w:w="4950" w:type="dxa"/>
            <w:tcBorders>
              <w:top w:val="single" w:sz="4" w:space="0" w:color="000000"/>
              <w:bottom w:val="single" w:sz="4" w:space="0" w:color="000000"/>
            </w:tcBorders>
            <w:shd w:val="clear" w:color="auto" w:fill="C9C9C9"/>
          </w:tcPr>
          <w:p w14:paraId="4B4B61FD" w14:textId="77777777" w:rsidR="007E56EF" w:rsidRPr="007E56EF" w:rsidRDefault="0011485B" w:rsidP="007E56EF">
            <w:pPr>
              <w:spacing w:after="0" w:line="240" w:lineRule="auto"/>
              <w:rPr>
                <w:rFonts w:ascii="Arial" w:eastAsia="Arial" w:hAnsi="Arial" w:cs="Arial"/>
                <w:i/>
                <w:iCs/>
              </w:rPr>
            </w:pPr>
            <w:r w:rsidRPr="00E41DCF">
              <w:rPr>
                <w:rFonts w:ascii="Arial" w:eastAsia="Arial" w:hAnsi="Arial" w:cs="Arial"/>
                <w:b/>
              </w:rPr>
              <w:t>Level 3</w:t>
            </w:r>
            <w:r>
              <w:rPr>
                <w:rFonts w:ascii="Arial" w:eastAsia="Arial" w:hAnsi="Arial" w:cs="Arial"/>
                <w:b/>
              </w:rPr>
              <w:t xml:space="preserve"> </w:t>
            </w:r>
            <w:r w:rsidR="007E56EF" w:rsidRPr="007E56EF">
              <w:rPr>
                <w:rFonts w:ascii="Arial" w:eastAsia="Arial" w:hAnsi="Arial" w:cs="Arial"/>
                <w:i/>
                <w:iCs/>
              </w:rPr>
              <w:t>Manages the intra-operative care of aortic surgical patients for open and endovascular aortic surgical procedures</w:t>
            </w:r>
          </w:p>
          <w:p w14:paraId="25FAF630" w14:textId="77777777" w:rsidR="007E56EF" w:rsidRPr="007E56EF" w:rsidRDefault="007E56EF" w:rsidP="007E56EF">
            <w:pPr>
              <w:spacing w:after="0" w:line="240" w:lineRule="auto"/>
              <w:rPr>
                <w:rFonts w:ascii="Arial" w:eastAsia="Arial" w:hAnsi="Arial" w:cs="Arial"/>
                <w:i/>
                <w:iCs/>
              </w:rPr>
            </w:pPr>
          </w:p>
          <w:p w14:paraId="09ED910B" w14:textId="77777777" w:rsidR="007E56EF" w:rsidRPr="007E56EF" w:rsidRDefault="007E56EF" w:rsidP="007E56EF">
            <w:pPr>
              <w:spacing w:after="0" w:line="240" w:lineRule="auto"/>
              <w:rPr>
                <w:rFonts w:ascii="Arial" w:eastAsia="Arial" w:hAnsi="Arial" w:cs="Arial"/>
                <w:i/>
                <w:iCs/>
              </w:rPr>
            </w:pPr>
            <w:r w:rsidRPr="007E56EF">
              <w:rPr>
                <w:rFonts w:ascii="Arial" w:eastAsia="Arial" w:hAnsi="Arial" w:cs="Arial"/>
                <w:i/>
                <w:iCs/>
              </w:rPr>
              <w:t>Integrates neuromonitoring and spinal cord perfusion techniques into patient care during open and endovascular aortic surgeries</w:t>
            </w:r>
          </w:p>
          <w:p w14:paraId="79E212C2" w14:textId="77777777" w:rsidR="007E56EF" w:rsidRPr="007E56EF" w:rsidRDefault="007E56EF" w:rsidP="007E56EF">
            <w:pPr>
              <w:spacing w:after="0" w:line="240" w:lineRule="auto"/>
              <w:rPr>
                <w:rFonts w:ascii="Arial" w:eastAsia="Arial" w:hAnsi="Arial" w:cs="Arial"/>
                <w:i/>
                <w:iCs/>
              </w:rPr>
            </w:pPr>
          </w:p>
          <w:p w14:paraId="3823D3BA" w14:textId="3D75CD19" w:rsidR="0011485B" w:rsidRPr="006556C8" w:rsidRDefault="007E56EF" w:rsidP="007E56EF">
            <w:pPr>
              <w:spacing w:after="0" w:line="240" w:lineRule="auto"/>
              <w:rPr>
                <w:rFonts w:ascii="Arial" w:eastAsia="Arial" w:hAnsi="Arial" w:cs="Arial"/>
                <w:i/>
                <w:iCs/>
                <w:color w:val="000000"/>
              </w:rPr>
            </w:pPr>
            <w:r w:rsidRPr="007E56EF">
              <w:rPr>
                <w:rFonts w:ascii="Arial" w:eastAsia="Arial" w:hAnsi="Arial" w:cs="Arial"/>
                <w:i/>
                <w:iCs/>
              </w:rPr>
              <w:t>Manages peri-operative coagulopathy by integrating laboratory data and appropriate therapy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FE8520" w14:textId="47A2FFFA" w:rsidR="006068D0" w:rsidRPr="00E41DCF" w:rsidRDefault="7B603659" w:rsidP="003D13CF">
            <w:pPr>
              <w:pStyle w:val="ListParagraph"/>
              <w:numPr>
                <w:ilvl w:val="0"/>
                <w:numId w:val="10"/>
              </w:numPr>
              <w:pBdr>
                <w:top w:val="nil"/>
                <w:left w:val="nil"/>
                <w:bottom w:val="nil"/>
                <w:right w:val="nil"/>
                <w:between w:val="nil"/>
              </w:pBdr>
              <w:spacing w:after="0" w:line="240" w:lineRule="auto"/>
              <w:ind w:left="158" w:hanging="158"/>
              <w:rPr>
                <w:rFonts w:ascii="Arial" w:eastAsia="Arial" w:hAnsi="Arial" w:cs="Arial"/>
              </w:rPr>
            </w:pPr>
            <w:r w:rsidRPr="7B603659">
              <w:rPr>
                <w:rFonts w:ascii="Arial" w:eastAsia="Arial" w:hAnsi="Arial" w:cs="Arial"/>
              </w:rPr>
              <w:t>Induces anesthesia while maintaining appropriate hemodynamic goals</w:t>
            </w:r>
          </w:p>
          <w:p w14:paraId="1ACF5718" w14:textId="7C1D09D5" w:rsidR="006068D0" w:rsidRPr="00E41DCF" w:rsidRDefault="407FA424" w:rsidP="003D13CF">
            <w:pPr>
              <w:pStyle w:val="ListParagraph"/>
              <w:numPr>
                <w:ilvl w:val="0"/>
                <w:numId w:val="10"/>
              </w:numPr>
              <w:pBdr>
                <w:top w:val="nil"/>
                <w:left w:val="nil"/>
                <w:bottom w:val="nil"/>
                <w:right w:val="nil"/>
                <w:between w:val="nil"/>
              </w:pBdr>
              <w:spacing w:after="0" w:line="240" w:lineRule="auto"/>
              <w:ind w:left="158" w:hanging="158"/>
              <w:rPr>
                <w:rFonts w:ascii="Arial" w:eastAsia="Arial" w:hAnsi="Arial" w:cs="Arial"/>
              </w:rPr>
            </w:pPr>
            <w:r w:rsidRPr="0E5D354B">
              <w:rPr>
                <w:rFonts w:ascii="Arial" w:eastAsia="Arial" w:hAnsi="Arial" w:cs="Arial"/>
              </w:rPr>
              <w:t>Manage</w:t>
            </w:r>
            <w:r w:rsidR="143484AF" w:rsidRPr="0E5D354B">
              <w:rPr>
                <w:rFonts w:ascii="Arial" w:eastAsia="Arial" w:hAnsi="Arial" w:cs="Arial"/>
              </w:rPr>
              <w:t>s</w:t>
            </w:r>
            <w:r w:rsidRPr="12A6C48E">
              <w:rPr>
                <w:rFonts w:ascii="Arial" w:eastAsia="Arial" w:hAnsi="Arial" w:cs="Arial"/>
              </w:rPr>
              <w:t xml:space="preserve"> intraoperative hemodynamic changes within appropriate goals</w:t>
            </w:r>
          </w:p>
          <w:p w14:paraId="387B7560" w14:textId="488AD860" w:rsidR="006068D0" w:rsidRDefault="006068D0" w:rsidP="003D13CF">
            <w:pPr>
              <w:pBdr>
                <w:top w:val="nil"/>
                <w:left w:val="nil"/>
                <w:bottom w:val="nil"/>
                <w:right w:val="nil"/>
                <w:between w:val="nil"/>
              </w:pBdr>
              <w:spacing w:after="0" w:line="240" w:lineRule="auto"/>
              <w:ind w:left="158" w:hanging="158"/>
              <w:contextualSpacing/>
              <w:rPr>
                <w:rFonts w:ascii="Arial" w:eastAsia="Arial" w:hAnsi="Arial" w:cs="Arial"/>
              </w:rPr>
            </w:pPr>
          </w:p>
          <w:p w14:paraId="09096596" w14:textId="77777777" w:rsidR="00714CB8" w:rsidRPr="00E41DCF" w:rsidRDefault="00714CB8" w:rsidP="003D13CF">
            <w:pPr>
              <w:pBdr>
                <w:top w:val="nil"/>
                <w:left w:val="nil"/>
                <w:bottom w:val="nil"/>
                <w:right w:val="nil"/>
                <w:between w:val="nil"/>
              </w:pBdr>
              <w:spacing w:after="0" w:line="240" w:lineRule="auto"/>
              <w:ind w:left="158" w:hanging="158"/>
              <w:contextualSpacing/>
            </w:pPr>
          </w:p>
          <w:p w14:paraId="369DAAB4" w14:textId="6EDC4C47" w:rsidR="006068D0" w:rsidRPr="00E41DCF" w:rsidRDefault="407FA424" w:rsidP="003D13CF">
            <w:pPr>
              <w:pStyle w:val="ListParagraph"/>
              <w:numPr>
                <w:ilvl w:val="0"/>
                <w:numId w:val="10"/>
              </w:numPr>
              <w:pBdr>
                <w:top w:val="nil"/>
                <w:left w:val="nil"/>
                <w:bottom w:val="nil"/>
                <w:right w:val="nil"/>
                <w:between w:val="nil"/>
              </w:pBdr>
              <w:spacing w:after="0" w:line="240" w:lineRule="auto"/>
              <w:ind w:left="158" w:hanging="158"/>
              <w:rPr>
                <w:rFonts w:ascii="Arial" w:eastAsia="Arial" w:hAnsi="Arial" w:cs="Arial"/>
              </w:rPr>
            </w:pPr>
            <w:r w:rsidRPr="12A6C48E">
              <w:rPr>
                <w:rFonts w:ascii="Arial" w:eastAsia="Arial" w:hAnsi="Arial" w:cs="Arial"/>
              </w:rPr>
              <w:t xml:space="preserve">Uses available neuromonitoring data (cerebral oximeter, EEG, </w:t>
            </w:r>
            <w:proofErr w:type="spellStart"/>
            <w:r w:rsidRPr="12A6C48E">
              <w:rPr>
                <w:rFonts w:ascii="Arial" w:eastAsia="Arial" w:hAnsi="Arial" w:cs="Arial"/>
              </w:rPr>
              <w:t>etc</w:t>
            </w:r>
            <w:proofErr w:type="spellEnd"/>
            <w:r w:rsidRPr="12A6C48E">
              <w:rPr>
                <w:rFonts w:ascii="Arial" w:eastAsia="Arial" w:hAnsi="Arial" w:cs="Arial"/>
              </w:rPr>
              <w:t>)</w:t>
            </w:r>
          </w:p>
          <w:p w14:paraId="7419188D" w14:textId="5521B991" w:rsidR="006068D0" w:rsidRPr="00E41DCF" w:rsidRDefault="7B603659" w:rsidP="003D13CF">
            <w:pPr>
              <w:pStyle w:val="ListParagraph"/>
              <w:numPr>
                <w:ilvl w:val="0"/>
                <w:numId w:val="10"/>
              </w:numPr>
              <w:pBdr>
                <w:top w:val="nil"/>
                <w:left w:val="nil"/>
                <w:bottom w:val="nil"/>
                <w:right w:val="nil"/>
                <w:between w:val="nil"/>
              </w:pBdr>
              <w:spacing w:after="0" w:line="240" w:lineRule="auto"/>
              <w:ind w:left="158" w:hanging="158"/>
              <w:rPr>
                <w:rFonts w:ascii="Arial" w:eastAsia="Arial" w:hAnsi="Arial" w:cs="Arial"/>
              </w:rPr>
            </w:pPr>
            <w:r w:rsidRPr="7B603659">
              <w:rPr>
                <w:rFonts w:ascii="Arial" w:eastAsia="Arial" w:hAnsi="Arial" w:cs="Arial"/>
              </w:rPr>
              <w:t>Uses spinal cord protection strategies including cerebral spinal fluid drainage</w:t>
            </w:r>
          </w:p>
          <w:p w14:paraId="4FDF507C" w14:textId="0341C49B" w:rsidR="006068D0" w:rsidRDefault="006068D0" w:rsidP="003D13CF">
            <w:pPr>
              <w:pBdr>
                <w:top w:val="nil"/>
                <w:left w:val="nil"/>
                <w:bottom w:val="nil"/>
                <w:right w:val="nil"/>
                <w:between w:val="nil"/>
              </w:pBdr>
              <w:spacing w:after="0" w:line="240" w:lineRule="auto"/>
              <w:ind w:left="158" w:hanging="158"/>
              <w:contextualSpacing/>
              <w:rPr>
                <w:rFonts w:ascii="Arial" w:eastAsia="Arial" w:hAnsi="Arial" w:cs="Arial"/>
              </w:rPr>
            </w:pPr>
          </w:p>
          <w:p w14:paraId="4B04B365" w14:textId="77777777" w:rsidR="00966ACE" w:rsidRPr="00E41DCF" w:rsidRDefault="00966ACE" w:rsidP="003D13CF">
            <w:pPr>
              <w:pBdr>
                <w:top w:val="nil"/>
                <w:left w:val="nil"/>
                <w:bottom w:val="nil"/>
                <w:right w:val="nil"/>
                <w:between w:val="nil"/>
              </w:pBdr>
              <w:spacing w:after="0" w:line="240" w:lineRule="auto"/>
              <w:ind w:left="158" w:hanging="158"/>
              <w:contextualSpacing/>
            </w:pPr>
          </w:p>
          <w:p w14:paraId="74E154DF" w14:textId="3294AF64" w:rsidR="006068D0" w:rsidRPr="00E41DCF" w:rsidRDefault="407FA424" w:rsidP="003D13CF">
            <w:pPr>
              <w:pStyle w:val="ListParagraph"/>
              <w:numPr>
                <w:ilvl w:val="0"/>
                <w:numId w:val="10"/>
              </w:numPr>
              <w:pBdr>
                <w:top w:val="nil"/>
                <w:left w:val="nil"/>
                <w:bottom w:val="nil"/>
                <w:right w:val="nil"/>
                <w:between w:val="nil"/>
              </w:pBdr>
              <w:spacing w:after="0" w:line="240" w:lineRule="auto"/>
              <w:ind w:left="158" w:hanging="158"/>
              <w:rPr>
                <w:rFonts w:ascii="Arial" w:eastAsia="Arial" w:hAnsi="Arial" w:cs="Arial"/>
              </w:rPr>
            </w:pPr>
            <w:r w:rsidRPr="12A6C48E">
              <w:rPr>
                <w:rFonts w:ascii="Arial" w:eastAsia="Arial" w:hAnsi="Arial" w:cs="Arial"/>
              </w:rPr>
              <w:t>Analyzes coagulation study results and initiates appropriate correction of coagulopathy</w:t>
            </w:r>
          </w:p>
        </w:tc>
      </w:tr>
      <w:tr w:rsidR="00E7284B" w:rsidRPr="00E41DCF" w14:paraId="62DE640E" w14:textId="77777777" w:rsidTr="007E56EF">
        <w:tc>
          <w:tcPr>
            <w:tcW w:w="4950" w:type="dxa"/>
            <w:tcBorders>
              <w:top w:val="single" w:sz="4" w:space="0" w:color="000000"/>
              <w:bottom w:val="single" w:sz="4" w:space="0" w:color="000000"/>
            </w:tcBorders>
            <w:shd w:val="clear" w:color="auto" w:fill="C9C9C9"/>
          </w:tcPr>
          <w:p w14:paraId="222B313E" w14:textId="77777777" w:rsidR="007E56EF" w:rsidRPr="007E56EF" w:rsidRDefault="0011485B" w:rsidP="007E56EF">
            <w:pPr>
              <w:spacing w:after="0"/>
              <w:rPr>
                <w:rFonts w:ascii="Arial" w:eastAsia="Arial" w:hAnsi="Arial" w:cs="Arial"/>
                <w:i/>
                <w:iCs/>
              </w:rPr>
            </w:pPr>
            <w:r w:rsidRPr="00E41DCF">
              <w:rPr>
                <w:rFonts w:ascii="Arial" w:eastAsia="Arial" w:hAnsi="Arial" w:cs="Arial"/>
                <w:b/>
              </w:rPr>
              <w:lastRenderedPageBreak/>
              <w:t>Level 4</w:t>
            </w:r>
            <w:r w:rsidRPr="00E41DCF">
              <w:rPr>
                <w:rFonts w:ascii="Arial" w:eastAsia="Arial" w:hAnsi="Arial" w:cs="Arial"/>
              </w:rPr>
              <w:t xml:space="preserve"> </w:t>
            </w:r>
            <w:r w:rsidR="007E56EF" w:rsidRPr="007E56EF">
              <w:rPr>
                <w:rFonts w:ascii="Arial" w:eastAsia="Arial" w:hAnsi="Arial" w:cs="Arial"/>
                <w:i/>
                <w:iCs/>
              </w:rPr>
              <w:t>Manages the intra-operative care of complex aortic surgical patients, including anesthetic planning</w:t>
            </w:r>
          </w:p>
          <w:p w14:paraId="7F7AD224" w14:textId="77777777" w:rsidR="007E56EF" w:rsidRPr="007E56EF" w:rsidRDefault="007E56EF" w:rsidP="007E56EF">
            <w:pPr>
              <w:spacing w:after="0"/>
              <w:rPr>
                <w:rFonts w:ascii="Arial" w:eastAsia="Arial" w:hAnsi="Arial" w:cs="Arial"/>
                <w:i/>
                <w:iCs/>
              </w:rPr>
            </w:pPr>
          </w:p>
          <w:p w14:paraId="25DC9A9A" w14:textId="77777777" w:rsidR="007E56EF" w:rsidRPr="007E56EF" w:rsidRDefault="007E56EF" w:rsidP="007E56EF">
            <w:pPr>
              <w:spacing w:after="0"/>
              <w:rPr>
                <w:rFonts w:ascii="Arial" w:eastAsia="Arial" w:hAnsi="Arial" w:cs="Arial"/>
                <w:i/>
                <w:iCs/>
              </w:rPr>
            </w:pPr>
            <w:r w:rsidRPr="007E56EF">
              <w:rPr>
                <w:rFonts w:ascii="Arial" w:eastAsia="Arial" w:hAnsi="Arial" w:cs="Arial"/>
                <w:i/>
                <w:iCs/>
              </w:rPr>
              <w:t>Analyzes neuromonitoring information and spinal cord perfusion optimization to manage peri-operative ischemic events during aortic surgery</w:t>
            </w:r>
          </w:p>
          <w:p w14:paraId="1B23D299" w14:textId="77777777" w:rsidR="007E56EF" w:rsidRPr="007E56EF" w:rsidRDefault="007E56EF" w:rsidP="007E56EF">
            <w:pPr>
              <w:spacing w:after="0"/>
              <w:rPr>
                <w:rFonts w:ascii="Arial" w:eastAsia="Arial" w:hAnsi="Arial" w:cs="Arial"/>
                <w:i/>
                <w:iCs/>
              </w:rPr>
            </w:pPr>
          </w:p>
          <w:p w14:paraId="493011DB" w14:textId="48530A74" w:rsidR="0011485B" w:rsidRPr="00E41DCF" w:rsidRDefault="007E56EF" w:rsidP="007E56EF">
            <w:pPr>
              <w:spacing w:after="0" w:line="240" w:lineRule="auto"/>
              <w:rPr>
                <w:rFonts w:ascii="Arial" w:eastAsia="Arial" w:hAnsi="Arial" w:cs="Arial"/>
                <w:i/>
              </w:rPr>
            </w:pPr>
            <w:r w:rsidRPr="007E56EF">
              <w:rPr>
                <w:rFonts w:ascii="Arial" w:eastAsia="Arial" w:hAnsi="Arial" w:cs="Arial"/>
                <w:i/>
                <w:iCs/>
              </w:rPr>
              <w:t>Manages coagulopathy during aortic surgery with goal-directed therapy, and utilizes progressive therapies, such as concentrates, during aortic surgery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388F23" w14:textId="1ED87C1A" w:rsidR="0011485B" w:rsidRPr="00E41DCF" w:rsidRDefault="7B603659" w:rsidP="00C149D6">
            <w:pPr>
              <w:numPr>
                <w:ilvl w:val="0"/>
                <w:numId w:val="10"/>
              </w:numPr>
              <w:pBdr>
                <w:top w:val="nil"/>
                <w:left w:val="nil"/>
                <w:bottom w:val="nil"/>
                <w:right w:val="nil"/>
                <w:between w:val="nil"/>
              </w:pBdr>
              <w:spacing w:after="0" w:line="240" w:lineRule="auto"/>
              <w:ind w:left="158" w:hanging="158"/>
              <w:contextualSpacing/>
              <w:rPr>
                <w:rFonts w:ascii="Arial" w:eastAsia="Arial" w:hAnsi="Arial" w:cs="Arial"/>
              </w:rPr>
            </w:pPr>
            <w:r w:rsidRPr="7B603659">
              <w:rPr>
                <w:rFonts w:ascii="Arial" w:eastAsia="Arial" w:hAnsi="Arial" w:cs="Arial"/>
              </w:rPr>
              <w:t>Induces hemodynamically unstable aortic surgical patients and initiates therapies to maintain hemodynamic goals appropriate for organ perfusion</w:t>
            </w:r>
          </w:p>
          <w:p w14:paraId="49D5EEB3" w14:textId="1567818D" w:rsidR="0011485B" w:rsidRDefault="0011485B" w:rsidP="002A5B09">
            <w:pPr>
              <w:pStyle w:val="ListParagraph"/>
              <w:pBdr>
                <w:top w:val="nil"/>
                <w:left w:val="nil"/>
                <w:bottom w:val="nil"/>
                <w:right w:val="nil"/>
                <w:between w:val="nil"/>
              </w:pBdr>
              <w:spacing w:after="0" w:line="240" w:lineRule="auto"/>
              <w:ind w:left="158" w:hanging="158"/>
              <w:rPr>
                <w:rFonts w:ascii="Noto Sans Symbols" w:eastAsia="Noto Sans Symbols" w:hAnsi="Noto Sans Symbols" w:cs="Noto Sans Symbols"/>
                <w:color w:val="000000" w:themeColor="text1"/>
              </w:rPr>
            </w:pPr>
          </w:p>
          <w:p w14:paraId="1AEE93C2" w14:textId="77777777" w:rsidR="00562DAF" w:rsidRPr="00E41DCF" w:rsidRDefault="00562DAF" w:rsidP="002A5B09">
            <w:pPr>
              <w:pStyle w:val="ListParagraph"/>
              <w:pBdr>
                <w:top w:val="nil"/>
                <w:left w:val="nil"/>
                <w:bottom w:val="nil"/>
                <w:right w:val="nil"/>
                <w:between w:val="nil"/>
              </w:pBdr>
              <w:spacing w:after="0" w:line="240" w:lineRule="auto"/>
              <w:ind w:left="158" w:hanging="158"/>
              <w:rPr>
                <w:rFonts w:ascii="Noto Sans Symbols" w:eastAsia="Noto Sans Symbols" w:hAnsi="Noto Sans Symbols" w:cs="Noto Sans Symbols"/>
                <w:color w:val="000000" w:themeColor="text1"/>
              </w:rPr>
            </w:pPr>
          </w:p>
          <w:p w14:paraId="2FD70608" w14:textId="45F3C93E" w:rsidR="0011485B" w:rsidRPr="00E41DCF" w:rsidRDefault="189A0422" w:rsidP="00C149D6">
            <w:pPr>
              <w:pStyle w:val="ListParagraph"/>
              <w:numPr>
                <w:ilvl w:val="0"/>
                <w:numId w:val="10"/>
              </w:numPr>
              <w:pBdr>
                <w:top w:val="nil"/>
                <w:left w:val="nil"/>
                <w:bottom w:val="nil"/>
                <w:right w:val="nil"/>
                <w:between w:val="nil"/>
              </w:pBdr>
              <w:spacing w:after="0" w:line="240" w:lineRule="auto"/>
              <w:ind w:left="158" w:hanging="158"/>
              <w:rPr>
                <w:rFonts w:ascii="Arial" w:eastAsia="Arial" w:hAnsi="Arial" w:cs="Arial"/>
              </w:rPr>
            </w:pPr>
            <w:r w:rsidRPr="12A6C48E">
              <w:rPr>
                <w:rFonts w:ascii="Arial" w:eastAsia="Arial" w:hAnsi="Arial" w:cs="Arial"/>
              </w:rPr>
              <w:t>Recognizes that cerebral oximetry or EEG values are unfavorable and implements changes to improve cerebral perfusion</w:t>
            </w:r>
          </w:p>
          <w:p w14:paraId="11F2E5F5" w14:textId="0D19614E" w:rsidR="0011485B" w:rsidRPr="00E41DCF" w:rsidRDefault="7B603659" w:rsidP="00C149D6">
            <w:pPr>
              <w:pStyle w:val="ListParagraph"/>
              <w:numPr>
                <w:ilvl w:val="0"/>
                <w:numId w:val="10"/>
              </w:numPr>
              <w:pBdr>
                <w:top w:val="nil"/>
                <w:left w:val="nil"/>
                <w:bottom w:val="nil"/>
                <w:right w:val="nil"/>
                <w:between w:val="nil"/>
              </w:pBdr>
              <w:spacing w:after="0" w:line="240" w:lineRule="auto"/>
              <w:ind w:left="158" w:hanging="158"/>
              <w:rPr>
                <w:rFonts w:ascii="Arial" w:eastAsia="Arial" w:hAnsi="Arial" w:cs="Arial"/>
              </w:rPr>
            </w:pPr>
            <w:r w:rsidRPr="7B603659">
              <w:rPr>
                <w:rFonts w:ascii="Arial" w:eastAsia="Arial" w:hAnsi="Arial" w:cs="Arial"/>
              </w:rPr>
              <w:t xml:space="preserve"> Recognizes indicators of decreased spinal cord perfusion and implements spinal cord protection optimization techniques</w:t>
            </w:r>
          </w:p>
          <w:p w14:paraId="05275E47" w14:textId="23560B5F" w:rsidR="0011485B" w:rsidRPr="00E41DCF" w:rsidRDefault="0011485B" w:rsidP="002A5B09">
            <w:pPr>
              <w:pStyle w:val="ListParagraph"/>
              <w:pBdr>
                <w:top w:val="nil"/>
                <w:left w:val="nil"/>
                <w:bottom w:val="nil"/>
                <w:right w:val="nil"/>
                <w:between w:val="nil"/>
              </w:pBdr>
              <w:spacing w:after="0" w:line="240" w:lineRule="auto"/>
              <w:ind w:left="158" w:hanging="158"/>
              <w:rPr>
                <w:rFonts w:ascii="Noto Sans Symbols" w:eastAsia="Noto Sans Symbols" w:hAnsi="Noto Sans Symbols" w:cs="Noto Sans Symbols"/>
                <w:color w:val="000000" w:themeColor="text1"/>
              </w:rPr>
            </w:pPr>
          </w:p>
          <w:p w14:paraId="320A9636" w14:textId="5BCEB080" w:rsidR="0011485B" w:rsidRPr="00E41DCF" w:rsidRDefault="0011485B" w:rsidP="002A5B09">
            <w:pPr>
              <w:pStyle w:val="ListParagraph"/>
              <w:pBdr>
                <w:top w:val="nil"/>
                <w:left w:val="nil"/>
                <w:bottom w:val="nil"/>
                <w:right w:val="nil"/>
                <w:between w:val="nil"/>
              </w:pBdr>
              <w:spacing w:after="0" w:line="240" w:lineRule="auto"/>
              <w:ind w:left="158" w:hanging="158"/>
              <w:rPr>
                <w:rFonts w:ascii="Noto Sans Symbols" w:eastAsia="Noto Sans Symbols" w:hAnsi="Noto Sans Symbols" w:cs="Noto Sans Symbols"/>
                <w:color w:val="000000" w:themeColor="text1"/>
              </w:rPr>
            </w:pPr>
          </w:p>
          <w:p w14:paraId="5429CE5B" w14:textId="42346F17" w:rsidR="0011485B" w:rsidRPr="00E41DCF" w:rsidRDefault="189A0422" w:rsidP="00C149D6">
            <w:pPr>
              <w:pStyle w:val="ListParagraph"/>
              <w:numPr>
                <w:ilvl w:val="0"/>
                <w:numId w:val="10"/>
              </w:numPr>
              <w:pBdr>
                <w:top w:val="nil"/>
                <w:left w:val="nil"/>
                <w:bottom w:val="nil"/>
                <w:right w:val="nil"/>
                <w:between w:val="nil"/>
              </w:pBdr>
              <w:spacing w:after="0" w:line="257" w:lineRule="auto"/>
              <w:ind w:left="158" w:hanging="158"/>
              <w:rPr>
                <w:rFonts w:ascii="Arial" w:eastAsia="Arial" w:hAnsi="Arial" w:cs="Arial"/>
                <w:color w:val="000000" w:themeColor="text1"/>
              </w:rPr>
            </w:pPr>
            <w:r w:rsidRPr="12A6C48E">
              <w:rPr>
                <w:rFonts w:ascii="Arial" w:eastAsia="Arial" w:hAnsi="Arial" w:cs="Arial"/>
              </w:rPr>
              <w:t>Recognizes challenges to routine treatment of coagulopathy and appropriately recommends factor concentrates</w:t>
            </w:r>
          </w:p>
        </w:tc>
      </w:tr>
      <w:tr w:rsidR="00E7284B" w:rsidRPr="00E41DCF" w14:paraId="041E4888" w14:textId="77777777" w:rsidTr="007E56EF">
        <w:tc>
          <w:tcPr>
            <w:tcW w:w="4950" w:type="dxa"/>
            <w:tcBorders>
              <w:top w:val="single" w:sz="4" w:space="0" w:color="000000"/>
              <w:bottom w:val="single" w:sz="4" w:space="0" w:color="000000"/>
            </w:tcBorders>
            <w:shd w:val="clear" w:color="auto" w:fill="C9C9C9"/>
          </w:tcPr>
          <w:p w14:paraId="75E2C97A" w14:textId="77777777" w:rsidR="007E56EF" w:rsidRPr="007E56EF" w:rsidRDefault="0011485B" w:rsidP="007E56EF">
            <w:pPr>
              <w:spacing w:after="0" w:line="240" w:lineRule="auto"/>
              <w:rPr>
                <w:rFonts w:ascii="Arial" w:eastAsia="Arial" w:hAnsi="Arial" w:cs="Arial"/>
                <w:i/>
                <w:iCs/>
              </w:rPr>
            </w:pPr>
            <w:r w:rsidRPr="00E41DCF">
              <w:rPr>
                <w:rFonts w:ascii="Arial" w:eastAsia="Arial" w:hAnsi="Arial" w:cs="Arial"/>
                <w:b/>
              </w:rPr>
              <w:t>Level 5</w:t>
            </w:r>
            <w:r w:rsidRPr="00E41DCF">
              <w:rPr>
                <w:rFonts w:ascii="Arial" w:eastAsia="Arial" w:hAnsi="Arial" w:cs="Arial"/>
                <w:i/>
              </w:rPr>
              <w:t xml:space="preserve"> </w:t>
            </w:r>
            <w:r w:rsidR="007E56EF" w:rsidRPr="007E56EF">
              <w:rPr>
                <w:rFonts w:ascii="Arial" w:eastAsia="Arial" w:hAnsi="Arial" w:cs="Arial"/>
                <w:i/>
                <w:iCs/>
              </w:rPr>
              <w:t>Consults for multidisciplinary peri-operative best practices for management of aortic surgical patients</w:t>
            </w:r>
          </w:p>
          <w:p w14:paraId="0DBA09FB" w14:textId="77777777" w:rsidR="007E56EF" w:rsidRPr="007E56EF" w:rsidRDefault="007E56EF" w:rsidP="007E56EF">
            <w:pPr>
              <w:spacing w:after="0" w:line="240" w:lineRule="auto"/>
              <w:rPr>
                <w:rFonts w:ascii="Arial" w:eastAsia="Arial" w:hAnsi="Arial" w:cs="Arial"/>
                <w:i/>
                <w:iCs/>
              </w:rPr>
            </w:pPr>
          </w:p>
          <w:p w14:paraId="351D97AF" w14:textId="77777777" w:rsidR="007E56EF" w:rsidRPr="007E56EF" w:rsidRDefault="007E56EF" w:rsidP="007E56EF">
            <w:pPr>
              <w:spacing w:after="0" w:line="240" w:lineRule="auto"/>
              <w:rPr>
                <w:rFonts w:ascii="Arial" w:eastAsia="Arial" w:hAnsi="Arial" w:cs="Arial"/>
                <w:i/>
                <w:iCs/>
              </w:rPr>
            </w:pPr>
            <w:r w:rsidRPr="007E56EF">
              <w:rPr>
                <w:rFonts w:ascii="Arial" w:eastAsia="Arial" w:hAnsi="Arial" w:cs="Arial"/>
                <w:i/>
                <w:iCs/>
              </w:rPr>
              <w:t>Contributes to planning and utilizing advanced techniques to prevent spinal and cerebral protection during aortic surgery</w:t>
            </w:r>
          </w:p>
          <w:p w14:paraId="4B50E293" w14:textId="77777777" w:rsidR="007E56EF" w:rsidRPr="007E56EF" w:rsidRDefault="007E56EF" w:rsidP="007E56EF">
            <w:pPr>
              <w:spacing w:after="0" w:line="240" w:lineRule="auto"/>
              <w:rPr>
                <w:rFonts w:ascii="Arial" w:eastAsia="Arial" w:hAnsi="Arial" w:cs="Arial"/>
                <w:i/>
                <w:iCs/>
              </w:rPr>
            </w:pPr>
          </w:p>
          <w:p w14:paraId="08B1559D" w14:textId="794933B5" w:rsidR="0011485B" w:rsidRPr="00E41DCF" w:rsidRDefault="007E56EF" w:rsidP="007E56EF">
            <w:pPr>
              <w:spacing w:after="0" w:line="240" w:lineRule="auto"/>
              <w:rPr>
                <w:rFonts w:ascii="Arial" w:eastAsia="Arial" w:hAnsi="Arial" w:cs="Arial"/>
                <w:i/>
              </w:rPr>
            </w:pPr>
            <w:r w:rsidRPr="007E56EF">
              <w:rPr>
                <w:rFonts w:ascii="Arial" w:eastAsia="Arial" w:hAnsi="Arial" w:cs="Arial"/>
                <w:i/>
                <w:iCs/>
              </w:rPr>
              <w:t>Creates protocols for goal directed management of coagulopathy and transfusion during aortic surgery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83222D" w14:textId="54ECE788" w:rsidR="0011485B" w:rsidRPr="00E41DCF" w:rsidRDefault="7B603659" w:rsidP="003D13CF">
            <w:pPr>
              <w:numPr>
                <w:ilvl w:val="0"/>
                <w:numId w:val="10"/>
              </w:numPr>
              <w:pBdr>
                <w:top w:val="nil"/>
                <w:left w:val="nil"/>
                <w:bottom w:val="nil"/>
                <w:right w:val="nil"/>
                <w:between w:val="nil"/>
              </w:pBdr>
              <w:spacing w:after="0" w:line="240" w:lineRule="auto"/>
              <w:ind w:left="158" w:hanging="158"/>
              <w:contextualSpacing/>
              <w:rPr>
                <w:rFonts w:ascii="Arial" w:eastAsia="Arial" w:hAnsi="Arial" w:cs="Arial"/>
              </w:rPr>
            </w:pPr>
            <w:r w:rsidRPr="7B603659">
              <w:rPr>
                <w:rFonts w:ascii="Arial" w:eastAsia="Arial" w:hAnsi="Arial" w:cs="Arial"/>
              </w:rPr>
              <w:t>Contributes evidence-based guidance for best practice guidelines for aortic surgery</w:t>
            </w:r>
          </w:p>
          <w:p w14:paraId="16632AF7" w14:textId="311D09C2" w:rsidR="0011485B" w:rsidRDefault="0011485B" w:rsidP="003D13CF">
            <w:pPr>
              <w:pStyle w:val="ListParagraph"/>
              <w:pBdr>
                <w:top w:val="nil"/>
                <w:left w:val="nil"/>
                <w:bottom w:val="nil"/>
                <w:right w:val="nil"/>
                <w:between w:val="nil"/>
              </w:pBdr>
              <w:spacing w:after="0" w:line="240" w:lineRule="auto"/>
              <w:ind w:left="158" w:hanging="158"/>
              <w:rPr>
                <w:rFonts w:ascii="Noto Sans Symbols" w:eastAsia="Noto Sans Symbols" w:hAnsi="Noto Sans Symbols" w:cs="Noto Sans Symbols"/>
                <w:color w:val="000000" w:themeColor="text1"/>
              </w:rPr>
            </w:pPr>
          </w:p>
          <w:p w14:paraId="775BE44E" w14:textId="77777777" w:rsidR="00411FFB" w:rsidRDefault="00411FFB" w:rsidP="003D13CF">
            <w:pPr>
              <w:pStyle w:val="ListParagraph"/>
              <w:pBdr>
                <w:top w:val="nil"/>
                <w:left w:val="nil"/>
                <w:bottom w:val="nil"/>
                <w:right w:val="nil"/>
                <w:between w:val="nil"/>
              </w:pBdr>
              <w:spacing w:after="0" w:line="240" w:lineRule="auto"/>
              <w:ind w:left="158" w:hanging="158"/>
              <w:rPr>
                <w:rFonts w:ascii="Noto Sans Symbols" w:eastAsia="Noto Sans Symbols" w:hAnsi="Noto Sans Symbols" w:cs="Noto Sans Symbols"/>
                <w:color w:val="000000" w:themeColor="text1"/>
              </w:rPr>
            </w:pPr>
          </w:p>
          <w:p w14:paraId="43948344" w14:textId="77777777" w:rsidR="00411FFB" w:rsidRPr="00E41DCF" w:rsidRDefault="00411FFB" w:rsidP="003D13CF">
            <w:pPr>
              <w:pStyle w:val="ListParagraph"/>
              <w:pBdr>
                <w:top w:val="nil"/>
                <w:left w:val="nil"/>
                <w:bottom w:val="nil"/>
                <w:right w:val="nil"/>
                <w:between w:val="nil"/>
              </w:pBdr>
              <w:spacing w:after="0" w:line="240" w:lineRule="auto"/>
              <w:ind w:left="158" w:hanging="158"/>
              <w:rPr>
                <w:rFonts w:ascii="Noto Sans Symbols" w:eastAsia="Noto Sans Symbols" w:hAnsi="Noto Sans Symbols" w:cs="Noto Sans Symbols"/>
                <w:color w:val="000000" w:themeColor="text1"/>
              </w:rPr>
            </w:pPr>
          </w:p>
          <w:p w14:paraId="0B5193D0" w14:textId="239B5C5A" w:rsidR="0011485B" w:rsidRPr="00E41DCF" w:rsidRDefault="35E628ED" w:rsidP="003D13CF">
            <w:pPr>
              <w:pStyle w:val="ListParagraph"/>
              <w:numPr>
                <w:ilvl w:val="0"/>
                <w:numId w:val="10"/>
              </w:numPr>
              <w:pBdr>
                <w:top w:val="nil"/>
                <w:left w:val="nil"/>
                <w:bottom w:val="nil"/>
                <w:right w:val="nil"/>
                <w:between w:val="nil"/>
              </w:pBdr>
              <w:spacing w:after="0" w:line="240" w:lineRule="auto"/>
              <w:ind w:left="158" w:hanging="158"/>
              <w:rPr>
                <w:rFonts w:ascii="Arial" w:eastAsia="Arial" w:hAnsi="Arial" w:cs="Arial"/>
              </w:rPr>
            </w:pPr>
            <w:r w:rsidRPr="12A6C48E">
              <w:rPr>
                <w:rFonts w:ascii="Arial" w:eastAsia="Arial" w:hAnsi="Arial" w:cs="Arial"/>
              </w:rPr>
              <w:t>Acts as a consultant regarding perfusion adjuncts for neuroprotection when indicated</w:t>
            </w:r>
          </w:p>
          <w:p w14:paraId="063F47C1" w14:textId="0A200E66" w:rsidR="0011485B" w:rsidRPr="00E41DCF" w:rsidRDefault="35E628ED" w:rsidP="003D13CF">
            <w:pPr>
              <w:pStyle w:val="ListParagraph"/>
              <w:numPr>
                <w:ilvl w:val="0"/>
                <w:numId w:val="10"/>
              </w:numPr>
              <w:pBdr>
                <w:top w:val="nil"/>
                <w:left w:val="nil"/>
                <w:bottom w:val="nil"/>
                <w:right w:val="nil"/>
                <w:between w:val="nil"/>
              </w:pBdr>
              <w:spacing w:after="0" w:line="240" w:lineRule="auto"/>
              <w:ind w:left="158" w:hanging="158"/>
              <w:rPr>
                <w:rFonts w:ascii="Arial" w:eastAsia="Arial" w:hAnsi="Arial" w:cs="Arial"/>
              </w:rPr>
            </w:pPr>
            <w:r w:rsidRPr="12A6C48E">
              <w:rPr>
                <w:rFonts w:ascii="Arial" w:eastAsia="Arial" w:hAnsi="Arial" w:cs="Arial"/>
              </w:rPr>
              <w:t xml:space="preserve">Acts as a consultant regarding </w:t>
            </w:r>
            <w:r w:rsidRPr="0E5D354B">
              <w:rPr>
                <w:rFonts w:ascii="Arial" w:eastAsia="Arial" w:hAnsi="Arial" w:cs="Arial"/>
              </w:rPr>
              <w:t>s</w:t>
            </w:r>
            <w:r w:rsidR="1DED7BB5" w:rsidRPr="0E5D354B">
              <w:rPr>
                <w:rFonts w:ascii="Arial" w:eastAsia="Arial" w:hAnsi="Arial" w:cs="Arial"/>
              </w:rPr>
              <w:t>trategies for</w:t>
            </w:r>
            <w:r w:rsidRPr="12A6C48E">
              <w:rPr>
                <w:rFonts w:ascii="Arial" w:eastAsia="Arial" w:hAnsi="Arial" w:cs="Arial"/>
              </w:rPr>
              <w:t xml:space="preserve"> cord </w:t>
            </w:r>
            <w:r w:rsidR="412B0882" w:rsidRPr="0E5D354B">
              <w:rPr>
                <w:rFonts w:ascii="Arial" w:eastAsia="Arial" w:hAnsi="Arial" w:cs="Arial"/>
              </w:rPr>
              <w:t xml:space="preserve">perfusion </w:t>
            </w:r>
            <w:r w:rsidRPr="12A6C48E">
              <w:rPr>
                <w:rFonts w:ascii="Arial" w:eastAsia="Arial" w:hAnsi="Arial" w:cs="Arial"/>
              </w:rPr>
              <w:t>optimization</w:t>
            </w:r>
          </w:p>
          <w:p w14:paraId="5AAD43D0" w14:textId="2D2CF76E" w:rsidR="0011485B" w:rsidRPr="00DC3FA2" w:rsidRDefault="0011485B" w:rsidP="003D13CF">
            <w:pPr>
              <w:pStyle w:val="ListParagraph"/>
              <w:pBdr>
                <w:top w:val="nil"/>
                <w:left w:val="nil"/>
                <w:bottom w:val="nil"/>
                <w:right w:val="nil"/>
                <w:between w:val="nil"/>
              </w:pBdr>
              <w:spacing w:after="0" w:line="240" w:lineRule="auto"/>
              <w:ind w:left="158" w:hanging="158"/>
              <w:rPr>
                <w:rFonts w:ascii="Noto Sans Symbols" w:eastAsia="Noto Sans Symbols" w:hAnsi="Noto Sans Symbols" w:cs="Noto Sans Symbols"/>
                <w:color w:val="000000" w:themeColor="text1"/>
              </w:rPr>
            </w:pPr>
          </w:p>
          <w:p w14:paraId="3B3750C0" w14:textId="36FF126E" w:rsidR="0011485B" w:rsidRPr="00DC3FA2" w:rsidRDefault="0011485B" w:rsidP="003D13CF">
            <w:pPr>
              <w:pBdr>
                <w:top w:val="nil"/>
                <w:left w:val="nil"/>
                <w:bottom w:val="nil"/>
                <w:right w:val="nil"/>
                <w:between w:val="nil"/>
              </w:pBdr>
              <w:spacing w:after="0" w:line="240" w:lineRule="auto"/>
              <w:ind w:left="158" w:hanging="158"/>
              <w:rPr>
                <w:rFonts w:ascii="Noto Sans Symbols" w:eastAsia="Noto Sans Symbols" w:hAnsi="Noto Sans Symbols" w:cs="Noto Sans Symbols"/>
                <w:color w:val="000000" w:themeColor="text1"/>
              </w:rPr>
            </w:pPr>
          </w:p>
          <w:p w14:paraId="162E2A6D" w14:textId="37DB8F8D" w:rsidR="0011485B" w:rsidRPr="00E41DCF" w:rsidRDefault="7B603659" w:rsidP="003D13CF">
            <w:pPr>
              <w:pStyle w:val="ListParagraph"/>
              <w:numPr>
                <w:ilvl w:val="0"/>
                <w:numId w:val="10"/>
              </w:numPr>
              <w:pBdr>
                <w:top w:val="nil"/>
                <w:left w:val="nil"/>
                <w:bottom w:val="nil"/>
                <w:right w:val="nil"/>
                <w:between w:val="nil"/>
              </w:pBdr>
              <w:spacing w:after="0" w:line="240" w:lineRule="auto"/>
              <w:ind w:left="158" w:hanging="158"/>
            </w:pPr>
            <w:r w:rsidRPr="7B603659">
              <w:rPr>
                <w:rFonts w:ascii="Arial" w:eastAsia="Arial" w:hAnsi="Arial" w:cs="Arial"/>
              </w:rPr>
              <w:t xml:space="preserve"> Contributes evidence-based guidance for best practice guidelines for coagulopathy during aortic surgery</w:t>
            </w:r>
          </w:p>
        </w:tc>
      </w:tr>
      <w:tr w:rsidR="00AF0ED8" w:rsidRPr="00E41DCF" w14:paraId="69F1E413" w14:textId="77777777" w:rsidTr="0AAB6CA7">
        <w:tc>
          <w:tcPr>
            <w:tcW w:w="4950" w:type="dxa"/>
            <w:shd w:val="clear" w:color="auto" w:fill="FFD965"/>
          </w:tcPr>
          <w:p w14:paraId="18D12DF9" w14:textId="77777777" w:rsidR="0011485B" w:rsidRPr="00E41DCF" w:rsidRDefault="0011485B" w:rsidP="002D25B9">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4972BE9F" w14:textId="7D1EF4F4" w:rsidR="0011485B" w:rsidRPr="00E41DCF" w:rsidRDefault="082EEA3F" w:rsidP="00C149D6">
            <w:pPr>
              <w:numPr>
                <w:ilvl w:val="0"/>
                <w:numId w:val="10"/>
              </w:numPr>
              <w:pBdr>
                <w:top w:val="nil"/>
                <w:left w:val="nil"/>
                <w:bottom w:val="nil"/>
                <w:right w:val="nil"/>
                <w:between w:val="nil"/>
              </w:pBdr>
              <w:spacing w:after="0" w:line="240" w:lineRule="auto"/>
              <w:ind w:left="158" w:hanging="158"/>
              <w:contextualSpacing/>
              <w:rPr>
                <w:rFonts w:ascii="Arial" w:hAnsi="Arial" w:cs="Arial"/>
              </w:rPr>
            </w:pPr>
            <w:r w:rsidRPr="12A6C48E">
              <w:rPr>
                <w:rFonts w:ascii="Arial" w:hAnsi="Arial" w:cs="Arial"/>
              </w:rPr>
              <w:t xml:space="preserve">Direct </w:t>
            </w:r>
            <w:r w:rsidR="007238FC">
              <w:rPr>
                <w:rFonts w:ascii="Arial" w:hAnsi="Arial" w:cs="Arial"/>
              </w:rPr>
              <w:t>o</w:t>
            </w:r>
            <w:r w:rsidRPr="12A6C48E">
              <w:rPr>
                <w:rFonts w:ascii="Arial" w:hAnsi="Arial" w:cs="Arial"/>
              </w:rPr>
              <w:t>bservation</w:t>
            </w:r>
          </w:p>
          <w:p w14:paraId="2BDD7583" w14:textId="6BCC539E" w:rsidR="0011485B" w:rsidRPr="00E41DCF" w:rsidRDefault="082EEA3F" w:rsidP="00C149D6">
            <w:pPr>
              <w:numPr>
                <w:ilvl w:val="0"/>
                <w:numId w:val="10"/>
              </w:numPr>
              <w:pBdr>
                <w:top w:val="nil"/>
                <w:left w:val="nil"/>
                <w:bottom w:val="nil"/>
                <w:right w:val="nil"/>
                <w:between w:val="nil"/>
              </w:pBdr>
              <w:spacing w:after="0" w:line="240" w:lineRule="auto"/>
              <w:ind w:left="158" w:hanging="158"/>
              <w:contextualSpacing/>
            </w:pPr>
            <w:r w:rsidRPr="12A6C48E">
              <w:rPr>
                <w:rFonts w:ascii="Arial" w:hAnsi="Arial" w:cs="Arial"/>
              </w:rPr>
              <w:t>Multisource feedback</w:t>
            </w:r>
          </w:p>
        </w:tc>
      </w:tr>
      <w:tr w:rsidR="00AF0ED8" w:rsidRPr="00E41DCF" w14:paraId="7BE547D9" w14:textId="77777777" w:rsidTr="0AAB6CA7">
        <w:tc>
          <w:tcPr>
            <w:tcW w:w="4950" w:type="dxa"/>
            <w:shd w:val="clear" w:color="auto" w:fill="8DB3E2" w:themeFill="text2" w:themeFillTint="66"/>
          </w:tcPr>
          <w:p w14:paraId="7FC7A3A9" w14:textId="77777777" w:rsidR="0011485B" w:rsidRPr="00E41DCF" w:rsidRDefault="0011485B" w:rsidP="002D25B9">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28DE86C7" w14:textId="77777777" w:rsidR="0011485B" w:rsidRPr="00966ACE" w:rsidRDefault="0011485B" w:rsidP="00C149D6">
            <w:pPr>
              <w:numPr>
                <w:ilvl w:val="0"/>
                <w:numId w:val="10"/>
              </w:numPr>
              <w:pBdr>
                <w:top w:val="nil"/>
                <w:left w:val="nil"/>
                <w:bottom w:val="nil"/>
                <w:right w:val="nil"/>
                <w:between w:val="nil"/>
              </w:pBdr>
              <w:spacing w:after="0" w:line="240" w:lineRule="auto"/>
              <w:ind w:left="158" w:hanging="158"/>
              <w:contextualSpacing/>
              <w:rPr>
                <w:rFonts w:ascii="Arial" w:hAnsi="Arial" w:cs="Arial"/>
              </w:rPr>
            </w:pPr>
          </w:p>
        </w:tc>
      </w:tr>
      <w:tr w:rsidR="00AF0ED8" w:rsidRPr="00E41DCF" w14:paraId="2D61DC88" w14:textId="77777777" w:rsidTr="0AAB6CA7">
        <w:trPr>
          <w:trHeight w:val="80"/>
        </w:trPr>
        <w:tc>
          <w:tcPr>
            <w:tcW w:w="4950" w:type="dxa"/>
            <w:shd w:val="clear" w:color="auto" w:fill="A8D08D"/>
          </w:tcPr>
          <w:p w14:paraId="26023B95" w14:textId="77777777" w:rsidR="0011485B" w:rsidRPr="00E41DCF" w:rsidRDefault="0011485B" w:rsidP="002D25B9">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6D783B8D" w14:textId="3728BD88" w:rsidR="00A965CF" w:rsidRDefault="00A965CF" w:rsidP="00A965CF">
            <w:pPr>
              <w:numPr>
                <w:ilvl w:val="0"/>
                <w:numId w:val="10"/>
              </w:numPr>
              <w:pBdr>
                <w:top w:val="nil"/>
                <w:left w:val="nil"/>
                <w:bottom w:val="nil"/>
                <w:right w:val="nil"/>
                <w:between w:val="nil"/>
              </w:pBdr>
              <w:spacing w:after="0" w:line="240" w:lineRule="auto"/>
              <w:ind w:left="158" w:hanging="158"/>
              <w:contextualSpacing/>
              <w:rPr>
                <w:rFonts w:ascii="Arial" w:hAnsi="Arial" w:cs="Arial"/>
              </w:rPr>
            </w:pPr>
            <w:r w:rsidRPr="00966ACE">
              <w:rPr>
                <w:rFonts w:ascii="Arial" w:eastAsia="Garamond" w:hAnsi="Arial" w:cs="Arial"/>
                <w:color w:val="000000" w:themeColor="text1"/>
              </w:rPr>
              <w:t xml:space="preserve">Anton JK, Herald KJ. Anesthetic </w:t>
            </w:r>
            <w:r>
              <w:rPr>
                <w:rFonts w:ascii="Arial" w:eastAsia="Garamond" w:hAnsi="Arial" w:cs="Arial"/>
                <w:color w:val="000000" w:themeColor="text1"/>
              </w:rPr>
              <w:t>m</w:t>
            </w:r>
            <w:r w:rsidRPr="00966ACE">
              <w:rPr>
                <w:rFonts w:ascii="Arial" w:eastAsia="Garamond" w:hAnsi="Arial" w:cs="Arial"/>
                <w:color w:val="000000" w:themeColor="text1"/>
              </w:rPr>
              <w:t xml:space="preserve">anagement of </w:t>
            </w:r>
            <w:r>
              <w:rPr>
                <w:rFonts w:ascii="Arial" w:eastAsia="Garamond" w:hAnsi="Arial" w:cs="Arial"/>
                <w:color w:val="000000" w:themeColor="text1"/>
              </w:rPr>
              <w:t>o</w:t>
            </w:r>
            <w:r w:rsidRPr="00966ACE">
              <w:rPr>
                <w:rFonts w:ascii="Arial" w:eastAsia="Garamond" w:hAnsi="Arial" w:cs="Arial"/>
                <w:color w:val="000000" w:themeColor="text1"/>
              </w:rPr>
              <w:t xml:space="preserve">pen </w:t>
            </w:r>
            <w:r>
              <w:rPr>
                <w:rFonts w:ascii="Arial" w:eastAsia="Garamond" w:hAnsi="Arial" w:cs="Arial"/>
                <w:color w:val="000000" w:themeColor="text1"/>
              </w:rPr>
              <w:t>t</w:t>
            </w:r>
            <w:r w:rsidRPr="00966ACE">
              <w:rPr>
                <w:rFonts w:ascii="Arial" w:eastAsia="Garamond" w:hAnsi="Arial" w:cs="Arial"/>
                <w:color w:val="000000" w:themeColor="text1"/>
              </w:rPr>
              <w:t xml:space="preserve">horacoabdominal </w:t>
            </w:r>
            <w:r>
              <w:rPr>
                <w:rFonts w:ascii="Arial" w:eastAsia="Garamond" w:hAnsi="Arial" w:cs="Arial"/>
                <w:color w:val="000000" w:themeColor="text1"/>
              </w:rPr>
              <w:t>a</w:t>
            </w:r>
            <w:r w:rsidRPr="00966ACE">
              <w:rPr>
                <w:rFonts w:ascii="Arial" w:eastAsia="Garamond" w:hAnsi="Arial" w:cs="Arial"/>
                <w:color w:val="000000" w:themeColor="text1"/>
              </w:rPr>
              <w:t xml:space="preserve">ortic </w:t>
            </w:r>
            <w:r>
              <w:rPr>
                <w:rFonts w:ascii="Arial" w:eastAsia="Garamond" w:hAnsi="Arial" w:cs="Arial"/>
                <w:color w:val="000000" w:themeColor="text1"/>
              </w:rPr>
              <w:t>a</w:t>
            </w:r>
            <w:r w:rsidRPr="00966ACE">
              <w:rPr>
                <w:rFonts w:ascii="Arial" w:eastAsia="Garamond" w:hAnsi="Arial" w:cs="Arial"/>
                <w:color w:val="000000" w:themeColor="text1"/>
              </w:rPr>
              <w:t xml:space="preserve">neurysm </w:t>
            </w:r>
            <w:r>
              <w:rPr>
                <w:rFonts w:ascii="Arial" w:eastAsia="Garamond" w:hAnsi="Arial" w:cs="Arial"/>
                <w:color w:val="000000" w:themeColor="text1"/>
              </w:rPr>
              <w:t>r</w:t>
            </w:r>
            <w:r w:rsidRPr="00966ACE">
              <w:rPr>
                <w:rFonts w:ascii="Arial" w:eastAsia="Garamond" w:hAnsi="Arial" w:cs="Arial"/>
                <w:color w:val="000000" w:themeColor="text1"/>
              </w:rPr>
              <w:t>epair.</w:t>
            </w:r>
            <w:r>
              <w:rPr>
                <w:rFonts w:ascii="Arial" w:hAnsi="Arial" w:cs="Arial"/>
              </w:rPr>
              <w:t xml:space="preserve"> </w:t>
            </w:r>
            <w:r w:rsidRPr="005D313C">
              <w:rPr>
                <w:rFonts w:ascii="Arial" w:eastAsia="Garamond" w:hAnsi="Arial" w:cs="Arial"/>
                <w:i/>
                <w:iCs/>
                <w:color w:val="000000" w:themeColor="text1"/>
              </w:rPr>
              <w:t xml:space="preserve">Int </w:t>
            </w:r>
            <w:proofErr w:type="spellStart"/>
            <w:r w:rsidRPr="005D313C">
              <w:rPr>
                <w:rFonts w:ascii="Arial" w:eastAsia="Garamond" w:hAnsi="Arial" w:cs="Arial"/>
                <w:i/>
                <w:iCs/>
                <w:color w:val="000000" w:themeColor="text1"/>
              </w:rPr>
              <w:t>Anesthesiol</w:t>
            </w:r>
            <w:proofErr w:type="spellEnd"/>
            <w:r w:rsidRPr="005D313C">
              <w:rPr>
                <w:rFonts w:ascii="Arial" w:eastAsia="Garamond" w:hAnsi="Arial" w:cs="Arial"/>
                <w:i/>
                <w:iCs/>
                <w:color w:val="000000" w:themeColor="text1"/>
              </w:rPr>
              <w:t xml:space="preserve"> Clin</w:t>
            </w:r>
            <w:r w:rsidRPr="00966ACE">
              <w:rPr>
                <w:rFonts w:ascii="Arial" w:eastAsia="Garamond" w:hAnsi="Arial" w:cs="Arial"/>
                <w:color w:val="000000" w:themeColor="text1"/>
              </w:rPr>
              <w:t>. 2016 Spring;54(2):76-101</w:t>
            </w:r>
            <w:r>
              <w:rPr>
                <w:rFonts w:ascii="Arial" w:eastAsia="Garamond" w:hAnsi="Arial" w:cs="Arial"/>
                <w:color w:val="000000" w:themeColor="text1"/>
              </w:rPr>
              <w:t>.</w:t>
            </w:r>
          </w:p>
          <w:p w14:paraId="7234C8FD" w14:textId="5410855B" w:rsidR="00966ACE" w:rsidRDefault="72DB9021" w:rsidP="00C149D6">
            <w:pPr>
              <w:numPr>
                <w:ilvl w:val="0"/>
                <w:numId w:val="10"/>
              </w:numPr>
              <w:pBdr>
                <w:top w:val="nil"/>
                <w:left w:val="nil"/>
                <w:bottom w:val="nil"/>
                <w:right w:val="nil"/>
                <w:between w:val="nil"/>
              </w:pBdr>
              <w:spacing w:after="0" w:line="240" w:lineRule="auto"/>
              <w:ind w:left="158" w:hanging="158"/>
              <w:contextualSpacing/>
              <w:rPr>
                <w:rFonts w:ascii="Arial" w:hAnsi="Arial" w:cs="Arial"/>
              </w:rPr>
            </w:pPr>
            <w:r w:rsidRPr="00966ACE">
              <w:rPr>
                <w:rFonts w:ascii="Arial" w:eastAsia="Garamond" w:hAnsi="Arial" w:cs="Arial"/>
                <w:color w:val="000000" w:themeColor="text1"/>
              </w:rPr>
              <w:t xml:space="preserve">Cheruku S, Huang N, Meinhardt K and Aguirre M. Anesthetic </w:t>
            </w:r>
            <w:r w:rsidR="00A965CF">
              <w:rPr>
                <w:rFonts w:ascii="Arial" w:eastAsia="Garamond" w:hAnsi="Arial" w:cs="Arial"/>
                <w:color w:val="000000" w:themeColor="text1"/>
              </w:rPr>
              <w:t>m</w:t>
            </w:r>
            <w:r w:rsidRPr="00966ACE">
              <w:rPr>
                <w:rFonts w:ascii="Arial" w:eastAsia="Garamond" w:hAnsi="Arial" w:cs="Arial"/>
                <w:color w:val="000000" w:themeColor="text1"/>
              </w:rPr>
              <w:t xml:space="preserve">anagement for </w:t>
            </w:r>
            <w:r w:rsidR="00A965CF">
              <w:rPr>
                <w:rFonts w:ascii="Arial" w:eastAsia="Garamond" w:hAnsi="Arial" w:cs="Arial"/>
                <w:color w:val="000000" w:themeColor="text1"/>
              </w:rPr>
              <w:t>e</w:t>
            </w:r>
            <w:r w:rsidRPr="00966ACE">
              <w:rPr>
                <w:rFonts w:ascii="Arial" w:eastAsia="Garamond" w:hAnsi="Arial" w:cs="Arial"/>
                <w:color w:val="000000" w:themeColor="text1"/>
              </w:rPr>
              <w:t xml:space="preserve">ndovascular </w:t>
            </w:r>
            <w:r w:rsidR="00A965CF">
              <w:rPr>
                <w:rFonts w:ascii="Arial" w:eastAsia="Garamond" w:hAnsi="Arial" w:cs="Arial"/>
                <w:color w:val="000000" w:themeColor="text1"/>
              </w:rPr>
              <w:t>r</w:t>
            </w:r>
            <w:r w:rsidRPr="00966ACE">
              <w:rPr>
                <w:rFonts w:ascii="Arial" w:eastAsia="Garamond" w:hAnsi="Arial" w:cs="Arial"/>
                <w:color w:val="000000" w:themeColor="text1"/>
              </w:rPr>
              <w:t xml:space="preserve">epair of the </w:t>
            </w:r>
            <w:r w:rsidR="00A965CF">
              <w:rPr>
                <w:rFonts w:ascii="Arial" w:eastAsia="Garamond" w:hAnsi="Arial" w:cs="Arial"/>
                <w:color w:val="000000" w:themeColor="text1"/>
              </w:rPr>
              <w:t>t</w:t>
            </w:r>
            <w:r w:rsidRPr="00966ACE">
              <w:rPr>
                <w:rFonts w:ascii="Arial" w:eastAsia="Garamond" w:hAnsi="Arial" w:cs="Arial"/>
                <w:color w:val="000000" w:themeColor="text1"/>
              </w:rPr>
              <w:t xml:space="preserve">horacic </w:t>
            </w:r>
            <w:r w:rsidR="00A965CF">
              <w:rPr>
                <w:rFonts w:ascii="Arial" w:eastAsia="Garamond" w:hAnsi="Arial" w:cs="Arial"/>
                <w:color w:val="000000" w:themeColor="text1"/>
              </w:rPr>
              <w:t>a</w:t>
            </w:r>
            <w:r w:rsidRPr="00966ACE">
              <w:rPr>
                <w:rFonts w:ascii="Arial" w:eastAsia="Garamond" w:hAnsi="Arial" w:cs="Arial"/>
                <w:color w:val="000000" w:themeColor="text1"/>
              </w:rPr>
              <w:t xml:space="preserve">orta. </w:t>
            </w:r>
            <w:proofErr w:type="spellStart"/>
            <w:r w:rsidRPr="005D313C">
              <w:rPr>
                <w:rFonts w:ascii="Arial" w:eastAsia="Garamond" w:hAnsi="Arial" w:cs="Arial"/>
                <w:i/>
                <w:iCs/>
                <w:color w:val="000000" w:themeColor="text1"/>
              </w:rPr>
              <w:t>Anesthesiol</w:t>
            </w:r>
            <w:proofErr w:type="spellEnd"/>
            <w:r w:rsidRPr="005D313C">
              <w:rPr>
                <w:rFonts w:ascii="Arial" w:eastAsia="Garamond" w:hAnsi="Arial" w:cs="Arial"/>
                <w:i/>
                <w:iCs/>
                <w:color w:val="000000" w:themeColor="text1"/>
              </w:rPr>
              <w:t xml:space="preserve"> Clin</w:t>
            </w:r>
            <w:r w:rsidRPr="00966ACE">
              <w:rPr>
                <w:rFonts w:ascii="Arial" w:eastAsia="Garamond" w:hAnsi="Arial" w:cs="Arial"/>
                <w:color w:val="000000" w:themeColor="text1"/>
              </w:rPr>
              <w:t xml:space="preserve"> 2019 Dec;37(4):593-607.</w:t>
            </w:r>
          </w:p>
          <w:p w14:paraId="16F57851" w14:textId="77777777" w:rsidR="00966ACE" w:rsidRDefault="72DB9021" w:rsidP="00C149D6">
            <w:pPr>
              <w:numPr>
                <w:ilvl w:val="0"/>
                <w:numId w:val="10"/>
              </w:numPr>
              <w:pBdr>
                <w:top w:val="nil"/>
                <w:left w:val="nil"/>
                <w:bottom w:val="nil"/>
                <w:right w:val="nil"/>
                <w:between w:val="nil"/>
              </w:pBdr>
              <w:spacing w:after="0" w:line="240" w:lineRule="auto"/>
              <w:ind w:left="158" w:hanging="158"/>
              <w:contextualSpacing/>
              <w:rPr>
                <w:rFonts w:ascii="Arial" w:hAnsi="Arial" w:cs="Arial"/>
              </w:rPr>
            </w:pPr>
            <w:r w:rsidRPr="00966ACE">
              <w:rPr>
                <w:rFonts w:ascii="Arial" w:eastAsia="Garamond" w:hAnsi="Arial" w:cs="Arial"/>
                <w:color w:val="000000" w:themeColor="text1"/>
              </w:rPr>
              <w:t xml:space="preserve">Miller LK, Pael VI, Wagener G. Spinal Cord protection for Thoracoabdominal Aortic Surgery. </w:t>
            </w:r>
            <w:r w:rsidRPr="005D313C">
              <w:rPr>
                <w:rFonts w:ascii="Arial" w:eastAsia="Garamond" w:hAnsi="Arial" w:cs="Arial"/>
                <w:i/>
                <w:iCs/>
                <w:color w:val="000000" w:themeColor="text1"/>
              </w:rPr>
              <w:t xml:space="preserve">J </w:t>
            </w:r>
            <w:proofErr w:type="spellStart"/>
            <w:r w:rsidRPr="005D313C">
              <w:rPr>
                <w:rFonts w:ascii="Arial" w:eastAsia="Garamond" w:hAnsi="Arial" w:cs="Arial"/>
                <w:i/>
                <w:iCs/>
                <w:color w:val="000000" w:themeColor="text1"/>
              </w:rPr>
              <w:t>Cardiothrac</w:t>
            </w:r>
            <w:proofErr w:type="spellEnd"/>
            <w:r w:rsidRPr="005D313C">
              <w:rPr>
                <w:rFonts w:ascii="Arial" w:eastAsia="Garamond" w:hAnsi="Arial" w:cs="Arial"/>
                <w:i/>
                <w:iCs/>
                <w:color w:val="000000" w:themeColor="text1"/>
              </w:rPr>
              <w:t xml:space="preserve"> </w:t>
            </w:r>
            <w:proofErr w:type="spellStart"/>
            <w:r w:rsidRPr="005D313C">
              <w:rPr>
                <w:rFonts w:ascii="Arial" w:eastAsia="Garamond" w:hAnsi="Arial" w:cs="Arial"/>
                <w:i/>
                <w:iCs/>
                <w:color w:val="000000" w:themeColor="text1"/>
              </w:rPr>
              <w:t>Vasc</w:t>
            </w:r>
            <w:proofErr w:type="spellEnd"/>
            <w:r w:rsidRPr="005D313C">
              <w:rPr>
                <w:rFonts w:ascii="Arial" w:eastAsia="Garamond" w:hAnsi="Arial" w:cs="Arial"/>
                <w:i/>
                <w:iCs/>
                <w:color w:val="000000" w:themeColor="text1"/>
              </w:rPr>
              <w:t xml:space="preserve"> </w:t>
            </w:r>
            <w:proofErr w:type="spellStart"/>
            <w:r w:rsidRPr="005D313C">
              <w:rPr>
                <w:rFonts w:ascii="Arial" w:eastAsia="Garamond" w:hAnsi="Arial" w:cs="Arial"/>
                <w:i/>
                <w:iCs/>
                <w:color w:val="000000" w:themeColor="text1"/>
              </w:rPr>
              <w:t>Anesth</w:t>
            </w:r>
            <w:proofErr w:type="spellEnd"/>
            <w:r w:rsidRPr="00966ACE">
              <w:rPr>
                <w:rFonts w:ascii="Arial" w:eastAsia="Garamond" w:hAnsi="Arial" w:cs="Arial"/>
                <w:color w:val="000000" w:themeColor="text1"/>
              </w:rPr>
              <w:t xml:space="preserve">. 2021 Jun </w:t>
            </w:r>
            <w:proofErr w:type="gramStart"/>
            <w:r w:rsidRPr="00966ACE">
              <w:rPr>
                <w:rFonts w:ascii="Arial" w:eastAsia="Garamond" w:hAnsi="Arial" w:cs="Arial"/>
                <w:color w:val="000000" w:themeColor="text1"/>
              </w:rPr>
              <w:t>26:S</w:t>
            </w:r>
            <w:proofErr w:type="gramEnd"/>
            <w:r w:rsidRPr="00966ACE">
              <w:rPr>
                <w:rFonts w:ascii="Arial" w:eastAsia="Garamond" w:hAnsi="Arial" w:cs="Arial"/>
                <w:color w:val="000000" w:themeColor="text1"/>
              </w:rPr>
              <w:t>1053-0770(21)00530-9</w:t>
            </w:r>
          </w:p>
          <w:p w14:paraId="3EB47E66" w14:textId="36F4F65B" w:rsidR="0011485B" w:rsidRPr="00966ACE" w:rsidRDefault="72DB9021" w:rsidP="00C149D6">
            <w:pPr>
              <w:numPr>
                <w:ilvl w:val="0"/>
                <w:numId w:val="10"/>
              </w:numPr>
              <w:pBdr>
                <w:top w:val="nil"/>
                <w:left w:val="nil"/>
                <w:bottom w:val="nil"/>
                <w:right w:val="nil"/>
                <w:between w:val="nil"/>
              </w:pBdr>
              <w:spacing w:after="0" w:line="240" w:lineRule="auto"/>
              <w:ind w:left="158" w:hanging="158"/>
              <w:contextualSpacing/>
              <w:rPr>
                <w:rFonts w:ascii="Arial" w:hAnsi="Arial" w:cs="Arial"/>
              </w:rPr>
            </w:pPr>
            <w:r w:rsidRPr="00966ACE">
              <w:rPr>
                <w:rFonts w:ascii="Arial" w:eastAsia="Garamond" w:hAnsi="Arial" w:cs="Arial"/>
                <w:color w:val="000000" w:themeColor="text1"/>
              </w:rPr>
              <w:t xml:space="preserve">Patel P, </w:t>
            </w:r>
            <w:proofErr w:type="spellStart"/>
            <w:r w:rsidRPr="00966ACE">
              <w:rPr>
                <w:rFonts w:ascii="Arial" w:eastAsia="Garamond" w:hAnsi="Arial" w:cs="Arial"/>
                <w:color w:val="000000" w:themeColor="text1"/>
              </w:rPr>
              <w:t>Augoustides</w:t>
            </w:r>
            <w:proofErr w:type="spellEnd"/>
            <w:r w:rsidRPr="00966ACE">
              <w:rPr>
                <w:rFonts w:ascii="Arial" w:eastAsia="Garamond" w:hAnsi="Arial" w:cs="Arial"/>
                <w:color w:val="000000" w:themeColor="text1"/>
              </w:rPr>
              <w:t xml:space="preserve"> J, Pantin E, Cheung A. Thoracic </w:t>
            </w:r>
            <w:r w:rsidR="00A965CF">
              <w:rPr>
                <w:rFonts w:ascii="Arial" w:eastAsia="Garamond" w:hAnsi="Arial" w:cs="Arial"/>
                <w:color w:val="000000" w:themeColor="text1"/>
              </w:rPr>
              <w:t>a</w:t>
            </w:r>
            <w:r w:rsidRPr="00966ACE">
              <w:rPr>
                <w:rFonts w:ascii="Arial" w:eastAsia="Garamond" w:hAnsi="Arial" w:cs="Arial"/>
                <w:color w:val="000000" w:themeColor="text1"/>
              </w:rPr>
              <w:t xml:space="preserve">orta. </w:t>
            </w:r>
            <w:r w:rsidRPr="005D313C">
              <w:rPr>
                <w:rFonts w:ascii="Arial" w:eastAsia="Garamond" w:hAnsi="Arial" w:cs="Arial"/>
                <w:i/>
                <w:iCs/>
                <w:color w:val="000000" w:themeColor="text1"/>
              </w:rPr>
              <w:t>Kaplan's Cardiac Anesthesia: For Cardiac and Noncardiac Surgery,</w:t>
            </w:r>
            <w:r w:rsidRPr="00966ACE">
              <w:rPr>
                <w:rFonts w:ascii="Arial" w:eastAsia="Garamond" w:hAnsi="Arial" w:cs="Arial"/>
                <w:color w:val="000000" w:themeColor="text1"/>
              </w:rPr>
              <w:t xml:space="preserve"> 7th Edition. 2016; chapter 23</w:t>
            </w:r>
            <w:r w:rsidR="00040B24">
              <w:rPr>
                <w:rFonts w:ascii="Arial" w:eastAsia="Garamond" w:hAnsi="Arial" w:cs="Arial"/>
                <w:color w:val="000000" w:themeColor="text1"/>
              </w:rPr>
              <w:t xml:space="preserve">, </w:t>
            </w:r>
            <w:r w:rsidRPr="00966ACE">
              <w:rPr>
                <w:rFonts w:ascii="Arial" w:eastAsia="Garamond" w:hAnsi="Arial" w:cs="Arial"/>
                <w:color w:val="000000" w:themeColor="text1"/>
              </w:rPr>
              <w:t>834-82.</w:t>
            </w:r>
          </w:p>
        </w:tc>
      </w:tr>
    </w:tbl>
    <w:p w14:paraId="280D72C0" w14:textId="26F7F420" w:rsidR="0011485B" w:rsidRDefault="0011485B" w:rsidP="001E190D">
      <w:pPr>
        <w:spacing w:after="0" w:line="240" w:lineRule="auto"/>
        <w:rPr>
          <w:rFonts w:ascii="Arial" w:hAnsi="Arial" w:cs="Arial"/>
        </w:rPr>
      </w:pPr>
    </w:p>
    <w:p w14:paraId="115D2C95" w14:textId="536CC4C5" w:rsidR="0011485B" w:rsidRDefault="0011485B" w:rsidP="001E190D">
      <w:pPr>
        <w:spacing w:after="0" w:line="240" w:lineRule="auto"/>
        <w:rPr>
          <w:rFonts w:ascii="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A0096" w:rsidRPr="00E41DCF" w14:paraId="04B15DEC" w14:textId="77777777" w:rsidTr="0AAB6CA7">
        <w:trPr>
          <w:trHeight w:val="769"/>
        </w:trPr>
        <w:tc>
          <w:tcPr>
            <w:tcW w:w="14125" w:type="dxa"/>
            <w:gridSpan w:val="2"/>
            <w:shd w:val="clear" w:color="auto" w:fill="9CC3E5"/>
          </w:tcPr>
          <w:p w14:paraId="1EF991F2" w14:textId="07FF0E93" w:rsidR="006E6EDA" w:rsidRPr="00C80525" w:rsidRDefault="006E6EDA" w:rsidP="001E190D">
            <w:pPr>
              <w:keepNext/>
              <w:pBdr>
                <w:top w:val="nil"/>
                <w:left w:val="nil"/>
                <w:bottom w:val="nil"/>
                <w:right w:val="nil"/>
                <w:between w:val="nil"/>
              </w:pBdr>
              <w:spacing w:after="0" w:line="240" w:lineRule="auto"/>
              <w:jc w:val="center"/>
              <w:rPr>
                <w:rFonts w:ascii="Arial" w:eastAsia="Arial" w:hAnsi="Arial" w:cs="Arial"/>
                <w:b/>
                <w:color w:val="000000"/>
              </w:rPr>
            </w:pPr>
            <w:r w:rsidRPr="00C80525">
              <w:rPr>
                <w:rFonts w:ascii="Arial" w:eastAsia="Arial" w:hAnsi="Arial" w:cs="Arial"/>
                <w:b/>
              </w:rPr>
              <w:t xml:space="preserve">Patient Care </w:t>
            </w:r>
            <w:r w:rsidR="001A709C" w:rsidRPr="00C80525">
              <w:rPr>
                <w:rFonts w:ascii="Arial" w:eastAsia="Arial" w:hAnsi="Arial" w:cs="Arial"/>
                <w:b/>
              </w:rPr>
              <w:t>7</w:t>
            </w:r>
            <w:r w:rsidRPr="00C80525">
              <w:rPr>
                <w:rFonts w:ascii="Arial" w:eastAsia="Arial" w:hAnsi="Arial" w:cs="Arial"/>
                <w:b/>
              </w:rPr>
              <w:t>:</w:t>
            </w:r>
            <w:r w:rsidR="006508FC" w:rsidRPr="00C80525">
              <w:rPr>
                <w:rFonts w:ascii="Arial" w:eastAsia="Arial" w:hAnsi="Arial" w:cs="Arial"/>
                <w:b/>
              </w:rPr>
              <w:t xml:space="preserve"> Ci</w:t>
            </w:r>
            <w:r w:rsidR="00265CC9" w:rsidRPr="00C80525">
              <w:rPr>
                <w:rFonts w:ascii="Arial" w:eastAsia="Arial" w:hAnsi="Arial" w:cs="Arial"/>
                <w:b/>
              </w:rPr>
              <w:t>rculatory Support Transitions</w:t>
            </w:r>
          </w:p>
          <w:p w14:paraId="6760B94B" w14:textId="70FD6E0B" w:rsidR="006E6EDA" w:rsidRPr="00C80525" w:rsidRDefault="006E6EDA" w:rsidP="0AAB6CA7">
            <w:pPr>
              <w:spacing w:after="0" w:line="240" w:lineRule="auto"/>
              <w:ind w:left="187"/>
              <w:rPr>
                <w:rFonts w:ascii="Arial" w:eastAsia="Garamond" w:hAnsi="Arial" w:cs="Arial"/>
                <w:b/>
                <w:bCs/>
                <w:color w:val="000000"/>
              </w:rPr>
            </w:pPr>
            <w:r w:rsidRPr="00C80525">
              <w:rPr>
                <w:rFonts w:ascii="Arial" w:eastAsia="Arial" w:hAnsi="Arial" w:cs="Arial"/>
                <w:b/>
                <w:bCs/>
              </w:rPr>
              <w:t>Overall Intent:</w:t>
            </w:r>
            <w:r w:rsidRPr="00C80525">
              <w:rPr>
                <w:rFonts w:ascii="Arial" w:eastAsia="Arial" w:hAnsi="Arial" w:cs="Arial"/>
              </w:rPr>
              <w:t xml:space="preserve"> </w:t>
            </w:r>
            <w:r w:rsidR="4532A3F1" w:rsidRPr="00C80525">
              <w:rPr>
                <w:rFonts w:ascii="Arial" w:eastAsia="Garamond" w:hAnsi="Arial" w:cs="Arial"/>
                <w:color w:val="000000" w:themeColor="text1"/>
              </w:rPr>
              <w:t>To evaluate and manage patients undergoing circulatory support transitions (e.g.</w:t>
            </w:r>
            <w:r w:rsidR="00040B24">
              <w:rPr>
                <w:rFonts w:ascii="Arial" w:eastAsia="Garamond" w:hAnsi="Arial" w:cs="Arial"/>
                <w:color w:val="000000" w:themeColor="text1"/>
              </w:rPr>
              <w:t>,</w:t>
            </w:r>
            <w:r w:rsidR="4532A3F1" w:rsidRPr="00C80525">
              <w:rPr>
                <w:rFonts w:ascii="Arial" w:eastAsia="Garamond" w:hAnsi="Arial" w:cs="Arial"/>
                <w:color w:val="000000" w:themeColor="text1"/>
              </w:rPr>
              <w:t xml:space="preserve"> initiation or weaning from</w:t>
            </w:r>
            <w:r w:rsidR="00DF7F4D">
              <w:t xml:space="preserve"> e</w:t>
            </w:r>
            <w:r w:rsidR="00DF7F4D" w:rsidRPr="00DF7F4D">
              <w:rPr>
                <w:rFonts w:ascii="Arial" w:eastAsia="Garamond" w:hAnsi="Arial" w:cs="Arial"/>
                <w:color w:val="000000" w:themeColor="text1"/>
              </w:rPr>
              <w:t>xtracorporeal membrane oxygenation</w:t>
            </w:r>
            <w:r w:rsidR="4532A3F1" w:rsidRPr="00C80525">
              <w:rPr>
                <w:rFonts w:ascii="Arial" w:eastAsia="Garamond" w:hAnsi="Arial" w:cs="Arial"/>
                <w:color w:val="000000" w:themeColor="text1"/>
              </w:rPr>
              <w:t xml:space="preserve"> </w:t>
            </w:r>
            <w:r w:rsidR="00DF7F4D">
              <w:rPr>
                <w:rFonts w:ascii="Arial" w:eastAsia="Garamond" w:hAnsi="Arial" w:cs="Arial"/>
                <w:color w:val="000000" w:themeColor="text1"/>
              </w:rPr>
              <w:t>(</w:t>
            </w:r>
            <w:r w:rsidR="4532A3F1" w:rsidRPr="00C80525">
              <w:rPr>
                <w:rFonts w:ascii="Arial" w:eastAsia="Garamond" w:hAnsi="Arial" w:cs="Arial"/>
                <w:color w:val="000000" w:themeColor="text1"/>
              </w:rPr>
              <w:t>ECMO</w:t>
            </w:r>
            <w:r w:rsidR="00DF7F4D">
              <w:rPr>
                <w:rFonts w:ascii="Arial" w:eastAsia="Garamond" w:hAnsi="Arial" w:cs="Arial"/>
                <w:color w:val="000000" w:themeColor="text1"/>
              </w:rPr>
              <w:t>)</w:t>
            </w:r>
            <w:r w:rsidR="4532A3F1" w:rsidRPr="00C80525">
              <w:rPr>
                <w:rFonts w:ascii="Arial" w:eastAsia="Garamond" w:hAnsi="Arial" w:cs="Arial"/>
                <w:color w:val="000000" w:themeColor="text1"/>
              </w:rPr>
              <w:t>)</w:t>
            </w:r>
          </w:p>
        </w:tc>
      </w:tr>
      <w:tr w:rsidR="00AF0ED8" w:rsidRPr="00E41DCF" w14:paraId="4029784A" w14:textId="77777777" w:rsidTr="0AAB6CA7">
        <w:tc>
          <w:tcPr>
            <w:tcW w:w="4950" w:type="dxa"/>
            <w:shd w:val="clear" w:color="auto" w:fill="FAC090"/>
          </w:tcPr>
          <w:p w14:paraId="236CDAE3" w14:textId="77777777" w:rsidR="006E6EDA" w:rsidRPr="00E41DCF" w:rsidRDefault="006E6EDA" w:rsidP="001E190D">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2215FA21" w14:textId="77777777" w:rsidR="006E6EDA" w:rsidRPr="00E41DCF" w:rsidRDefault="006E6EDA" w:rsidP="001E190D">
            <w:pPr>
              <w:spacing w:after="0" w:line="240" w:lineRule="auto"/>
              <w:ind w:hanging="14"/>
              <w:jc w:val="center"/>
              <w:rPr>
                <w:rFonts w:ascii="Arial" w:eastAsia="Arial" w:hAnsi="Arial" w:cs="Arial"/>
                <w:b/>
              </w:rPr>
            </w:pPr>
            <w:r w:rsidRPr="00E41DCF">
              <w:rPr>
                <w:rFonts w:ascii="Arial" w:eastAsia="Arial" w:hAnsi="Arial" w:cs="Arial"/>
                <w:b/>
              </w:rPr>
              <w:t>Examples</w:t>
            </w:r>
          </w:p>
        </w:tc>
      </w:tr>
      <w:tr w:rsidR="00E7284B" w:rsidRPr="00E41DCF" w14:paraId="4C88F8E9" w14:textId="77777777" w:rsidTr="00A6139D">
        <w:tc>
          <w:tcPr>
            <w:tcW w:w="4950" w:type="dxa"/>
            <w:tcBorders>
              <w:top w:val="single" w:sz="4" w:space="0" w:color="000000"/>
              <w:bottom w:val="single" w:sz="4" w:space="0" w:color="000000"/>
            </w:tcBorders>
            <w:shd w:val="clear" w:color="auto" w:fill="C9C9C9"/>
          </w:tcPr>
          <w:p w14:paraId="15A9DB6B" w14:textId="77777777" w:rsidR="00A6139D" w:rsidRPr="00A6139D" w:rsidRDefault="006E6EDA" w:rsidP="00A6139D">
            <w:pPr>
              <w:spacing w:after="0" w:line="240" w:lineRule="auto"/>
              <w:rPr>
                <w:rFonts w:ascii="Arial" w:eastAsia="Arial" w:hAnsi="Arial" w:cs="Arial"/>
                <w:i/>
                <w:iCs/>
              </w:rPr>
            </w:pPr>
            <w:r w:rsidRPr="00E41DCF">
              <w:rPr>
                <w:rFonts w:ascii="Arial" w:eastAsia="Arial" w:hAnsi="Arial" w:cs="Arial"/>
                <w:b/>
              </w:rPr>
              <w:t>Level 1</w:t>
            </w:r>
            <w:r w:rsidRPr="00E41DCF">
              <w:rPr>
                <w:rFonts w:ascii="Arial" w:eastAsia="Arial" w:hAnsi="Arial" w:cs="Arial"/>
              </w:rPr>
              <w:t xml:space="preserve"> </w:t>
            </w:r>
            <w:r w:rsidR="00A6139D" w:rsidRPr="00A6139D">
              <w:rPr>
                <w:rFonts w:ascii="Arial" w:eastAsia="Arial" w:hAnsi="Arial" w:cs="Arial"/>
                <w:i/>
                <w:iCs/>
              </w:rPr>
              <w:t>Discusses the basic principles and indications for cardiopulmonary bypass (CPB)</w:t>
            </w:r>
          </w:p>
          <w:p w14:paraId="30534E92" w14:textId="77777777" w:rsidR="00A6139D" w:rsidRPr="00A6139D" w:rsidRDefault="00A6139D" w:rsidP="00A6139D">
            <w:pPr>
              <w:spacing w:after="0" w:line="240" w:lineRule="auto"/>
              <w:rPr>
                <w:rFonts w:ascii="Arial" w:eastAsia="Arial" w:hAnsi="Arial" w:cs="Arial"/>
                <w:i/>
                <w:iCs/>
              </w:rPr>
            </w:pPr>
          </w:p>
          <w:p w14:paraId="0565C11C" w14:textId="4016340D" w:rsidR="006E6EDA" w:rsidRPr="00E41DCF" w:rsidRDefault="00A6139D" w:rsidP="00A6139D">
            <w:pPr>
              <w:spacing w:after="0" w:line="240" w:lineRule="auto"/>
              <w:rPr>
                <w:rFonts w:ascii="Arial" w:eastAsia="Arial" w:hAnsi="Arial" w:cs="Arial"/>
                <w:i/>
                <w:color w:val="000000"/>
              </w:rPr>
            </w:pPr>
            <w:r w:rsidRPr="00A6139D">
              <w:rPr>
                <w:rFonts w:ascii="Arial" w:eastAsia="Arial" w:hAnsi="Arial" w:cs="Arial"/>
                <w:i/>
                <w:iCs/>
              </w:rPr>
              <w:t>Discusses the basic principles and indications for circulatory assist devices</w:t>
            </w:r>
            <w:r w:rsidRPr="00A6139D">
              <w:rPr>
                <w:rFonts w:ascii="Arial" w:eastAsia="Arial" w:hAnsi="Arial" w:cs="Arial"/>
                <w:i/>
                <w:iCs/>
                <w:color w:val="000000"/>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D9F5AB" w14:textId="77777777" w:rsidR="00DC3FA2" w:rsidRDefault="00DC3FA2" w:rsidP="00C149D6">
            <w:pPr>
              <w:pStyle w:val="ListParagraph"/>
              <w:numPr>
                <w:ilvl w:val="0"/>
                <w:numId w:val="11"/>
              </w:numPr>
              <w:ind w:left="158" w:hanging="180"/>
              <w:rPr>
                <w:rFonts w:asciiTheme="minorHAnsi" w:eastAsiaTheme="minorEastAsia" w:hAnsiTheme="minorHAnsi" w:cstheme="minorBidi"/>
              </w:rPr>
            </w:pPr>
            <w:r w:rsidRPr="12A6C48E">
              <w:rPr>
                <w:rFonts w:ascii="Arial" w:eastAsia="Arial" w:hAnsi="Arial" w:cs="Arial"/>
              </w:rPr>
              <w:t>Describes components and function of the CPB machine</w:t>
            </w:r>
          </w:p>
          <w:p w14:paraId="20B26A07" w14:textId="71FDE9DB" w:rsidR="00DC3FA2" w:rsidRPr="00FB191D" w:rsidRDefault="00DC3FA2" w:rsidP="00C149D6">
            <w:pPr>
              <w:pStyle w:val="ListParagraph"/>
              <w:numPr>
                <w:ilvl w:val="0"/>
                <w:numId w:val="11"/>
              </w:numPr>
              <w:ind w:left="158" w:hanging="180"/>
              <w:rPr>
                <w:rFonts w:asciiTheme="minorHAnsi" w:eastAsiaTheme="minorEastAsia" w:hAnsiTheme="minorHAnsi" w:cstheme="minorBidi"/>
              </w:rPr>
            </w:pPr>
            <w:r w:rsidRPr="7B603659">
              <w:rPr>
                <w:rFonts w:ascii="Arial" w:eastAsia="Arial" w:hAnsi="Arial" w:cs="Arial"/>
              </w:rPr>
              <w:t>Explains when CPB i</w:t>
            </w:r>
            <w:r w:rsidR="001C2D6A">
              <w:rPr>
                <w:rFonts w:ascii="Arial" w:eastAsia="Arial" w:hAnsi="Arial" w:cs="Arial"/>
              </w:rPr>
              <w:t>s</w:t>
            </w:r>
            <w:r w:rsidRPr="7B603659">
              <w:rPr>
                <w:rFonts w:ascii="Arial" w:eastAsia="Arial" w:hAnsi="Arial" w:cs="Arial"/>
              </w:rPr>
              <w:t xml:space="preserve"> required for cardiac surgery </w:t>
            </w:r>
          </w:p>
          <w:p w14:paraId="2CA5E8D4" w14:textId="77777777" w:rsidR="00FB191D" w:rsidRDefault="00FB191D" w:rsidP="00562DAF">
            <w:pPr>
              <w:pStyle w:val="ListParagraph"/>
              <w:ind w:left="158" w:hanging="180"/>
              <w:rPr>
                <w:rFonts w:asciiTheme="minorHAnsi" w:eastAsiaTheme="minorEastAsia" w:hAnsiTheme="minorHAnsi" w:cstheme="minorBidi"/>
              </w:rPr>
            </w:pPr>
          </w:p>
          <w:p w14:paraId="779A5E43" w14:textId="77777777" w:rsidR="00DC3FA2" w:rsidRDefault="00DC3FA2" w:rsidP="00C149D6">
            <w:pPr>
              <w:pStyle w:val="ListParagraph"/>
              <w:numPr>
                <w:ilvl w:val="0"/>
                <w:numId w:val="11"/>
              </w:numPr>
              <w:ind w:left="158" w:hanging="180"/>
              <w:rPr>
                <w:rFonts w:asciiTheme="minorHAnsi" w:eastAsiaTheme="minorEastAsia" w:hAnsiTheme="minorHAnsi" w:cstheme="minorBidi"/>
              </w:rPr>
            </w:pPr>
            <w:r w:rsidRPr="12A6C48E">
              <w:rPr>
                <w:rFonts w:ascii="Arial" w:eastAsia="Arial" w:hAnsi="Arial" w:cs="Arial"/>
              </w:rPr>
              <w:t>Describes how ECMO differs from CPB</w:t>
            </w:r>
          </w:p>
          <w:p w14:paraId="781F3ABB" w14:textId="420C6F0B" w:rsidR="00DC3FA2" w:rsidRDefault="00DC3FA2" w:rsidP="00C149D6">
            <w:pPr>
              <w:pStyle w:val="ListParagraph"/>
              <w:numPr>
                <w:ilvl w:val="0"/>
                <w:numId w:val="11"/>
              </w:numPr>
              <w:spacing w:after="0"/>
              <w:ind w:left="158" w:hanging="180"/>
              <w:rPr>
                <w:rFonts w:asciiTheme="minorHAnsi" w:eastAsiaTheme="minorEastAsia" w:hAnsiTheme="minorHAnsi" w:cstheme="minorBidi"/>
              </w:rPr>
            </w:pPr>
            <w:r w:rsidRPr="12A6C48E">
              <w:rPr>
                <w:rFonts w:ascii="Arial" w:eastAsia="Arial" w:hAnsi="Arial" w:cs="Arial"/>
              </w:rPr>
              <w:t xml:space="preserve">Discusses </w:t>
            </w:r>
            <w:proofErr w:type="spellStart"/>
            <w:r w:rsidR="005C53BD">
              <w:rPr>
                <w:rFonts w:ascii="Arial" w:eastAsia="Arial" w:hAnsi="Arial" w:cs="Arial"/>
              </w:rPr>
              <w:t>veno</w:t>
            </w:r>
            <w:proofErr w:type="spellEnd"/>
            <w:r w:rsidR="005C53BD">
              <w:rPr>
                <w:rFonts w:ascii="Arial" w:eastAsia="Arial" w:hAnsi="Arial" w:cs="Arial"/>
              </w:rPr>
              <w:t>-arterial</w:t>
            </w:r>
            <w:r w:rsidR="005C53BD" w:rsidRPr="12A6C48E">
              <w:rPr>
                <w:rFonts w:ascii="Arial" w:eastAsia="Arial" w:hAnsi="Arial" w:cs="Arial"/>
              </w:rPr>
              <w:t xml:space="preserve"> </w:t>
            </w:r>
            <w:r w:rsidRPr="12A6C48E">
              <w:rPr>
                <w:rFonts w:ascii="Arial" w:eastAsia="Arial" w:hAnsi="Arial" w:cs="Arial"/>
              </w:rPr>
              <w:t>v</w:t>
            </w:r>
            <w:r w:rsidR="00040B24">
              <w:rPr>
                <w:rFonts w:ascii="Arial" w:eastAsia="Arial" w:hAnsi="Arial" w:cs="Arial"/>
              </w:rPr>
              <w:t>er</w:t>
            </w:r>
            <w:r w:rsidRPr="12A6C48E">
              <w:rPr>
                <w:rFonts w:ascii="Arial" w:eastAsia="Arial" w:hAnsi="Arial" w:cs="Arial"/>
              </w:rPr>
              <w:t>s</w:t>
            </w:r>
            <w:r w:rsidR="00CF6EA9">
              <w:rPr>
                <w:rFonts w:ascii="Arial" w:eastAsia="Arial" w:hAnsi="Arial" w:cs="Arial"/>
              </w:rPr>
              <w:t>es</w:t>
            </w:r>
            <w:r w:rsidRPr="12A6C48E">
              <w:rPr>
                <w:rFonts w:ascii="Arial" w:eastAsia="Arial" w:hAnsi="Arial" w:cs="Arial"/>
              </w:rPr>
              <w:t xml:space="preserve"> </w:t>
            </w:r>
            <w:proofErr w:type="spellStart"/>
            <w:r w:rsidR="005C53BD">
              <w:rPr>
                <w:rFonts w:ascii="Arial" w:eastAsia="Arial" w:hAnsi="Arial" w:cs="Arial"/>
              </w:rPr>
              <w:t>veno</w:t>
            </w:r>
            <w:proofErr w:type="spellEnd"/>
            <w:r w:rsidR="005C53BD">
              <w:rPr>
                <w:rFonts w:ascii="Arial" w:eastAsia="Arial" w:hAnsi="Arial" w:cs="Arial"/>
              </w:rPr>
              <w:t>-venous</w:t>
            </w:r>
            <w:r w:rsidR="005C53BD" w:rsidRPr="12A6C48E">
              <w:rPr>
                <w:rFonts w:ascii="Arial" w:eastAsia="Arial" w:hAnsi="Arial" w:cs="Arial"/>
              </w:rPr>
              <w:t xml:space="preserve"> </w:t>
            </w:r>
            <w:r w:rsidRPr="12A6C48E">
              <w:rPr>
                <w:rFonts w:ascii="Arial" w:eastAsia="Arial" w:hAnsi="Arial" w:cs="Arial"/>
              </w:rPr>
              <w:t>ECMO and indications</w:t>
            </w:r>
          </w:p>
          <w:p w14:paraId="2BADFB28" w14:textId="68AC5C20" w:rsidR="004E50B0" w:rsidRPr="00DC3FA2" w:rsidRDefault="00DC3FA2" w:rsidP="00C149D6">
            <w:pPr>
              <w:numPr>
                <w:ilvl w:val="0"/>
                <w:numId w:val="11"/>
              </w:numPr>
              <w:pBdr>
                <w:top w:val="nil"/>
                <w:left w:val="nil"/>
                <w:bottom w:val="nil"/>
                <w:right w:val="nil"/>
                <w:between w:val="nil"/>
              </w:pBdr>
              <w:spacing w:after="0" w:line="240" w:lineRule="auto"/>
              <w:ind w:left="158" w:hanging="180"/>
              <w:rPr>
                <w:rFonts w:ascii="Arial" w:hAnsi="Arial" w:cs="Arial"/>
              </w:rPr>
            </w:pPr>
            <w:r w:rsidRPr="7B603659">
              <w:rPr>
                <w:rFonts w:ascii="Arial" w:eastAsia="Arial" w:hAnsi="Arial" w:cs="Arial"/>
              </w:rPr>
              <w:t xml:space="preserve">Discusses the principles of and indications for </w:t>
            </w:r>
            <w:r w:rsidR="001E173F">
              <w:rPr>
                <w:rFonts w:ascii="Arial" w:eastAsia="Arial" w:hAnsi="Arial" w:cs="Arial"/>
              </w:rPr>
              <w:t>mechanical circulatory support</w:t>
            </w:r>
            <w:r w:rsidRPr="7B603659">
              <w:rPr>
                <w:rFonts w:ascii="Arial" w:eastAsia="Arial" w:hAnsi="Arial" w:cs="Arial"/>
              </w:rPr>
              <w:t xml:space="preserve"> devices</w:t>
            </w:r>
          </w:p>
        </w:tc>
      </w:tr>
      <w:tr w:rsidR="00E7284B" w:rsidRPr="00E41DCF" w14:paraId="42482E0A" w14:textId="77777777" w:rsidTr="00A6139D">
        <w:tc>
          <w:tcPr>
            <w:tcW w:w="4950" w:type="dxa"/>
            <w:tcBorders>
              <w:top w:val="single" w:sz="4" w:space="0" w:color="000000"/>
              <w:bottom w:val="single" w:sz="4" w:space="0" w:color="000000"/>
            </w:tcBorders>
            <w:shd w:val="clear" w:color="auto" w:fill="C9C9C9"/>
          </w:tcPr>
          <w:p w14:paraId="4BF1F0AF" w14:textId="77777777" w:rsidR="00A6139D" w:rsidRPr="00A6139D" w:rsidRDefault="006E6EDA" w:rsidP="00A6139D">
            <w:pPr>
              <w:spacing w:after="0" w:line="240" w:lineRule="auto"/>
              <w:rPr>
                <w:rFonts w:ascii="Arial" w:eastAsia="Arial" w:hAnsi="Arial" w:cs="Arial"/>
                <w:i/>
                <w:iCs/>
              </w:rPr>
            </w:pPr>
            <w:r w:rsidRPr="00E41DCF">
              <w:rPr>
                <w:rFonts w:ascii="Arial" w:eastAsia="Arial" w:hAnsi="Arial" w:cs="Arial"/>
                <w:b/>
              </w:rPr>
              <w:t>Level 2</w:t>
            </w:r>
            <w:r w:rsidRPr="00E41DCF">
              <w:rPr>
                <w:rFonts w:ascii="Arial" w:eastAsia="Arial" w:hAnsi="Arial" w:cs="Arial"/>
              </w:rPr>
              <w:t xml:space="preserve"> </w:t>
            </w:r>
            <w:r w:rsidR="00A6139D" w:rsidRPr="00A6139D">
              <w:rPr>
                <w:rFonts w:ascii="Arial" w:eastAsia="Arial" w:hAnsi="Arial" w:cs="Arial"/>
                <w:i/>
                <w:iCs/>
              </w:rPr>
              <w:t>Guides a patient on and off CPB with assistance</w:t>
            </w:r>
          </w:p>
          <w:p w14:paraId="1BAB5267" w14:textId="77777777" w:rsidR="00A6139D" w:rsidRPr="00A6139D" w:rsidRDefault="00A6139D" w:rsidP="00A6139D">
            <w:pPr>
              <w:spacing w:after="0" w:line="240" w:lineRule="auto"/>
              <w:rPr>
                <w:rFonts w:ascii="Arial" w:eastAsia="Arial" w:hAnsi="Arial" w:cs="Arial"/>
                <w:i/>
                <w:iCs/>
              </w:rPr>
            </w:pPr>
          </w:p>
          <w:p w14:paraId="4FA7A491" w14:textId="052A773D" w:rsidR="006E6EDA" w:rsidRPr="00E41DCF" w:rsidRDefault="00A6139D" w:rsidP="00A6139D">
            <w:pPr>
              <w:spacing w:after="0" w:line="240" w:lineRule="auto"/>
              <w:rPr>
                <w:rFonts w:ascii="Arial" w:eastAsia="Arial" w:hAnsi="Arial" w:cs="Arial"/>
                <w:i/>
              </w:rPr>
            </w:pPr>
            <w:r w:rsidRPr="00A6139D">
              <w:rPr>
                <w:rFonts w:ascii="Arial" w:eastAsia="Arial" w:hAnsi="Arial" w:cs="Arial"/>
                <w:i/>
                <w:iCs/>
              </w:rPr>
              <w:t>Uses available hemodynamic data to guide a patient on and off circulatory assist devices,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9EBCF8" w14:textId="77777777" w:rsidR="00DC3FA2" w:rsidRDefault="00DC3FA2" w:rsidP="00C149D6">
            <w:pPr>
              <w:pStyle w:val="ListParagraph"/>
              <w:numPr>
                <w:ilvl w:val="0"/>
                <w:numId w:val="11"/>
              </w:numPr>
              <w:ind w:left="158" w:hanging="180"/>
              <w:rPr>
                <w:rFonts w:asciiTheme="minorHAnsi" w:eastAsiaTheme="minorEastAsia" w:hAnsiTheme="minorHAnsi" w:cstheme="minorBidi"/>
              </w:rPr>
            </w:pPr>
            <w:r w:rsidRPr="12A6C48E">
              <w:rPr>
                <w:rFonts w:ascii="Arial" w:eastAsia="Arial" w:hAnsi="Arial" w:cs="Arial"/>
              </w:rPr>
              <w:t>Appropriately manages hemodynamic goals during aortic cannulation</w:t>
            </w:r>
          </w:p>
          <w:p w14:paraId="25C4587A" w14:textId="4A16D141" w:rsidR="00DC3FA2" w:rsidRDefault="00DC3FA2" w:rsidP="00C149D6">
            <w:pPr>
              <w:pStyle w:val="ListParagraph"/>
              <w:numPr>
                <w:ilvl w:val="0"/>
                <w:numId w:val="11"/>
              </w:numPr>
              <w:ind w:left="158" w:hanging="180"/>
              <w:rPr>
                <w:rFonts w:asciiTheme="minorHAnsi" w:eastAsiaTheme="minorEastAsia" w:hAnsiTheme="minorHAnsi" w:cstheme="minorBidi"/>
              </w:rPr>
            </w:pPr>
            <w:r w:rsidRPr="12A6C48E">
              <w:rPr>
                <w:rFonts w:ascii="Arial" w:eastAsia="Arial" w:hAnsi="Arial" w:cs="Arial"/>
              </w:rPr>
              <w:t>U</w:t>
            </w:r>
            <w:r w:rsidR="0040713C">
              <w:rPr>
                <w:rFonts w:ascii="Arial" w:eastAsia="Arial" w:hAnsi="Arial" w:cs="Arial"/>
              </w:rPr>
              <w:t>s</w:t>
            </w:r>
            <w:r w:rsidRPr="12A6C48E">
              <w:rPr>
                <w:rFonts w:ascii="Arial" w:eastAsia="Arial" w:hAnsi="Arial" w:cs="Arial"/>
              </w:rPr>
              <w:t>es the pre</w:t>
            </w:r>
            <w:r w:rsidR="0040713C">
              <w:rPr>
                <w:rFonts w:ascii="Arial" w:eastAsia="Arial" w:hAnsi="Arial" w:cs="Arial"/>
              </w:rPr>
              <w:t>-C</w:t>
            </w:r>
            <w:r w:rsidRPr="12A6C48E">
              <w:rPr>
                <w:rFonts w:ascii="Arial" w:eastAsia="Arial" w:hAnsi="Arial" w:cs="Arial"/>
              </w:rPr>
              <w:t>PB separation checklist</w:t>
            </w:r>
          </w:p>
          <w:p w14:paraId="0B76B6CC" w14:textId="77C405B0" w:rsidR="006E6EDA" w:rsidRPr="00E41DCF" w:rsidRDefault="00DC3FA2" w:rsidP="00C149D6">
            <w:pPr>
              <w:numPr>
                <w:ilvl w:val="0"/>
                <w:numId w:val="11"/>
              </w:numPr>
              <w:pBdr>
                <w:top w:val="nil"/>
                <w:left w:val="nil"/>
                <w:bottom w:val="nil"/>
                <w:right w:val="nil"/>
                <w:between w:val="nil"/>
              </w:pBdr>
              <w:spacing w:after="0" w:line="240" w:lineRule="auto"/>
              <w:ind w:left="158" w:hanging="180"/>
              <w:contextualSpacing/>
              <w:rPr>
                <w:rFonts w:ascii="Arial" w:hAnsi="Arial" w:cs="Arial"/>
              </w:rPr>
            </w:pPr>
            <w:r w:rsidRPr="7B603659">
              <w:rPr>
                <w:rFonts w:ascii="Arial" w:eastAsia="Arial" w:hAnsi="Arial" w:cs="Arial"/>
              </w:rPr>
              <w:t>With the assistance of staff</w:t>
            </w:r>
            <w:r w:rsidR="00C03AA6">
              <w:rPr>
                <w:rFonts w:ascii="Arial" w:eastAsia="Arial" w:hAnsi="Arial" w:cs="Arial"/>
              </w:rPr>
              <w:t xml:space="preserve"> members,</w:t>
            </w:r>
            <w:r w:rsidRPr="7B603659">
              <w:rPr>
                <w:rFonts w:ascii="Arial" w:eastAsia="Arial" w:hAnsi="Arial" w:cs="Arial"/>
              </w:rPr>
              <w:t xml:space="preserve"> guides cardiac volume status and decreasing CPB flows</w:t>
            </w:r>
          </w:p>
          <w:p w14:paraId="6D612152" w14:textId="4ECABCCA" w:rsidR="006E6EDA" w:rsidRPr="00E41DCF" w:rsidRDefault="6310DB84" w:rsidP="00C149D6">
            <w:pPr>
              <w:pStyle w:val="ListParagraph"/>
              <w:numPr>
                <w:ilvl w:val="0"/>
                <w:numId w:val="11"/>
              </w:numPr>
              <w:pBdr>
                <w:top w:val="nil"/>
                <w:left w:val="nil"/>
                <w:bottom w:val="nil"/>
                <w:right w:val="nil"/>
                <w:between w:val="nil"/>
              </w:pBdr>
              <w:spacing w:after="0" w:line="257" w:lineRule="auto"/>
              <w:ind w:left="158" w:hanging="180"/>
              <w:rPr>
                <w:rFonts w:ascii="Arial" w:eastAsia="Arial" w:hAnsi="Arial" w:cs="Arial"/>
                <w:color w:val="000000" w:themeColor="text1"/>
              </w:rPr>
            </w:pPr>
            <w:r w:rsidRPr="12A6C48E">
              <w:rPr>
                <w:rFonts w:ascii="Arial" w:eastAsia="Arial" w:hAnsi="Arial" w:cs="Arial"/>
              </w:rPr>
              <w:t>Integrates mean arterial pressure,</w:t>
            </w:r>
            <w:r w:rsidR="003A1915">
              <w:rPr>
                <w:rFonts w:ascii="Arial" w:eastAsia="Arial" w:hAnsi="Arial" w:cs="Arial"/>
              </w:rPr>
              <w:t xml:space="preserve"> central venous pressure</w:t>
            </w:r>
            <w:r w:rsidRPr="12A6C48E">
              <w:rPr>
                <w:rFonts w:ascii="Arial" w:eastAsia="Arial" w:hAnsi="Arial" w:cs="Arial"/>
              </w:rPr>
              <w:t xml:space="preserve"> </w:t>
            </w:r>
            <w:r w:rsidR="00203C26">
              <w:rPr>
                <w:rFonts w:ascii="Arial" w:eastAsia="Arial" w:hAnsi="Arial" w:cs="Arial"/>
              </w:rPr>
              <w:t>(</w:t>
            </w:r>
            <w:r w:rsidRPr="12A6C48E">
              <w:rPr>
                <w:rFonts w:ascii="Arial" w:eastAsia="Arial" w:hAnsi="Arial" w:cs="Arial"/>
              </w:rPr>
              <w:t>CVP</w:t>
            </w:r>
            <w:r w:rsidR="00203C26">
              <w:rPr>
                <w:rFonts w:ascii="Arial" w:eastAsia="Arial" w:hAnsi="Arial" w:cs="Arial"/>
              </w:rPr>
              <w:t>)</w:t>
            </w:r>
            <w:r w:rsidRPr="12A6C48E">
              <w:rPr>
                <w:rFonts w:ascii="Arial" w:eastAsia="Arial" w:hAnsi="Arial" w:cs="Arial"/>
              </w:rPr>
              <w:t xml:space="preserve"> and other intra</w:t>
            </w:r>
            <w:r w:rsidR="00C03AA6">
              <w:rPr>
                <w:rFonts w:ascii="Arial" w:eastAsia="Arial" w:hAnsi="Arial" w:cs="Arial"/>
              </w:rPr>
              <w:t>-</w:t>
            </w:r>
            <w:r w:rsidRPr="12A6C48E">
              <w:rPr>
                <w:rFonts w:ascii="Arial" w:eastAsia="Arial" w:hAnsi="Arial" w:cs="Arial"/>
              </w:rPr>
              <w:t>cardiac monitoring to guide volume status while initiating or decreasing mechanical circulatory support</w:t>
            </w:r>
          </w:p>
        </w:tc>
      </w:tr>
      <w:tr w:rsidR="00E7284B" w:rsidRPr="00E41DCF" w14:paraId="6806F098" w14:textId="77777777" w:rsidTr="00A6139D">
        <w:tc>
          <w:tcPr>
            <w:tcW w:w="4950" w:type="dxa"/>
            <w:tcBorders>
              <w:top w:val="single" w:sz="4" w:space="0" w:color="000000"/>
              <w:bottom w:val="single" w:sz="4" w:space="0" w:color="000000"/>
            </w:tcBorders>
            <w:shd w:val="clear" w:color="auto" w:fill="C9C9C9"/>
          </w:tcPr>
          <w:p w14:paraId="1FDD04A3" w14:textId="77777777" w:rsidR="00A6139D" w:rsidRPr="00A6139D" w:rsidRDefault="006E6EDA" w:rsidP="00A6139D">
            <w:pPr>
              <w:spacing w:after="0" w:line="240" w:lineRule="auto"/>
              <w:rPr>
                <w:rFonts w:ascii="Arial" w:eastAsia="Arial" w:hAnsi="Arial" w:cs="Arial"/>
                <w:bCs/>
                <w:i/>
                <w:iCs/>
              </w:rPr>
            </w:pPr>
            <w:r w:rsidRPr="00E41DCF">
              <w:rPr>
                <w:rFonts w:ascii="Arial" w:eastAsia="Arial" w:hAnsi="Arial" w:cs="Arial"/>
                <w:b/>
              </w:rPr>
              <w:t>Level 3</w:t>
            </w:r>
            <w:r w:rsidRPr="003C67F1">
              <w:rPr>
                <w:rFonts w:ascii="Arial" w:eastAsia="Arial" w:hAnsi="Arial" w:cs="Arial"/>
                <w:bCs/>
              </w:rPr>
              <w:t xml:space="preserve"> </w:t>
            </w:r>
            <w:r w:rsidR="00A6139D" w:rsidRPr="00A6139D">
              <w:rPr>
                <w:rFonts w:ascii="Arial" w:eastAsia="Arial" w:hAnsi="Arial" w:cs="Arial"/>
                <w:bCs/>
                <w:i/>
                <w:iCs/>
              </w:rPr>
              <w:t>Guides a patient on and off routine CPB</w:t>
            </w:r>
          </w:p>
          <w:p w14:paraId="7D07AADE" w14:textId="77777777" w:rsidR="00A6139D" w:rsidRPr="00A6139D" w:rsidRDefault="00A6139D" w:rsidP="00A6139D">
            <w:pPr>
              <w:spacing w:after="0" w:line="240" w:lineRule="auto"/>
              <w:rPr>
                <w:rFonts w:ascii="Arial" w:eastAsia="Arial" w:hAnsi="Arial" w:cs="Arial"/>
                <w:bCs/>
                <w:i/>
                <w:iCs/>
              </w:rPr>
            </w:pPr>
          </w:p>
          <w:p w14:paraId="2A32F5B2" w14:textId="77777777" w:rsidR="00A6139D" w:rsidRPr="00A6139D" w:rsidRDefault="00A6139D" w:rsidP="00A6139D">
            <w:pPr>
              <w:spacing w:after="0" w:line="240" w:lineRule="auto"/>
              <w:rPr>
                <w:rFonts w:ascii="Arial" w:eastAsia="Arial" w:hAnsi="Arial" w:cs="Arial"/>
                <w:bCs/>
                <w:i/>
                <w:iCs/>
              </w:rPr>
            </w:pPr>
          </w:p>
          <w:p w14:paraId="38EDD274" w14:textId="000868A3" w:rsidR="006E6EDA" w:rsidRPr="00E41DCF" w:rsidRDefault="00A6139D" w:rsidP="00A6139D">
            <w:pPr>
              <w:spacing w:after="0" w:line="240" w:lineRule="auto"/>
              <w:rPr>
                <w:rFonts w:ascii="Arial" w:eastAsia="Arial" w:hAnsi="Arial" w:cs="Arial"/>
                <w:i/>
                <w:color w:val="000000"/>
              </w:rPr>
            </w:pPr>
            <w:r w:rsidRPr="00A6139D">
              <w:rPr>
                <w:rFonts w:ascii="Arial" w:eastAsia="Arial" w:hAnsi="Arial" w:cs="Arial"/>
                <w:bCs/>
                <w:i/>
                <w:iCs/>
              </w:rPr>
              <w:t>Integrates available hemodynamic and echocardiographic data to guide a patient on and off circulatory assist devices,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54FD3C" w14:textId="50FC0082" w:rsidR="00DC3FA2" w:rsidRPr="00FB191D" w:rsidRDefault="00DC3FA2" w:rsidP="00C149D6">
            <w:pPr>
              <w:pStyle w:val="ListParagraph"/>
              <w:numPr>
                <w:ilvl w:val="0"/>
                <w:numId w:val="11"/>
              </w:numPr>
              <w:ind w:left="158" w:hanging="180"/>
              <w:rPr>
                <w:rFonts w:asciiTheme="minorHAnsi" w:eastAsiaTheme="minorEastAsia" w:hAnsiTheme="minorHAnsi" w:cstheme="minorBidi"/>
              </w:rPr>
            </w:pPr>
            <w:r w:rsidRPr="12A6C48E">
              <w:rPr>
                <w:rFonts w:ascii="Arial" w:eastAsia="Arial" w:hAnsi="Arial" w:cs="Arial"/>
              </w:rPr>
              <w:t>Guides perfusion to appropriately increase intra</w:t>
            </w:r>
            <w:r w:rsidR="00C03AA6">
              <w:rPr>
                <w:rFonts w:ascii="Arial" w:eastAsia="Arial" w:hAnsi="Arial" w:cs="Arial"/>
              </w:rPr>
              <w:t>-</w:t>
            </w:r>
            <w:r w:rsidRPr="12A6C48E">
              <w:rPr>
                <w:rFonts w:ascii="Arial" w:eastAsia="Arial" w:hAnsi="Arial" w:cs="Arial"/>
              </w:rPr>
              <w:t>cardiac volume and decrease CPB flows without staff assistance</w:t>
            </w:r>
          </w:p>
          <w:p w14:paraId="3622D94B" w14:textId="29F6CC37" w:rsidR="00FB191D" w:rsidRDefault="00FB191D" w:rsidP="00562DAF">
            <w:pPr>
              <w:pStyle w:val="ListParagraph"/>
              <w:ind w:left="158" w:hanging="180"/>
              <w:rPr>
                <w:rFonts w:asciiTheme="minorHAnsi" w:eastAsiaTheme="minorEastAsia" w:hAnsiTheme="minorHAnsi" w:cstheme="minorBidi"/>
              </w:rPr>
            </w:pPr>
          </w:p>
          <w:p w14:paraId="16AF8ED3" w14:textId="39415BE7" w:rsidR="00DC3FA2" w:rsidRPr="00233D30" w:rsidRDefault="00DC3FA2" w:rsidP="00C149D6">
            <w:pPr>
              <w:pStyle w:val="ListParagraph"/>
              <w:numPr>
                <w:ilvl w:val="0"/>
                <w:numId w:val="11"/>
              </w:numPr>
              <w:ind w:left="158" w:hanging="180"/>
              <w:rPr>
                <w:rFonts w:asciiTheme="minorHAnsi" w:eastAsiaTheme="minorEastAsia" w:hAnsiTheme="minorHAnsi" w:cstheme="minorBidi"/>
              </w:rPr>
            </w:pPr>
            <w:r w:rsidRPr="00DC3FA2">
              <w:rPr>
                <w:rFonts w:ascii="Arial" w:eastAsia="Arial" w:hAnsi="Arial" w:cs="Arial"/>
              </w:rPr>
              <w:t xml:space="preserve">Interprets arterial, CVP and </w:t>
            </w:r>
            <w:r w:rsidR="00D028FA">
              <w:rPr>
                <w:rFonts w:ascii="Arial" w:eastAsia="Arial" w:hAnsi="Arial" w:cs="Arial"/>
              </w:rPr>
              <w:t>pulmonary artery (</w:t>
            </w:r>
            <w:r w:rsidRPr="00DC3FA2">
              <w:rPr>
                <w:rFonts w:ascii="Arial" w:eastAsia="Arial" w:hAnsi="Arial" w:cs="Arial"/>
              </w:rPr>
              <w:t>PA</w:t>
            </w:r>
            <w:r w:rsidR="00D028FA">
              <w:rPr>
                <w:rFonts w:ascii="Arial" w:eastAsia="Arial" w:hAnsi="Arial" w:cs="Arial"/>
              </w:rPr>
              <w:t>)</w:t>
            </w:r>
            <w:r w:rsidRPr="00DC3FA2">
              <w:rPr>
                <w:rFonts w:ascii="Arial" w:eastAsia="Arial" w:hAnsi="Arial" w:cs="Arial"/>
              </w:rPr>
              <w:t xml:space="preserve"> waveforms along with values to assess volume status and to assess cardiac function during the initiation of cardiac support</w:t>
            </w:r>
          </w:p>
        </w:tc>
      </w:tr>
      <w:tr w:rsidR="00E7284B" w:rsidRPr="00E41DCF" w14:paraId="6F01E913" w14:textId="77777777" w:rsidTr="00A6139D">
        <w:tc>
          <w:tcPr>
            <w:tcW w:w="4950" w:type="dxa"/>
            <w:tcBorders>
              <w:top w:val="single" w:sz="4" w:space="0" w:color="000000"/>
              <w:bottom w:val="single" w:sz="4" w:space="0" w:color="000000"/>
            </w:tcBorders>
            <w:shd w:val="clear" w:color="auto" w:fill="C9C9C9"/>
          </w:tcPr>
          <w:p w14:paraId="57E44CB3" w14:textId="77777777" w:rsidR="00A6139D" w:rsidRPr="00A6139D" w:rsidRDefault="006E6EDA" w:rsidP="00A6139D">
            <w:pPr>
              <w:spacing w:after="0" w:line="240" w:lineRule="auto"/>
              <w:rPr>
                <w:rFonts w:ascii="Arial" w:eastAsia="Arial" w:hAnsi="Arial" w:cs="Arial"/>
                <w:i/>
                <w:iCs/>
              </w:rPr>
            </w:pPr>
            <w:r w:rsidRPr="00E41DCF">
              <w:rPr>
                <w:rFonts w:ascii="Arial" w:eastAsia="Arial" w:hAnsi="Arial" w:cs="Arial"/>
                <w:b/>
              </w:rPr>
              <w:t>Level 4</w:t>
            </w:r>
            <w:r w:rsidRPr="00E41DCF">
              <w:rPr>
                <w:rFonts w:ascii="Arial" w:eastAsia="Arial" w:hAnsi="Arial" w:cs="Arial"/>
              </w:rPr>
              <w:t xml:space="preserve"> </w:t>
            </w:r>
            <w:r w:rsidR="00A6139D" w:rsidRPr="00A6139D">
              <w:rPr>
                <w:rFonts w:ascii="Arial" w:eastAsia="Arial" w:hAnsi="Arial" w:cs="Arial"/>
                <w:i/>
                <w:iCs/>
              </w:rPr>
              <w:t>Guides a patient on and off complex CPB</w:t>
            </w:r>
          </w:p>
          <w:p w14:paraId="6C5F493D" w14:textId="77777777" w:rsidR="00A6139D" w:rsidRPr="00A6139D" w:rsidRDefault="00A6139D" w:rsidP="00A6139D">
            <w:pPr>
              <w:spacing w:after="0" w:line="240" w:lineRule="auto"/>
              <w:rPr>
                <w:rFonts w:ascii="Arial" w:eastAsia="Arial" w:hAnsi="Arial" w:cs="Arial"/>
                <w:i/>
                <w:iCs/>
              </w:rPr>
            </w:pPr>
          </w:p>
          <w:p w14:paraId="1F54E96E" w14:textId="2072BAB6" w:rsidR="006E6EDA" w:rsidRPr="00E41DCF" w:rsidRDefault="00A6139D" w:rsidP="00A6139D">
            <w:pPr>
              <w:spacing w:after="0" w:line="240" w:lineRule="auto"/>
              <w:rPr>
                <w:rFonts w:ascii="Arial" w:eastAsia="Arial" w:hAnsi="Arial" w:cs="Arial"/>
                <w:i/>
              </w:rPr>
            </w:pPr>
            <w:r w:rsidRPr="00A6139D">
              <w:rPr>
                <w:rFonts w:ascii="Arial" w:eastAsia="Arial" w:hAnsi="Arial" w:cs="Arial"/>
                <w:i/>
                <w:iCs/>
              </w:rPr>
              <w:t>Integrates available hemodynamic and echocardiographic data to guide a patient on and off circulatory assist devices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D64F4B" w14:textId="2E6C6BAC" w:rsidR="00DC3FA2" w:rsidRPr="00DC3FA2" w:rsidRDefault="00DC3FA2" w:rsidP="00C149D6">
            <w:pPr>
              <w:pStyle w:val="ListParagraph"/>
              <w:numPr>
                <w:ilvl w:val="0"/>
                <w:numId w:val="11"/>
              </w:numPr>
              <w:pBdr>
                <w:top w:val="nil"/>
                <w:left w:val="nil"/>
                <w:bottom w:val="nil"/>
                <w:right w:val="nil"/>
                <w:between w:val="nil"/>
              </w:pBdr>
              <w:spacing w:after="0" w:line="257" w:lineRule="auto"/>
              <w:ind w:left="158" w:hanging="180"/>
              <w:rPr>
                <w:rFonts w:ascii="Arial" w:eastAsia="Arial" w:hAnsi="Arial" w:cs="Arial"/>
                <w:color w:val="000000" w:themeColor="text1"/>
              </w:rPr>
            </w:pPr>
            <w:r w:rsidRPr="12A6C48E">
              <w:rPr>
                <w:rFonts w:ascii="Arial" w:eastAsia="Arial" w:hAnsi="Arial" w:cs="Arial"/>
              </w:rPr>
              <w:t xml:space="preserve">Uses echocardiography to assess cardiac function and volume status during initiation and removal of ECMO, CPB, </w:t>
            </w:r>
            <w:r w:rsidR="001E173F">
              <w:rPr>
                <w:rFonts w:ascii="Arial" w:eastAsia="Arial" w:hAnsi="Arial" w:cs="Arial"/>
              </w:rPr>
              <w:t>other mechanical circulatory support devices</w:t>
            </w:r>
            <w:r w:rsidRPr="12A6C48E">
              <w:rPr>
                <w:rFonts w:ascii="Arial" w:eastAsia="Arial" w:hAnsi="Arial" w:cs="Arial"/>
              </w:rPr>
              <w:t>, etc</w:t>
            </w:r>
            <w:r w:rsidR="00C03AA6">
              <w:rPr>
                <w:rFonts w:ascii="Arial" w:eastAsia="Arial" w:hAnsi="Arial" w:cs="Arial"/>
              </w:rPr>
              <w:t>.</w:t>
            </w:r>
          </w:p>
          <w:p w14:paraId="76ACD04D" w14:textId="77777777" w:rsidR="00DC3FA2" w:rsidRDefault="00DC3FA2" w:rsidP="00562DAF">
            <w:pPr>
              <w:pBdr>
                <w:top w:val="nil"/>
                <w:left w:val="nil"/>
                <w:bottom w:val="nil"/>
                <w:right w:val="nil"/>
                <w:between w:val="nil"/>
              </w:pBdr>
              <w:spacing w:after="0" w:line="257" w:lineRule="auto"/>
              <w:ind w:left="158" w:hanging="180"/>
              <w:rPr>
                <w:rFonts w:ascii="Arial" w:eastAsia="Arial" w:hAnsi="Arial" w:cs="Arial"/>
                <w:color w:val="000000" w:themeColor="text1"/>
              </w:rPr>
            </w:pPr>
          </w:p>
          <w:p w14:paraId="5EC014EE" w14:textId="09F9AECF" w:rsidR="00DC3FA2" w:rsidRDefault="00DC3FA2" w:rsidP="00C149D6">
            <w:pPr>
              <w:pStyle w:val="ListParagraph"/>
              <w:numPr>
                <w:ilvl w:val="0"/>
                <w:numId w:val="11"/>
              </w:numPr>
              <w:ind w:left="158" w:hanging="180"/>
              <w:rPr>
                <w:rFonts w:asciiTheme="minorHAnsi" w:eastAsiaTheme="minorEastAsia" w:hAnsiTheme="minorHAnsi" w:cstheme="minorBidi"/>
              </w:rPr>
            </w:pPr>
            <w:r w:rsidRPr="12A6C48E">
              <w:rPr>
                <w:rFonts w:ascii="Arial" w:eastAsia="Arial" w:hAnsi="Arial" w:cs="Arial"/>
              </w:rPr>
              <w:t>Guides separation from CPB and appropriate</w:t>
            </w:r>
            <w:r w:rsidR="00296C39">
              <w:rPr>
                <w:rFonts w:ascii="Arial" w:eastAsia="Arial" w:hAnsi="Arial" w:cs="Arial"/>
              </w:rPr>
              <w:t>ly</w:t>
            </w:r>
            <w:r w:rsidRPr="12A6C48E">
              <w:rPr>
                <w:rFonts w:ascii="Arial" w:eastAsia="Arial" w:hAnsi="Arial" w:cs="Arial"/>
              </w:rPr>
              <w:t xml:space="preserve"> manages hemodynamic instability (initiates vasopressors and inotropes) </w:t>
            </w:r>
          </w:p>
          <w:p w14:paraId="1D119700" w14:textId="1B6F8483" w:rsidR="004C2B3D" w:rsidRPr="00DC3FA2" w:rsidRDefault="00DC3FA2" w:rsidP="00C149D6">
            <w:pPr>
              <w:pStyle w:val="ListParagraph"/>
              <w:numPr>
                <w:ilvl w:val="0"/>
                <w:numId w:val="11"/>
              </w:numPr>
              <w:ind w:left="158" w:hanging="180"/>
              <w:rPr>
                <w:rFonts w:ascii="Arial" w:hAnsi="Arial" w:cs="Arial"/>
              </w:rPr>
            </w:pPr>
            <w:r w:rsidRPr="00DC3FA2">
              <w:rPr>
                <w:rFonts w:ascii="Arial" w:eastAsia="Arial" w:hAnsi="Arial" w:cs="Arial"/>
              </w:rPr>
              <w:t>U</w:t>
            </w:r>
            <w:r w:rsidR="00C03AA6">
              <w:rPr>
                <w:rFonts w:ascii="Arial" w:eastAsia="Arial" w:hAnsi="Arial" w:cs="Arial"/>
              </w:rPr>
              <w:t xml:space="preserve">ses </w:t>
            </w:r>
            <w:r w:rsidRPr="00DC3FA2">
              <w:rPr>
                <w:rFonts w:ascii="Arial" w:eastAsia="Arial" w:hAnsi="Arial" w:cs="Arial"/>
              </w:rPr>
              <w:t xml:space="preserve">TEE for appropriate placement of ECMO </w:t>
            </w:r>
            <w:r w:rsidR="006730FB">
              <w:rPr>
                <w:rFonts w:ascii="Arial" w:eastAsia="Arial" w:hAnsi="Arial" w:cs="Arial"/>
              </w:rPr>
              <w:t>c</w:t>
            </w:r>
            <w:r w:rsidRPr="00DC3FA2">
              <w:rPr>
                <w:rFonts w:ascii="Arial" w:eastAsia="Arial" w:hAnsi="Arial" w:cs="Arial"/>
              </w:rPr>
              <w:t xml:space="preserve">annulas and </w:t>
            </w:r>
            <w:r w:rsidR="001E173F">
              <w:rPr>
                <w:rFonts w:ascii="Arial" w:eastAsia="Arial" w:hAnsi="Arial" w:cs="Arial"/>
              </w:rPr>
              <w:t>mechanical circulatory support</w:t>
            </w:r>
            <w:r w:rsidR="001E173F" w:rsidRPr="7B603659">
              <w:rPr>
                <w:rFonts w:ascii="Arial" w:eastAsia="Arial" w:hAnsi="Arial" w:cs="Arial"/>
              </w:rPr>
              <w:t xml:space="preserve"> </w:t>
            </w:r>
            <w:r w:rsidR="001E173F">
              <w:rPr>
                <w:rFonts w:ascii="Arial" w:eastAsia="Arial" w:hAnsi="Arial" w:cs="Arial"/>
              </w:rPr>
              <w:t>d</w:t>
            </w:r>
            <w:r w:rsidRPr="00DC3FA2">
              <w:rPr>
                <w:rFonts w:ascii="Arial" w:eastAsia="Arial" w:hAnsi="Arial" w:cs="Arial"/>
              </w:rPr>
              <w:t>evices</w:t>
            </w:r>
            <w:r w:rsidR="006730FB">
              <w:rPr>
                <w:rFonts w:ascii="Arial" w:eastAsia="Arial" w:hAnsi="Arial" w:cs="Arial"/>
              </w:rPr>
              <w:t xml:space="preserve"> </w:t>
            </w:r>
          </w:p>
          <w:p w14:paraId="178BF34F" w14:textId="3C8C18BD" w:rsidR="004C2B3D" w:rsidRPr="00DC3FA2" w:rsidRDefault="12349EFC" w:rsidP="00C149D6">
            <w:pPr>
              <w:pStyle w:val="ListParagraph"/>
              <w:numPr>
                <w:ilvl w:val="0"/>
                <w:numId w:val="11"/>
              </w:numPr>
              <w:ind w:left="158" w:hanging="180"/>
            </w:pPr>
            <w:r w:rsidRPr="0E5D354B">
              <w:rPr>
                <w:rFonts w:ascii="Arial" w:eastAsia="Arial" w:hAnsi="Arial" w:cs="Arial"/>
              </w:rPr>
              <w:t xml:space="preserve"> </w:t>
            </w:r>
            <w:r w:rsidR="122B214F" w:rsidRPr="0E5D354B">
              <w:rPr>
                <w:rFonts w:ascii="Arial" w:eastAsia="Arial" w:hAnsi="Arial" w:cs="Arial"/>
              </w:rPr>
              <w:t>Identifies,</w:t>
            </w:r>
            <w:r w:rsidR="4514BBA9" w:rsidRPr="0E5D354B">
              <w:rPr>
                <w:rFonts w:ascii="Arial" w:eastAsia="Arial" w:hAnsi="Arial" w:cs="Arial"/>
              </w:rPr>
              <w:t xml:space="preserve"> </w:t>
            </w:r>
            <w:r w:rsidR="7FCCDF0C" w:rsidRPr="0E5D354B">
              <w:rPr>
                <w:rFonts w:ascii="Arial" w:eastAsia="Arial" w:hAnsi="Arial" w:cs="Arial"/>
              </w:rPr>
              <w:t>manages,</w:t>
            </w:r>
            <w:r w:rsidR="57B3D6E7" w:rsidRPr="0E5D354B">
              <w:rPr>
                <w:rFonts w:ascii="Arial" w:eastAsia="Arial" w:hAnsi="Arial" w:cs="Arial"/>
              </w:rPr>
              <w:t xml:space="preserve"> </w:t>
            </w:r>
            <w:r w:rsidR="735DBEA5" w:rsidRPr="0E5D354B">
              <w:rPr>
                <w:rFonts w:ascii="Arial" w:eastAsia="Arial" w:hAnsi="Arial" w:cs="Arial"/>
              </w:rPr>
              <w:t xml:space="preserve">and communicates </w:t>
            </w:r>
            <w:r w:rsidR="57B3D6E7" w:rsidRPr="0E5D354B">
              <w:rPr>
                <w:rFonts w:ascii="Arial" w:eastAsia="Arial" w:hAnsi="Arial" w:cs="Arial"/>
              </w:rPr>
              <w:t>problems</w:t>
            </w:r>
            <w:r w:rsidRPr="0E5D354B">
              <w:rPr>
                <w:rFonts w:ascii="Arial" w:eastAsia="Arial" w:hAnsi="Arial" w:cs="Arial"/>
              </w:rPr>
              <w:t xml:space="preserve"> with CPB</w:t>
            </w:r>
          </w:p>
        </w:tc>
      </w:tr>
      <w:tr w:rsidR="00E7284B" w:rsidRPr="00E41DCF" w14:paraId="0CD34A09" w14:textId="77777777" w:rsidTr="00A6139D">
        <w:tc>
          <w:tcPr>
            <w:tcW w:w="4950" w:type="dxa"/>
            <w:tcBorders>
              <w:top w:val="single" w:sz="4" w:space="0" w:color="000000"/>
              <w:bottom w:val="single" w:sz="4" w:space="0" w:color="000000"/>
            </w:tcBorders>
            <w:shd w:val="clear" w:color="auto" w:fill="C9C9C9"/>
          </w:tcPr>
          <w:p w14:paraId="375773C4" w14:textId="16E7DCC1" w:rsidR="006E6EDA" w:rsidRPr="00DD748E" w:rsidRDefault="006E6EDA" w:rsidP="001E190D">
            <w:pPr>
              <w:spacing w:after="0" w:line="240" w:lineRule="auto"/>
              <w:rPr>
                <w:rFonts w:ascii="Arial" w:eastAsia="Arial" w:hAnsi="Arial" w:cs="Arial"/>
                <w:iCs/>
              </w:rPr>
            </w:pPr>
            <w:r w:rsidRPr="00E41DCF">
              <w:rPr>
                <w:rFonts w:ascii="Arial" w:eastAsia="Arial" w:hAnsi="Arial" w:cs="Arial"/>
                <w:b/>
              </w:rPr>
              <w:lastRenderedPageBreak/>
              <w:t>Level 5</w:t>
            </w:r>
            <w:r w:rsidRPr="00E41DCF">
              <w:rPr>
                <w:rFonts w:ascii="Arial" w:eastAsia="Arial" w:hAnsi="Arial" w:cs="Arial"/>
                <w:i/>
              </w:rPr>
              <w:t xml:space="preserve"> </w:t>
            </w:r>
            <w:r w:rsidR="00A6139D" w:rsidRPr="00A6139D">
              <w:rPr>
                <w:rFonts w:ascii="Arial" w:eastAsia="Arial" w:hAnsi="Arial" w:cs="Arial"/>
                <w:i/>
              </w:rPr>
              <w:t>Develops policies with the interdisciplinary team to guide institutional CPB protocols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00F567" w14:textId="33D2F83F" w:rsidR="006E6EDA" w:rsidRPr="00E41DCF" w:rsidRDefault="3954BB36" w:rsidP="00C149D6">
            <w:pPr>
              <w:numPr>
                <w:ilvl w:val="0"/>
                <w:numId w:val="11"/>
              </w:numPr>
              <w:pBdr>
                <w:top w:val="nil"/>
                <w:left w:val="nil"/>
                <w:bottom w:val="nil"/>
                <w:right w:val="nil"/>
                <w:between w:val="nil"/>
              </w:pBdr>
              <w:spacing w:after="0" w:line="240" w:lineRule="auto"/>
              <w:ind w:left="158" w:hanging="180"/>
              <w:contextualSpacing/>
              <w:rPr>
                <w:rFonts w:ascii="Arial" w:eastAsia="Arial" w:hAnsi="Arial" w:cs="Arial"/>
              </w:rPr>
            </w:pPr>
            <w:r w:rsidRPr="12A6C48E">
              <w:rPr>
                <w:rFonts w:ascii="Arial" w:eastAsia="Arial" w:hAnsi="Arial" w:cs="Arial"/>
              </w:rPr>
              <w:t>Acts as a consult</w:t>
            </w:r>
            <w:r w:rsidR="006730FB">
              <w:rPr>
                <w:rFonts w:ascii="Arial" w:eastAsia="Arial" w:hAnsi="Arial" w:cs="Arial"/>
              </w:rPr>
              <w:t>ant</w:t>
            </w:r>
            <w:r w:rsidRPr="12A6C48E">
              <w:rPr>
                <w:rFonts w:ascii="Arial" w:eastAsia="Arial" w:hAnsi="Arial" w:cs="Arial"/>
              </w:rPr>
              <w:t xml:space="preserve"> for evidence</w:t>
            </w:r>
            <w:r w:rsidR="006730FB">
              <w:rPr>
                <w:rFonts w:ascii="Arial" w:eastAsia="Arial" w:hAnsi="Arial" w:cs="Arial"/>
              </w:rPr>
              <w:t>-</w:t>
            </w:r>
            <w:r w:rsidRPr="12A6C48E">
              <w:rPr>
                <w:rFonts w:ascii="Arial" w:eastAsia="Arial" w:hAnsi="Arial" w:cs="Arial"/>
              </w:rPr>
              <w:t>base</w:t>
            </w:r>
            <w:r w:rsidR="006730FB">
              <w:rPr>
                <w:rFonts w:ascii="Arial" w:eastAsia="Arial" w:hAnsi="Arial" w:cs="Arial"/>
              </w:rPr>
              <w:t>d</w:t>
            </w:r>
            <w:r w:rsidRPr="12A6C48E">
              <w:rPr>
                <w:rFonts w:ascii="Arial" w:eastAsia="Arial" w:hAnsi="Arial" w:cs="Arial"/>
              </w:rPr>
              <w:t xml:space="preserve"> practice protocols for CPB, ECMO</w:t>
            </w:r>
            <w:r w:rsidR="004564AE">
              <w:rPr>
                <w:rFonts w:ascii="Arial" w:eastAsia="Arial" w:hAnsi="Arial" w:cs="Arial"/>
              </w:rPr>
              <w:t>,</w:t>
            </w:r>
            <w:r w:rsidRPr="12A6C48E">
              <w:rPr>
                <w:rFonts w:ascii="Arial" w:eastAsia="Arial" w:hAnsi="Arial" w:cs="Arial"/>
              </w:rPr>
              <w:t xml:space="preserve"> </w:t>
            </w:r>
            <w:r w:rsidR="006730FB">
              <w:rPr>
                <w:rFonts w:ascii="Arial" w:eastAsia="Arial" w:hAnsi="Arial" w:cs="Arial"/>
              </w:rPr>
              <w:t>and</w:t>
            </w:r>
            <w:r w:rsidRPr="12A6C48E">
              <w:rPr>
                <w:rFonts w:ascii="Arial" w:eastAsia="Arial" w:hAnsi="Arial" w:cs="Arial"/>
              </w:rPr>
              <w:t xml:space="preserve"> other mechanical support devices</w:t>
            </w:r>
          </w:p>
        </w:tc>
      </w:tr>
      <w:tr w:rsidR="00AF0ED8" w:rsidRPr="00E41DCF" w14:paraId="6AD24E47" w14:textId="77777777" w:rsidTr="0AAB6CA7">
        <w:tc>
          <w:tcPr>
            <w:tcW w:w="4950" w:type="dxa"/>
            <w:shd w:val="clear" w:color="auto" w:fill="FFD965"/>
          </w:tcPr>
          <w:p w14:paraId="20CBF80A" w14:textId="77777777" w:rsidR="006E6EDA" w:rsidRPr="00E41DCF" w:rsidRDefault="006E6EDA" w:rsidP="001E190D">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6299E5B8" w14:textId="1F602C7A" w:rsidR="00DC3FA2" w:rsidRDefault="00DC3FA2" w:rsidP="00C149D6">
            <w:pPr>
              <w:pStyle w:val="ListParagraph"/>
              <w:numPr>
                <w:ilvl w:val="0"/>
                <w:numId w:val="11"/>
              </w:numPr>
              <w:spacing w:after="0"/>
              <w:ind w:left="158" w:hanging="180"/>
              <w:rPr>
                <w:rFonts w:asciiTheme="minorHAnsi" w:eastAsiaTheme="minorEastAsia" w:hAnsiTheme="minorHAnsi" w:cstheme="minorBidi"/>
              </w:rPr>
            </w:pPr>
            <w:r w:rsidRPr="12A6C48E">
              <w:rPr>
                <w:rFonts w:ascii="Arial" w:eastAsia="Arial" w:hAnsi="Arial" w:cs="Arial"/>
              </w:rPr>
              <w:t xml:space="preserve">Direct </w:t>
            </w:r>
            <w:r w:rsidR="004564AE">
              <w:rPr>
                <w:rFonts w:ascii="Arial" w:eastAsia="Arial" w:hAnsi="Arial" w:cs="Arial"/>
              </w:rPr>
              <w:t>o</w:t>
            </w:r>
            <w:r w:rsidRPr="12A6C48E">
              <w:rPr>
                <w:rFonts w:ascii="Arial" w:eastAsia="Arial" w:hAnsi="Arial" w:cs="Arial"/>
              </w:rPr>
              <w:t>bservation</w:t>
            </w:r>
          </w:p>
          <w:p w14:paraId="4BF75706" w14:textId="2692A904" w:rsidR="006E6EDA" w:rsidRPr="00DC3FA2" w:rsidRDefault="00DC3FA2" w:rsidP="00C149D6">
            <w:pPr>
              <w:numPr>
                <w:ilvl w:val="0"/>
                <w:numId w:val="11"/>
              </w:numPr>
              <w:pBdr>
                <w:top w:val="nil"/>
                <w:left w:val="nil"/>
                <w:bottom w:val="nil"/>
                <w:right w:val="nil"/>
                <w:between w:val="nil"/>
              </w:pBdr>
              <w:spacing w:after="0" w:line="240" w:lineRule="auto"/>
              <w:ind w:left="158" w:hanging="180"/>
              <w:contextualSpacing/>
              <w:rPr>
                <w:rFonts w:ascii="Arial" w:hAnsi="Arial" w:cs="Arial"/>
              </w:rPr>
            </w:pPr>
            <w:r w:rsidRPr="12A6C48E">
              <w:rPr>
                <w:rFonts w:ascii="Arial" w:eastAsia="Arial" w:hAnsi="Arial" w:cs="Arial"/>
              </w:rPr>
              <w:t>Multisource feedback</w:t>
            </w:r>
          </w:p>
        </w:tc>
      </w:tr>
      <w:tr w:rsidR="00AF0ED8" w:rsidRPr="00E41DCF" w14:paraId="53D6A83A" w14:textId="77777777" w:rsidTr="0AAB6CA7">
        <w:tc>
          <w:tcPr>
            <w:tcW w:w="4950" w:type="dxa"/>
            <w:shd w:val="clear" w:color="auto" w:fill="8DB3E2" w:themeFill="text2" w:themeFillTint="66"/>
          </w:tcPr>
          <w:p w14:paraId="2111F67A" w14:textId="77777777" w:rsidR="006E6EDA" w:rsidRPr="00E41DCF" w:rsidRDefault="006E6EDA" w:rsidP="001E190D">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49296363" w14:textId="77777777" w:rsidR="006E6EDA" w:rsidRPr="00E41DCF" w:rsidRDefault="006E6EDA" w:rsidP="00C149D6">
            <w:pPr>
              <w:numPr>
                <w:ilvl w:val="0"/>
                <w:numId w:val="11"/>
              </w:numPr>
              <w:pBdr>
                <w:top w:val="nil"/>
                <w:left w:val="nil"/>
                <w:bottom w:val="nil"/>
                <w:right w:val="nil"/>
                <w:between w:val="nil"/>
              </w:pBdr>
              <w:spacing w:after="0" w:line="240" w:lineRule="auto"/>
              <w:ind w:left="158" w:hanging="180"/>
              <w:contextualSpacing/>
              <w:rPr>
                <w:rFonts w:ascii="Arial" w:hAnsi="Arial" w:cs="Arial"/>
              </w:rPr>
            </w:pPr>
          </w:p>
        </w:tc>
      </w:tr>
      <w:tr w:rsidR="00AF0ED8" w:rsidRPr="00E41DCF" w14:paraId="0E23617B" w14:textId="77777777" w:rsidTr="0AAB6CA7">
        <w:trPr>
          <w:trHeight w:val="80"/>
        </w:trPr>
        <w:tc>
          <w:tcPr>
            <w:tcW w:w="4950" w:type="dxa"/>
            <w:shd w:val="clear" w:color="auto" w:fill="A8D08D"/>
          </w:tcPr>
          <w:p w14:paraId="6D009C0C" w14:textId="77777777" w:rsidR="006E6EDA" w:rsidRPr="00E41DCF" w:rsidRDefault="006E6EDA" w:rsidP="001E190D">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3B84A532" w14:textId="08002404" w:rsidR="00B20AEB" w:rsidRDefault="19A65C58" w:rsidP="00C149D6">
            <w:pPr>
              <w:numPr>
                <w:ilvl w:val="0"/>
                <w:numId w:val="11"/>
              </w:numPr>
              <w:pBdr>
                <w:top w:val="nil"/>
                <w:left w:val="nil"/>
                <w:bottom w:val="nil"/>
                <w:right w:val="nil"/>
                <w:between w:val="nil"/>
              </w:pBdr>
              <w:spacing w:after="0" w:line="240" w:lineRule="auto"/>
              <w:ind w:left="158" w:hanging="180"/>
              <w:contextualSpacing/>
              <w:rPr>
                <w:rFonts w:ascii="Arial" w:hAnsi="Arial" w:cs="Arial"/>
              </w:rPr>
            </w:pPr>
            <w:r w:rsidRPr="00B20AEB">
              <w:rPr>
                <w:rFonts w:ascii="Arial" w:eastAsia="Arial" w:hAnsi="Arial" w:cs="Arial"/>
              </w:rPr>
              <w:t>Chauhan S, Subin S. Extracorporeal membrane oxygenation, an anesthesiologist's perspective: physiology and principles</w:t>
            </w:r>
            <w:r w:rsidR="00BF1CF1">
              <w:rPr>
                <w:rFonts w:ascii="Arial" w:eastAsia="Arial" w:hAnsi="Arial" w:cs="Arial"/>
              </w:rPr>
              <w:t>,</w:t>
            </w:r>
            <w:r w:rsidRPr="00B20AEB">
              <w:rPr>
                <w:rFonts w:ascii="Arial" w:eastAsia="Arial" w:hAnsi="Arial" w:cs="Arial"/>
              </w:rPr>
              <w:t xml:space="preserve"> </w:t>
            </w:r>
            <w:r w:rsidR="00BF1CF1">
              <w:rPr>
                <w:rFonts w:ascii="Arial" w:eastAsia="Arial" w:hAnsi="Arial" w:cs="Arial"/>
              </w:rPr>
              <w:t>p</w:t>
            </w:r>
            <w:r w:rsidRPr="00B20AEB">
              <w:rPr>
                <w:rFonts w:ascii="Arial" w:eastAsia="Arial" w:hAnsi="Arial" w:cs="Arial"/>
              </w:rPr>
              <w:t xml:space="preserve">art I. </w:t>
            </w:r>
            <w:r w:rsidRPr="005D313C">
              <w:rPr>
                <w:rFonts w:ascii="Arial" w:eastAsia="Arial" w:hAnsi="Arial" w:cs="Arial"/>
                <w:i/>
                <w:iCs/>
              </w:rPr>
              <w:t>Ann Card Anesth</w:t>
            </w:r>
            <w:r w:rsidRPr="00B20AEB">
              <w:rPr>
                <w:rFonts w:ascii="Arial" w:eastAsia="Arial" w:hAnsi="Arial" w:cs="Arial"/>
              </w:rPr>
              <w:t>.2011;14:218-29</w:t>
            </w:r>
          </w:p>
          <w:p w14:paraId="6CF561C6" w14:textId="2BD5D5A1" w:rsidR="00B20AEB" w:rsidRDefault="19A65C58" w:rsidP="00C149D6">
            <w:pPr>
              <w:numPr>
                <w:ilvl w:val="0"/>
                <w:numId w:val="11"/>
              </w:numPr>
              <w:pBdr>
                <w:top w:val="nil"/>
                <w:left w:val="nil"/>
                <w:bottom w:val="nil"/>
                <w:right w:val="nil"/>
                <w:between w:val="nil"/>
              </w:pBdr>
              <w:spacing w:after="0" w:line="240" w:lineRule="auto"/>
              <w:ind w:left="158" w:hanging="180"/>
              <w:contextualSpacing/>
              <w:rPr>
                <w:rFonts w:ascii="Arial" w:hAnsi="Arial" w:cs="Arial"/>
              </w:rPr>
            </w:pPr>
            <w:r w:rsidRPr="00B20AEB">
              <w:rPr>
                <w:rFonts w:ascii="Arial" w:eastAsia="Arial" w:hAnsi="Arial" w:cs="Arial"/>
              </w:rPr>
              <w:t xml:space="preserve">Chauhan S, Subin S. Extracorporeal membrane oxygenation - </w:t>
            </w:r>
            <w:r w:rsidR="00F54274">
              <w:rPr>
                <w:rFonts w:ascii="Arial" w:eastAsia="Arial" w:hAnsi="Arial" w:cs="Arial"/>
              </w:rPr>
              <w:t>a</w:t>
            </w:r>
            <w:r w:rsidRPr="00B20AEB">
              <w:rPr>
                <w:rFonts w:ascii="Arial" w:eastAsia="Arial" w:hAnsi="Arial" w:cs="Arial"/>
              </w:rPr>
              <w:t xml:space="preserve">n anesthesiologist's perspective - </w:t>
            </w:r>
            <w:r w:rsidR="00F54274">
              <w:rPr>
                <w:rFonts w:ascii="Arial" w:eastAsia="Arial" w:hAnsi="Arial" w:cs="Arial"/>
              </w:rPr>
              <w:t>p</w:t>
            </w:r>
            <w:r w:rsidRPr="00B20AEB">
              <w:rPr>
                <w:rFonts w:ascii="Arial" w:eastAsia="Arial" w:hAnsi="Arial" w:cs="Arial"/>
              </w:rPr>
              <w:t xml:space="preserve">art II: </w:t>
            </w:r>
            <w:r w:rsidR="00F54274">
              <w:rPr>
                <w:rFonts w:ascii="Arial" w:eastAsia="Arial" w:hAnsi="Arial" w:cs="Arial"/>
              </w:rPr>
              <w:t>c</w:t>
            </w:r>
            <w:r w:rsidRPr="00B20AEB">
              <w:rPr>
                <w:rFonts w:ascii="Arial" w:eastAsia="Arial" w:hAnsi="Arial" w:cs="Arial"/>
              </w:rPr>
              <w:t xml:space="preserve">linical and technical consideration. </w:t>
            </w:r>
            <w:r w:rsidRPr="005D313C">
              <w:rPr>
                <w:rFonts w:ascii="Arial" w:eastAsia="Arial" w:hAnsi="Arial" w:cs="Arial"/>
                <w:i/>
                <w:iCs/>
              </w:rPr>
              <w:t xml:space="preserve">Ann Card </w:t>
            </w:r>
            <w:proofErr w:type="spellStart"/>
            <w:r w:rsidRPr="005D313C">
              <w:rPr>
                <w:rFonts w:ascii="Arial" w:eastAsia="Arial" w:hAnsi="Arial" w:cs="Arial"/>
                <w:i/>
                <w:iCs/>
              </w:rPr>
              <w:t>Anaesth</w:t>
            </w:r>
            <w:proofErr w:type="spellEnd"/>
            <w:r w:rsidRPr="00B20AEB">
              <w:rPr>
                <w:rFonts w:ascii="Arial" w:eastAsia="Arial" w:hAnsi="Arial" w:cs="Arial"/>
              </w:rPr>
              <w:t xml:space="preserve"> </w:t>
            </w:r>
            <w:proofErr w:type="gramStart"/>
            <w:r w:rsidRPr="00B20AEB">
              <w:rPr>
                <w:rFonts w:ascii="Arial" w:eastAsia="Arial" w:hAnsi="Arial" w:cs="Arial"/>
              </w:rPr>
              <w:t>2012;15:69</w:t>
            </w:r>
            <w:proofErr w:type="gramEnd"/>
            <w:r w:rsidRPr="00B20AEB">
              <w:rPr>
                <w:rFonts w:ascii="Arial" w:eastAsia="Arial" w:hAnsi="Arial" w:cs="Arial"/>
              </w:rPr>
              <w:t>-82</w:t>
            </w:r>
          </w:p>
          <w:p w14:paraId="27F65F2A" w14:textId="621A8BDF" w:rsidR="00B20AEB" w:rsidRDefault="19A65C58" w:rsidP="00C149D6">
            <w:pPr>
              <w:numPr>
                <w:ilvl w:val="0"/>
                <w:numId w:val="11"/>
              </w:numPr>
              <w:pBdr>
                <w:top w:val="nil"/>
                <w:left w:val="nil"/>
                <w:bottom w:val="nil"/>
                <w:right w:val="nil"/>
                <w:between w:val="nil"/>
              </w:pBdr>
              <w:spacing w:after="0" w:line="240" w:lineRule="auto"/>
              <w:ind w:left="158" w:hanging="180"/>
              <w:contextualSpacing/>
              <w:rPr>
                <w:rFonts w:ascii="Arial" w:hAnsi="Arial" w:cs="Arial"/>
              </w:rPr>
            </w:pPr>
            <w:r w:rsidRPr="00B20AEB">
              <w:rPr>
                <w:rFonts w:ascii="Arial" w:eastAsia="Arial" w:hAnsi="Arial" w:cs="Arial"/>
              </w:rPr>
              <w:t xml:space="preserve">Monaco F, Dr Prima AL, Kim J, et al. Management of </w:t>
            </w:r>
            <w:r w:rsidR="005946C1">
              <w:rPr>
                <w:rFonts w:ascii="Arial" w:eastAsia="Arial" w:hAnsi="Arial" w:cs="Arial"/>
              </w:rPr>
              <w:t>c</w:t>
            </w:r>
            <w:r w:rsidRPr="00B20AEB">
              <w:rPr>
                <w:rFonts w:ascii="Arial" w:eastAsia="Arial" w:hAnsi="Arial" w:cs="Arial"/>
              </w:rPr>
              <w:t xml:space="preserve">hallenging </w:t>
            </w:r>
            <w:r w:rsidR="005946C1">
              <w:rPr>
                <w:rFonts w:ascii="Arial" w:eastAsia="Arial" w:hAnsi="Arial" w:cs="Arial"/>
              </w:rPr>
              <w:t>c</w:t>
            </w:r>
            <w:r w:rsidRPr="00B20AEB">
              <w:rPr>
                <w:rFonts w:ascii="Arial" w:eastAsia="Arial" w:hAnsi="Arial" w:cs="Arial"/>
              </w:rPr>
              <w:t xml:space="preserve">ardiopulmonary </w:t>
            </w:r>
            <w:r w:rsidR="005946C1">
              <w:rPr>
                <w:rFonts w:ascii="Arial" w:eastAsia="Arial" w:hAnsi="Arial" w:cs="Arial"/>
              </w:rPr>
              <w:t>b</w:t>
            </w:r>
            <w:r w:rsidRPr="00B20AEB">
              <w:rPr>
                <w:rFonts w:ascii="Arial" w:eastAsia="Arial" w:hAnsi="Arial" w:cs="Arial"/>
              </w:rPr>
              <w:t xml:space="preserve">ypass </w:t>
            </w:r>
            <w:r w:rsidR="005946C1">
              <w:rPr>
                <w:rFonts w:ascii="Arial" w:eastAsia="Arial" w:hAnsi="Arial" w:cs="Arial"/>
              </w:rPr>
              <w:t>s</w:t>
            </w:r>
            <w:r w:rsidRPr="00B20AEB">
              <w:rPr>
                <w:rFonts w:ascii="Arial" w:eastAsia="Arial" w:hAnsi="Arial" w:cs="Arial"/>
              </w:rPr>
              <w:t xml:space="preserve">eparation. </w:t>
            </w:r>
            <w:r w:rsidRPr="005D313C">
              <w:rPr>
                <w:rFonts w:ascii="Arial" w:eastAsia="Arial" w:hAnsi="Arial" w:cs="Arial"/>
                <w:i/>
                <w:iCs/>
              </w:rPr>
              <w:t xml:space="preserve">J </w:t>
            </w:r>
            <w:proofErr w:type="spellStart"/>
            <w:r w:rsidRPr="005D313C">
              <w:rPr>
                <w:rFonts w:ascii="Arial" w:eastAsia="Arial" w:hAnsi="Arial" w:cs="Arial"/>
                <w:i/>
                <w:iCs/>
              </w:rPr>
              <w:t>Cardiothorac</w:t>
            </w:r>
            <w:proofErr w:type="spellEnd"/>
            <w:r w:rsidRPr="005D313C">
              <w:rPr>
                <w:rFonts w:ascii="Arial" w:eastAsia="Arial" w:hAnsi="Arial" w:cs="Arial"/>
                <w:i/>
                <w:iCs/>
              </w:rPr>
              <w:t xml:space="preserve"> </w:t>
            </w:r>
            <w:proofErr w:type="spellStart"/>
            <w:r w:rsidRPr="005D313C">
              <w:rPr>
                <w:rFonts w:ascii="Arial" w:eastAsia="Arial" w:hAnsi="Arial" w:cs="Arial"/>
                <w:i/>
                <w:iCs/>
              </w:rPr>
              <w:t>Vasc</w:t>
            </w:r>
            <w:proofErr w:type="spellEnd"/>
            <w:r w:rsidRPr="005D313C">
              <w:rPr>
                <w:rFonts w:ascii="Arial" w:eastAsia="Arial" w:hAnsi="Arial" w:cs="Arial"/>
                <w:i/>
                <w:iCs/>
              </w:rPr>
              <w:t xml:space="preserve"> </w:t>
            </w:r>
            <w:proofErr w:type="spellStart"/>
            <w:r w:rsidRPr="005D313C">
              <w:rPr>
                <w:rFonts w:ascii="Arial" w:eastAsia="Arial" w:hAnsi="Arial" w:cs="Arial"/>
                <w:i/>
                <w:iCs/>
              </w:rPr>
              <w:t>Anesth</w:t>
            </w:r>
            <w:proofErr w:type="spellEnd"/>
            <w:r w:rsidRPr="00B20AEB">
              <w:rPr>
                <w:rFonts w:ascii="Arial" w:eastAsia="Arial" w:hAnsi="Arial" w:cs="Arial"/>
              </w:rPr>
              <w:t>. 2020 Jun;34(6):1622-1635.</w:t>
            </w:r>
          </w:p>
          <w:p w14:paraId="4B6F768A" w14:textId="25EFD496" w:rsidR="006E6EDA" w:rsidRPr="00B20AEB" w:rsidRDefault="00716AD3" w:rsidP="00C149D6">
            <w:pPr>
              <w:numPr>
                <w:ilvl w:val="0"/>
                <w:numId w:val="11"/>
              </w:numPr>
              <w:pBdr>
                <w:top w:val="nil"/>
                <w:left w:val="nil"/>
                <w:bottom w:val="nil"/>
                <w:right w:val="nil"/>
                <w:between w:val="nil"/>
              </w:pBdr>
              <w:spacing w:after="0" w:line="240" w:lineRule="auto"/>
              <w:ind w:left="158" w:hanging="180"/>
              <w:contextualSpacing/>
              <w:rPr>
                <w:rFonts w:ascii="Arial" w:hAnsi="Arial" w:cs="Arial"/>
              </w:rPr>
            </w:pPr>
            <w:r>
              <w:rPr>
                <w:rFonts w:ascii="Arial" w:eastAsia="Garamond" w:hAnsi="Arial" w:cs="Arial"/>
              </w:rPr>
              <w:t xml:space="preserve">Kaplan J. </w:t>
            </w:r>
            <w:r w:rsidR="19A65C58" w:rsidRPr="005D313C">
              <w:rPr>
                <w:rFonts w:ascii="Arial" w:eastAsia="Garamond" w:hAnsi="Arial" w:cs="Arial"/>
                <w:i/>
                <w:iCs/>
              </w:rPr>
              <w:t>Kaplan's Cardiac Anesthesia: For Cardiac and Noncardiac Surgery</w:t>
            </w:r>
            <w:r>
              <w:rPr>
                <w:rFonts w:ascii="Arial" w:eastAsia="Garamond" w:hAnsi="Arial" w:cs="Arial"/>
              </w:rPr>
              <w:t>,</w:t>
            </w:r>
            <w:r w:rsidR="19A65C58" w:rsidRPr="00B20AEB">
              <w:rPr>
                <w:rFonts w:ascii="Arial" w:eastAsia="Garamond" w:hAnsi="Arial" w:cs="Arial"/>
              </w:rPr>
              <w:t xml:space="preserve"> 7th </w:t>
            </w:r>
            <w:r>
              <w:rPr>
                <w:rFonts w:ascii="Arial" w:eastAsia="Garamond" w:hAnsi="Arial" w:cs="Arial"/>
              </w:rPr>
              <w:t>ed</w:t>
            </w:r>
            <w:r w:rsidR="19A65C58" w:rsidRPr="00B20AEB">
              <w:rPr>
                <w:rFonts w:ascii="Arial" w:eastAsia="Garamond" w:hAnsi="Arial" w:cs="Arial"/>
              </w:rPr>
              <w:t>.</w:t>
            </w:r>
            <w:r>
              <w:rPr>
                <w:rFonts w:ascii="Arial" w:eastAsia="Garamond" w:hAnsi="Arial" w:cs="Arial"/>
              </w:rPr>
              <w:t xml:space="preserve"> Philadelphia, PA: Elsevier;</w:t>
            </w:r>
            <w:r w:rsidR="19A65C58" w:rsidRPr="00B20AEB">
              <w:rPr>
                <w:rFonts w:ascii="Arial" w:eastAsia="Garamond" w:hAnsi="Arial" w:cs="Arial"/>
              </w:rPr>
              <w:t xml:space="preserve"> 2016</w:t>
            </w:r>
            <w:r>
              <w:rPr>
                <w:rFonts w:ascii="Arial" w:eastAsia="Garamond" w:hAnsi="Arial" w:cs="Arial"/>
              </w:rPr>
              <w:t>.</w:t>
            </w:r>
            <w:r w:rsidR="005946C1">
              <w:rPr>
                <w:rFonts w:ascii="Arial" w:eastAsia="Garamond" w:hAnsi="Arial" w:cs="Arial"/>
              </w:rPr>
              <w:br/>
              <w:t xml:space="preserve">Note: Focus on chapters </w:t>
            </w:r>
            <w:r w:rsidR="005946C1" w:rsidRPr="00B20AEB">
              <w:rPr>
                <w:rFonts w:ascii="Arial" w:eastAsia="Garamond" w:hAnsi="Arial" w:cs="Arial"/>
              </w:rPr>
              <w:t>31, 33, and 36</w:t>
            </w:r>
            <w:r w:rsidR="005946C1">
              <w:rPr>
                <w:rFonts w:ascii="Arial" w:eastAsia="Garamond" w:hAnsi="Arial" w:cs="Arial"/>
              </w:rPr>
              <w:t>.</w:t>
            </w:r>
          </w:p>
        </w:tc>
      </w:tr>
    </w:tbl>
    <w:p w14:paraId="6F3223B6" w14:textId="6D5B2560" w:rsidR="006E6EDA" w:rsidRDefault="006E6EDA" w:rsidP="001E190D">
      <w:pPr>
        <w:spacing w:after="0" w:line="240" w:lineRule="auto"/>
        <w:rPr>
          <w:rFonts w:ascii="Arial" w:hAnsi="Arial" w:cs="Arial"/>
        </w:rPr>
      </w:pPr>
    </w:p>
    <w:p w14:paraId="21E21700" w14:textId="77777777" w:rsidR="00935253" w:rsidRDefault="00935253">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A0096" w:rsidRPr="00E41DCF" w14:paraId="2BC3B578" w14:textId="77777777" w:rsidTr="4DC3CBD6">
        <w:trPr>
          <w:trHeight w:val="769"/>
        </w:trPr>
        <w:tc>
          <w:tcPr>
            <w:tcW w:w="14125" w:type="dxa"/>
            <w:gridSpan w:val="2"/>
            <w:shd w:val="clear" w:color="auto" w:fill="9CC3E5"/>
          </w:tcPr>
          <w:p w14:paraId="25BC8272" w14:textId="2D89FE00" w:rsidR="006E6EDA" w:rsidRPr="00E41DCF" w:rsidRDefault="00265CC9" w:rsidP="001E190D">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Medical Knowledge</w:t>
            </w:r>
            <w:r w:rsidR="006E6EDA" w:rsidRPr="00E41DCF">
              <w:rPr>
                <w:rFonts w:ascii="Arial" w:eastAsia="Arial" w:hAnsi="Arial" w:cs="Arial"/>
                <w:b/>
              </w:rPr>
              <w:t xml:space="preserve"> 1: </w:t>
            </w:r>
            <w:r w:rsidR="002C50E2">
              <w:rPr>
                <w:rFonts w:ascii="Arial" w:eastAsia="Arial" w:hAnsi="Arial" w:cs="Arial"/>
                <w:b/>
              </w:rPr>
              <w:t>Extracorporeal Circulation and Circulatory Assist Device Principles</w:t>
            </w:r>
          </w:p>
          <w:p w14:paraId="4BE5037D" w14:textId="0362C910" w:rsidR="006E6EDA" w:rsidRPr="00E41DCF" w:rsidRDefault="006E6EDA" w:rsidP="001E190D">
            <w:pPr>
              <w:spacing w:after="0" w:line="240" w:lineRule="auto"/>
              <w:ind w:left="187"/>
              <w:rPr>
                <w:rFonts w:ascii="Arial" w:eastAsia="Arial" w:hAnsi="Arial" w:cs="Arial"/>
              </w:rPr>
            </w:pPr>
            <w:r w:rsidRPr="0E5D354B">
              <w:rPr>
                <w:rFonts w:ascii="Arial" w:eastAsia="Arial" w:hAnsi="Arial" w:cs="Arial"/>
                <w:b/>
                <w:bCs/>
              </w:rPr>
              <w:t>Overall Intent:</w:t>
            </w:r>
            <w:r w:rsidRPr="0E5D354B">
              <w:rPr>
                <w:rFonts w:ascii="Arial" w:eastAsia="Arial" w:hAnsi="Arial" w:cs="Arial"/>
              </w:rPr>
              <w:t xml:space="preserve"> </w:t>
            </w:r>
            <w:r w:rsidR="53E9E98D" w:rsidRPr="0E5D354B">
              <w:rPr>
                <w:rFonts w:ascii="Arial" w:eastAsia="Arial" w:hAnsi="Arial" w:cs="Arial"/>
              </w:rPr>
              <w:t xml:space="preserve">To </w:t>
            </w:r>
            <w:r w:rsidR="7E2A3BFD" w:rsidRPr="0E5D354B">
              <w:rPr>
                <w:rFonts w:ascii="Arial" w:eastAsia="Arial" w:hAnsi="Arial" w:cs="Arial"/>
              </w:rPr>
              <w:t>thoroughly understand the principles, indications</w:t>
            </w:r>
            <w:r w:rsidR="00FA4E88">
              <w:rPr>
                <w:rFonts w:ascii="Arial" w:eastAsia="Arial" w:hAnsi="Arial" w:cs="Arial"/>
              </w:rPr>
              <w:t>,</w:t>
            </w:r>
            <w:r w:rsidR="7E2A3BFD" w:rsidRPr="0E5D354B">
              <w:rPr>
                <w:rFonts w:ascii="Arial" w:eastAsia="Arial" w:hAnsi="Arial" w:cs="Arial"/>
              </w:rPr>
              <w:t xml:space="preserve"> and uses of </w:t>
            </w:r>
            <w:r w:rsidR="53E9E98D" w:rsidRPr="0E5D354B">
              <w:rPr>
                <w:rFonts w:ascii="Arial" w:eastAsia="Arial" w:hAnsi="Arial" w:cs="Arial"/>
              </w:rPr>
              <w:t>extracorporeal circulation and circulatory assist devices</w:t>
            </w:r>
          </w:p>
        </w:tc>
      </w:tr>
      <w:tr w:rsidR="00AF0ED8" w:rsidRPr="00E41DCF" w14:paraId="1DFC21CB" w14:textId="77777777" w:rsidTr="4DC3CBD6">
        <w:tc>
          <w:tcPr>
            <w:tcW w:w="4950" w:type="dxa"/>
            <w:shd w:val="clear" w:color="auto" w:fill="FAC090"/>
          </w:tcPr>
          <w:p w14:paraId="0E157505" w14:textId="77777777" w:rsidR="006E6EDA" w:rsidRPr="00E41DCF" w:rsidRDefault="006E6EDA" w:rsidP="001E190D">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6836EBAC" w14:textId="77777777" w:rsidR="006E6EDA" w:rsidRPr="00E41DCF" w:rsidRDefault="006E6EDA" w:rsidP="001E190D">
            <w:pPr>
              <w:spacing w:after="0" w:line="240" w:lineRule="auto"/>
              <w:ind w:hanging="14"/>
              <w:jc w:val="center"/>
              <w:rPr>
                <w:rFonts w:ascii="Arial" w:eastAsia="Arial" w:hAnsi="Arial" w:cs="Arial"/>
                <w:b/>
              </w:rPr>
            </w:pPr>
            <w:r w:rsidRPr="00E41DCF">
              <w:rPr>
                <w:rFonts w:ascii="Arial" w:eastAsia="Arial" w:hAnsi="Arial" w:cs="Arial"/>
                <w:b/>
              </w:rPr>
              <w:t>Examples</w:t>
            </w:r>
          </w:p>
        </w:tc>
      </w:tr>
      <w:tr w:rsidR="00E7284B" w:rsidRPr="00E41DCF" w14:paraId="43B00411" w14:textId="77777777" w:rsidTr="00A6139D">
        <w:tc>
          <w:tcPr>
            <w:tcW w:w="4950" w:type="dxa"/>
            <w:tcBorders>
              <w:top w:val="single" w:sz="4" w:space="0" w:color="000000"/>
              <w:bottom w:val="single" w:sz="4" w:space="0" w:color="000000"/>
            </w:tcBorders>
            <w:shd w:val="clear" w:color="auto" w:fill="C9C9C9"/>
          </w:tcPr>
          <w:p w14:paraId="20FCFE86" w14:textId="77777777" w:rsidR="00A6139D" w:rsidRPr="00A6139D" w:rsidRDefault="006E6EDA" w:rsidP="00A6139D">
            <w:pPr>
              <w:spacing w:after="0" w:line="240" w:lineRule="auto"/>
              <w:rPr>
                <w:rFonts w:ascii="Arial" w:eastAsia="Arial" w:hAnsi="Arial" w:cs="Arial"/>
                <w:i/>
                <w:iCs/>
              </w:rPr>
            </w:pPr>
            <w:r w:rsidRPr="00E3612F">
              <w:rPr>
                <w:rFonts w:ascii="Arial" w:eastAsia="Arial" w:hAnsi="Arial" w:cs="Arial"/>
                <w:b/>
              </w:rPr>
              <w:t>Level 1</w:t>
            </w:r>
            <w:r w:rsidRPr="00E3612F">
              <w:rPr>
                <w:rFonts w:ascii="Arial" w:eastAsia="Arial" w:hAnsi="Arial" w:cs="Arial"/>
              </w:rPr>
              <w:t xml:space="preserve"> </w:t>
            </w:r>
            <w:r w:rsidR="00A6139D" w:rsidRPr="00A6139D">
              <w:rPr>
                <w:rFonts w:ascii="Arial" w:eastAsia="Arial" w:hAnsi="Arial" w:cs="Arial"/>
                <w:i/>
                <w:iCs/>
              </w:rPr>
              <w:t>Describes components and physiology of CPB</w:t>
            </w:r>
          </w:p>
          <w:p w14:paraId="24BD0C5C" w14:textId="77777777" w:rsidR="00A6139D" w:rsidRPr="00A6139D" w:rsidRDefault="00A6139D" w:rsidP="00A6139D">
            <w:pPr>
              <w:spacing w:after="0" w:line="240" w:lineRule="auto"/>
              <w:rPr>
                <w:rFonts w:ascii="Arial" w:eastAsia="Arial" w:hAnsi="Arial" w:cs="Arial"/>
                <w:i/>
                <w:iCs/>
              </w:rPr>
            </w:pPr>
          </w:p>
          <w:p w14:paraId="038FE950" w14:textId="77777777" w:rsidR="00A6139D" w:rsidRPr="00A6139D" w:rsidRDefault="00A6139D" w:rsidP="00A6139D">
            <w:pPr>
              <w:spacing w:after="0" w:line="240" w:lineRule="auto"/>
              <w:rPr>
                <w:rFonts w:ascii="Arial" w:eastAsia="Arial" w:hAnsi="Arial" w:cs="Arial"/>
                <w:i/>
                <w:iCs/>
              </w:rPr>
            </w:pPr>
          </w:p>
          <w:p w14:paraId="42F644E8" w14:textId="77777777" w:rsidR="00A6139D" w:rsidRPr="00A6139D" w:rsidRDefault="00A6139D" w:rsidP="00A6139D">
            <w:pPr>
              <w:spacing w:after="0" w:line="240" w:lineRule="auto"/>
              <w:rPr>
                <w:rFonts w:ascii="Arial" w:eastAsia="Arial" w:hAnsi="Arial" w:cs="Arial"/>
                <w:i/>
                <w:iCs/>
              </w:rPr>
            </w:pPr>
          </w:p>
          <w:p w14:paraId="7CBE3D83" w14:textId="77777777" w:rsidR="00A6139D" w:rsidRPr="00A6139D" w:rsidRDefault="00A6139D" w:rsidP="00A6139D">
            <w:pPr>
              <w:spacing w:after="0" w:line="240" w:lineRule="auto"/>
              <w:rPr>
                <w:rFonts w:ascii="Arial" w:eastAsia="Arial" w:hAnsi="Arial" w:cs="Arial"/>
                <w:i/>
                <w:iCs/>
              </w:rPr>
            </w:pPr>
          </w:p>
          <w:p w14:paraId="294AC480" w14:textId="77777777" w:rsidR="00A6139D" w:rsidRPr="00A6139D" w:rsidRDefault="00A6139D" w:rsidP="00A6139D">
            <w:pPr>
              <w:spacing w:after="0" w:line="240" w:lineRule="auto"/>
              <w:rPr>
                <w:rFonts w:ascii="Arial" w:eastAsia="Arial" w:hAnsi="Arial" w:cs="Arial"/>
                <w:i/>
                <w:iCs/>
              </w:rPr>
            </w:pPr>
          </w:p>
          <w:p w14:paraId="159EE26D" w14:textId="4C434F14" w:rsidR="00A6139D" w:rsidRPr="00A6139D" w:rsidRDefault="00A6139D" w:rsidP="00A6139D">
            <w:pPr>
              <w:spacing w:after="0" w:line="240" w:lineRule="auto"/>
              <w:rPr>
                <w:rFonts w:ascii="Arial" w:eastAsia="Arial" w:hAnsi="Arial" w:cs="Arial"/>
                <w:i/>
                <w:iCs/>
              </w:rPr>
            </w:pPr>
            <w:r w:rsidRPr="00A6139D">
              <w:rPr>
                <w:rFonts w:ascii="Arial" w:eastAsia="Arial" w:hAnsi="Arial" w:cs="Arial"/>
                <w:i/>
                <w:iCs/>
              </w:rPr>
              <w:t xml:space="preserve">Describes physiologic effects of intra-aortic </w:t>
            </w:r>
          </w:p>
          <w:p w14:paraId="30A391C0" w14:textId="0B6130A4" w:rsidR="006E6EDA" w:rsidRPr="00E3612F" w:rsidRDefault="00A6139D" w:rsidP="00A6139D">
            <w:pPr>
              <w:spacing w:after="0" w:line="240" w:lineRule="auto"/>
              <w:rPr>
                <w:rFonts w:ascii="Arial" w:eastAsia="Arial" w:hAnsi="Arial" w:cs="Arial"/>
                <w:i/>
                <w:color w:val="000000"/>
              </w:rPr>
            </w:pPr>
            <w:r w:rsidRPr="00A6139D">
              <w:rPr>
                <w:rFonts w:ascii="Arial" w:eastAsia="Arial" w:hAnsi="Arial" w:cs="Arial"/>
                <w:i/>
                <w:iCs/>
              </w:rPr>
              <w:t>balloon counter-pulsation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27C0AB" w14:textId="3B413C54" w:rsidR="006E6EDA" w:rsidRPr="00E3612F" w:rsidRDefault="00FB191D" w:rsidP="00E3612F">
            <w:pPr>
              <w:numPr>
                <w:ilvl w:val="0"/>
                <w:numId w:val="12"/>
              </w:numPr>
              <w:pBdr>
                <w:top w:val="nil"/>
                <w:left w:val="nil"/>
                <w:bottom w:val="nil"/>
                <w:right w:val="nil"/>
                <w:between w:val="nil"/>
              </w:pBdr>
              <w:spacing w:after="0" w:line="240" w:lineRule="auto"/>
              <w:ind w:left="72" w:hanging="180"/>
              <w:rPr>
                <w:rFonts w:ascii="Arial" w:hAnsi="Arial" w:cs="Arial"/>
              </w:rPr>
            </w:pPr>
            <w:r w:rsidRPr="00E3612F">
              <w:rPr>
                <w:rFonts w:ascii="Arial" w:hAnsi="Arial" w:cs="Arial"/>
              </w:rPr>
              <w:t>I</w:t>
            </w:r>
            <w:r w:rsidR="40C1F231" w:rsidRPr="00E3612F">
              <w:rPr>
                <w:rFonts w:ascii="Arial" w:hAnsi="Arial" w:cs="Arial"/>
              </w:rPr>
              <w:t>dentif</w:t>
            </w:r>
            <w:r w:rsidRPr="00E3612F">
              <w:rPr>
                <w:rFonts w:ascii="Arial" w:hAnsi="Arial" w:cs="Arial"/>
              </w:rPr>
              <w:t>ies</w:t>
            </w:r>
            <w:r w:rsidR="40C1F231" w:rsidRPr="00E3612F">
              <w:rPr>
                <w:rFonts w:ascii="Arial" w:hAnsi="Arial" w:cs="Arial"/>
              </w:rPr>
              <w:t xml:space="preserve"> the differences in roller pump v</w:t>
            </w:r>
            <w:r w:rsidR="00FA4E88" w:rsidRPr="00E3612F">
              <w:rPr>
                <w:rFonts w:ascii="Arial" w:hAnsi="Arial" w:cs="Arial"/>
              </w:rPr>
              <w:t>ersu</w:t>
            </w:r>
            <w:r w:rsidR="40C1F231" w:rsidRPr="00E3612F">
              <w:rPr>
                <w:rFonts w:ascii="Arial" w:hAnsi="Arial" w:cs="Arial"/>
              </w:rPr>
              <w:t>s centrifugal pump</w:t>
            </w:r>
          </w:p>
          <w:p w14:paraId="7AE33BB4" w14:textId="127E6779" w:rsidR="006E6EDA" w:rsidRPr="00E3612F" w:rsidRDefault="40C1F231" w:rsidP="00E3612F">
            <w:pPr>
              <w:numPr>
                <w:ilvl w:val="0"/>
                <w:numId w:val="12"/>
              </w:numPr>
              <w:pBdr>
                <w:top w:val="nil"/>
                <w:left w:val="nil"/>
                <w:bottom w:val="nil"/>
                <w:right w:val="nil"/>
                <w:between w:val="nil"/>
              </w:pBdr>
              <w:spacing w:after="0" w:line="240" w:lineRule="auto"/>
              <w:ind w:left="72" w:hanging="180"/>
              <w:rPr>
                <w:rFonts w:ascii="Arial" w:hAnsi="Arial" w:cs="Arial"/>
              </w:rPr>
            </w:pPr>
            <w:r w:rsidRPr="00E3612F">
              <w:rPr>
                <w:rFonts w:ascii="Arial" w:hAnsi="Arial" w:cs="Arial"/>
              </w:rPr>
              <w:t>Understands the cannulation stra</w:t>
            </w:r>
            <w:r w:rsidR="606D5F54" w:rsidRPr="00E3612F">
              <w:rPr>
                <w:rFonts w:ascii="Arial" w:hAnsi="Arial" w:cs="Arial"/>
              </w:rPr>
              <w:t>tegy of various cardiac procedures, such as</w:t>
            </w:r>
            <w:r w:rsidR="0853C720" w:rsidRPr="00E3612F">
              <w:rPr>
                <w:rFonts w:ascii="Arial" w:hAnsi="Arial" w:cs="Arial"/>
              </w:rPr>
              <w:t xml:space="preserve"> </w:t>
            </w:r>
            <w:proofErr w:type="spellStart"/>
            <w:r w:rsidR="0853C720" w:rsidRPr="00E3612F">
              <w:rPr>
                <w:rFonts w:ascii="Arial" w:hAnsi="Arial" w:cs="Arial"/>
              </w:rPr>
              <w:t>bicaval</w:t>
            </w:r>
            <w:proofErr w:type="spellEnd"/>
            <w:r w:rsidR="0853C720" w:rsidRPr="00E3612F">
              <w:rPr>
                <w:rFonts w:ascii="Arial" w:hAnsi="Arial" w:cs="Arial"/>
              </w:rPr>
              <w:t xml:space="preserve"> cannulation for mitral valve repair v</w:t>
            </w:r>
            <w:r w:rsidR="00FA4E88" w:rsidRPr="00E3612F">
              <w:rPr>
                <w:rFonts w:ascii="Arial" w:hAnsi="Arial" w:cs="Arial"/>
              </w:rPr>
              <w:t>ersu</w:t>
            </w:r>
            <w:r w:rsidR="0853C720" w:rsidRPr="00E3612F">
              <w:rPr>
                <w:rFonts w:ascii="Arial" w:hAnsi="Arial" w:cs="Arial"/>
              </w:rPr>
              <w:t>s</w:t>
            </w:r>
            <w:r w:rsidR="606D5F54" w:rsidRPr="00E3612F">
              <w:rPr>
                <w:rFonts w:ascii="Arial" w:hAnsi="Arial" w:cs="Arial"/>
              </w:rPr>
              <w:t xml:space="preserve"> ascending aortic aneurysm repair with antegrade cerebral perfusion</w:t>
            </w:r>
          </w:p>
          <w:p w14:paraId="2956280C" w14:textId="3BF389BA" w:rsidR="006E6EDA" w:rsidRPr="00E3612F" w:rsidRDefault="00FB191D" w:rsidP="00E3612F">
            <w:pPr>
              <w:numPr>
                <w:ilvl w:val="0"/>
                <w:numId w:val="12"/>
              </w:numPr>
              <w:pBdr>
                <w:top w:val="nil"/>
                <w:left w:val="nil"/>
                <w:bottom w:val="nil"/>
                <w:right w:val="nil"/>
                <w:between w:val="nil"/>
              </w:pBdr>
              <w:spacing w:after="0" w:line="240" w:lineRule="auto"/>
              <w:ind w:left="72" w:hanging="180"/>
              <w:rPr>
                <w:rFonts w:ascii="Arial" w:hAnsi="Arial" w:cs="Arial"/>
              </w:rPr>
            </w:pPr>
            <w:r w:rsidRPr="00E3612F">
              <w:rPr>
                <w:rFonts w:ascii="Arial" w:hAnsi="Arial" w:cs="Arial"/>
              </w:rPr>
              <w:t>A</w:t>
            </w:r>
            <w:r w:rsidR="70DE60C9" w:rsidRPr="00E3612F">
              <w:rPr>
                <w:rFonts w:ascii="Arial" w:hAnsi="Arial" w:cs="Arial"/>
              </w:rPr>
              <w:t>rticulate</w:t>
            </w:r>
            <w:r w:rsidRPr="00E3612F">
              <w:rPr>
                <w:rFonts w:ascii="Arial" w:hAnsi="Arial" w:cs="Arial"/>
              </w:rPr>
              <w:t>s</w:t>
            </w:r>
            <w:r w:rsidR="70DE60C9" w:rsidRPr="00E3612F">
              <w:rPr>
                <w:rFonts w:ascii="Arial" w:hAnsi="Arial" w:cs="Arial"/>
              </w:rPr>
              <w:t xml:space="preserve"> various</w:t>
            </w:r>
            <w:r w:rsidR="3058122E" w:rsidRPr="00E3612F">
              <w:rPr>
                <w:rFonts w:ascii="Arial" w:hAnsi="Arial" w:cs="Arial"/>
              </w:rPr>
              <w:t xml:space="preserve"> pathophysiology</w:t>
            </w:r>
            <w:r w:rsidR="70DE60C9" w:rsidRPr="00E3612F">
              <w:rPr>
                <w:rFonts w:ascii="Arial" w:hAnsi="Arial" w:cs="Arial"/>
              </w:rPr>
              <w:t xml:space="preserve"> from cardiopulmonary bypass such as hemodil</w:t>
            </w:r>
            <w:r w:rsidR="0C4BDB71" w:rsidRPr="00E3612F">
              <w:rPr>
                <w:rFonts w:ascii="Arial" w:hAnsi="Arial" w:cs="Arial"/>
              </w:rPr>
              <w:t>ution and hypothermia</w:t>
            </w:r>
          </w:p>
          <w:p w14:paraId="21654401" w14:textId="20ABF1F8" w:rsidR="006E6EDA" w:rsidRPr="00E3612F" w:rsidRDefault="006E6EDA" w:rsidP="00E3612F">
            <w:pPr>
              <w:pBdr>
                <w:top w:val="nil"/>
                <w:left w:val="nil"/>
                <w:bottom w:val="nil"/>
                <w:right w:val="nil"/>
                <w:between w:val="nil"/>
              </w:pBdr>
              <w:spacing w:after="0" w:line="240" w:lineRule="auto"/>
              <w:ind w:left="72" w:hanging="180"/>
              <w:rPr>
                <w:rFonts w:ascii="Arial" w:hAnsi="Arial" w:cs="Arial"/>
              </w:rPr>
            </w:pPr>
          </w:p>
          <w:p w14:paraId="0C983E1B" w14:textId="549C43B4" w:rsidR="006E6EDA" w:rsidRPr="00E3612F" w:rsidRDefault="4164C11B" w:rsidP="00E3612F">
            <w:pPr>
              <w:pStyle w:val="ListParagraph"/>
              <w:numPr>
                <w:ilvl w:val="0"/>
                <w:numId w:val="12"/>
              </w:numPr>
              <w:pBdr>
                <w:top w:val="nil"/>
                <w:left w:val="nil"/>
                <w:bottom w:val="nil"/>
                <w:right w:val="nil"/>
                <w:between w:val="nil"/>
              </w:pBdr>
              <w:spacing w:after="0" w:line="240" w:lineRule="auto"/>
              <w:ind w:left="72" w:hanging="180"/>
              <w:rPr>
                <w:rFonts w:ascii="Arial" w:eastAsia="Arial" w:hAnsi="Arial" w:cs="Arial"/>
              </w:rPr>
            </w:pPr>
            <w:r w:rsidRPr="00E3612F">
              <w:rPr>
                <w:rFonts w:ascii="Arial" w:hAnsi="Arial" w:cs="Arial"/>
              </w:rPr>
              <w:t>Understands the indication for intra-aortic balloon pump in weaning from cardiopulmonary bypass in patients wi</w:t>
            </w:r>
            <w:r w:rsidR="4190C75F" w:rsidRPr="00E3612F">
              <w:rPr>
                <w:rFonts w:ascii="Arial" w:hAnsi="Arial" w:cs="Arial"/>
              </w:rPr>
              <w:t>th severely depressed left ventricular function</w:t>
            </w:r>
          </w:p>
          <w:p w14:paraId="0E1B2D92" w14:textId="2BFC5319" w:rsidR="006E6EDA" w:rsidRPr="00E3612F" w:rsidRDefault="00FB191D" w:rsidP="00E3612F">
            <w:pPr>
              <w:pStyle w:val="ListParagraph"/>
              <w:numPr>
                <w:ilvl w:val="0"/>
                <w:numId w:val="12"/>
              </w:numPr>
              <w:pBdr>
                <w:top w:val="nil"/>
                <w:left w:val="nil"/>
                <w:bottom w:val="nil"/>
                <w:right w:val="nil"/>
                <w:between w:val="nil"/>
              </w:pBdr>
              <w:spacing w:after="0" w:line="240" w:lineRule="auto"/>
              <w:ind w:left="72" w:hanging="180"/>
              <w:rPr>
                <w:rFonts w:ascii="Arial" w:hAnsi="Arial" w:cs="Arial"/>
              </w:rPr>
            </w:pPr>
            <w:r w:rsidRPr="00E3612F">
              <w:rPr>
                <w:rFonts w:ascii="Arial" w:hAnsi="Arial" w:cs="Arial"/>
              </w:rPr>
              <w:t>C</w:t>
            </w:r>
            <w:r w:rsidR="4190C75F" w:rsidRPr="00E3612F">
              <w:rPr>
                <w:rFonts w:ascii="Arial" w:hAnsi="Arial" w:cs="Arial"/>
              </w:rPr>
              <w:t>orrectly identif</w:t>
            </w:r>
            <w:r w:rsidRPr="00E3612F">
              <w:rPr>
                <w:rFonts w:ascii="Arial" w:hAnsi="Arial" w:cs="Arial"/>
              </w:rPr>
              <w:t>ies</w:t>
            </w:r>
            <w:r w:rsidR="4190C75F" w:rsidRPr="00E3612F">
              <w:rPr>
                <w:rFonts w:ascii="Arial" w:hAnsi="Arial" w:cs="Arial"/>
              </w:rPr>
              <w:t xml:space="preserve"> the changes on an arterial line tracing in a patient with intra-aortic balloon pump augmentation</w:t>
            </w:r>
          </w:p>
        </w:tc>
      </w:tr>
      <w:tr w:rsidR="00E7284B" w:rsidRPr="00E41DCF" w14:paraId="49228D88" w14:textId="77777777" w:rsidTr="00A6139D">
        <w:tc>
          <w:tcPr>
            <w:tcW w:w="4950" w:type="dxa"/>
            <w:tcBorders>
              <w:top w:val="single" w:sz="4" w:space="0" w:color="000000"/>
              <w:bottom w:val="single" w:sz="4" w:space="0" w:color="000000"/>
            </w:tcBorders>
            <w:shd w:val="clear" w:color="auto" w:fill="C9C9C9"/>
          </w:tcPr>
          <w:p w14:paraId="098A8429" w14:textId="25A5B288" w:rsidR="00A6139D" w:rsidRPr="00A6139D" w:rsidRDefault="006E6EDA" w:rsidP="00A6139D">
            <w:pPr>
              <w:spacing w:after="0" w:line="240" w:lineRule="auto"/>
              <w:rPr>
                <w:rFonts w:ascii="Arial" w:eastAsia="Arial" w:hAnsi="Arial" w:cs="Arial"/>
                <w:i/>
                <w:iCs/>
              </w:rPr>
            </w:pPr>
            <w:r w:rsidRPr="00E3612F">
              <w:rPr>
                <w:rFonts w:ascii="Arial" w:eastAsia="Arial" w:hAnsi="Arial" w:cs="Arial"/>
                <w:b/>
              </w:rPr>
              <w:t>Level 2</w:t>
            </w:r>
            <w:r w:rsidRPr="00E3612F">
              <w:rPr>
                <w:rFonts w:ascii="Arial" w:eastAsia="Arial" w:hAnsi="Arial" w:cs="Arial"/>
              </w:rPr>
              <w:t xml:space="preserve"> </w:t>
            </w:r>
            <w:r w:rsidR="00A6139D" w:rsidRPr="00A6139D">
              <w:rPr>
                <w:rFonts w:ascii="Arial" w:eastAsia="Arial" w:hAnsi="Arial" w:cs="Arial"/>
                <w:i/>
                <w:iCs/>
              </w:rPr>
              <w:t>Describes components and physiology of extracorporeal circulation and ventricular assist devices</w:t>
            </w:r>
          </w:p>
          <w:p w14:paraId="54319F69" w14:textId="77777777" w:rsidR="00A6139D" w:rsidRPr="00A6139D" w:rsidRDefault="00A6139D" w:rsidP="00A6139D">
            <w:pPr>
              <w:spacing w:after="0" w:line="240" w:lineRule="auto"/>
              <w:rPr>
                <w:rFonts w:ascii="Arial" w:eastAsia="Arial" w:hAnsi="Arial" w:cs="Arial"/>
                <w:i/>
                <w:iCs/>
              </w:rPr>
            </w:pPr>
          </w:p>
          <w:p w14:paraId="4F96FE9A" w14:textId="4D3D8FB3" w:rsidR="006E6EDA" w:rsidRPr="00E3612F" w:rsidRDefault="00A6139D" w:rsidP="00A6139D">
            <w:pPr>
              <w:spacing w:after="0" w:line="240" w:lineRule="auto"/>
              <w:rPr>
                <w:rFonts w:ascii="Arial" w:eastAsia="Arial" w:hAnsi="Arial" w:cs="Arial"/>
                <w:i/>
              </w:rPr>
            </w:pPr>
            <w:r w:rsidRPr="00A6139D">
              <w:rPr>
                <w:rFonts w:ascii="Arial" w:eastAsia="Arial" w:hAnsi="Arial" w:cs="Arial"/>
                <w:i/>
                <w:iCs/>
              </w:rPr>
              <w:t>Describes the components and physiology of percutaneous circulatory assist devices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C6F4CE" w14:textId="53B5BE59" w:rsidR="006E6EDA" w:rsidRPr="00E3612F" w:rsidRDefault="7B603659" w:rsidP="00E3612F">
            <w:pPr>
              <w:pStyle w:val="ListParagraph"/>
              <w:numPr>
                <w:ilvl w:val="0"/>
                <w:numId w:val="12"/>
              </w:numPr>
              <w:pBdr>
                <w:top w:val="nil"/>
                <w:left w:val="nil"/>
                <w:bottom w:val="nil"/>
                <w:right w:val="nil"/>
                <w:between w:val="nil"/>
              </w:pBdr>
              <w:spacing w:after="0" w:line="240" w:lineRule="auto"/>
              <w:ind w:left="72" w:hanging="180"/>
              <w:rPr>
                <w:rFonts w:ascii="Arial" w:hAnsi="Arial" w:cs="Arial"/>
              </w:rPr>
            </w:pPr>
            <w:r w:rsidRPr="00E3612F">
              <w:rPr>
                <w:rFonts w:ascii="Arial" w:hAnsi="Arial" w:cs="Arial"/>
              </w:rPr>
              <w:t xml:space="preserve">Articulates the physiologic implications of what changes in the </w:t>
            </w:r>
            <w:proofErr w:type="spellStart"/>
            <w:r w:rsidRPr="00E3612F">
              <w:rPr>
                <w:rFonts w:ascii="Arial" w:hAnsi="Arial" w:cs="Arial"/>
              </w:rPr>
              <w:t>pulsatility</w:t>
            </w:r>
            <w:proofErr w:type="spellEnd"/>
            <w:r w:rsidRPr="00E3612F">
              <w:rPr>
                <w:rFonts w:ascii="Arial" w:hAnsi="Arial" w:cs="Arial"/>
              </w:rPr>
              <w:t xml:space="preserve"> index, flow, and power mean in a patient with an </w:t>
            </w:r>
            <w:r w:rsidR="00C57464" w:rsidRPr="00E3612F">
              <w:rPr>
                <w:rFonts w:ascii="Arial" w:hAnsi="Arial" w:cs="Arial"/>
              </w:rPr>
              <w:t>implantable left ventricular assist device (</w:t>
            </w:r>
            <w:r w:rsidRPr="00E3612F">
              <w:rPr>
                <w:rFonts w:ascii="Arial" w:hAnsi="Arial" w:cs="Arial"/>
              </w:rPr>
              <w:t>LVAD</w:t>
            </w:r>
            <w:r w:rsidR="00C57464" w:rsidRPr="00E3612F">
              <w:rPr>
                <w:rFonts w:ascii="Arial" w:hAnsi="Arial" w:cs="Arial"/>
              </w:rPr>
              <w:t>)</w:t>
            </w:r>
          </w:p>
          <w:p w14:paraId="74AA6F1A" w14:textId="2F9915D9" w:rsidR="006E6EDA" w:rsidRPr="00E3612F" w:rsidRDefault="00FB191D" w:rsidP="00E3612F">
            <w:pPr>
              <w:pStyle w:val="ListParagraph"/>
              <w:numPr>
                <w:ilvl w:val="0"/>
                <w:numId w:val="12"/>
              </w:numPr>
              <w:pBdr>
                <w:top w:val="nil"/>
                <w:left w:val="nil"/>
                <w:bottom w:val="nil"/>
                <w:right w:val="nil"/>
                <w:between w:val="nil"/>
              </w:pBdr>
              <w:spacing w:after="0" w:line="240" w:lineRule="auto"/>
              <w:ind w:left="72" w:hanging="180"/>
              <w:rPr>
                <w:rFonts w:ascii="Arial" w:eastAsia="Arial" w:hAnsi="Arial" w:cs="Arial"/>
              </w:rPr>
            </w:pPr>
            <w:r w:rsidRPr="00E3612F">
              <w:rPr>
                <w:rFonts w:ascii="Arial" w:hAnsi="Arial" w:cs="Arial"/>
              </w:rPr>
              <w:t>D</w:t>
            </w:r>
            <w:r w:rsidR="162C5DBE" w:rsidRPr="00E3612F">
              <w:rPr>
                <w:rFonts w:ascii="Arial" w:hAnsi="Arial" w:cs="Arial"/>
              </w:rPr>
              <w:t>escribe</w:t>
            </w:r>
            <w:r w:rsidRPr="00E3612F">
              <w:rPr>
                <w:rFonts w:ascii="Arial" w:hAnsi="Arial" w:cs="Arial"/>
              </w:rPr>
              <w:t>s</w:t>
            </w:r>
            <w:r w:rsidR="0FF3C7A7" w:rsidRPr="00E3612F">
              <w:rPr>
                <w:rFonts w:ascii="Arial" w:hAnsi="Arial" w:cs="Arial"/>
              </w:rPr>
              <w:t xml:space="preserve"> </w:t>
            </w:r>
            <w:r w:rsidR="7FC13A1E" w:rsidRPr="00E3612F">
              <w:rPr>
                <w:rFonts w:ascii="Arial" w:hAnsi="Arial" w:cs="Arial"/>
              </w:rPr>
              <w:t>the various cannulation strategies used in ECMO cann</w:t>
            </w:r>
            <w:r w:rsidR="44C0F803" w:rsidRPr="00E3612F">
              <w:rPr>
                <w:rFonts w:ascii="Arial" w:hAnsi="Arial" w:cs="Arial"/>
              </w:rPr>
              <w:t>ulation</w:t>
            </w:r>
          </w:p>
          <w:p w14:paraId="653E858A" w14:textId="6B8C84AC" w:rsidR="006E6EDA" w:rsidRPr="00E3612F" w:rsidRDefault="006E6EDA" w:rsidP="00E3612F">
            <w:pPr>
              <w:pBdr>
                <w:top w:val="nil"/>
                <w:left w:val="nil"/>
                <w:bottom w:val="nil"/>
                <w:right w:val="nil"/>
                <w:between w:val="nil"/>
              </w:pBdr>
              <w:spacing w:after="0" w:line="240" w:lineRule="auto"/>
              <w:ind w:left="72" w:hanging="180"/>
              <w:contextualSpacing/>
              <w:rPr>
                <w:rFonts w:ascii="Arial" w:hAnsi="Arial" w:cs="Arial"/>
              </w:rPr>
            </w:pPr>
          </w:p>
          <w:p w14:paraId="4BC65D61" w14:textId="31861F36" w:rsidR="006E6EDA" w:rsidRPr="00E3612F" w:rsidRDefault="4F02B9C6" w:rsidP="00E3612F">
            <w:pPr>
              <w:pStyle w:val="ListParagraph"/>
              <w:numPr>
                <w:ilvl w:val="0"/>
                <w:numId w:val="12"/>
              </w:numPr>
              <w:pBdr>
                <w:top w:val="nil"/>
                <w:left w:val="nil"/>
                <w:bottom w:val="nil"/>
                <w:right w:val="nil"/>
                <w:between w:val="nil"/>
              </w:pBdr>
              <w:spacing w:after="0" w:line="240" w:lineRule="auto"/>
              <w:ind w:left="72" w:hanging="180"/>
              <w:rPr>
                <w:rFonts w:ascii="Arial" w:eastAsia="Arial" w:hAnsi="Arial" w:cs="Arial"/>
              </w:rPr>
            </w:pPr>
            <w:r w:rsidRPr="00E3612F">
              <w:rPr>
                <w:rFonts w:ascii="Arial" w:hAnsi="Arial" w:cs="Arial"/>
              </w:rPr>
              <w:t xml:space="preserve">Articulates the physiologic </w:t>
            </w:r>
            <w:r w:rsidR="20FE619C" w:rsidRPr="00E3612F">
              <w:rPr>
                <w:rFonts w:ascii="Arial" w:hAnsi="Arial" w:cs="Arial"/>
              </w:rPr>
              <w:t>benefits of a percutaneous device such as reducing preload and increasing cardiac output</w:t>
            </w:r>
          </w:p>
          <w:p w14:paraId="0F89CFF9" w14:textId="22CDCC4E" w:rsidR="006E6EDA" w:rsidRPr="00E3612F" w:rsidRDefault="7A5F5EAA" w:rsidP="00E3612F">
            <w:pPr>
              <w:pStyle w:val="ListParagraph"/>
              <w:numPr>
                <w:ilvl w:val="0"/>
                <w:numId w:val="12"/>
              </w:numPr>
              <w:pBdr>
                <w:top w:val="nil"/>
                <w:left w:val="nil"/>
                <w:bottom w:val="nil"/>
                <w:right w:val="nil"/>
                <w:between w:val="nil"/>
              </w:pBdr>
              <w:spacing w:after="0" w:line="240" w:lineRule="auto"/>
              <w:ind w:left="72" w:hanging="180"/>
              <w:rPr>
                <w:rFonts w:ascii="Arial" w:hAnsi="Arial" w:cs="Arial"/>
              </w:rPr>
            </w:pPr>
            <w:r w:rsidRPr="00E3612F">
              <w:rPr>
                <w:rFonts w:ascii="Arial" w:hAnsi="Arial" w:cs="Arial"/>
              </w:rPr>
              <w:t xml:space="preserve">Identifies the differences between </w:t>
            </w:r>
            <w:r w:rsidR="0056497E" w:rsidRPr="00E3612F">
              <w:rPr>
                <w:rFonts w:ascii="Arial" w:hAnsi="Arial" w:cs="Arial"/>
              </w:rPr>
              <w:t>various</w:t>
            </w:r>
            <w:r w:rsidRPr="00E3612F">
              <w:rPr>
                <w:rFonts w:ascii="Arial" w:hAnsi="Arial" w:cs="Arial"/>
              </w:rPr>
              <w:t xml:space="preserve"> </w:t>
            </w:r>
            <w:r w:rsidR="0056497E" w:rsidRPr="00E3612F">
              <w:rPr>
                <w:rFonts w:ascii="Arial" w:hAnsi="Arial" w:cs="Arial"/>
              </w:rPr>
              <w:t>mechanical circulatory device</w:t>
            </w:r>
            <w:r w:rsidR="000211FC" w:rsidRPr="00E3612F">
              <w:rPr>
                <w:rFonts w:ascii="Arial" w:hAnsi="Arial" w:cs="Arial"/>
              </w:rPr>
              <w:t>s</w:t>
            </w:r>
          </w:p>
          <w:p w14:paraId="6EB24C35" w14:textId="539425B0" w:rsidR="006E6EDA" w:rsidRPr="00E3612F" w:rsidRDefault="00FB191D" w:rsidP="00E3612F">
            <w:pPr>
              <w:pStyle w:val="ListParagraph"/>
              <w:numPr>
                <w:ilvl w:val="0"/>
                <w:numId w:val="12"/>
              </w:numPr>
              <w:pBdr>
                <w:top w:val="nil"/>
                <w:left w:val="nil"/>
                <w:bottom w:val="nil"/>
                <w:right w:val="nil"/>
                <w:between w:val="nil"/>
              </w:pBdr>
              <w:spacing w:after="0" w:line="240" w:lineRule="auto"/>
              <w:ind w:left="72" w:hanging="180"/>
              <w:rPr>
                <w:rFonts w:ascii="Arial" w:hAnsi="Arial" w:cs="Arial"/>
              </w:rPr>
            </w:pPr>
            <w:r w:rsidRPr="00E3612F">
              <w:rPr>
                <w:rFonts w:ascii="Arial" w:hAnsi="Arial" w:cs="Arial"/>
              </w:rPr>
              <w:t>C</w:t>
            </w:r>
            <w:r w:rsidR="5DEE8D1B" w:rsidRPr="00E3612F">
              <w:rPr>
                <w:rFonts w:ascii="Arial" w:hAnsi="Arial" w:cs="Arial"/>
              </w:rPr>
              <w:t>orrectly identif</w:t>
            </w:r>
            <w:r w:rsidRPr="00E3612F">
              <w:rPr>
                <w:rFonts w:ascii="Arial" w:hAnsi="Arial" w:cs="Arial"/>
              </w:rPr>
              <w:t>ies</w:t>
            </w:r>
            <w:r w:rsidR="5DEE8D1B" w:rsidRPr="00E3612F">
              <w:rPr>
                <w:rFonts w:ascii="Arial" w:hAnsi="Arial" w:cs="Arial"/>
              </w:rPr>
              <w:t xml:space="preserve"> the cannulation strategies for the various percutaneous assist devices used in right heart failure</w:t>
            </w:r>
          </w:p>
        </w:tc>
      </w:tr>
      <w:tr w:rsidR="00E7284B" w:rsidRPr="00E41DCF" w14:paraId="2434B597" w14:textId="77777777" w:rsidTr="00A6139D">
        <w:tc>
          <w:tcPr>
            <w:tcW w:w="4950" w:type="dxa"/>
            <w:tcBorders>
              <w:top w:val="single" w:sz="4" w:space="0" w:color="000000"/>
              <w:bottom w:val="single" w:sz="4" w:space="0" w:color="000000"/>
            </w:tcBorders>
            <w:shd w:val="clear" w:color="auto" w:fill="C9C9C9"/>
          </w:tcPr>
          <w:p w14:paraId="1AA5971B" w14:textId="77777777" w:rsidR="00A6139D" w:rsidRPr="00A6139D" w:rsidRDefault="006E6EDA" w:rsidP="00A6139D">
            <w:pPr>
              <w:spacing w:after="0" w:line="240" w:lineRule="auto"/>
              <w:rPr>
                <w:rFonts w:ascii="Arial" w:eastAsia="Arial" w:hAnsi="Arial" w:cs="Arial"/>
                <w:i/>
                <w:iCs/>
              </w:rPr>
            </w:pPr>
            <w:r w:rsidRPr="00E3612F">
              <w:rPr>
                <w:rFonts w:ascii="Arial" w:eastAsia="Arial" w:hAnsi="Arial" w:cs="Arial"/>
                <w:b/>
              </w:rPr>
              <w:t xml:space="preserve">Level 3 </w:t>
            </w:r>
            <w:r w:rsidR="00A6139D" w:rsidRPr="00A6139D">
              <w:rPr>
                <w:rFonts w:ascii="Arial" w:eastAsia="Arial" w:hAnsi="Arial" w:cs="Arial"/>
                <w:i/>
                <w:iCs/>
              </w:rPr>
              <w:t>Demonstrates knowledge of CPB, extracorporeal membrane oxygenation (ECMO), and ventricular assist device (VAD) management in standard situations</w:t>
            </w:r>
          </w:p>
          <w:p w14:paraId="5DA29FC1" w14:textId="77777777" w:rsidR="00A6139D" w:rsidRPr="00A6139D" w:rsidRDefault="00A6139D" w:rsidP="00A6139D">
            <w:pPr>
              <w:spacing w:after="0" w:line="240" w:lineRule="auto"/>
              <w:rPr>
                <w:rFonts w:ascii="Arial" w:eastAsia="Arial" w:hAnsi="Arial" w:cs="Arial"/>
                <w:i/>
                <w:iCs/>
              </w:rPr>
            </w:pPr>
          </w:p>
          <w:p w14:paraId="05F668A2" w14:textId="42D78AC0" w:rsidR="006E6EDA" w:rsidRPr="00E3612F" w:rsidRDefault="00A6139D" w:rsidP="00A6139D">
            <w:pPr>
              <w:spacing w:after="0" w:line="240" w:lineRule="auto"/>
              <w:rPr>
                <w:rFonts w:ascii="Arial" w:eastAsia="Arial" w:hAnsi="Arial" w:cs="Arial"/>
                <w:i/>
                <w:color w:val="000000"/>
              </w:rPr>
            </w:pPr>
            <w:r w:rsidRPr="00A6139D">
              <w:rPr>
                <w:rFonts w:ascii="Arial" w:eastAsia="Arial" w:hAnsi="Arial" w:cs="Arial"/>
                <w:i/>
                <w:iCs/>
              </w:rPr>
              <w:t>Demonstrates knowledge of percutaneous circulatory assist device management in standard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3CE33A" w14:textId="5FCD1B0D" w:rsidR="006E6EDA" w:rsidRPr="00E3612F" w:rsidRDefault="00FB191D" w:rsidP="00E3612F">
            <w:pPr>
              <w:pStyle w:val="ListParagraph"/>
              <w:numPr>
                <w:ilvl w:val="0"/>
                <w:numId w:val="12"/>
              </w:numPr>
              <w:pBdr>
                <w:top w:val="nil"/>
                <w:left w:val="nil"/>
                <w:bottom w:val="nil"/>
                <w:right w:val="nil"/>
                <w:between w:val="nil"/>
              </w:pBdr>
              <w:spacing w:after="0" w:line="240" w:lineRule="auto"/>
              <w:ind w:left="72" w:hanging="180"/>
              <w:rPr>
                <w:rFonts w:ascii="Arial" w:hAnsi="Arial" w:cs="Arial"/>
              </w:rPr>
            </w:pPr>
            <w:r w:rsidRPr="00E3612F">
              <w:rPr>
                <w:rFonts w:ascii="Arial" w:hAnsi="Arial" w:cs="Arial"/>
              </w:rPr>
              <w:t>A</w:t>
            </w:r>
            <w:r w:rsidR="5A4FC2DB" w:rsidRPr="00E3612F">
              <w:rPr>
                <w:rFonts w:ascii="Arial" w:hAnsi="Arial" w:cs="Arial"/>
              </w:rPr>
              <w:t>rticulate</w:t>
            </w:r>
            <w:r w:rsidRPr="00E3612F">
              <w:rPr>
                <w:rFonts w:ascii="Arial" w:hAnsi="Arial" w:cs="Arial"/>
              </w:rPr>
              <w:t>s</w:t>
            </w:r>
            <w:r w:rsidR="5A4FC2DB" w:rsidRPr="00E3612F">
              <w:rPr>
                <w:rFonts w:ascii="Arial" w:hAnsi="Arial" w:cs="Arial"/>
              </w:rPr>
              <w:t xml:space="preserve"> the physiologic changes that occur while weaning a patient from ECMO</w:t>
            </w:r>
          </w:p>
          <w:p w14:paraId="76852F15" w14:textId="52E4E46E" w:rsidR="006E6EDA" w:rsidRPr="00E3612F" w:rsidRDefault="5A4FC2DB" w:rsidP="00E3612F">
            <w:pPr>
              <w:numPr>
                <w:ilvl w:val="0"/>
                <w:numId w:val="12"/>
              </w:numPr>
              <w:pBdr>
                <w:top w:val="nil"/>
                <w:left w:val="nil"/>
                <w:bottom w:val="nil"/>
                <w:right w:val="nil"/>
                <w:between w:val="nil"/>
              </w:pBdr>
              <w:spacing w:after="0" w:line="240" w:lineRule="auto"/>
              <w:ind w:left="72" w:hanging="180"/>
              <w:contextualSpacing/>
              <w:rPr>
                <w:rFonts w:ascii="Arial" w:hAnsi="Arial" w:cs="Arial"/>
              </w:rPr>
            </w:pPr>
            <w:r w:rsidRPr="00E3612F">
              <w:rPr>
                <w:rFonts w:ascii="Arial" w:hAnsi="Arial" w:cs="Arial"/>
              </w:rPr>
              <w:t>Understands the meaning and implications of a ramp study</w:t>
            </w:r>
          </w:p>
          <w:p w14:paraId="5F0DF4F6" w14:textId="10416DF9" w:rsidR="006E6EDA" w:rsidRPr="00E3612F" w:rsidRDefault="006E6EDA" w:rsidP="00E3612F">
            <w:pPr>
              <w:pBdr>
                <w:top w:val="nil"/>
                <w:left w:val="nil"/>
                <w:bottom w:val="nil"/>
                <w:right w:val="nil"/>
                <w:between w:val="nil"/>
              </w:pBdr>
              <w:spacing w:after="0" w:line="240" w:lineRule="auto"/>
              <w:ind w:left="72" w:hanging="180"/>
              <w:contextualSpacing/>
              <w:rPr>
                <w:rFonts w:ascii="Arial" w:hAnsi="Arial" w:cs="Arial"/>
              </w:rPr>
            </w:pPr>
          </w:p>
          <w:p w14:paraId="354B3EF9" w14:textId="5AB6AC90" w:rsidR="006E6EDA" w:rsidRPr="00E3612F" w:rsidRDefault="006E6EDA" w:rsidP="00E3612F">
            <w:pPr>
              <w:pBdr>
                <w:top w:val="nil"/>
                <w:left w:val="nil"/>
                <w:bottom w:val="nil"/>
                <w:right w:val="nil"/>
                <w:between w:val="nil"/>
              </w:pBdr>
              <w:spacing w:after="0" w:line="240" w:lineRule="auto"/>
              <w:ind w:left="72" w:hanging="180"/>
              <w:contextualSpacing/>
              <w:rPr>
                <w:rFonts w:ascii="Arial" w:hAnsi="Arial" w:cs="Arial"/>
              </w:rPr>
            </w:pPr>
          </w:p>
          <w:p w14:paraId="78FBB287" w14:textId="77777777" w:rsidR="00DC1D09" w:rsidRPr="00E3612F" w:rsidRDefault="00DC1D09" w:rsidP="00E3612F">
            <w:pPr>
              <w:pBdr>
                <w:top w:val="nil"/>
                <w:left w:val="nil"/>
                <w:bottom w:val="nil"/>
                <w:right w:val="nil"/>
                <w:between w:val="nil"/>
              </w:pBdr>
              <w:spacing w:after="0" w:line="240" w:lineRule="auto"/>
              <w:ind w:left="72" w:hanging="180"/>
              <w:contextualSpacing/>
              <w:rPr>
                <w:rFonts w:ascii="Arial" w:hAnsi="Arial" w:cs="Arial"/>
              </w:rPr>
            </w:pPr>
          </w:p>
          <w:p w14:paraId="579FDB03" w14:textId="7CBB344A" w:rsidR="006E6EDA" w:rsidRPr="00E3612F" w:rsidRDefault="67038AE8" w:rsidP="00E3612F">
            <w:pPr>
              <w:pStyle w:val="ListParagraph"/>
              <w:numPr>
                <w:ilvl w:val="0"/>
                <w:numId w:val="12"/>
              </w:numPr>
              <w:pBdr>
                <w:top w:val="nil"/>
                <w:left w:val="nil"/>
                <w:bottom w:val="nil"/>
                <w:right w:val="nil"/>
                <w:between w:val="nil"/>
              </w:pBdr>
              <w:spacing w:after="0" w:line="240" w:lineRule="auto"/>
              <w:ind w:left="72" w:hanging="180"/>
              <w:rPr>
                <w:rFonts w:ascii="Arial" w:eastAsia="Arial" w:hAnsi="Arial" w:cs="Arial"/>
              </w:rPr>
            </w:pPr>
            <w:r w:rsidRPr="00E3612F">
              <w:rPr>
                <w:rFonts w:ascii="Arial" w:hAnsi="Arial" w:cs="Arial"/>
              </w:rPr>
              <w:t>Understands the clinical indication for a percutaneous assist device in acute left heart failure or high</w:t>
            </w:r>
            <w:r w:rsidR="002F1E7E" w:rsidRPr="00E3612F">
              <w:rPr>
                <w:rFonts w:ascii="Arial" w:hAnsi="Arial" w:cs="Arial"/>
              </w:rPr>
              <w:t>-</w:t>
            </w:r>
            <w:r w:rsidRPr="00E3612F">
              <w:rPr>
                <w:rFonts w:ascii="Arial" w:hAnsi="Arial" w:cs="Arial"/>
              </w:rPr>
              <w:t xml:space="preserve">risk </w:t>
            </w:r>
            <w:r w:rsidR="00650CA8" w:rsidRPr="00E3612F">
              <w:rPr>
                <w:rFonts w:ascii="Arial" w:hAnsi="Arial" w:cs="Arial"/>
              </w:rPr>
              <w:t>percutaneous coronary intervention</w:t>
            </w:r>
          </w:p>
          <w:p w14:paraId="5918B716" w14:textId="7341B346" w:rsidR="006E6EDA" w:rsidRPr="00E3612F" w:rsidRDefault="58A0E59F" w:rsidP="00E3612F">
            <w:pPr>
              <w:pStyle w:val="ListParagraph"/>
              <w:numPr>
                <w:ilvl w:val="0"/>
                <w:numId w:val="12"/>
              </w:numPr>
              <w:pBdr>
                <w:top w:val="nil"/>
                <w:left w:val="nil"/>
                <w:bottom w:val="nil"/>
                <w:right w:val="nil"/>
                <w:between w:val="nil"/>
              </w:pBdr>
              <w:spacing w:after="0" w:line="240" w:lineRule="auto"/>
              <w:ind w:left="72" w:hanging="180"/>
              <w:rPr>
                <w:rFonts w:ascii="Arial" w:hAnsi="Arial" w:cs="Arial"/>
              </w:rPr>
            </w:pPr>
            <w:r w:rsidRPr="00E3612F">
              <w:rPr>
                <w:rFonts w:ascii="Arial" w:hAnsi="Arial" w:cs="Arial"/>
              </w:rPr>
              <w:t xml:space="preserve">Describes the benefit of using a </w:t>
            </w:r>
            <w:r w:rsidR="002F1E7E" w:rsidRPr="00E3612F">
              <w:rPr>
                <w:rFonts w:ascii="Arial" w:hAnsi="Arial" w:cs="Arial"/>
              </w:rPr>
              <w:t>mechanical cir</w:t>
            </w:r>
            <w:r w:rsidR="0056497E" w:rsidRPr="00E3612F">
              <w:rPr>
                <w:rFonts w:ascii="Arial" w:hAnsi="Arial" w:cs="Arial"/>
              </w:rPr>
              <w:t>c</w:t>
            </w:r>
            <w:r w:rsidR="002F1E7E" w:rsidRPr="00E3612F">
              <w:rPr>
                <w:rFonts w:ascii="Arial" w:hAnsi="Arial" w:cs="Arial"/>
              </w:rPr>
              <w:t>u</w:t>
            </w:r>
            <w:r w:rsidR="0056497E" w:rsidRPr="00E3612F">
              <w:rPr>
                <w:rFonts w:ascii="Arial" w:hAnsi="Arial" w:cs="Arial"/>
              </w:rPr>
              <w:t>latory</w:t>
            </w:r>
            <w:r w:rsidRPr="00E3612F">
              <w:rPr>
                <w:rFonts w:ascii="Arial" w:hAnsi="Arial" w:cs="Arial"/>
              </w:rPr>
              <w:t xml:space="preserve"> device</w:t>
            </w:r>
            <w:r w:rsidR="00830705" w:rsidRPr="00E3612F">
              <w:rPr>
                <w:rFonts w:ascii="Arial" w:hAnsi="Arial" w:cs="Arial"/>
              </w:rPr>
              <w:t xml:space="preserve"> (e.g., </w:t>
            </w:r>
            <w:r w:rsidR="001628C2" w:rsidRPr="00E3612F">
              <w:rPr>
                <w:rFonts w:ascii="Arial" w:hAnsi="Arial" w:cs="Arial"/>
              </w:rPr>
              <w:t>percutaneous ventricular assist devices</w:t>
            </w:r>
            <w:r w:rsidR="00830705" w:rsidRPr="00E3612F">
              <w:rPr>
                <w:rFonts w:ascii="Arial" w:hAnsi="Arial" w:cs="Arial"/>
              </w:rPr>
              <w:t xml:space="preserve">) </w:t>
            </w:r>
            <w:r w:rsidRPr="00E3612F">
              <w:rPr>
                <w:rFonts w:ascii="Arial" w:hAnsi="Arial" w:cs="Arial"/>
              </w:rPr>
              <w:t xml:space="preserve">in ventricular tachycardia ablation in a patient with severely depressed </w:t>
            </w:r>
            <w:r w:rsidR="123B4B56" w:rsidRPr="00E3612F">
              <w:rPr>
                <w:rFonts w:ascii="Arial" w:hAnsi="Arial" w:cs="Arial"/>
              </w:rPr>
              <w:t>left ventricular function</w:t>
            </w:r>
          </w:p>
        </w:tc>
      </w:tr>
      <w:tr w:rsidR="00E7284B" w:rsidRPr="00E41DCF" w14:paraId="052A58CF" w14:textId="77777777" w:rsidTr="00A6139D">
        <w:tc>
          <w:tcPr>
            <w:tcW w:w="4950" w:type="dxa"/>
            <w:tcBorders>
              <w:top w:val="single" w:sz="4" w:space="0" w:color="000000"/>
              <w:bottom w:val="single" w:sz="4" w:space="0" w:color="000000"/>
            </w:tcBorders>
            <w:shd w:val="clear" w:color="auto" w:fill="C9C9C9"/>
          </w:tcPr>
          <w:p w14:paraId="2C592E6B" w14:textId="77777777" w:rsidR="00A6139D" w:rsidRPr="00A6139D" w:rsidRDefault="006E6EDA" w:rsidP="00A6139D">
            <w:pPr>
              <w:spacing w:after="0" w:line="240" w:lineRule="auto"/>
              <w:rPr>
                <w:rFonts w:ascii="Arial" w:eastAsia="Arial" w:hAnsi="Arial" w:cs="Arial"/>
                <w:i/>
                <w:iCs/>
              </w:rPr>
            </w:pPr>
            <w:r w:rsidRPr="00E3612F">
              <w:rPr>
                <w:rFonts w:ascii="Arial" w:eastAsia="Arial" w:hAnsi="Arial" w:cs="Arial"/>
                <w:b/>
              </w:rPr>
              <w:t>Level 4</w:t>
            </w:r>
            <w:r w:rsidRPr="00E3612F">
              <w:rPr>
                <w:rFonts w:ascii="Arial" w:eastAsia="Arial" w:hAnsi="Arial" w:cs="Arial"/>
              </w:rPr>
              <w:t xml:space="preserve"> </w:t>
            </w:r>
            <w:r w:rsidR="00A6139D" w:rsidRPr="00A6139D">
              <w:rPr>
                <w:rFonts w:ascii="Arial" w:eastAsia="Arial" w:hAnsi="Arial" w:cs="Arial"/>
                <w:i/>
                <w:iCs/>
              </w:rPr>
              <w:t>Demonstrates knowledge of CPB, ECMO, and VAD management in atypical situations</w:t>
            </w:r>
          </w:p>
          <w:p w14:paraId="0EF1798B" w14:textId="77777777" w:rsidR="00A6139D" w:rsidRPr="00A6139D" w:rsidRDefault="00A6139D" w:rsidP="00A6139D">
            <w:pPr>
              <w:spacing w:after="0" w:line="240" w:lineRule="auto"/>
              <w:rPr>
                <w:rFonts w:ascii="Arial" w:eastAsia="Arial" w:hAnsi="Arial" w:cs="Arial"/>
                <w:i/>
                <w:iCs/>
              </w:rPr>
            </w:pPr>
          </w:p>
          <w:p w14:paraId="17FFA8D4" w14:textId="60D07B19" w:rsidR="006E6EDA" w:rsidRPr="00E3612F" w:rsidRDefault="00A6139D" w:rsidP="00A6139D">
            <w:pPr>
              <w:spacing w:after="0" w:line="240" w:lineRule="auto"/>
              <w:rPr>
                <w:rFonts w:ascii="Arial" w:eastAsia="Arial" w:hAnsi="Arial" w:cs="Arial"/>
                <w:i/>
              </w:rPr>
            </w:pPr>
            <w:r w:rsidRPr="00A6139D">
              <w:rPr>
                <w:rFonts w:ascii="Arial" w:eastAsia="Arial" w:hAnsi="Arial" w:cs="Arial"/>
                <w:i/>
                <w:iCs/>
              </w:rPr>
              <w:t>Demonstrates knowledge of percutaneous circulatory assist device management in atypical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DEAFEE" w14:textId="7F6A9ABC" w:rsidR="006E6EDA" w:rsidRPr="00E3612F" w:rsidRDefault="752D09B8" w:rsidP="00E3612F">
            <w:pPr>
              <w:pStyle w:val="ListParagraph"/>
              <w:numPr>
                <w:ilvl w:val="0"/>
                <w:numId w:val="12"/>
              </w:numPr>
              <w:pBdr>
                <w:top w:val="nil"/>
                <w:left w:val="nil"/>
                <w:bottom w:val="nil"/>
                <w:right w:val="nil"/>
                <w:between w:val="nil"/>
              </w:pBdr>
              <w:spacing w:after="0" w:line="240" w:lineRule="auto"/>
              <w:ind w:left="72" w:hanging="180"/>
              <w:rPr>
                <w:rFonts w:ascii="Arial" w:eastAsia="Arial" w:hAnsi="Arial" w:cs="Arial"/>
              </w:rPr>
            </w:pPr>
            <w:r w:rsidRPr="00E3612F">
              <w:rPr>
                <w:rFonts w:ascii="Arial" w:hAnsi="Arial" w:cs="Arial"/>
              </w:rPr>
              <w:lastRenderedPageBreak/>
              <w:t>Creates an anesthetic plan involving ECMO for a patient with a large tracheal tumor causing airway compromise</w:t>
            </w:r>
          </w:p>
          <w:p w14:paraId="2C8F53BF" w14:textId="3C82DCD6" w:rsidR="006E6EDA" w:rsidRPr="00E3612F" w:rsidRDefault="006E6EDA" w:rsidP="00E3612F">
            <w:pPr>
              <w:pBdr>
                <w:top w:val="nil"/>
                <w:left w:val="nil"/>
                <w:bottom w:val="nil"/>
                <w:right w:val="nil"/>
                <w:between w:val="nil"/>
              </w:pBdr>
              <w:spacing w:after="0" w:line="240" w:lineRule="auto"/>
              <w:ind w:left="72" w:hanging="180"/>
              <w:contextualSpacing/>
              <w:rPr>
                <w:rFonts w:ascii="Arial" w:hAnsi="Arial" w:cs="Arial"/>
              </w:rPr>
            </w:pPr>
          </w:p>
          <w:p w14:paraId="58C7C081" w14:textId="6FBF82BB" w:rsidR="006E6EDA" w:rsidRPr="00E3612F" w:rsidRDefault="006E6EDA" w:rsidP="00E3612F">
            <w:pPr>
              <w:pBdr>
                <w:top w:val="nil"/>
                <w:left w:val="nil"/>
                <w:bottom w:val="nil"/>
                <w:right w:val="nil"/>
                <w:between w:val="nil"/>
              </w:pBdr>
              <w:spacing w:after="0" w:line="240" w:lineRule="auto"/>
              <w:ind w:left="72" w:hanging="180"/>
              <w:contextualSpacing/>
              <w:rPr>
                <w:rFonts w:ascii="Arial" w:hAnsi="Arial" w:cs="Arial"/>
              </w:rPr>
            </w:pPr>
          </w:p>
          <w:p w14:paraId="47F44B23" w14:textId="76B085C5" w:rsidR="006E6EDA" w:rsidRPr="00E3612F" w:rsidRDefault="57BE003F" w:rsidP="00E3612F">
            <w:pPr>
              <w:pStyle w:val="ListParagraph"/>
              <w:numPr>
                <w:ilvl w:val="0"/>
                <w:numId w:val="12"/>
              </w:numPr>
              <w:pBdr>
                <w:top w:val="nil"/>
                <w:left w:val="nil"/>
                <w:bottom w:val="nil"/>
                <w:right w:val="nil"/>
                <w:between w:val="nil"/>
              </w:pBdr>
              <w:spacing w:after="0" w:line="240" w:lineRule="auto"/>
              <w:ind w:left="72" w:hanging="180"/>
              <w:rPr>
                <w:rFonts w:ascii="Arial" w:eastAsia="Arial" w:hAnsi="Arial" w:cs="Arial"/>
              </w:rPr>
            </w:pPr>
            <w:r w:rsidRPr="00E3612F">
              <w:rPr>
                <w:rFonts w:ascii="Arial" w:hAnsi="Arial" w:cs="Arial"/>
              </w:rPr>
              <w:t>Understands</w:t>
            </w:r>
            <w:r w:rsidR="38220BE4" w:rsidRPr="00E3612F">
              <w:rPr>
                <w:rFonts w:ascii="Arial" w:hAnsi="Arial" w:cs="Arial"/>
              </w:rPr>
              <w:t xml:space="preserve"> the conversion of </w:t>
            </w:r>
            <w:r w:rsidR="009D4382" w:rsidRPr="00E3612F">
              <w:rPr>
                <w:rFonts w:ascii="Arial" w:hAnsi="Arial" w:cs="Arial"/>
              </w:rPr>
              <w:t xml:space="preserve">venous arterial </w:t>
            </w:r>
            <w:r w:rsidR="38220BE4" w:rsidRPr="00E3612F">
              <w:rPr>
                <w:rFonts w:ascii="Arial" w:hAnsi="Arial" w:cs="Arial"/>
              </w:rPr>
              <w:t>ECMO to an oxygenating percutan</w:t>
            </w:r>
            <w:r w:rsidR="4EA9BBBE" w:rsidRPr="00E3612F">
              <w:rPr>
                <w:rFonts w:ascii="Arial" w:hAnsi="Arial" w:cs="Arial"/>
              </w:rPr>
              <w:t>e</w:t>
            </w:r>
            <w:r w:rsidR="38220BE4" w:rsidRPr="00E3612F">
              <w:rPr>
                <w:rFonts w:ascii="Arial" w:hAnsi="Arial" w:cs="Arial"/>
              </w:rPr>
              <w:t xml:space="preserve">ous circulatory assist device in someone with COVID </w:t>
            </w:r>
            <w:r w:rsidR="67B27D29" w:rsidRPr="00E3612F">
              <w:rPr>
                <w:rFonts w:ascii="Arial" w:hAnsi="Arial" w:cs="Arial"/>
              </w:rPr>
              <w:t>pneumonia</w:t>
            </w:r>
          </w:p>
          <w:p w14:paraId="45FC8FED" w14:textId="0407D937" w:rsidR="006E6EDA" w:rsidRPr="00E3612F" w:rsidRDefault="00FB191D" w:rsidP="00E3612F">
            <w:pPr>
              <w:pStyle w:val="ListParagraph"/>
              <w:numPr>
                <w:ilvl w:val="0"/>
                <w:numId w:val="12"/>
              </w:numPr>
              <w:pBdr>
                <w:top w:val="nil"/>
                <w:left w:val="nil"/>
                <w:bottom w:val="nil"/>
                <w:right w:val="nil"/>
                <w:between w:val="nil"/>
              </w:pBdr>
              <w:spacing w:after="0" w:line="240" w:lineRule="auto"/>
              <w:ind w:left="72" w:hanging="180"/>
              <w:rPr>
                <w:rFonts w:ascii="Arial" w:hAnsi="Arial" w:cs="Arial"/>
              </w:rPr>
            </w:pPr>
            <w:r w:rsidRPr="00E3612F">
              <w:rPr>
                <w:rFonts w:ascii="Arial" w:hAnsi="Arial" w:cs="Arial"/>
              </w:rPr>
              <w:t>E</w:t>
            </w:r>
            <w:r w:rsidR="342A0A1C" w:rsidRPr="00E3612F">
              <w:rPr>
                <w:rFonts w:ascii="Arial" w:hAnsi="Arial" w:cs="Arial"/>
              </w:rPr>
              <w:t>xplain</w:t>
            </w:r>
            <w:r w:rsidRPr="00E3612F">
              <w:rPr>
                <w:rFonts w:ascii="Arial" w:hAnsi="Arial" w:cs="Arial"/>
              </w:rPr>
              <w:t>s</w:t>
            </w:r>
            <w:r w:rsidR="342A0A1C" w:rsidRPr="00E3612F">
              <w:rPr>
                <w:rFonts w:ascii="Arial" w:hAnsi="Arial" w:cs="Arial"/>
              </w:rPr>
              <w:t xml:space="preserve"> the utility of </w:t>
            </w:r>
            <w:r w:rsidR="009D4382" w:rsidRPr="00E3612F">
              <w:rPr>
                <w:rFonts w:ascii="Arial" w:hAnsi="Arial" w:cs="Arial"/>
              </w:rPr>
              <w:t xml:space="preserve">a percutaneous </w:t>
            </w:r>
            <w:r w:rsidR="006D4241" w:rsidRPr="00E3612F">
              <w:rPr>
                <w:rFonts w:ascii="Arial" w:hAnsi="Arial" w:cs="Arial"/>
              </w:rPr>
              <w:t>mechanical circulatory device</w:t>
            </w:r>
            <w:r w:rsidR="342A0A1C" w:rsidRPr="00E3612F">
              <w:rPr>
                <w:rFonts w:ascii="Arial" w:hAnsi="Arial" w:cs="Arial"/>
              </w:rPr>
              <w:t xml:space="preserve"> placement for </w:t>
            </w:r>
            <w:r w:rsidR="004678E8" w:rsidRPr="00E3612F">
              <w:rPr>
                <w:rFonts w:ascii="Arial" w:hAnsi="Arial" w:cs="Arial"/>
              </w:rPr>
              <w:t xml:space="preserve">left ventricle </w:t>
            </w:r>
            <w:r w:rsidR="342A0A1C" w:rsidRPr="00E3612F">
              <w:rPr>
                <w:rFonts w:ascii="Arial" w:hAnsi="Arial" w:cs="Arial"/>
              </w:rPr>
              <w:t xml:space="preserve">unloading in a patient on </w:t>
            </w:r>
            <w:r w:rsidR="004678E8" w:rsidRPr="00E3612F">
              <w:rPr>
                <w:rFonts w:ascii="Arial" w:hAnsi="Arial" w:cs="Arial"/>
              </w:rPr>
              <w:t xml:space="preserve">venous arterial </w:t>
            </w:r>
            <w:r w:rsidR="342A0A1C" w:rsidRPr="00E3612F">
              <w:rPr>
                <w:rFonts w:ascii="Arial" w:hAnsi="Arial" w:cs="Arial"/>
              </w:rPr>
              <w:t>ECMO</w:t>
            </w:r>
          </w:p>
        </w:tc>
      </w:tr>
      <w:tr w:rsidR="00E7284B" w:rsidRPr="00E41DCF" w14:paraId="4F593594" w14:textId="77777777" w:rsidTr="00A6139D">
        <w:tc>
          <w:tcPr>
            <w:tcW w:w="4950" w:type="dxa"/>
            <w:tcBorders>
              <w:top w:val="single" w:sz="4" w:space="0" w:color="000000"/>
              <w:bottom w:val="single" w:sz="4" w:space="0" w:color="000000"/>
            </w:tcBorders>
            <w:shd w:val="clear" w:color="auto" w:fill="C9C9C9"/>
          </w:tcPr>
          <w:p w14:paraId="38552A26" w14:textId="77777777" w:rsidR="00A6139D" w:rsidRPr="00A6139D" w:rsidRDefault="006E6EDA" w:rsidP="00A6139D">
            <w:pPr>
              <w:spacing w:after="0" w:line="240" w:lineRule="auto"/>
              <w:rPr>
                <w:rFonts w:ascii="Arial" w:eastAsia="Arial" w:hAnsi="Arial" w:cs="Arial"/>
                <w:i/>
                <w:iCs/>
              </w:rPr>
            </w:pPr>
            <w:r w:rsidRPr="00E3612F">
              <w:rPr>
                <w:rFonts w:ascii="Arial" w:eastAsia="Arial" w:hAnsi="Arial" w:cs="Arial"/>
                <w:b/>
              </w:rPr>
              <w:lastRenderedPageBreak/>
              <w:t>Level 5</w:t>
            </w:r>
            <w:r w:rsidRPr="00E3612F">
              <w:rPr>
                <w:rFonts w:ascii="Arial" w:eastAsia="Arial" w:hAnsi="Arial" w:cs="Arial"/>
                <w:i/>
              </w:rPr>
              <w:t xml:space="preserve"> </w:t>
            </w:r>
            <w:r w:rsidR="00A6139D" w:rsidRPr="00A6139D">
              <w:rPr>
                <w:rFonts w:ascii="Arial" w:eastAsia="Arial" w:hAnsi="Arial" w:cs="Arial"/>
                <w:i/>
                <w:iCs/>
              </w:rPr>
              <w:t xml:space="preserve">Is recognized as a departmental </w:t>
            </w:r>
          </w:p>
          <w:p w14:paraId="21F3E9A9" w14:textId="60BEC04E" w:rsidR="00A6139D" w:rsidRPr="00A6139D" w:rsidRDefault="00A6139D" w:rsidP="00A6139D">
            <w:pPr>
              <w:spacing w:after="0" w:line="240" w:lineRule="auto"/>
              <w:rPr>
                <w:rFonts w:ascii="Arial" w:eastAsia="Arial" w:hAnsi="Arial" w:cs="Arial"/>
                <w:i/>
                <w:iCs/>
              </w:rPr>
            </w:pPr>
            <w:r w:rsidRPr="00A6139D">
              <w:rPr>
                <w:rFonts w:ascii="Arial" w:eastAsia="Arial" w:hAnsi="Arial" w:cs="Arial"/>
                <w:i/>
                <w:iCs/>
              </w:rPr>
              <w:t>resource in extracorporeal circulation</w:t>
            </w:r>
          </w:p>
          <w:p w14:paraId="58175168" w14:textId="10E45352" w:rsidR="00A6139D" w:rsidRDefault="00A6139D" w:rsidP="00A6139D">
            <w:pPr>
              <w:spacing w:after="0" w:line="240" w:lineRule="auto"/>
              <w:rPr>
                <w:rFonts w:ascii="Arial" w:eastAsia="Arial" w:hAnsi="Arial" w:cs="Arial"/>
                <w:i/>
                <w:iCs/>
              </w:rPr>
            </w:pPr>
          </w:p>
          <w:p w14:paraId="119AE757" w14:textId="77777777" w:rsidR="00A6139D" w:rsidRPr="00A6139D" w:rsidRDefault="00A6139D" w:rsidP="00A6139D">
            <w:pPr>
              <w:spacing w:after="0" w:line="240" w:lineRule="auto"/>
              <w:rPr>
                <w:rFonts w:ascii="Arial" w:eastAsia="Arial" w:hAnsi="Arial" w:cs="Arial"/>
                <w:i/>
                <w:iCs/>
              </w:rPr>
            </w:pPr>
            <w:r w:rsidRPr="00A6139D">
              <w:rPr>
                <w:rFonts w:ascii="Arial" w:eastAsia="Arial" w:hAnsi="Arial" w:cs="Arial"/>
                <w:i/>
                <w:iCs/>
              </w:rPr>
              <w:t xml:space="preserve">Is recognized as a departmental resource for complex circulatory assist </w:t>
            </w:r>
          </w:p>
          <w:p w14:paraId="449DAB48" w14:textId="7EA99EF0" w:rsidR="006E6EDA" w:rsidRPr="00E3612F" w:rsidRDefault="00A6139D" w:rsidP="00A6139D">
            <w:pPr>
              <w:spacing w:after="0" w:line="240" w:lineRule="auto"/>
              <w:rPr>
                <w:rFonts w:ascii="Arial" w:eastAsia="Arial" w:hAnsi="Arial" w:cs="Arial"/>
                <w:i/>
              </w:rPr>
            </w:pPr>
            <w:r w:rsidRPr="00A6139D">
              <w:rPr>
                <w:rFonts w:ascii="Arial" w:eastAsia="Arial" w:hAnsi="Arial" w:cs="Arial"/>
                <w:i/>
                <w:iCs/>
              </w:rPr>
              <w:t>devices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6E1D11" w14:textId="18D3179B" w:rsidR="006E6EDA" w:rsidRPr="00E3612F" w:rsidRDefault="5E3F9895" w:rsidP="00E3612F">
            <w:pPr>
              <w:numPr>
                <w:ilvl w:val="0"/>
                <w:numId w:val="12"/>
              </w:numPr>
              <w:pBdr>
                <w:top w:val="nil"/>
                <w:left w:val="nil"/>
                <w:bottom w:val="nil"/>
                <w:right w:val="nil"/>
                <w:between w:val="nil"/>
              </w:pBdr>
              <w:spacing w:after="0" w:line="240" w:lineRule="auto"/>
              <w:ind w:left="72" w:hanging="180"/>
              <w:contextualSpacing/>
              <w:rPr>
                <w:rFonts w:ascii="Arial" w:hAnsi="Arial" w:cs="Arial"/>
              </w:rPr>
            </w:pPr>
            <w:r w:rsidRPr="00E3612F">
              <w:rPr>
                <w:rFonts w:ascii="Arial" w:hAnsi="Arial" w:cs="Arial"/>
              </w:rPr>
              <w:t>Composes a divisional guide for the indications and contraindications for extracorporeal circulation in acute right heart failure</w:t>
            </w:r>
          </w:p>
          <w:p w14:paraId="71D0ED65" w14:textId="77777777" w:rsidR="00A377A7" w:rsidRPr="00E3612F" w:rsidRDefault="00A377A7" w:rsidP="00E3612F">
            <w:pPr>
              <w:pBdr>
                <w:top w:val="nil"/>
                <w:left w:val="nil"/>
                <w:bottom w:val="nil"/>
                <w:right w:val="nil"/>
                <w:between w:val="nil"/>
              </w:pBdr>
              <w:spacing w:after="0" w:line="240" w:lineRule="auto"/>
              <w:ind w:left="72" w:hanging="180"/>
              <w:contextualSpacing/>
              <w:rPr>
                <w:rFonts w:ascii="Arial" w:hAnsi="Arial" w:cs="Arial"/>
              </w:rPr>
            </w:pPr>
          </w:p>
          <w:p w14:paraId="6FC0B7D4" w14:textId="454EBCA6" w:rsidR="006E6EDA" w:rsidRPr="00E3612F" w:rsidRDefault="3B47703A" w:rsidP="00E3612F">
            <w:pPr>
              <w:pStyle w:val="ListParagraph"/>
              <w:numPr>
                <w:ilvl w:val="0"/>
                <w:numId w:val="12"/>
              </w:numPr>
              <w:pBdr>
                <w:top w:val="nil"/>
                <w:left w:val="nil"/>
                <w:bottom w:val="nil"/>
                <w:right w:val="nil"/>
                <w:between w:val="nil"/>
              </w:pBdr>
              <w:spacing w:after="0" w:line="240" w:lineRule="auto"/>
              <w:ind w:left="72" w:hanging="180"/>
              <w:rPr>
                <w:rFonts w:ascii="Arial" w:eastAsia="Arial" w:hAnsi="Arial" w:cs="Arial"/>
              </w:rPr>
            </w:pPr>
            <w:r w:rsidRPr="00E3612F">
              <w:rPr>
                <w:rFonts w:ascii="Arial" w:hAnsi="Arial" w:cs="Arial"/>
              </w:rPr>
              <w:t>Participates in a multi</w:t>
            </w:r>
            <w:r w:rsidR="00657243">
              <w:rPr>
                <w:rFonts w:ascii="Arial" w:hAnsi="Arial" w:cs="Arial"/>
              </w:rPr>
              <w:t>-</w:t>
            </w:r>
            <w:r w:rsidRPr="00E3612F">
              <w:rPr>
                <w:rFonts w:ascii="Arial" w:hAnsi="Arial" w:cs="Arial"/>
              </w:rPr>
              <w:t>depar</w:t>
            </w:r>
            <w:r w:rsidR="00FB191D" w:rsidRPr="00E3612F">
              <w:rPr>
                <w:rFonts w:ascii="Arial" w:hAnsi="Arial" w:cs="Arial"/>
              </w:rPr>
              <w:t>t</w:t>
            </w:r>
            <w:r w:rsidRPr="00E3612F">
              <w:rPr>
                <w:rFonts w:ascii="Arial" w:hAnsi="Arial" w:cs="Arial"/>
              </w:rPr>
              <w:t xml:space="preserve">mental research project exploring </w:t>
            </w:r>
            <w:r w:rsidR="470026A7" w:rsidRPr="00E3612F">
              <w:rPr>
                <w:rFonts w:ascii="Arial" w:hAnsi="Arial" w:cs="Arial"/>
              </w:rPr>
              <w:t>patient outcomes in novel circulatory assist devices</w:t>
            </w:r>
          </w:p>
        </w:tc>
      </w:tr>
      <w:tr w:rsidR="00AF0ED8" w:rsidRPr="00E41DCF" w14:paraId="453129CB" w14:textId="77777777" w:rsidTr="4DC3CBD6">
        <w:tc>
          <w:tcPr>
            <w:tcW w:w="4950" w:type="dxa"/>
            <w:shd w:val="clear" w:color="auto" w:fill="FFD965"/>
          </w:tcPr>
          <w:p w14:paraId="2C694875" w14:textId="77777777" w:rsidR="006E6EDA" w:rsidRPr="00E41DCF" w:rsidRDefault="006E6EDA" w:rsidP="001E190D">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46952CB1" w14:textId="6A7F40EE" w:rsidR="006E6EDA" w:rsidRPr="00E41DCF" w:rsidRDefault="220D8DDC" w:rsidP="00C149D6">
            <w:pPr>
              <w:numPr>
                <w:ilvl w:val="0"/>
                <w:numId w:val="12"/>
              </w:numPr>
              <w:pBdr>
                <w:top w:val="nil"/>
                <w:left w:val="nil"/>
                <w:bottom w:val="nil"/>
                <w:right w:val="nil"/>
                <w:between w:val="nil"/>
              </w:pBdr>
              <w:spacing w:after="0" w:line="240" w:lineRule="auto"/>
              <w:ind w:left="72" w:hanging="180"/>
              <w:contextualSpacing/>
              <w:rPr>
                <w:rFonts w:ascii="Arial" w:hAnsi="Arial" w:cs="Arial"/>
              </w:rPr>
            </w:pPr>
            <w:r w:rsidRPr="12A6C48E">
              <w:rPr>
                <w:rFonts w:ascii="Arial" w:hAnsi="Arial" w:cs="Arial"/>
              </w:rPr>
              <w:t xml:space="preserve">Direct </w:t>
            </w:r>
            <w:r w:rsidR="00E70CD6">
              <w:rPr>
                <w:rFonts w:ascii="Arial" w:hAnsi="Arial" w:cs="Arial"/>
              </w:rPr>
              <w:t>o</w:t>
            </w:r>
            <w:r w:rsidRPr="12A6C48E">
              <w:rPr>
                <w:rFonts w:ascii="Arial" w:hAnsi="Arial" w:cs="Arial"/>
              </w:rPr>
              <w:t>bservation</w:t>
            </w:r>
          </w:p>
          <w:p w14:paraId="30A1ECB7" w14:textId="2EEAE99E" w:rsidR="006E6EDA" w:rsidRPr="00E41DCF" w:rsidRDefault="220D8DDC" w:rsidP="00C149D6">
            <w:pPr>
              <w:numPr>
                <w:ilvl w:val="0"/>
                <w:numId w:val="12"/>
              </w:numPr>
              <w:pBdr>
                <w:top w:val="nil"/>
                <w:left w:val="nil"/>
                <w:bottom w:val="nil"/>
                <w:right w:val="nil"/>
                <w:between w:val="nil"/>
              </w:pBdr>
              <w:spacing w:after="0" w:line="240" w:lineRule="auto"/>
              <w:ind w:left="72" w:hanging="180"/>
              <w:contextualSpacing/>
            </w:pPr>
            <w:r w:rsidRPr="12A6C48E">
              <w:rPr>
                <w:rFonts w:ascii="Arial" w:hAnsi="Arial" w:cs="Arial"/>
              </w:rPr>
              <w:t xml:space="preserve">Multisource </w:t>
            </w:r>
            <w:r w:rsidR="00E70CD6">
              <w:rPr>
                <w:rFonts w:ascii="Arial" w:hAnsi="Arial" w:cs="Arial"/>
              </w:rPr>
              <w:t>f</w:t>
            </w:r>
            <w:r w:rsidRPr="12A6C48E">
              <w:rPr>
                <w:rFonts w:ascii="Arial" w:hAnsi="Arial" w:cs="Arial"/>
              </w:rPr>
              <w:t>eedback</w:t>
            </w:r>
          </w:p>
          <w:p w14:paraId="5E0D743D" w14:textId="527A647C" w:rsidR="006E6EDA" w:rsidRPr="00E41DCF" w:rsidRDefault="220D8DDC" w:rsidP="00C149D6">
            <w:pPr>
              <w:numPr>
                <w:ilvl w:val="0"/>
                <w:numId w:val="12"/>
              </w:numPr>
              <w:pBdr>
                <w:top w:val="nil"/>
                <w:left w:val="nil"/>
                <w:bottom w:val="nil"/>
                <w:right w:val="nil"/>
                <w:between w:val="nil"/>
              </w:pBdr>
              <w:spacing w:after="0" w:line="240" w:lineRule="auto"/>
              <w:ind w:left="72" w:hanging="180"/>
              <w:contextualSpacing/>
            </w:pPr>
            <w:r w:rsidRPr="12A6C48E">
              <w:rPr>
                <w:rFonts w:ascii="Arial" w:hAnsi="Arial" w:cs="Arial"/>
              </w:rPr>
              <w:t>Simulation</w:t>
            </w:r>
          </w:p>
        </w:tc>
      </w:tr>
      <w:tr w:rsidR="00AF0ED8" w:rsidRPr="00E41DCF" w14:paraId="6FB37AAF" w14:textId="77777777" w:rsidTr="4DC3CBD6">
        <w:tc>
          <w:tcPr>
            <w:tcW w:w="4950" w:type="dxa"/>
            <w:shd w:val="clear" w:color="auto" w:fill="8DB3E2" w:themeFill="text2" w:themeFillTint="66"/>
          </w:tcPr>
          <w:p w14:paraId="0A1D1E3A" w14:textId="77777777" w:rsidR="006E6EDA" w:rsidRPr="00E41DCF" w:rsidRDefault="006E6EDA" w:rsidP="001E190D">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1A1D4381" w14:textId="77777777" w:rsidR="006E6EDA" w:rsidRPr="00E41DCF" w:rsidRDefault="006E6EDA" w:rsidP="00C149D6">
            <w:pPr>
              <w:numPr>
                <w:ilvl w:val="0"/>
                <w:numId w:val="12"/>
              </w:numPr>
              <w:pBdr>
                <w:top w:val="nil"/>
                <w:left w:val="nil"/>
                <w:bottom w:val="nil"/>
                <w:right w:val="nil"/>
                <w:between w:val="nil"/>
              </w:pBdr>
              <w:spacing w:after="0" w:line="240" w:lineRule="auto"/>
              <w:ind w:left="72" w:hanging="180"/>
              <w:contextualSpacing/>
              <w:rPr>
                <w:rFonts w:ascii="Arial" w:hAnsi="Arial" w:cs="Arial"/>
              </w:rPr>
            </w:pPr>
          </w:p>
        </w:tc>
      </w:tr>
      <w:tr w:rsidR="00AF0ED8" w:rsidRPr="00E41DCF" w14:paraId="03B04A2F" w14:textId="77777777" w:rsidTr="4DC3CBD6">
        <w:trPr>
          <w:trHeight w:val="80"/>
        </w:trPr>
        <w:tc>
          <w:tcPr>
            <w:tcW w:w="4950" w:type="dxa"/>
            <w:shd w:val="clear" w:color="auto" w:fill="A8D08D"/>
          </w:tcPr>
          <w:p w14:paraId="53768F13" w14:textId="77777777" w:rsidR="006E6EDA" w:rsidRPr="00E41DCF" w:rsidRDefault="006E6EDA" w:rsidP="001E190D">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0C3E2BB3" w14:textId="05110F3E" w:rsidR="006E6EDA" w:rsidRPr="00E41DCF" w:rsidRDefault="595654C7" w:rsidP="00C149D6">
            <w:pPr>
              <w:pStyle w:val="ListParagraph"/>
              <w:numPr>
                <w:ilvl w:val="0"/>
                <w:numId w:val="12"/>
              </w:numPr>
              <w:pBdr>
                <w:top w:val="nil"/>
                <w:left w:val="nil"/>
                <w:bottom w:val="nil"/>
                <w:right w:val="nil"/>
                <w:between w:val="nil"/>
              </w:pBdr>
              <w:spacing w:after="0" w:line="240" w:lineRule="auto"/>
              <w:ind w:left="72" w:hanging="180"/>
              <w:rPr>
                <w:rFonts w:ascii="Arial" w:eastAsia="Arial" w:hAnsi="Arial" w:cs="Arial"/>
              </w:rPr>
            </w:pPr>
            <w:r w:rsidRPr="0E5D354B">
              <w:rPr>
                <w:rFonts w:ascii="Arial" w:eastAsia="Arial" w:hAnsi="Arial" w:cs="Arial"/>
              </w:rPr>
              <w:t xml:space="preserve">Chauhan S, Subin S. Extracorporeal membrane oxygenation, an anesthesiologist's perspective: physiology and principles. </w:t>
            </w:r>
            <w:r w:rsidR="00E70CD6">
              <w:rPr>
                <w:rFonts w:ascii="Arial" w:eastAsia="Arial" w:hAnsi="Arial" w:cs="Arial"/>
              </w:rPr>
              <w:t>p</w:t>
            </w:r>
            <w:r w:rsidRPr="0E5D354B">
              <w:rPr>
                <w:rFonts w:ascii="Arial" w:eastAsia="Arial" w:hAnsi="Arial" w:cs="Arial"/>
              </w:rPr>
              <w:t xml:space="preserve">art I. </w:t>
            </w:r>
            <w:r w:rsidRPr="005D313C">
              <w:rPr>
                <w:rFonts w:ascii="Arial" w:eastAsia="Arial" w:hAnsi="Arial" w:cs="Arial"/>
                <w:i/>
                <w:iCs/>
              </w:rPr>
              <w:t xml:space="preserve">Ann Card </w:t>
            </w:r>
            <w:proofErr w:type="spellStart"/>
            <w:r w:rsidRPr="005D313C">
              <w:rPr>
                <w:rFonts w:ascii="Arial" w:eastAsia="Arial" w:hAnsi="Arial" w:cs="Arial"/>
                <w:i/>
                <w:iCs/>
              </w:rPr>
              <w:t>Anesth</w:t>
            </w:r>
            <w:proofErr w:type="spellEnd"/>
            <w:r w:rsidRPr="005D313C">
              <w:rPr>
                <w:rFonts w:ascii="Arial" w:eastAsia="Arial" w:hAnsi="Arial" w:cs="Arial"/>
                <w:i/>
                <w:iCs/>
              </w:rPr>
              <w:t>.</w:t>
            </w:r>
            <w:r w:rsidR="00E70CD6">
              <w:rPr>
                <w:rFonts w:ascii="Arial" w:eastAsia="Arial" w:hAnsi="Arial" w:cs="Arial"/>
              </w:rPr>
              <w:t xml:space="preserve"> </w:t>
            </w:r>
            <w:proofErr w:type="gramStart"/>
            <w:r w:rsidRPr="0E5D354B">
              <w:rPr>
                <w:rFonts w:ascii="Arial" w:eastAsia="Arial" w:hAnsi="Arial" w:cs="Arial"/>
              </w:rPr>
              <w:t>2011;14:218</w:t>
            </w:r>
            <w:proofErr w:type="gramEnd"/>
            <w:r w:rsidRPr="0E5D354B">
              <w:rPr>
                <w:rFonts w:ascii="Arial" w:eastAsia="Arial" w:hAnsi="Arial" w:cs="Arial"/>
              </w:rPr>
              <w:t>-29</w:t>
            </w:r>
            <w:r w:rsidR="00E70CD6">
              <w:rPr>
                <w:rFonts w:ascii="Arial" w:eastAsia="Arial" w:hAnsi="Arial" w:cs="Arial"/>
              </w:rPr>
              <w:t>.</w:t>
            </w:r>
          </w:p>
          <w:p w14:paraId="0E3DCCFB" w14:textId="424F50BF" w:rsidR="006E6EDA" w:rsidRPr="00E41DCF" w:rsidRDefault="595654C7" w:rsidP="00C149D6">
            <w:pPr>
              <w:pStyle w:val="ListParagraph"/>
              <w:numPr>
                <w:ilvl w:val="0"/>
                <w:numId w:val="12"/>
              </w:numPr>
              <w:pBdr>
                <w:top w:val="nil"/>
                <w:left w:val="nil"/>
                <w:bottom w:val="nil"/>
                <w:right w:val="nil"/>
                <w:between w:val="nil"/>
              </w:pBdr>
              <w:spacing w:after="0" w:line="240" w:lineRule="auto"/>
              <w:ind w:left="72" w:hanging="180"/>
            </w:pPr>
            <w:r w:rsidRPr="0E5D354B">
              <w:rPr>
                <w:rFonts w:ascii="Arial" w:eastAsia="Arial" w:hAnsi="Arial" w:cs="Arial"/>
              </w:rPr>
              <w:t>Sidebotham D</w:t>
            </w:r>
            <w:r w:rsidR="00E70CD6">
              <w:rPr>
                <w:rFonts w:ascii="Arial" w:eastAsia="Arial" w:hAnsi="Arial" w:cs="Arial"/>
              </w:rPr>
              <w:t>.</w:t>
            </w:r>
            <w:r w:rsidRPr="0E5D354B">
              <w:rPr>
                <w:rFonts w:ascii="Arial" w:eastAsia="Arial" w:hAnsi="Arial" w:cs="Arial"/>
              </w:rPr>
              <w:t xml:space="preserve"> </w:t>
            </w:r>
            <w:proofErr w:type="spellStart"/>
            <w:r w:rsidRPr="0E5D354B">
              <w:rPr>
                <w:rFonts w:ascii="Arial" w:eastAsia="Arial" w:hAnsi="Arial" w:cs="Arial"/>
              </w:rPr>
              <w:t>Venovenous</w:t>
            </w:r>
            <w:proofErr w:type="spellEnd"/>
            <w:r w:rsidRPr="0E5D354B">
              <w:rPr>
                <w:rFonts w:ascii="Arial" w:eastAsia="Arial" w:hAnsi="Arial" w:cs="Arial"/>
              </w:rPr>
              <w:t xml:space="preserve"> </w:t>
            </w:r>
            <w:r w:rsidR="00E70CD6">
              <w:rPr>
                <w:rFonts w:ascii="Arial" w:eastAsia="Arial" w:hAnsi="Arial" w:cs="Arial"/>
              </w:rPr>
              <w:t>e</w:t>
            </w:r>
            <w:r w:rsidRPr="0E5D354B">
              <w:rPr>
                <w:rFonts w:ascii="Arial" w:eastAsia="Arial" w:hAnsi="Arial" w:cs="Arial"/>
              </w:rPr>
              <w:t xml:space="preserve">xtracorporeal </w:t>
            </w:r>
            <w:r w:rsidR="00E70CD6">
              <w:rPr>
                <w:rFonts w:ascii="Arial" w:eastAsia="Arial" w:hAnsi="Arial" w:cs="Arial"/>
              </w:rPr>
              <w:t>m</w:t>
            </w:r>
            <w:r w:rsidRPr="0E5D354B">
              <w:rPr>
                <w:rFonts w:ascii="Arial" w:eastAsia="Arial" w:hAnsi="Arial" w:cs="Arial"/>
              </w:rPr>
              <w:t xml:space="preserve">embrane </w:t>
            </w:r>
            <w:r w:rsidR="00E70CD6">
              <w:rPr>
                <w:rFonts w:ascii="Arial" w:eastAsia="Arial" w:hAnsi="Arial" w:cs="Arial"/>
              </w:rPr>
              <w:t>o</w:t>
            </w:r>
            <w:r w:rsidRPr="0E5D354B">
              <w:rPr>
                <w:rFonts w:ascii="Arial" w:eastAsia="Arial" w:hAnsi="Arial" w:cs="Arial"/>
              </w:rPr>
              <w:t xml:space="preserve">xygenation </w:t>
            </w:r>
            <w:r w:rsidR="4799BE89" w:rsidRPr="0E5D354B">
              <w:rPr>
                <w:rFonts w:ascii="Arial" w:eastAsia="Arial" w:hAnsi="Arial" w:cs="Arial"/>
              </w:rPr>
              <w:t xml:space="preserve">in </w:t>
            </w:r>
            <w:r w:rsidR="00E70CD6">
              <w:rPr>
                <w:rFonts w:ascii="Arial" w:eastAsia="Arial" w:hAnsi="Arial" w:cs="Arial"/>
              </w:rPr>
              <w:t>a</w:t>
            </w:r>
            <w:r w:rsidR="4799BE89" w:rsidRPr="0E5D354B">
              <w:rPr>
                <w:rFonts w:ascii="Arial" w:eastAsia="Arial" w:hAnsi="Arial" w:cs="Arial"/>
              </w:rPr>
              <w:t xml:space="preserve">dults: </w:t>
            </w:r>
            <w:r w:rsidR="00E70CD6">
              <w:rPr>
                <w:rFonts w:ascii="Arial" w:eastAsia="Arial" w:hAnsi="Arial" w:cs="Arial"/>
              </w:rPr>
              <w:t>p</w:t>
            </w:r>
            <w:r w:rsidR="4799BE89" w:rsidRPr="0E5D354B">
              <w:rPr>
                <w:rFonts w:ascii="Arial" w:eastAsia="Arial" w:hAnsi="Arial" w:cs="Arial"/>
              </w:rPr>
              <w:t xml:space="preserve">ractical </w:t>
            </w:r>
            <w:r w:rsidR="00E70CD6">
              <w:rPr>
                <w:rFonts w:ascii="Arial" w:eastAsia="Arial" w:hAnsi="Arial" w:cs="Arial"/>
              </w:rPr>
              <w:t>a</w:t>
            </w:r>
            <w:r w:rsidR="4799BE89" w:rsidRPr="0E5D354B">
              <w:rPr>
                <w:rFonts w:ascii="Arial" w:eastAsia="Arial" w:hAnsi="Arial" w:cs="Arial"/>
              </w:rPr>
              <w:t xml:space="preserve">spects of </w:t>
            </w:r>
            <w:r w:rsidR="00E70CD6">
              <w:rPr>
                <w:rFonts w:ascii="Arial" w:eastAsia="Arial" w:hAnsi="Arial" w:cs="Arial"/>
              </w:rPr>
              <w:t>c</w:t>
            </w:r>
            <w:r w:rsidR="4799BE89" w:rsidRPr="0E5D354B">
              <w:rPr>
                <w:rFonts w:ascii="Arial" w:eastAsia="Arial" w:hAnsi="Arial" w:cs="Arial"/>
              </w:rPr>
              <w:t xml:space="preserve">ircuits, </w:t>
            </w:r>
            <w:proofErr w:type="spellStart"/>
            <w:r w:rsidR="00E70CD6">
              <w:rPr>
                <w:rFonts w:ascii="Arial" w:eastAsia="Arial" w:hAnsi="Arial" w:cs="Arial"/>
              </w:rPr>
              <w:t>c</w:t>
            </w:r>
            <w:r w:rsidR="4799BE89" w:rsidRPr="0E5D354B">
              <w:rPr>
                <w:rFonts w:ascii="Arial" w:eastAsia="Arial" w:hAnsi="Arial" w:cs="Arial"/>
              </w:rPr>
              <w:t>annulae</w:t>
            </w:r>
            <w:proofErr w:type="spellEnd"/>
            <w:r w:rsidR="4799BE89" w:rsidRPr="0E5D354B">
              <w:rPr>
                <w:rFonts w:ascii="Arial" w:eastAsia="Arial" w:hAnsi="Arial" w:cs="Arial"/>
              </w:rPr>
              <w:t xml:space="preserve">, and </w:t>
            </w:r>
            <w:r w:rsidR="00E70CD6">
              <w:rPr>
                <w:rFonts w:ascii="Arial" w:eastAsia="Arial" w:hAnsi="Arial" w:cs="Arial"/>
              </w:rPr>
              <w:t>p</w:t>
            </w:r>
            <w:r w:rsidR="4799BE89" w:rsidRPr="0E5D354B">
              <w:rPr>
                <w:rFonts w:ascii="Arial" w:eastAsia="Arial" w:hAnsi="Arial" w:cs="Arial"/>
              </w:rPr>
              <w:t xml:space="preserve">rocedures. </w:t>
            </w:r>
            <w:r w:rsidR="4799BE89" w:rsidRPr="0E5D354B">
              <w:rPr>
                <w:rFonts w:ascii="Arial" w:eastAsia="Arial" w:hAnsi="Arial" w:cs="Arial"/>
                <w:i/>
                <w:iCs/>
              </w:rPr>
              <w:t xml:space="preserve">Journal of Cardiothoracic and Vascular Anesthesia </w:t>
            </w:r>
            <w:r w:rsidR="4799BE89" w:rsidRPr="0E5D354B">
              <w:rPr>
                <w:rFonts w:ascii="Arial" w:eastAsia="Arial" w:hAnsi="Arial" w:cs="Arial"/>
              </w:rPr>
              <w:t>2</w:t>
            </w:r>
            <w:r w:rsidR="000C384B">
              <w:rPr>
                <w:rFonts w:ascii="Arial" w:eastAsia="Arial" w:hAnsi="Arial" w:cs="Arial"/>
              </w:rPr>
              <w:t>012:</w:t>
            </w:r>
            <w:r w:rsidR="4799BE89" w:rsidRPr="0E5D354B">
              <w:rPr>
                <w:rFonts w:ascii="Arial" w:eastAsia="Arial" w:hAnsi="Arial" w:cs="Arial"/>
              </w:rPr>
              <w:t>6</w:t>
            </w:r>
            <w:r w:rsidR="000C384B">
              <w:rPr>
                <w:rFonts w:ascii="Arial" w:eastAsia="Arial" w:hAnsi="Arial" w:cs="Arial"/>
              </w:rPr>
              <w:t>(</w:t>
            </w:r>
            <w:r w:rsidR="4799BE89" w:rsidRPr="0E5D354B">
              <w:rPr>
                <w:rFonts w:ascii="Arial" w:eastAsia="Arial" w:hAnsi="Arial" w:cs="Arial"/>
              </w:rPr>
              <w:t>5</w:t>
            </w:r>
            <w:r w:rsidR="399BC22C" w:rsidRPr="0E5D354B">
              <w:rPr>
                <w:rFonts w:ascii="Arial" w:eastAsia="Arial" w:hAnsi="Arial" w:cs="Arial"/>
              </w:rPr>
              <w:t>)</w:t>
            </w:r>
            <w:r w:rsidR="000C384B">
              <w:rPr>
                <w:rFonts w:ascii="Arial" w:eastAsia="Arial" w:hAnsi="Arial" w:cs="Arial"/>
              </w:rPr>
              <w:t>;</w:t>
            </w:r>
            <w:r w:rsidR="399BC22C" w:rsidRPr="0E5D354B">
              <w:rPr>
                <w:rFonts w:ascii="Arial" w:eastAsia="Arial" w:hAnsi="Arial" w:cs="Arial"/>
              </w:rPr>
              <w:t>893-909</w:t>
            </w:r>
          </w:p>
          <w:p w14:paraId="065B9D5A" w14:textId="1004DB41" w:rsidR="006E6EDA" w:rsidRPr="00E41DCF" w:rsidRDefault="399BC22C" w:rsidP="00C149D6">
            <w:pPr>
              <w:pStyle w:val="ListParagraph"/>
              <w:numPr>
                <w:ilvl w:val="0"/>
                <w:numId w:val="12"/>
              </w:numPr>
              <w:pBdr>
                <w:top w:val="nil"/>
                <w:left w:val="nil"/>
                <w:bottom w:val="nil"/>
                <w:right w:val="nil"/>
                <w:between w:val="nil"/>
              </w:pBdr>
              <w:spacing w:after="0" w:line="240" w:lineRule="auto"/>
              <w:ind w:left="72" w:hanging="180"/>
            </w:pPr>
            <w:r w:rsidRPr="0E5D354B">
              <w:rPr>
                <w:rFonts w:ascii="Arial" w:eastAsia="Arial" w:hAnsi="Arial" w:cs="Arial"/>
              </w:rPr>
              <w:t>Sidebotham</w:t>
            </w:r>
            <w:r w:rsidR="000C384B">
              <w:rPr>
                <w:rFonts w:ascii="Arial" w:eastAsia="Arial" w:hAnsi="Arial" w:cs="Arial"/>
              </w:rPr>
              <w:t xml:space="preserve"> D.</w:t>
            </w:r>
            <w:r w:rsidRPr="0E5D354B">
              <w:rPr>
                <w:rFonts w:ascii="Arial" w:eastAsia="Arial" w:hAnsi="Arial" w:cs="Arial"/>
              </w:rPr>
              <w:t xml:space="preserve"> Extracorporeal membrane oxygenation for treating severe cardiac and respiratory failure in adults: </w:t>
            </w:r>
            <w:r w:rsidR="000C384B">
              <w:rPr>
                <w:rFonts w:ascii="Arial" w:eastAsia="Arial" w:hAnsi="Arial" w:cs="Arial"/>
              </w:rPr>
              <w:t>p</w:t>
            </w:r>
            <w:r w:rsidRPr="0E5D354B">
              <w:rPr>
                <w:rFonts w:ascii="Arial" w:eastAsia="Arial" w:hAnsi="Arial" w:cs="Arial"/>
              </w:rPr>
              <w:t xml:space="preserve">art 1- </w:t>
            </w:r>
            <w:r w:rsidR="000C384B">
              <w:rPr>
                <w:rFonts w:ascii="Arial" w:eastAsia="Arial" w:hAnsi="Arial" w:cs="Arial"/>
              </w:rPr>
              <w:t>t</w:t>
            </w:r>
            <w:r w:rsidRPr="0E5D354B">
              <w:rPr>
                <w:rFonts w:ascii="Arial" w:eastAsia="Arial" w:hAnsi="Arial" w:cs="Arial"/>
              </w:rPr>
              <w:t xml:space="preserve">echnical considerations. </w:t>
            </w:r>
            <w:r w:rsidRPr="0E5D354B">
              <w:rPr>
                <w:rFonts w:ascii="Arial" w:eastAsia="Arial" w:hAnsi="Arial" w:cs="Arial"/>
                <w:i/>
                <w:iCs/>
              </w:rPr>
              <w:t>Journal of Cardiothoracic an</w:t>
            </w:r>
            <w:r w:rsidR="44E388EC" w:rsidRPr="0E5D354B">
              <w:rPr>
                <w:rFonts w:ascii="Arial" w:eastAsia="Arial" w:hAnsi="Arial" w:cs="Arial"/>
                <w:i/>
                <w:iCs/>
              </w:rPr>
              <w:t xml:space="preserve">d Vascular Anesthesia </w:t>
            </w:r>
            <w:r w:rsidR="44E388EC" w:rsidRPr="0E5D354B">
              <w:rPr>
                <w:rFonts w:ascii="Arial" w:eastAsia="Arial" w:hAnsi="Arial" w:cs="Arial"/>
              </w:rPr>
              <w:t>2</w:t>
            </w:r>
            <w:r w:rsidR="00BB79EB">
              <w:rPr>
                <w:rFonts w:ascii="Arial" w:eastAsia="Arial" w:hAnsi="Arial" w:cs="Arial"/>
              </w:rPr>
              <w:t>010;</w:t>
            </w:r>
            <w:r w:rsidR="44E388EC" w:rsidRPr="0E5D354B">
              <w:rPr>
                <w:rFonts w:ascii="Arial" w:eastAsia="Arial" w:hAnsi="Arial" w:cs="Arial"/>
              </w:rPr>
              <w:t>4</w:t>
            </w:r>
            <w:r w:rsidR="00BB79EB">
              <w:rPr>
                <w:rFonts w:ascii="Arial" w:eastAsia="Arial" w:hAnsi="Arial" w:cs="Arial"/>
              </w:rPr>
              <w:t>(</w:t>
            </w:r>
            <w:r w:rsidR="44E388EC" w:rsidRPr="0E5D354B">
              <w:rPr>
                <w:rFonts w:ascii="Arial" w:eastAsia="Arial" w:hAnsi="Arial" w:cs="Arial"/>
              </w:rPr>
              <w:t>1):166-172</w:t>
            </w:r>
            <w:r w:rsidR="00BB79EB">
              <w:rPr>
                <w:rFonts w:ascii="Arial" w:eastAsia="Arial" w:hAnsi="Arial" w:cs="Arial"/>
              </w:rPr>
              <w:t>.</w:t>
            </w:r>
          </w:p>
        </w:tc>
      </w:tr>
    </w:tbl>
    <w:p w14:paraId="21AAD19A" w14:textId="77777777" w:rsidR="006E6EDA" w:rsidRDefault="006E6EDA" w:rsidP="001E190D">
      <w:pPr>
        <w:spacing w:after="0" w:line="240" w:lineRule="auto"/>
        <w:rPr>
          <w:rFonts w:ascii="Arial" w:hAnsi="Arial" w:cs="Arial"/>
        </w:rPr>
      </w:pPr>
    </w:p>
    <w:p w14:paraId="4652A862" w14:textId="77777777" w:rsidR="006E6EDA" w:rsidRDefault="006E6EDA" w:rsidP="001E190D">
      <w:pPr>
        <w:spacing w:after="0" w:line="240" w:lineRule="auto"/>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75"/>
        <w:gridCol w:w="9250"/>
      </w:tblGrid>
      <w:tr w:rsidR="001A0096" w:rsidRPr="00E41DCF" w14:paraId="39EFC78F" w14:textId="77777777" w:rsidTr="4DC3CBD6">
        <w:trPr>
          <w:trHeight w:val="769"/>
        </w:trPr>
        <w:tc>
          <w:tcPr>
            <w:tcW w:w="14125" w:type="dxa"/>
            <w:gridSpan w:val="2"/>
            <w:shd w:val="clear" w:color="auto" w:fill="9CC3E5"/>
          </w:tcPr>
          <w:p w14:paraId="48BEE845" w14:textId="77777777" w:rsidR="007712BF" w:rsidRPr="00A7480A" w:rsidRDefault="007712BF" w:rsidP="007F0373">
            <w:pPr>
              <w:spacing w:after="0"/>
              <w:jc w:val="center"/>
              <w:rPr>
                <w:rFonts w:ascii="Arial" w:eastAsia="Arial" w:hAnsi="Arial" w:cs="Arial"/>
                <w:b/>
                <w:bCs/>
              </w:rPr>
            </w:pPr>
            <w:r w:rsidRPr="00A7480A">
              <w:rPr>
                <w:rFonts w:ascii="Arial" w:eastAsia="Arial" w:hAnsi="Arial" w:cs="Arial"/>
                <w:b/>
                <w:bCs/>
              </w:rPr>
              <w:lastRenderedPageBreak/>
              <w:t>Medical Knowledge 2: Non-Ultrasound-Based Cardiovascular/Pulmonary Imaging and Monitoring</w:t>
            </w:r>
          </w:p>
          <w:p w14:paraId="1DBEC09B" w14:textId="255BFE71" w:rsidR="006E6EDA" w:rsidRPr="00A7480A" w:rsidRDefault="007712BF" w:rsidP="005D313C">
            <w:pPr>
              <w:spacing w:after="0" w:line="240" w:lineRule="auto"/>
              <w:ind w:left="187"/>
              <w:rPr>
                <w:rFonts w:ascii="Arial" w:eastAsia="Arial" w:hAnsi="Arial" w:cs="Arial"/>
                <w:b/>
                <w:color w:val="000000"/>
              </w:rPr>
            </w:pPr>
            <w:r w:rsidRPr="00A7480A">
              <w:rPr>
                <w:rFonts w:ascii="Arial" w:eastAsia="Arial" w:hAnsi="Arial" w:cs="Arial"/>
                <w:b/>
                <w:bCs/>
              </w:rPr>
              <w:t>Overall Intent:</w:t>
            </w:r>
            <w:r w:rsidRPr="00A7480A">
              <w:rPr>
                <w:rFonts w:ascii="Arial" w:eastAsia="Arial" w:hAnsi="Arial" w:cs="Arial"/>
              </w:rPr>
              <w:t xml:space="preserve"> To develop working knowledge of imaging modalities </w:t>
            </w:r>
            <w:r w:rsidR="00370C6F">
              <w:rPr>
                <w:rFonts w:ascii="Arial" w:eastAsia="Arial" w:hAnsi="Arial" w:cs="Arial"/>
              </w:rPr>
              <w:t>used</w:t>
            </w:r>
            <w:r w:rsidR="00370C6F" w:rsidRPr="00A7480A">
              <w:rPr>
                <w:rFonts w:ascii="Arial" w:eastAsia="Arial" w:hAnsi="Arial" w:cs="Arial"/>
              </w:rPr>
              <w:t xml:space="preserve"> </w:t>
            </w:r>
            <w:r w:rsidRPr="00A7480A">
              <w:rPr>
                <w:rFonts w:ascii="Arial" w:eastAsia="Arial" w:hAnsi="Arial" w:cs="Arial"/>
              </w:rPr>
              <w:t>in the care of cardiothoracic patients</w:t>
            </w:r>
          </w:p>
        </w:tc>
      </w:tr>
      <w:tr w:rsidR="00AF0ED8" w:rsidRPr="00E41DCF" w14:paraId="4ED76E47" w14:textId="77777777" w:rsidTr="007712BF">
        <w:tc>
          <w:tcPr>
            <w:tcW w:w="4875" w:type="dxa"/>
            <w:shd w:val="clear" w:color="auto" w:fill="FAC090"/>
          </w:tcPr>
          <w:p w14:paraId="3EC79D34" w14:textId="77777777" w:rsidR="006E6EDA" w:rsidRPr="00A7480A" w:rsidRDefault="006E6EDA" w:rsidP="002929AA">
            <w:pPr>
              <w:spacing w:after="0" w:line="240" w:lineRule="auto"/>
              <w:jc w:val="center"/>
              <w:rPr>
                <w:rFonts w:ascii="Arial" w:eastAsia="Arial" w:hAnsi="Arial" w:cs="Arial"/>
                <w:b/>
              </w:rPr>
            </w:pPr>
            <w:r w:rsidRPr="00A7480A">
              <w:rPr>
                <w:rFonts w:ascii="Arial" w:eastAsia="Arial" w:hAnsi="Arial" w:cs="Arial"/>
                <w:b/>
              </w:rPr>
              <w:t>Milestones</w:t>
            </w:r>
          </w:p>
        </w:tc>
        <w:tc>
          <w:tcPr>
            <w:tcW w:w="9250" w:type="dxa"/>
            <w:shd w:val="clear" w:color="auto" w:fill="FAC090"/>
          </w:tcPr>
          <w:p w14:paraId="0AE6AF15" w14:textId="77777777" w:rsidR="006E6EDA" w:rsidRPr="00A7480A" w:rsidRDefault="006E6EDA" w:rsidP="002929AA">
            <w:pPr>
              <w:spacing w:after="0" w:line="240" w:lineRule="auto"/>
              <w:ind w:hanging="14"/>
              <w:jc w:val="center"/>
              <w:rPr>
                <w:rFonts w:ascii="Arial" w:eastAsia="Arial" w:hAnsi="Arial" w:cs="Arial"/>
                <w:b/>
              </w:rPr>
            </w:pPr>
            <w:r w:rsidRPr="00A7480A">
              <w:rPr>
                <w:rFonts w:ascii="Arial" w:eastAsia="Arial" w:hAnsi="Arial" w:cs="Arial"/>
                <w:b/>
              </w:rPr>
              <w:t>Examples</w:t>
            </w:r>
          </w:p>
        </w:tc>
      </w:tr>
      <w:tr w:rsidR="007712BF" w:rsidRPr="00E41DCF" w14:paraId="03CAD385" w14:textId="77777777" w:rsidTr="006305E6">
        <w:tc>
          <w:tcPr>
            <w:tcW w:w="4875" w:type="dxa"/>
            <w:tcBorders>
              <w:top w:val="single" w:sz="4" w:space="0" w:color="000000"/>
              <w:bottom w:val="single" w:sz="4" w:space="0" w:color="000000"/>
            </w:tcBorders>
            <w:shd w:val="clear" w:color="auto" w:fill="C9C9C9"/>
          </w:tcPr>
          <w:p w14:paraId="3B72733A" w14:textId="77777777" w:rsidR="006305E6" w:rsidRPr="006305E6" w:rsidRDefault="007712BF" w:rsidP="006305E6">
            <w:pPr>
              <w:spacing w:after="0" w:line="240" w:lineRule="auto"/>
              <w:rPr>
                <w:rFonts w:ascii="Arial" w:eastAsia="Arial" w:hAnsi="Arial" w:cs="Arial"/>
                <w:i/>
                <w:iCs/>
              </w:rPr>
            </w:pPr>
            <w:r w:rsidRPr="00A7480A">
              <w:rPr>
                <w:rFonts w:ascii="Arial" w:eastAsia="Arial" w:hAnsi="Arial" w:cs="Arial"/>
                <w:b/>
              </w:rPr>
              <w:t>Level 1</w:t>
            </w:r>
            <w:r w:rsidRPr="00A7480A">
              <w:rPr>
                <w:rFonts w:ascii="Arial" w:eastAsia="Arial" w:hAnsi="Arial" w:cs="Arial"/>
              </w:rPr>
              <w:t xml:space="preserve"> </w:t>
            </w:r>
            <w:r w:rsidR="006305E6" w:rsidRPr="006305E6">
              <w:rPr>
                <w:rFonts w:ascii="Arial" w:eastAsia="Arial" w:hAnsi="Arial" w:cs="Arial"/>
                <w:i/>
                <w:iCs/>
              </w:rPr>
              <w:t>Interprets data from non-invasive cardiac imaging and monitoring (e.g., electrocardiogram (ECG), stress testing, magnetic resonance imaging (MRI), computed tomography (CT) scans) to guide routine clinical decision-making</w:t>
            </w:r>
          </w:p>
          <w:p w14:paraId="30BB3F41" w14:textId="77777777" w:rsidR="006305E6" w:rsidRPr="006305E6" w:rsidRDefault="006305E6" w:rsidP="006305E6">
            <w:pPr>
              <w:spacing w:after="0" w:line="240" w:lineRule="auto"/>
              <w:rPr>
                <w:rFonts w:ascii="Arial" w:eastAsia="Arial" w:hAnsi="Arial" w:cs="Arial"/>
                <w:i/>
                <w:iCs/>
              </w:rPr>
            </w:pPr>
          </w:p>
          <w:p w14:paraId="1A766985" w14:textId="77777777" w:rsidR="006305E6" w:rsidRPr="006305E6" w:rsidRDefault="006305E6" w:rsidP="006305E6">
            <w:pPr>
              <w:spacing w:after="0" w:line="240" w:lineRule="auto"/>
              <w:rPr>
                <w:rFonts w:ascii="Arial" w:eastAsia="Arial" w:hAnsi="Arial" w:cs="Arial"/>
                <w:i/>
                <w:iCs/>
              </w:rPr>
            </w:pPr>
            <w:r w:rsidRPr="006305E6">
              <w:rPr>
                <w:rFonts w:ascii="Arial" w:eastAsia="Arial" w:hAnsi="Arial" w:cs="Arial"/>
                <w:i/>
                <w:iCs/>
              </w:rPr>
              <w:t>Interprets data from invasive cardiac imaging and monitoring to guide routine clinical decision-making</w:t>
            </w:r>
          </w:p>
          <w:p w14:paraId="4BBAE30A" w14:textId="77777777" w:rsidR="006305E6" w:rsidRPr="006305E6" w:rsidRDefault="006305E6" w:rsidP="006305E6">
            <w:pPr>
              <w:spacing w:after="0" w:line="240" w:lineRule="auto"/>
              <w:rPr>
                <w:rFonts w:ascii="Arial" w:eastAsia="Arial" w:hAnsi="Arial" w:cs="Arial"/>
                <w:i/>
                <w:iCs/>
              </w:rPr>
            </w:pPr>
          </w:p>
          <w:p w14:paraId="74E75BE6" w14:textId="2389718B" w:rsidR="007712BF" w:rsidRPr="00A7480A" w:rsidRDefault="006305E6" w:rsidP="006305E6">
            <w:pPr>
              <w:spacing w:after="0" w:line="240" w:lineRule="auto"/>
              <w:rPr>
                <w:rFonts w:ascii="Arial" w:eastAsia="Arial" w:hAnsi="Arial" w:cs="Arial"/>
                <w:i/>
                <w:color w:val="000000"/>
              </w:rPr>
            </w:pPr>
            <w:r w:rsidRPr="006305E6">
              <w:rPr>
                <w:rFonts w:ascii="Arial" w:eastAsia="Arial" w:hAnsi="Arial" w:cs="Arial"/>
                <w:i/>
                <w:iCs/>
              </w:rPr>
              <w:t>Interprets data from pulmonary imaging and monitoring to guide routine clinical decision-making</w:t>
            </w:r>
          </w:p>
        </w:tc>
        <w:tc>
          <w:tcPr>
            <w:tcW w:w="9250" w:type="dxa"/>
            <w:tcBorders>
              <w:top w:val="single" w:sz="4" w:space="0" w:color="000000"/>
              <w:left w:val="single" w:sz="8" w:space="0" w:color="000000" w:themeColor="text1"/>
              <w:bottom w:val="single" w:sz="4" w:space="0" w:color="000000"/>
              <w:right w:val="single" w:sz="8" w:space="0" w:color="000000" w:themeColor="text1"/>
            </w:tcBorders>
            <w:shd w:val="clear" w:color="auto" w:fill="C9C9C9"/>
          </w:tcPr>
          <w:p w14:paraId="258ED603" w14:textId="13596CB6" w:rsidR="007712BF" w:rsidRPr="00A7480A" w:rsidRDefault="007712BF" w:rsidP="00442C06">
            <w:pPr>
              <w:pStyle w:val="ListParagraph"/>
              <w:numPr>
                <w:ilvl w:val="0"/>
                <w:numId w:val="3"/>
              </w:numPr>
              <w:spacing w:after="0" w:line="240" w:lineRule="auto"/>
              <w:ind w:left="145" w:hanging="180"/>
              <w:rPr>
                <w:rFonts w:ascii="Arial" w:hAnsi="Arial" w:cs="Arial"/>
              </w:rPr>
            </w:pPr>
            <w:r w:rsidRPr="00A7480A">
              <w:rPr>
                <w:rFonts w:ascii="Arial" w:eastAsia="Arial" w:hAnsi="Arial" w:cs="Arial"/>
              </w:rPr>
              <w:t>Uses pre</w:t>
            </w:r>
            <w:r w:rsidR="00BB79EB">
              <w:rPr>
                <w:rFonts w:ascii="Arial" w:eastAsia="Arial" w:hAnsi="Arial" w:cs="Arial"/>
              </w:rPr>
              <w:t>-</w:t>
            </w:r>
            <w:r w:rsidRPr="00A7480A">
              <w:rPr>
                <w:rFonts w:ascii="Arial" w:eastAsia="Arial" w:hAnsi="Arial" w:cs="Arial"/>
              </w:rPr>
              <w:t>operative stress test data for a patient scheduled for lung resection with limited current physical activity to estimate peri</w:t>
            </w:r>
            <w:r w:rsidR="004720F8">
              <w:rPr>
                <w:rFonts w:ascii="Arial" w:eastAsia="Arial" w:hAnsi="Arial" w:cs="Arial"/>
              </w:rPr>
              <w:t>-</w:t>
            </w:r>
            <w:r w:rsidRPr="00A7480A">
              <w:rPr>
                <w:rFonts w:ascii="Arial" w:eastAsia="Arial" w:hAnsi="Arial" w:cs="Arial"/>
              </w:rPr>
              <w:t>operative myocardial ischemic risk and develop an appropriate perioperative plan</w:t>
            </w:r>
          </w:p>
          <w:p w14:paraId="7F71CC2B" w14:textId="3A6998D2" w:rsidR="007712BF" w:rsidRPr="00A7480A" w:rsidRDefault="007712BF" w:rsidP="00442C06">
            <w:pPr>
              <w:spacing w:after="0" w:line="240" w:lineRule="auto"/>
              <w:ind w:left="145" w:hanging="180"/>
              <w:rPr>
                <w:rFonts w:ascii="Arial" w:eastAsia="Arial" w:hAnsi="Arial" w:cs="Arial"/>
              </w:rPr>
            </w:pPr>
          </w:p>
          <w:p w14:paraId="31E11CEF" w14:textId="77777777" w:rsidR="002929AA" w:rsidRDefault="002929AA" w:rsidP="00442C06">
            <w:pPr>
              <w:spacing w:after="0" w:line="240" w:lineRule="auto"/>
              <w:ind w:left="145" w:hanging="180"/>
              <w:rPr>
                <w:rFonts w:ascii="Arial" w:hAnsi="Arial" w:cs="Arial"/>
              </w:rPr>
            </w:pPr>
          </w:p>
          <w:p w14:paraId="784DDDBD" w14:textId="77777777" w:rsidR="00442C06" w:rsidRDefault="00442C06" w:rsidP="00442C06">
            <w:pPr>
              <w:spacing w:after="0" w:line="240" w:lineRule="auto"/>
              <w:ind w:left="145" w:hanging="180"/>
              <w:rPr>
                <w:rFonts w:ascii="Arial" w:hAnsi="Arial" w:cs="Arial"/>
              </w:rPr>
            </w:pPr>
          </w:p>
          <w:p w14:paraId="2A02F5DC" w14:textId="77777777" w:rsidR="001016F0" w:rsidRPr="00A7480A" w:rsidRDefault="001016F0" w:rsidP="00442C06">
            <w:pPr>
              <w:spacing w:after="0" w:line="240" w:lineRule="auto"/>
              <w:ind w:left="145" w:hanging="180"/>
              <w:rPr>
                <w:rFonts w:ascii="Arial" w:hAnsi="Arial" w:cs="Arial"/>
              </w:rPr>
            </w:pPr>
          </w:p>
          <w:p w14:paraId="4BB296D0" w14:textId="692B8821" w:rsidR="007712BF" w:rsidRPr="00A7480A" w:rsidRDefault="007712BF" w:rsidP="00442C06">
            <w:pPr>
              <w:pStyle w:val="ListParagraph"/>
              <w:numPr>
                <w:ilvl w:val="0"/>
                <w:numId w:val="3"/>
              </w:numPr>
              <w:spacing w:after="0" w:line="240" w:lineRule="auto"/>
              <w:ind w:left="145" w:hanging="180"/>
              <w:rPr>
                <w:rFonts w:ascii="Arial" w:eastAsia="Arial" w:hAnsi="Arial" w:cs="Arial"/>
              </w:rPr>
            </w:pPr>
            <w:r w:rsidRPr="00A7480A">
              <w:rPr>
                <w:rFonts w:ascii="Arial" w:eastAsia="Arial" w:hAnsi="Arial" w:cs="Arial"/>
              </w:rPr>
              <w:t>Understands classification principles for pulmonary artery catheter data, and can outline implications for perioperative management, for a patient undergoing cardiac surgery</w:t>
            </w:r>
          </w:p>
          <w:p w14:paraId="1D5099E2" w14:textId="7287ADA6" w:rsidR="007712BF" w:rsidRDefault="007712BF" w:rsidP="00442C06">
            <w:pPr>
              <w:spacing w:after="0" w:line="240" w:lineRule="auto"/>
              <w:ind w:left="145" w:hanging="180"/>
              <w:rPr>
                <w:rFonts w:ascii="Arial" w:hAnsi="Arial" w:cs="Arial"/>
              </w:rPr>
            </w:pPr>
          </w:p>
          <w:p w14:paraId="6E972B3E" w14:textId="77777777" w:rsidR="00442C06" w:rsidRPr="00A7480A" w:rsidRDefault="00442C06" w:rsidP="00442C06">
            <w:pPr>
              <w:spacing w:after="0" w:line="240" w:lineRule="auto"/>
              <w:ind w:left="145" w:hanging="180"/>
              <w:rPr>
                <w:rFonts w:ascii="Arial" w:hAnsi="Arial" w:cs="Arial"/>
              </w:rPr>
            </w:pPr>
          </w:p>
          <w:p w14:paraId="6ABD8601" w14:textId="61B85462" w:rsidR="007712BF" w:rsidRPr="00A7480A" w:rsidRDefault="007712BF" w:rsidP="00442C06">
            <w:pPr>
              <w:pStyle w:val="ListParagraph"/>
              <w:numPr>
                <w:ilvl w:val="0"/>
                <w:numId w:val="3"/>
              </w:numPr>
              <w:pBdr>
                <w:top w:val="nil"/>
                <w:left w:val="nil"/>
                <w:bottom w:val="nil"/>
                <w:right w:val="nil"/>
                <w:between w:val="nil"/>
              </w:pBdr>
              <w:spacing w:after="0" w:line="240" w:lineRule="auto"/>
              <w:ind w:left="145" w:hanging="180"/>
              <w:rPr>
                <w:rFonts w:ascii="Arial" w:hAnsi="Arial" w:cs="Arial"/>
              </w:rPr>
            </w:pPr>
            <w:r w:rsidRPr="00A7480A">
              <w:rPr>
                <w:rFonts w:ascii="Arial" w:eastAsia="Arial" w:hAnsi="Arial" w:cs="Arial"/>
              </w:rPr>
              <w:t>Identifies chronic pulmonary disease through pre</w:t>
            </w:r>
            <w:r w:rsidR="004720F8">
              <w:rPr>
                <w:rFonts w:ascii="Arial" w:eastAsia="Arial" w:hAnsi="Arial" w:cs="Arial"/>
              </w:rPr>
              <w:t>-</w:t>
            </w:r>
            <w:r w:rsidRPr="00A7480A">
              <w:rPr>
                <w:rFonts w:ascii="Arial" w:eastAsia="Arial" w:hAnsi="Arial" w:cs="Arial"/>
              </w:rPr>
              <w:t>operative respiratory function test data and end-tidal carbon dioxide waveform interpretation, and uses these data to influence ventilator adjustments</w:t>
            </w:r>
          </w:p>
        </w:tc>
      </w:tr>
      <w:tr w:rsidR="007712BF" w:rsidRPr="00E41DCF" w14:paraId="6A46690F" w14:textId="77777777" w:rsidTr="006305E6">
        <w:tc>
          <w:tcPr>
            <w:tcW w:w="4875" w:type="dxa"/>
            <w:tcBorders>
              <w:top w:val="single" w:sz="4" w:space="0" w:color="000000"/>
              <w:bottom w:val="single" w:sz="4" w:space="0" w:color="000000"/>
            </w:tcBorders>
            <w:shd w:val="clear" w:color="auto" w:fill="C9C9C9"/>
          </w:tcPr>
          <w:p w14:paraId="16DC5B2B" w14:textId="13925536" w:rsidR="006305E6" w:rsidRPr="006305E6" w:rsidRDefault="007712BF" w:rsidP="006305E6">
            <w:pPr>
              <w:spacing w:after="0" w:line="240" w:lineRule="auto"/>
              <w:rPr>
                <w:rFonts w:ascii="Arial" w:eastAsia="Arial" w:hAnsi="Arial" w:cs="Arial"/>
                <w:i/>
                <w:iCs/>
              </w:rPr>
            </w:pPr>
            <w:r w:rsidRPr="00A7480A">
              <w:rPr>
                <w:rFonts w:ascii="Arial" w:eastAsia="Arial" w:hAnsi="Arial" w:cs="Arial"/>
                <w:b/>
              </w:rPr>
              <w:t>Level 2</w:t>
            </w:r>
            <w:r w:rsidRPr="00A7480A">
              <w:rPr>
                <w:rFonts w:ascii="Arial" w:eastAsia="Arial" w:hAnsi="Arial" w:cs="Arial"/>
              </w:rPr>
              <w:t xml:space="preserve"> </w:t>
            </w:r>
            <w:r w:rsidR="006305E6" w:rsidRPr="006305E6">
              <w:rPr>
                <w:rFonts w:ascii="Arial" w:eastAsia="Arial" w:hAnsi="Arial" w:cs="Arial"/>
                <w:i/>
                <w:iCs/>
              </w:rPr>
              <w:t>Interprets data from non-invasive cardiac imaging and monitoring to guide intermediate complexity clinical decision-making</w:t>
            </w:r>
          </w:p>
          <w:p w14:paraId="1EA24230" w14:textId="77777777" w:rsidR="006305E6" w:rsidRPr="006305E6" w:rsidRDefault="006305E6" w:rsidP="006305E6">
            <w:pPr>
              <w:spacing w:after="0" w:line="240" w:lineRule="auto"/>
              <w:rPr>
                <w:rFonts w:ascii="Arial" w:eastAsia="Arial" w:hAnsi="Arial" w:cs="Arial"/>
                <w:i/>
                <w:iCs/>
              </w:rPr>
            </w:pPr>
          </w:p>
          <w:p w14:paraId="51D1DC71" w14:textId="77777777" w:rsidR="006305E6" w:rsidRPr="006305E6" w:rsidRDefault="006305E6" w:rsidP="006305E6">
            <w:pPr>
              <w:spacing w:after="0" w:line="240" w:lineRule="auto"/>
              <w:rPr>
                <w:rFonts w:ascii="Arial" w:eastAsia="Arial" w:hAnsi="Arial" w:cs="Arial"/>
                <w:i/>
                <w:iCs/>
              </w:rPr>
            </w:pPr>
            <w:r w:rsidRPr="006305E6">
              <w:rPr>
                <w:rFonts w:ascii="Arial" w:eastAsia="Arial" w:hAnsi="Arial" w:cs="Arial"/>
                <w:i/>
                <w:iCs/>
              </w:rPr>
              <w:t>Interprets data from invasive cardiac imaging and monitoring to guide intermediate complexity clinical decision-making</w:t>
            </w:r>
          </w:p>
          <w:p w14:paraId="7B02ACF2" w14:textId="77777777" w:rsidR="006305E6" w:rsidRPr="006305E6" w:rsidRDefault="006305E6" w:rsidP="006305E6">
            <w:pPr>
              <w:spacing w:after="0" w:line="240" w:lineRule="auto"/>
              <w:rPr>
                <w:rFonts w:ascii="Arial" w:eastAsia="Arial" w:hAnsi="Arial" w:cs="Arial"/>
                <w:i/>
                <w:iCs/>
              </w:rPr>
            </w:pPr>
          </w:p>
          <w:p w14:paraId="7459B540" w14:textId="54388BB9" w:rsidR="007712BF" w:rsidRPr="00A7480A" w:rsidRDefault="006305E6" w:rsidP="006305E6">
            <w:pPr>
              <w:spacing w:after="0" w:line="240" w:lineRule="auto"/>
              <w:rPr>
                <w:rFonts w:ascii="Arial" w:eastAsia="Arial" w:hAnsi="Arial" w:cs="Arial"/>
                <w:i/>
              </w:rPr>
            </w:pPr>
            <w:r w:rsidRPr="006305E6">
              <w:rPr>
                <w:rFonts w:ascii="Arial" w:eastAsia="Arial" w:hAnsi="Arial" w:cs="Arial"/>
                <w:i/>
                <w:iCs/>
              </w:rPr>
              <w:t>Interprets data from pulmonary imaging and monitoring to guide intermediate complexity clinical decision-making</w:t>
            </w:r>
          </w:p>
        </w:tc>
        <w:tc>
          <w:tcPr>
            <w:tcW w:w="9250" w:type="dxa"/>
            <w:tcBorders>
              <w:top w:val="single" w:sz="4" w:space="0" w:color="000000"/>
              <w:left w:val="single" w:sz="8" w:space="0" w:color="000000" w:themeColor="text1"/>
              <w:bottom w:val="single" w:sz="4" w:space="0" w:color="000000"/>
              <w:right w:val="single" w:sz="8" w:space="0" w:color="000000" w:themeColor="text1"/>
            </w:tcBorders>
            <w:shd w:val="clear" w:color="auto" w:fill="C9C9C9"/>
          </w:tcPr>
          <w:p w14:paraId="126BDAF2" w14:textId="553D06DF" w:rsidR="007712BF" w:rsidRPr="00A7480A" w:rsidRDefault="007712BF" w:rsidP="00442C06">
            <w:pPr>
              <w:pStyle w:val="ListParagraph"/>
              <w:numPr>
                <w:ilvl w:val="0"/>
                <w:numId w:val="3"/>
              </w:numPr>
              <w:spacing w:after="0" w:line="240" w:lineRule="auto"/>
              <w:ind w:left="145" w:hanging="180"/>
              <w:rPr>
                <w:rFonts w:ascii="Arial" w:hAnsi="Arial" w:cs="Arial"/>
              </w:rPr>
            </w:pPr>
            <w:r w:rsidRPr="00A7480A">
              <w:rPr>
                <w:rFonts w:ascii="Arial" w:eastAsia="Arial" w:hAnsi="Arial" w:cs="Arial"/>
              </w:rPr>
              <w:t>Demonstrates understanding of the implications of pre</w:t>
            </w:r>
            <w:r w:rsidR="00DA3A61">
              <w:rPr>
                <w:rFonts w:ascii="Arial" w:eastAsia="Arial" w:hAnsi="Arial" w:cs="Arial"/>
              </w:rPr>
              <w:t>-</w:t>
            </w:r>
            <w:r w:rsidRPr="00A7480A">
              <w:rPr>
                <w:rFonts w:ascii="Arial" w:eastAsia="Arial" w:hAnsi="Arial" w:cs="Arial"/>
              </w:rPr>
              <w:t>operative cardiac MRI findings for the anesthesiologist and surgeon in a patient undergoing surgical myectomy of left ventricular septum for idiopathic hypertrophic subaortic stenosis</w:t>
            </w:r>
          </w:p>
          <w:p w14:paraId="4EBB4171" w14:textId="6FDBA2A6" w:rsidR="007712BF" w:rsidRDefault="007712BF" w:rsidP="00442C06">
            <w:pPr>
              <w:spacing w:after="0" w:line="240" w:lineRule="auto"/>
              <w:ind w:left="145" w:hanging="180"/>
              <w:rPr>
                <w:rFonts w:ascii="Arial" w:hAnsi="Arial" w:cs="Arial"/>
              </w:rPr>
            </w:pPr>
          </w:p>
          <w:p w14:paraId="57FBB6AF" w14:textId="77777777" w:rsidR="006305E6" w:rsidRPr="00A7480A" w:rsidRDefault="006305E6" w:rsidP="00442C06">
            <w:pPr>
              <w:spacing w:after="0" w:line="240" w:lineRule="auto"/>
              <w:ind w:left="145" w:hanging="180"/>
              <w:rPr>
                <w:rFonts w:ascii="Arial" w:hAnsi="Arial" w:cs="Arial"/>
              </w:rPr>
            </w:pPr>
          </w:p>
          <w:p w14:paraId="703DA74A" w14:textId="213D8057" w:rsidR="007712BF" w:rsidRPr="00A7480A" w:rsidRDefault="007712BF" w:rsidP="00442C06">
            <w:pPr>
              <w:pStyle w:val="ListParagraph"/>
              <w:numPr>
                <w:ilvl w:val="0"/>
                <w:numId w:val="3"/>
              </w:numPr>
              <w:spacing w:after="0" w:line="240" w:lineRule="auto"/>
              <w:ind w:left="145" w:hanging="180"/>
              <w:rPr>
                <w:rFonts w:ascii="Arial" w:eastAsia="Arial" w:hAnsi="Arial" w:cs="Arial"/>
              </w:rPr>
            </w:pPr>
            <w:r w:rsidRPr="00A7480A">
              <w:rPr>
                <w:rFonts w:ascii="Arial" w:eastAsia="Arial" w:hAnsi="Arial" w:cs="Arial"/>
              </w:rPr>
              <w:t>Understands coronary sinus catheter data parameters and their application to safely manage a patient receiving retrograde cardioplegia during cardiac surgery</w:t>
            </w:r>
          </w:p>
          <w:p w14:paraId="0847BBA5" w14:textId="4E1C3F30" w:rsidR="007712BF" w:rsidRDefault="007712BF" w:rsidP="00442C06">
            <w:pPr>
              <w:spacing w:after="0" w:line="240" w:lineRule="auto"/>
              <w:ind w:left="145" w:hanging="180"/>
              <w:rPr>
                <w:rFonts w:ascii="Arial" w:hAnsi="Arial" w:cs="Arial"/>
              </w:rPr>
            </w:pPr>
          </w:p>
          <w:p w14:paraId="410A2BCE" w14:textId="77777777" w:rsidR="00442C06" w:rsidRPr="00A7480A" w:rsidRDefault="00442C06" w:rsidP="00442C06">
            <w:pPr>
              <w:spacing w:after="0" w:line="240" w:lineRule="auto"/>
              <w:ind w:left="145" w:hanging="180"/>
              <w:rPr>
                <w:rFonts w:ascii="Arial" w:hAnsi="Arial" w:cs="Arial"/>
              </w:rPr>
            </w:pPr>
          </w:p>
          <w:p w14:paraId="308B4798" w14:textId="187B22D6" w:rsidR="007712BF" w:rsidRPr="00A7480A" w:rsidRDefault="007712BF" w:rsidP="00442C06">
            <w:pPr>
              <w:pStyle w:val="ListParagraph"/>
              <w:numPr>
                <w:ilvl w:val="0"/>
                <w:numId w:val="3"/>
              </w:numPr>
              <w:spacing w:after="0" w:line="240" w:lineRule="auto"/>
              <w:ind w:left="145" w:hanging="180"/>
              <w:rPr>
                <w:rFonts w:ascii="Arial" w:hAnsi="Arial" w:cs="Arial"/>
              </w:rPr>
            </w:pPr>
            <w:r w:rsidRPr="00A7480A">
              <w:rPr>
                <w:rFonts w:ascii="Arial" w:eastAsia="Arial" w:hAnsi="Arial" w:cs="Arial"/>
              </w:rPr>
              <w:t>Demonstrates understanding of pulmonary function testing criteria in considering a patient for lung volume reduction surgery</w:t>
            </w:r>
          </w:p>
        </w:tc>
      </w:tr>
      <w:tr w:rsidR="007712BF" w:rsidRPr="00E41DCF" w14:paraId="218AE930" w14:textId="77777777" w:rsidTr="006305E6">
        <w:tc>
          <w:tcPr>
            <w:tcW w:w="4875" w:type="dxa"/>
            <w:tcBorders>
              <w:top w:val="single" w:sz="4" w:space="0" w:color="000000"/>
              <w:bottom w:val="single" w:sz="4" w:space="0" w:color="000000"/>
            </w:tcBorders>
            <w:shd w:val="clear" w:color="auto" w:fill="C9C9C9"/>
          </w:tcPr>
          <w:p w14:paraId="7D4B2A78" w14:textId="77777777" w:rsidR="006305E6" w:rsidRPr="006305E6" w:rsidRDefault="007712BF" w:rsidP="006305E6">
            <w:pPr>
              <w:spacing w:after="0" w:line="240" w:lineRule="auto"/>
              <w:rPr>
                <w:rFonts w:ascii="Arial" w:eastAsia="Arial" w:hAnsi="Arial" w:cs="Arial"/>
                <w:bCs/>
                <w:i/>
                <w:iCs/>
              </w:rPr>
            </w:pPr>
            <w:r w:rsidRPr="00A7480A">
              <w:rPr>
                <w:rFonts w:ascii="Arial" w:eastAsia="Arial" w:hAnsi="Arial" w:cs="Arial"/>
                <w:b/>
              </w:rPr>
              <w:t>Level 3</w:t>
            </w:r>
            <w:r w:rsidRPr="00A7480A">
              <w:rPr>
                <w:rFonts w:ascii="Arial" w:eastAsia="Arial" w:hAnsi="Arial" w:cs="Arial"/>
                <w:bCs/>
                <w:i/>
                <w:iCs/>
              </w:rPr>
              <w:t xml:space="preserve"> </w:t>
            </w:r>
            <w:r w:rsidR="006305E6" w:rsidRPr="006305E6">
              <w:rPr>
                <w:rFonts w:ascii="Arial" w:eastAsia="Arial" w:hAnsi="Arial" w:cs="Arial"/>
                <w:bCs/>
                <w:i/>
                <w:iCs/>
              </w:rPr>
              <w:t>Integrates data from non-invasive cardiac imaging and monitoring to guide advanced clinical decision-making</w:t>
            </w:r>
          </w:p>
          <w:p w14:paraId="47A9321B" w14:textId="77777777" w:rsidR="006305E6" w:rsidRPr="006305E6" w:rsidRDefault="006305E6" w:rsidP="006305E6">
            <w:pPr>
              <w:spacing w:after="0" w:line="240" w:lineRule="auto"/>
              <w:rPr>
                <w:rFonts w:ascii="Arial" w:eastAsia="Arial" w:hAnsi="Arial" w:cs="Arial"/>
                <w:bCs/>
                <w:i/>
                <w:iCs/>
              </w:rPr>
            </w:pPr>
          </w:p>
          <w:p w14:paraId="3366ECB3" w14:textId="77777777" w:rsidR="006305E6" w:rsidRPr="006305E6" w:rsidRDefault="006305E6" w:rsidP="006305E6">
            <w:pPr>
              <w:spacing w:after="0" w:line="240" w:lineRule="auto"/>
              <w:rPr>
                <w:rFonts w:ascii="Arial" w:eastAsia="Arial" w:hAnsi="Arial" w:cs="Arial"/>
                <w:bCs/>
                <w:i/>
                <w:iCs/>
              </w:rPr>
            </w:pPr>
            <w:r w:rsidRPr="006305E6">
              <w:rPr>
                <w:rFonts w:ascii="Arial" w:eastAsia="Arial" w:hAnsi="Arial" w:cs="Arial"/>
                <w:bCs/>
                <w:i/>
                <w:iCs/>
              </w:rPr>
              <w:t>Integrates data from invasive cardiac imaging and monitoring to guide advanced clinical decision-making</w:t>
            </w:r>
          </w:p>
          <w:p w14:paraId="0E9365DF" w14:textId="77777777" w:rsidR="006305E6" w:rsidRPr="006305E6" w:rsidRDefault="006305E6" w:rsidP="006305E6">
            <w:pPr>
              <w:spacing w:after="0" w:line="240" w:lineRule="auto"/>
              <w:rPr>
                <w:rFonts w:ascii="Arial" w:eastAsia="Arial" w:hAnsi="Arial" w:cs="Arial"/>
                <w:bCs/>
                <w:i/>
                <w:iCs/>
              </w:rPr>
            </w:pPr>
          </w:p>
          <w:p w14:paraId="7416EC06" w14:textId="277C972F" w:rsidR="007712BF" w:rsidRPr="00A7480A" w:rsidRDefault="006305E6" w:rsidP="006305E6">
            <w:pPr>
              <w:spacing w:after="0" w:line="240" w:lineRule="auto"/>
              <w:rPr>
                <w:rFonts w:ascii="Arial" w:eastAsia="Arial" w:hAnsi="Arial" w:cs="Arial"/>
                <w:bCs/>
                <w:i/>
                <w:iCs/>
                <w:color w:val="000000"/>
              </w:rPr>
            </w:pPr>
            <w:r w:rsidRPr="006305E6">
              <w:rPr>
                <w:rFonts w:ascii="Arial" w:eastAsia="Arial" w:hAnsi="Arial" w:cs="Arial"/>
                <w:bCs/>
                <w:i/>
                <w:iCs/>
              </w:rPr>
              <w:t>Integrates data from pulmonary imaging and monitoring to guide advanced clinical decision-making</w:t>
            </w:r>
          </w:p>
        </w:tc>
        <w:tc>
          <w:tcPr>
            <w:tcW w:w="9250" w:type="dxa"/>
            <w:tcBorders>
              <w:top w:val="single" w:sz="4" w:space="0" w:color="000000"/>
              <w:left w:val="single" w:sz="8" w:space="0" w:color="000000" w:themeColor="text1"/>
              <w:bottom w:val="single" w:sz="4" w:space="0" w:color="000000"/>
              <w:right w:val="single" w:sz="8" w:space="0" w:color="000000" w:themeColor="text1"/>
            </w:tcBorders>
            <w:shd w:val="clear" w:color="auto" w:fill="C9C9C9"/>
          </w:tcPr>
          <w:p w14:paraId="265949E8" w14:textId="4907205B" w:rsidR="007712BF" w:rsidRDefault="00BC397F" w:rsidP="00442C06">
            <w:pPr>
              <w:pStyle w:val="ListParagraph"/>
              <w:numPr>
                <w:ilvl w:val="0"/>
                <w:numId w:val="3"/>
              </w:numPr>
              <w:spacing w:after="0" w:line="240" w:lineRule="auto"/>
              <w:ind w:left="145" w:hanging="180"/>
              <w:rPr>
                <w:rFonts w:ascii="Arial" w:eastAsia="Arial" w:hAnsi="Arial" w:cs="Arial"/>
              </w:rPr>
            </w:pPr>
            <w:r w:rsidRPr="00A7480A">
              <w:rPr>
                <w:rFonts w:ascii="Arial" w:eastAsia="Times New Roman" w:hAnsi="Arial" w:cs="Arial"/>
              </w:rPr>
              <w:lastRenderedPageBreak/>
              <w:t>D</w:t>
            </w:r>
            <w:r w:rsidR="007712BF" w:rsidRPr="00A7480A">
              <w:rPr>
                <w:rFonts w:ascii="Arial" w:eastAsia="Arial" w:hAnsi="Arial" w:cs="Arial"/>
              </w:rPr>
              <w:t>escribe</w:t>
            </w:r>
            <w:r w:rsidRPr="00A7480A">
              <w:rPr>
                <w:rFonts w:ascii="Arial" w:eastAsia="Arial" w:hAnsi="Arial" w:cs="Arial"/>
              </w:rPr>
              <w:t>s</w:t>
            </w:r>
            <w:r w:rsidR="007712BF" w:rsidRPr="00A7480A">
              <w:rPr>
                <w:rFonts w:ascii="Arial" w:eastAsia="Arial" w:hAnsi="Arial" w:cs="Arial"/>
              </w:rPr>
              <w:t xml:space="preserve"> appropriate anesthetic/surgical plan for arrhythmia management in the context of urgent cardiac surgery when episodes of 2:1 heart block noted on </w:t>
            </w:r>
            <w:r w:rsidR="004720F8">
              <w:rPr>
                <w:rFonts w:ascii="Arial" w:eastAsia="Arial" w:hAnsi="Arial" w:cs="Arial"/>
              </w:rPr>
              <w:t>intensive care unit (</w:t>
            </w:r>
            <w:r w:rsidR="007712BF" w:rsidRPr="00A7480A">
              <w:rPr>
                <w:rFonts w:ascii="Arial" w:eastAsia="Arial" w:hAnsi="Arial" w:cs="Arial"/>
              </w:rPr>
              <w:t>ICU</w:t>
            </w:r>
            <w:r w:rsidR="004720F8">
              <w:rPr>
                <w:rFonts w:ascii="Arial" w:eastAsia="Arial" w:hAnsi="Arial" w:cs="Arial"/>
              </w:rPr>
              <w:t>)</w:t>
            </w:r>
            <w:r w:rsidR="007712BF" w:rsidRPr="00A7480A">
              <w:rPr>
                <w:rFonts w:ascii="Arial" w:eastAsia="Arial" w:hAnsi="Arial" w:cs="Arial"/>
              </w:rPr>
              <w:t xml:space="preserve"> E</w:t>
            </w:r>
            <w:r w:rsidR="004720F8">
              <w:rPr>
                <w:rFonts w:ascii="Arial" w:eastAsia="Arial" w:hAnsi="Arial" w:cs="Arial"/>
              </w:rPr>
              <w:t>K</w:t>
            </w:r>
            <w:r w:rsidR="007712BF" w:rsidRPr="00A7480A">
              <w:rPr>
                <w:rFonts w:ascii="Arial" w:eastAsia="Arial" w:hAnsi="Arial" w:cs="Arial"/>
              </w:rPr>
              <w:t xml:space="preserve">G monitoring prior to </w:t>
            </w:r>
            <w:r w:rsidR="004720F8">
              <w:rPr>
                <w:rFonts w:ascii="Arial" w:eastAsia="Arial" w:hAnsi="Arial" w:cs="Arial"/>
              </w:rPr>
              <w:t xml:space="preserve">operating room </w:t>
            </w:r>
            <w:r w:rsidR="007712BF" w:rsidRPr="00A7480A">
              <w:rPr>
                <w:rFonts w:ascii="Arial" w:eastAsia="Arial" w:hAnsi="Arial" w:cs="Arial"/>
              </w:rPr>
              <w:t>transfer</w:t>
            </w:r>
          </w:p>
          <w:p w14:paraId="6FE48EDF" w14:textId="77777777" w:rsidR="00A7480A" w:rsidRPr="00A7480A" w:rsidRDefault="00A7480A" w:rsidP="00442C06">
            <w:pPr>
              <w:pStyle w:val="ListParagraph"/>
              <w:spacing w:after="0" w:line="240" w:lineRule="auto"/>
              <w:ind w:left="145"/>
              <w:rPr>
                <w:rFonts w:ascii="Arial" w:eastAsia="Arial" w:hAnsi="Arial" w:cs="Arial"/>
              </w:rPr>
            </w:pPr>
          </w:p>
          <w:p w14:paraId="37684B5F" w14:textId="6B1D4FD8" w:rsidR="007712BF" w:rsidRPr="00A7480A" w:rsidRDefault="00BC397F" w:rsidP="00442C06">
            <w:pPr>
              <w:pStyle w:val="ListParagraph"/>
              <w:numPr>
                <w:ilvl w:val="0"/>
                <w:numId w:val="3"/>
              </w:numPr>
              <w:spacing w:after="0" w:line="240" w:lineRule="auto"/>
              <w:ind w:left="145" w:hanging="180"/>
              <w:rPr>
                <w:rFonts w:ascii="Arial" w:eastAsia="Arial" w:hAnsi="Arial" w:cs="Arial"/>
              </w:rPr>
            </w:pPr>
            <w:r w:rsidRPr="00A7480A">
              <w:rPr>
                <w:rFonts w:ascii="Arial" w:eastAsia="Times New Roman" w:hAnsi="Arial" w:cs="Arial"/>
              </w:rPr>
              <w:t>O</w:t>
            </w:r>
            <w:r w:rsidR="007712BF" w:rsidRPr="00A7480A">
              <w:rPr>
                <w:rFonts w:ascii="Arial" w:eastAsia="Arial" w:hAnsi="Arial" w:cs="Arial"/>
              </w:rPr>
              <w:t>utline</w:t>
            </w:r>
            <w:r w:rsidRPr="00A7480A">
              <w:rPr>
                <w:rFonts w:ascii="Arial" w:eastAsia="Arial" w:hAnsi="Arial" w:cs="Arial"/>
              </w:rPr>
              <w:t>s</w:t>
            </w:r>
            <w:r w:rsidR="007712BF" w:rsidRPr="00A7480A">
              <w:rPr>
                <w:rFonts w:ascii="Arial" w:eastAsia="Arial" w:hAnsi="Arial" w:cs="Arial"/>
              </w:rPr>
              <w:t xml:space="preserve"> appropriate timing adjustments for optimizing the effectiveness of intra-aortic balloon counter</w:t>
            </w:r>
            <w:r w:rsidRPr="00A7480A">
              <w:rPr>
                <w:rFonts w:ascii="Arial" w:eastAsia="Arial" w:hAnsi="Arial" w:cs="Arial"/>
              </w:rPr>
              <w:t xml:space="preserve"> </w:t>
            </w:r>
            <w:r w:rsidR="007712BF" w:rsidRPr="00A7480A">
              <w:rPr>
                <w:rFonts w:ascii="Arial" w:eastAsia="Arial" w:hAnsi="Arial" w:cs="Arial"/>
              </w:rPr>
              <w:t>pulsation related to specific arterial waveform patterns</w:t>
            </w:r>
          </w:p>
          <w:p w14:paraId="37203B80" w14:textId="66170E00" w:rsidR="007712BF" w:rsidRDefault="007712BF" w:rsidP="00442C06">
            <w:pPr>
              <w:spacing w:after="0" w:line="240" w:lineRule="auto"/>
              <w:ind w:left="145" w:hanging="180"/>
              <w:rPr>
                <w:rFonts w:ascii="Arial" w:hAnsi="Arial" w:cs="Arial"/>
              </w:rPr>
            </w:pPr>
          </w:p>
          <w:p w14:paraId="6523AF12" w14:textId="77777777" w:rsidR="00A7480A" w:rsidRPr="00A7480A" w:rsidRDefault="00A7480A" w:rsidP="00442C06">
            <w:pPr>
              <w:spacing w:after="0" w:line="240" w:lineRule="auto"/>
              <w:ind w:left="145" w:hanging="180"/>
              <w:rPr>
                <w:rFonts w:ascii="Arial" w:hAnsi="Arial" w:cs="Arial"/>
              </w:rPr>
            </w:pPr>
          </w:p>
          <w:p w14:paraId="2E6987C9" w14:textId="58C66EE2" w:rsidR="007712BF" w:rsidRPr="00A7480A" w:rsidRDefault="00BC397F" w:rsidP="00442C06">
            <w:pPr>
              <w:numPr>
                <w:ilvl w:val="0"/>
                <w:numId w:val="3"/>
              </w:numPr>
              <w:pBdr>
                <w:top w:val="nil"/>
                <w:left w:val="nil"/>
                <w:bottom w:val="nil"/>
                <w:right w:val="nil"/>
                <w:between w:val="nil"/>
              </w:pBdr>
              <w:spacing w:after="0" w:line="240" w:lineRule="auto"/>
              <w:ind w:left="145" w:hanging="180"/>
              <w:contextualSpacing/>
              <w:rPr>
                <w:rFonts w:ascii="Arial" w:hAnsi="Arial" w:cs="Arial"/>
              </w:rPr>
            </w:pPr>
            <w:r w:rsidRPr="00A7480A">
              <w:rPr>
                <w:rFonts w:ascii="Arial" w:eastAsia="Arial" w:hAnsi="Arial" w:cs="Arial"/>
              </w:rPr>
              <w:t>D</w:t>
            </w:r>
            <w:r w:rsidR="007712BF" w:rsidRPr="00A7480A">
              <w:rPr>
                <w:rFonts w:ascii="Arial" w:eastAsia="Arial" w:hAnsi="Arial" w:cs="Arial"/>
              </w:rPr>
              <w:t>escribe</w:t>
            </w:r>
            <w:r w:rsidRPr="00A7480A">
              <w:rPr>
                <w:rFonts w:ascii="Arial" w:eastAsia="Arial" w:hAnsi="Arial" w:cs="Arial"/>
              </w:rPr>
              <w:t>s</w:t>
            </w:r>
            <w:r w:rsidR="007712BF" w:rsidRPr="00A7480A">
              <w:rPr>
                <w:rFonts w:ascii="Arial" w:eastAsia="Arial" w:hAnsi="Arial" w:cs="Arial"/>
              </w:rPr>
              <w:t xml:space="preserve"> routine bronchoscopy features of major airways and branches, and relate</w:t>
            </w:r>
            <w:r w:rsidR="003519ED">
              <w:rPr>
                <w:rFonts w:ascii="Arial" w:eastAsia="Arial" w:hAnsi="Arial" w:cs="Arial"/>
              </w:rPr>
              <w:t>s</w:t>
            </w:r>
            <w:r w:rsidR="007712BF" w:rsidRPr="00A7480A">
              <w:rPr>
                <w:rFonts w:ascii="Arial" w:eastAsia="Arial" w:hAnsi="Arial" w:cs="Arial"/>
              </w:rPr>
              <w:t xml:space="preserve"> airway anatomy to other adjacent intrathoracic structures (e.g., aortic arch, esophagus)</w:t>
            </w:r>
          </w:p>
        </w:tc>
      </w:tr>
      <w:tr w:rsidR="007712BF" w:rsidRPr="00E41DCF" w14:paraId="433479F2" w14:textId="77777777" w:rsidTr="006305E6">
        <w:tc>
          <w:tcPr>
            <w:tcW w:w="4875" w:type="dxa"/>
            <w:tcBorders>
              <w:top w:val="single" w:sz="4" w:space="0" w:color="000000"/>
              <w:bottom w:val="single" w:sz="4" w:space="0" w:color="000000"/>
            </w:tcBorders>
            <w:shd w:val="clear" w:color="auto" w:fill="C9C9C9"/>
          </w:tcPr>
          <w:p w14:paraId="1D9FD43B" w14:textId="77777777" w:rsidR="006305E6" w:rsidRPr="006305E6" w:rsidRDefault="007712BF" w:rsidP="006305E6">
            <w:pPr>
              <w:spacing w:after="0" w:line="240" w:lineRule="auto"/>
              <w:rPr>
                <w:rFonts w:ascii="Arial" w:eastAsia="Arial" w:hAnsi="Arial" w:cs="Arial"/>
                <w:i/>
                <w:iCs/>
              </w:rPr>
            </w:pPr>
            <w:r w:rsidRPr="00A7480A">
              <w:rPr>
                <w:rFonts w:ascii="Arial" w:eastAsia="Arial" w:hAnsi="Arial" w:cs="Arial"/>
                <w:b/>
              </w:rPr>
              <w:lastRenderedPageBreak/>
              <w:t>Level 4</w:t>
            </w:r>
            <w:r w:rsidRPr="00A7480A">
              <w:rPr>
                <w:rFonts w:ascii="Arial" w:eastAsia="Arial" w:hAnsi="Arial" w:cs="Arial"/>
              </w:rPr>
              <w:t xml:space="preserve"> </w:t>
            </w:r>
            <w:r w:rsidR="006305E6" w:rsidRPr="006305E6">
              <w:rPr>
                <w:rFonts w:ascii="Arial" w:eastAsia="Arial" w:hAnsi="Arial" w:cs="Arial"/>
                <w:i/>
                <w:iCs/>
              </w:rPr>
              <w:t>Integrates data from non-invasive cardiac imaging and monitoring, including tools used infrequently outside of cardiothoracic surgery, to guide advanced clinical decision-making</w:t>
            </w:r>
          </w:p>
          <w:p w14:paraId="179DAA43" w14:textId="77777777" w:rsidR="006305E6" w:rsidRPr="006305E6" w:rsidRDefault="006305E6" w:rsidP="006305E6">
            <w:pPr>
              <w:spacing w:after="0" w:line="240" w:lineRule="auto"/>
              <w:rPr>
                <w:rFonts w:ascii="Arial" w:eastAsia="Arial" w:hAnsi="Arial" w:cs="Arial"/>
                <w:i/>
                <w:iCs/>
              </w:rPr>
            </w:pPr>
          </w:p>
          <w:p w14:paraId="1A47C0E9" w14:textId="77777777" w:rsidR="006305E6" w:rsidRPr="006305E6" w:rsidRDefault="006305E6" w:rsidP="006305E6">
            <w:pPr>
              <w:spacing w:after="0" w:line="240" w:lineRule="auto"/>
              <w:rPr>
                <w:rFonts w:ascii="Arial" w:eastAsia="Arial" w:hAnsi="Arial" w:cs="Arial"/>
                <w:i/>
                <w:iCs/>
              </w:rPr>
            </w:pPr>
            <w:r w:rsidRPr="006305E6">
              <w:rPr>
                <w:rFonts w:ascii="Arial" w:eastAsia="Arial" w:hAnsi="Arial" w:cs="Arial"/>
                <w:i/>
                <w:iCs/>
              </w:rPr>
              <w:t>Integrates data from invasive cardiac imaging and monitoring, including tools used infrequently outside of cardiothoracic surgery, to guide advanced clinical decision-making</w:t>
            </w:r>
          </w:p>
          <w:p w14:paraId="4DC06829" w14:textId="77777777" w:rsidR="006305E6" w:rsidRPr="006305E6" w:rsidRDefault="006305E6" w:rsidP="006305E6">
            <w:pPr>
              <w:spacing w:after="0" w:line="240" w:lineRule="auto"/>
              <w:rPr>
                <w:rFonts w:ascii="Arial" w:eastAsia="Arial" w:hAnsi="Arial" w:cs="Arial"/>
                <w:i/>
                <w:iCs/>
              </w:rPr>
            </w:pPr>
          </w:p>
          <w:p w14:paraId="210CBF89" w14:textId="6968CB9A" w:rsidR="007712BF" w:rsidRPr="00A7480A" w:rsidRDefault="006305E6" w:rsidP="006305E6">
            <w:pPr>
              <w:spacing w:after="0" w:line="240" w:lineRule="auto"/>
              <w:rPr>
                <w:rFonts w:ascii="Arial" w:eastAsia="Arial" w:hAnsi="Arial" w:cs="Arial"/>
                <w:i/>
              </w:rPr>
            </w:pPr>
            <w:r w:rsidRPr="006305E6">
              <w:rPr>
                <w:rFonts w:ascii="Arial" w:eastAsia="Arial" w:hAnsi="Arial" w:cs="Arial"/>
                <w:i/>
                <w:iCs/>
              </w:rPr>
              <w:t>Integrates data from pulmonary imaging and monitoring, including tools used infrequently outside of cardiothoracic surgery, to guide advanced clinical decision-making</w:t>
            </w:r>
          </w:p>
        </w:tc>
        <w:tc>
          <w:tcPr>
            <w:tcW w:w="9250" w:type="dxa"/>
            <w:tcBorders>
              <w:top w:val="single" w:sz="4" w:space="0" w:color="000000"/>
              <w:left w:val="single" w:sz="8" w:space="0" w:color="000000" w:themeColor="text1"/>
              <w:bottom w:val="single" w:sz="4" w:space="0" w:color="000000"/>
              <w:right w:val="single" w:sz="8" w:space="0" w:color="000000" w:themeColor="text1"/>
            </w:tcBorders>
            <w:shd w:val="clear" w:color="auto" w:fill="C9C9C9"/>
          </w:tcPr>
          <w:p w14:paraId="4BD32067" w14:textId="1D811156" w:rsidR="007712BF" w:rsidRPr="00A7480A" w:rsidRDefault="003A6076" w:rsidP="00442C06">
            <w:pPr>
              <w:pStyle w:val="ListParagraph"/>
              <w:numPr>
                <w:ilvl w:val="0"/>
                <w:numId w:val="3"/>
              </w:numPr>
              <w:spacing w:after="0" w:line="240" w:lineRule="auto"/>
              <w:ind w:left="145" w:hanging="180"/>
              <w:rPr>
                <w:rFonts w:ascii="Arial" w:eastAsia="Arial" w:hAnsi="Arial" w:cs="Arial"/>
              </w:rPr>
            </w:pPr>
            <w:r w:rsidRPr="00A7480A">
              <w:rPr>
                <w:rFonts w:ascii="Arial" w:eastAsia="Arial" w:hAnsi="Arial" w:cs="Arial"/>
              </w:rPr>
              <w:t>O</w:t>
            </w:r>
            <w:r w:rsidR="007712BF" w:rsidRPr="00A7480A">
              <w:rPr>
                <w:rFonts w:ascii="Arial" w:eastAsia="Arial" w:hAnsi="Arial" w:cs="Arial"/>
              </w:rPr>
              <w:t>utline</w:t>
            </w:r>
            <w:r w:rsidRPr="00A7480A">
              <w:rPr>
                <w:rFonts w:ascii="Arial" w:eastAsia="Arial" w:hAnsi="Arial" w:cs="Arial"/>
              </w:rPr>
              <w:t>s</w:t>
            </w:r>
            <w:r w:rsidR="007712BF" w:rsidRPr="00A7480A">
              <w:rPr>
                <w:rFonts w:ascii="Arial" w:eastAsia="Arial" w:hAnsi="Arial" w:cs="Arial"/>
              </w:rPr>
              <w:t xml:space="preserve"> and contextualize</w:t>
            </w:r>
            <w:r w:rsidRPr="00A7480A">
              <w:rPr>
                <w:rFonts w:ascii="Arial" w:eastAsia="Arial" w:hAnsi="Arial" w:cs="Arial"/>
              </w:rPr>
              <w:t>s</w:t>
            </w:r>
            <w:r w:rsidR="007712BF" w:rsidRPr="00A7480A">
              <w:rPr>
                <w:rFonts w:ascii="Arial" w:eastAsia="Arial" w:hAnsi="Arial" w:cs="Arial"/>
              </w:rPr>
              <w:t>, for patients with similar degrees of severe left ventricular dysfunction, the use of non-invasive data to support alternate surgical rationales, including aortocoronary bypass, destination ventricular assist device (VAD), or bridging VAD/heart transplant</w:t>
            </w:r>
          </w:p>
          <w:p w14:paraId="7D8EF4DE" w14:textId="2837A949" w:rsidR="007712BF" w:rsidRDefault="007712BF" w:rsidP="00442C06">
            <w:pPr>
              <w:spacing w:after="0" w:line="240" w:lineRule="auto"/>
              <w:ind w:left="145" w:hanging="180"/>
              <w:rPr>
                <w:rFonts w:ascii="Arial" w:hAnsi="Arial" w:cs="Arial"/>
              </w:rPr>
            </w:pPr>
          </w:p>
          <w:p w14:paraId="1D728C46" w14:textId="77777777" w:rsidR="00442C06" w:rsidRPr="00A7480A" w:rsidRDefault="00442C06" w:rsidP="00442C06">
            <w:pPr>
              <w:spacing w:after="0" w:line="240" w:lineRule="auto"/>
              <w:ind w:left="145" w:hanging="180"/>
              <w:rPr>
                <w:rFonts w:ascii="Arial" w:hAnsi="Arial" w:cs="Arial"/>
              </w:rPr>
            </w:pPr>
          </w:p>
          <w:p w14:paraId="7054E69A" w14:textId="5E0C3718" w:rsidR="007712BF" w:rsidRPr="00A7480A" w:rsidRDefault="007712BF" w:rsidP="00442C06">
            <w:pPr>
              <w:pStyle w:val="ListParagraph"/>
              <w:numPr>
                <w:ilvl w:val="0"/>
                <w:numId w:val="3"/>
              </w:numPr>
              <w:spacing w:after="0" w:line="240" w:lineRule="auto"/>
              <w:ind w:left="145" w:hanging="180"/>
              <w:rPr>
                <w:rFonts w:ascii="Arial" w:eastAsia="Arial" w:hAnsi="Arial" w:cs="Arial"/>
              </w:rPr>
            </w:pPr>
            <w:r w:rsidRPr="00A7480A">
              <w:rPr>
                <w:rFonts w:ascii="Arial" w:eastAsia="Arial" w:hAnsi="Arial" w:cs="Arial"/>
              </w:rPr>
              <w:t>Combines evidence of cardiac chamber contractility, valve function etc. from intra</w:t>
            </w:r>
            <w:r w:rsidR="00824D9A">
              <w:rPr>
                <w:rFonts w:ascii="Arial" w:eastAsia="Arial" w:hAnsi="Arial" w:cs="Arial"/>
              </w:rPr>
              <w:t>-</w:t>
            </w:r>
            <w:r w:rsidRPr="00A7480A">
              <w:rPr>
                <w:rFonts w:ascii="Arial" w:eastAsia="Arial" w:hAnsi="Arial" w:cs="Arial"/>
              </w:rPr>
              <w:t>operative invasive monitoring (e.g., TEE, pulmonary artery catheter data) in the context of pulmonary hypertension to describe potential u</w:t>
            </w:r>
            <w:r w:rsidR="00D72C26">
              <w:rPr>
                <w:rFonts w:ascii="Arial" w:eastAsia="Arial" w:hAnsi="Arial" w:cs="Arial"/>
              </w:rPr>
              <w:t>se</w:t>
            </w:r>
            <w:r w:rsidRPr="00A7480A">
              <w:rPr>
                <w:rFonts w:ascii="Arial" w:eastAsia="Arial" w:hAnsi="Arial" w:cs="Arial"/>
              </w:rPr>
              <w:t>/risks of inhaled pulmonary vasodilator therapy</w:t>
            </w:r>
          </w:p>
          <w:p w14:paraId="041F88D3" w14:textId="1DB0FEE0" w:rsidR="007712BF" w:rsidRDefault="007712BF" w:rsidP="00442C06">
            <w:pPr>
              <w:spacing w:after="0" w:line="240" w:lineRule="auto"/>
              <w:ind w:left="145" w:hanging="180"/>
              <w:rPr>
                <w:rFonts w:ascii="Arial" w:hAnsi="Arial" w:cs="Arial"/>
              </w:rPr>
            </w:pPr>
          </w:p>
          <w:p w14:paraId="0B46AC95" w14:textId="77777777" w:rsidR="00442C06" w:rsidRPr="00A7480A" w:rsidRDefault="00442C06" w:rsidP="00442C06">
            <w:pPr>
              <w:spacing w:after="0" w:line="240" w:lineRule="auto"/>
              <w:ind w:left="145" w:hanging="180"/>
              <w:rPr>
                <w:rFonts w:ascii="Arial" w:hAnsi="Arial" w:cs="Arial"/>
              </w:rPr>
            </w:pPr>
          </w:p>
          <w:p w14:paraId="011CA6B7" w14:textId="31EC0CE9" w:rsidR="007712BF" w:rsidRPr="00A7480A" w:rsidRDefault="007712BF" w:rsidP="00442C06">
            <w:pPr>
              <w:numPr>
                <w:ilvl w:val="0"/>
                <w:numId w:val="3"/>
              </w:numPr>
              <w:pBdr>
                <w:top w:val="nil"/>
                <w:left w:val="nil"/>
                <w:bottom w:val="nil"/>
                <w:right w:val="nil"/>
                <w:between w:val="nil"/>
              </w:pBdr>
              <w:spacing w:after="0" w:line="240" w:lineRule="auto"/>
              <w:ind w:left="145" w:hanging="180"/>
              <w:contextualSpacing/>
              <w:rPr>
                <w:rFonts w:ascii="Arial" w:hAnsi="Arial" w:cs="Arial"/>
              </w:rPr>
            </w:pPr>
            <w:r w:rsidRPr="00A7480A">
              <w:rPr>
                <w:rFonts w:ascii="Arial" w:eastAsia="Arial" w:hAnsi="Arial" w:cs="Arial"/>
              </w:rPr>
              <w:t>Describes integrated roles of invasive and non-invasive data in developing the safest anesthetic induction plan for a patient with a large mediastinal mass</w:t>
            </w:r>
          </w:p>
        </w:tc>
      </w:tr>
      <w:tr w:rsidR="007712BF" w:rsidRPr="00E41DCF" w14:paraId="4A73B60A" w14:textId="77777777" w:rsidTr="006305E6">
        <w:tc>
          <w:tcPr>
            <w:tcW w:w="4875" w:type="dxa"/>
            <w:tcBorders>
              <w:top w:val="single" w:sz="4" w:space="0" w:color="000000"/>
              <w:bottom w:val="single" w:sz="4" w:space="0" w:color="000000"/>
            </w:tcBorders>
            <w:shd w:val="clear" w:color="auto" w:fill="C9C9C9"/>
          </w:tcPr>
          <w:p w14:paraId="4AFEAD14" w14:textId="77777777" w:rsidR="006305E6" w:rsidRPr="006305E6" w:rsidRDefault="007712BF" w:rsidP="006305E6">
            <w:pPr>
              <w:spacing w:after="0" w:line="240" w:lineRule="auto"/>
              <w:rPr>
                <w:rFonts w:ascii="Arial" w:eastAsia="Arial" w:hAnsi="Arial" w:cs="Arial"/>
                <w:i/>
              </w:rPr>
            </w:pPr>
            <w:r w:rsidRPr="00A7480A">
              <w:rPr>
                <w:rFonts w:ascii="Arial" w:eastAsia="Arial" w:hAnsi="Arial" w:cs="Arial"/>
                <w:b/>
              </w:rPr>
              <w:t>Level 5</w:t>
            </w:r>
            <w:r w:rsidRPr="00A7480A">
              <w:rPr>
                <w:rFonts w:ascii="Arial" w:eastAsia="Arial" w:hAnsi="Arial" w:cs="Arial"/>
                <w:i/>
              </w:rPr>
              <w:t xml:space="preserve"> </w:t>
            </w:r>
            <w:r w:rsidR="006305E6" w:rsidRPr="006305E6">
              <w:rPr>
                <w:rFonts w:ascii="Arial" w:eastAsia="Arial" w:hAnsi="Arial" w:cs="Arial"/>
                <w:i/>
              </w:rPr>
              <w:t>Is recognized as a departmental resource for cardiovascular/pulmonary imaging and monitoring</w:t>
            </w:r>
          </w:p>
          <w:p w14:paraId="2742B5C7" w14:textId="77777777" w:rsidR="006305E6" w:rsidRPr="006305E6" w:rsidRDefault="006305E6" w:rsidP="006305E6">
            <w:pPr>
              <w:spacing w:after="0" w:line="240" w:lineRule="auto"/>
              <w:rPr>
                <w:rFonts w:ascii="Arial" w:eastAsia="Arial" w:hAnsi="Arial" w:cs="Arial"/>
                <w:i/>
              </w:rPr>
            </w:pPr>
          </w:p>
          <w:p w14:paraId="4F370CFC" w14:textId="3B528E58" w:rsidR="007712BF" w:rsidRPr="00A7480A" w:rsidRDefault="006305E6" w:rsidP="006305E6">
            <w:pPr>
              <w:spacing w:after="0" w:line="240" w:lineRule="auto"/>
              <w:rPr>
                <w:rFonts w:ascii="Arial" w:eastAsia="Arial" w:hAnsi="Arial" w:cs="Arial"/>
                <w:i/>
              </w:rPr>
            </w:pPr>
            <w:r w:rsidRPr="006305E6">
              <w:rPr>
                <w:rFonts w:ascii="Arial" w:eastAsia="Arial" w:hAnsi="Arial" w:cs="Arial"/>
                <w:i/>
              </w:rPr>
              <w:t>Develops departmental protocols for cardiovascular/pulmonary imaging and monitoring</w:t>
            </w:r>
          </w:p>
        </w:tc>
        <w:tc>
          <w:tcPr>
            <w:tcW w:w="9250" w:type="dxa"/>
            <w:tcBorders>
              <w:top w:val="single" w:sz="4" w:space="0" w:color="000000"/>
              <w:left w:val="single" w:sz="8" w:space="0" w:color="000000" w:themeColor="text1"/>
              <w:bottom w:val="single" w:sz="4" w:space="0" w:color="000000"/>
              <w:right w:val="single" w:sz="8" w:space="0" w:color="000000" w:themeColor="text1"/>
            </w:tcBorders>
            <w:shd w:val="clear" w:color="auto" w:fill="C9C9C9"/>
          </w:tcPr>
          <w:p w14:paraId="0CC5FB8A" w14:textId="2A2E99C3" w:rsidR="007712BF" w:rsidRPr="00A7480A" w:rsidRDefault="007712BF" w:rsidP="00442C06">
            <w:pPr>
              <w:pStyle w:val="ListParagraph"/>
              <w:numPr>
                <w:ilvl w:val="0"/>
                <w:numId w:val="3"/>
              </w:numPr>
              <w:spacing w:after="0" w:line="240" w:lineRule="auto"/>
              <w:ind w:left="145" w:hanging="180"/>
              <w:rPr>
                <w:rFonts w:ascii="Arial" w:hAnsi="Arial" w:cs="Arial"/>
              </w:rPr>
            </w:pPr>
            <w:r w:rsidRPr="00A7480A">
              <w:rPr>
                <w:rFonts w:ascii="Arial" w:eastAsia="Arial" w:hAnsi="Arial" w:cs="Arial"/>
              </w:rPr>
              <w:t>Authors of published original work or review articles</w:t>
            </w:r>
          </w:p>
          <w:p w14:paraId="224F9BB3" w14:textId="23931646" w:rsidR="007712BF" w:rsidRPr="00A7480A" w:rsidRDefault="007712BF" w:rsidP="00442C06">
            <w:pPr>
              <w:pStyle w:val="ListParagraph"/>
              <w:numPr>
                <w:ilvl w:val="0"/>
                <w:numId w:val="3"/>
              </w:numPr>
              <w:spacing w:after="0" w:line="240" w:lineRule="auto"/>
              <w:ind w:left="145" w:hanging="180"/>
              <w:rPr>
                <w:rFonts w:ascii="Arial" w:eastAsia="Arial" w:hAnsi="Arial" w:cs="Arial"/>
              </w:rPr>
            </w:pPr>
            <w:r w:rsidRPr="00A7480A">
              <w:rPr>
                <w:rFonts w:ascii="Arial" w:eastAsia="Arial" w:hAnsi="Arial" w:cs="Arial"/>
              </w:rPr>
              <w:t>Invited to give regional/national lectures</w:t>
            </w:r>
          </w:p>
          <w:p w14:paraId="6314EF34" w14:textId="53B9CCB6" w:rsidR="007712BF" w:rsidRPr="00A7480A" w:rsidRDefault="003A6076" w:rsidP="00442C06">
            <w:pPr>
              <w:pStyle w:val="ListParagraph"/>
              <w:numPr>
                <w:ilvl w:val="0"/>
                <w:numId w:val="3"/>
              </w:numPr>
              <w:spacing w:after="0" w:line="240" w:lineRule="auto"/>
              <w:ind w:left="145" w:hanging="180"/>
              <w:rPr>
                <w:rFonts w:ascii="Arial" w:eastAsia="Arial" w:hAnsi="Arial" w:cs="Arial"/>
              </w:rPr>
            </w:pPr>
            <w:r w:rsidRPr="00A7480A">
              <w:rPr>
                <w:rFonts w:ascii="Arial" w:eastAsia="Times New Roman" w:hAnsi="Arial" w:cs="Arial"/>
              </w:rPr>
              <w:t>I</w:t>
            </w:r>
            <w:r w:rsidR="007712BF" w:rsidRPr="00A7480A">
              <w:rPr>
                <w:rFonts w:ascii="Arial" w:eastAsia="Arial" w:hAnsi="Arial" w:cs="Arial"/>
              </w:rPr>
              <w:t>nvited to participate in regional/national workshops teaching</w:t>
            </w:r>
          </w:p>
          <w:p w14:paraId="0DF9FD36" w14:textId="35297B2D" w:rsidR="007712BF" w:rsidRPr="00A7480A" w:rsidRDefault="007712BF" w:rsidP="00442C06">
            <w:pPr>
              <w:numPr>
                <w:ilvl w:val="0"/>
                <w:numId w:val="3"/>
              </w:numPr>
              <w:pBdr>
                <w:top w:val="nil"/>
                <w:left w:val="nil"/>
                <w:bottom w:val="nil"/>
                <w:right w:val="nil"/>
                <w:between w:val="nil"/>
              </w:pBdr>
              <w:spacing w:after="0" w:line="240" w:lineRule="auto"/>
              <w:ind w:left="145" w:hanging="180"/>
              <w:contextualSpacing/>
              <w:rPr>
                <w:rFonts w:ascii="Arial" w:hAnsi="Arial" w:cs="Arial"/>
              </w:rPr>
            </w:pPr>
            <w:r w:rsidRPr="00A7480A">
              <w:rPr>
                <w:rFonts w:ascii="Arial" w:eastAsia="Arial" w:hAnsi="Arial" w:cs="Arial"/>
              </w:rPr>
              <w:t>Invited to educate multidisciplinary groups within the institution as an expert</w:t>
            </w:r>
          </w:p>
        </w:tc>
      </w:tr>
      <w:tr w:rsidR="007712BF" w:rsidRPr="00E41DCF" w14:paraId="14AAA558" w14:textId="77777777" w:rsidTr="006305E6">
        <w:tc>
          <w:tcPr>
            <w:tcW w:w="4875" w:type="dxa"/>
            <w:tcBorders>
              <w:top w:val="single" w:sz="4" w:space="0" w:color="000000"/>
              <w:bottom w:val="single" w:sz="4" w:space="0" w:color="000000"/>
            </w:tcBorders>
            <w:shd w:val="clear" w:color="auto" w:fill="FFD965"/>
          </w:tcPr>
          <w:p w14:paraId="541B8B07" w14:textId="77777777" w:rsidR="007712BF" w:rsidRPr="00A7480A" w:rsidRDefault="007712BF" w:rsidP="002929AA">
            <w:pPr>
              <w:spacing w:after="0" w:line="240" w:lineRule="auto"/>
              <w:rPr>
                <w:rFonts w:ascii="Arial" w:eastAsia="Arial" w:hAnsi="Arial" w:cs="Arial"/>
              </w:rPr>
            </w:pPr>
            <w:r w:rsidRPr="00A7480A">
              <w:rPr>
                <w:rFonts w:ascii="Arial" w:eastAsia="Arial" w:hAnsi="Arial" w:cs="Arial"/>
              </w:rPr>
              <w:t>Assessment Models or Tools</w:t>
            </w:r>
          </w:p>
        </w:tc>
        <w:tc>
          <w:tcPr>
            <w:tcW w:w="9250" w:type="dxa"/>
            <w:tcBorders>
              <w:top w:val="single" w:sz="4" w:space="0" w:color="000000"/>
              <w:left w:val="single" w:sz="8" w:space="0" w:color="000000" w:themeColor="text1"/>
              <w:bottom w:val="single" w:sz="4" w:space="0" w:color="000000"/>
              <w:right w:val="single" w:sz="8" w:space="0" w:color="000000" w:themeColor="text1"/>
            </w:tcBorders>
            <w:shd w:val="clear" w:color="auto" w:fill="FFD965"/>
          </w:tcPr>
          <w:p w14:paraId="13674CA9" w14:textId="4B4F6F22" w:rsidR="007712BF" w:rsidRPr="00A7480A" w:rsidRDefault="007712BF" w:rsidP="00C149D6">
            <w:pPr>
              <w:pStyle w:val="ListParagraph"/>
              <w:numPr>
                <w:ilvl w:val="0"/>
                <w:numId w:val="3"/>
              </w:numPr>
              <w:spacing w:after="0"/>
              <w:ind w:left="145" w:hanging="180"/>
              <w:rPr>
                <w:rFonts w:ascii="Arial" w:hAnsi="Arial" w:cs="Arial"/>
              </w:rPr>
            </w:pPr>
            <w:r w:rsidRPr="00A7480A">
              <w:rPr>
                <w:rFonts w:ascii="Arial" w:eastAsia="Arial" w:hAnsi="Arial" w:cs="Arial"/>
              </w:rPr>
              <w:t xml:space="preserve">Direct observation </w:t>
            </w:r>
          </w:p>
          <w:p w14:paraId="7CF4A4AA" w14:textId="15AA6BFD" w:rsidR="007712BF" w:rsidRPr="00A7480A" w:rsidRDefault="007712BF" w:rsidP="00C149D6">
            <w:pPr>
              <w:pStyle w:val="ListParagraph"/>
              <w:numPr>
                <w:ilvl w:val="0"/>
                <w:numId w:val="3"/>
              </w:numPr>
              <w:spacing w:after="0"/>
              <w:ind w:left="145" w:hanging="180"/>
              <w:rPr>
                <w:rFonts w:ascii="Arial" w:hAnsi="Arial" w:cs="Arial"/>
              </w:rPr>
            </w:pPr>
            <w:r w:rsidRPr="00A7480A">
              <w:rPr>
                <w:rFonts w:ascii="Arial" w:eastAsia="Arial" w:hAnsi="Arial" w:cs="Arial"/>
              </w:rPr>
              <w:t>Multisource feedback</w:t>
            </w:r>
          </w:p>
          <w:p w14:paraId="15D4364B" w14:textId="45FD7B56" w:rsidR="00A7480A" w:rsidRPr="00A7480A" w:rsidRDefault="007712BF" w:rsidP="00C149D6">
            <w:pPr>
              <w:pStyle w:val="ListParagraph"/>
              <w:numPr>
                <w:ilvl w:val="0"/>
                <w:numId w:val="3"/>
              </w:numPr>
              <w:spacing w:after="0"/>
              <w:ind w:left="145" w:hanging="180"/>
              <w:rPr>
                <w:rFonts w:ascii="Arial" w:eastAsia="Arial" w:hAnsi="Arial" w:cs="Arial"/>
              </w:rPr>
            </w:pPr>
            <w:r w:rsidRPr="00A7480A">
              <w:rPr>
                <w:rFonts w:ascii="Arial" w:eastAsia="Arial" w:hAnsi="Arial" w:cs="Arial"/>
              </w:rPr>
              <w:t>Self-assessment</w:t>
            </w:r>
          </w:p>
          <w:p w14:paraId="3FB16CE0" w14:textId="28717573" w:rsidR="007712BF" w:rsidRPr="00A7480A" w:rsidRDefault="007712BF" w:rsidP="00C149D6">
            <w:pPr>
              <w:pStyle w:val="ListParagraph"/>
              <w:numPr>
                <w:ilvl w:val="0"/>
                <w:numId w:val="3"/>
              </w:numPr>
              <w:spacing w:after="0"/>
              <w:ind w:left="145" w:hanging="180"/>
              <w:rPr>
                <w:rFonts w:ascii="Arial" w:hAnsi="Arial" w:cs="Arial"/>
              </w:rPr>
            </w:pPr>
            <w:r w:rsidRPr="00A7480A">
              <w:rPr>
                <w:rFonts w:ascii="Arial" w:eastAsia="Arial" w:hAnsi="Arial" w:cs="Arial"/>
              </w:rPr>
              <w:t>Simulation</w:t>
            </w:r>
          </w:p>
        </w:tc>
      </w:tr>
      <w:tr w:rsidR="007712BF" w:rsidRPr="00E41DCF" w14:paraId="2406A29B" w14:textId="77777777" w:rsidTr="006305E6">
        <w:tc>
          <w:tcPr>
            <w:tcW w:w="4875" w:type="dxa"/>
            <w:tcBorders>
              <w:top w:val="single" w:sz="4" w:space="0" w:color="000000"/>
              <w:bottom w:val="single" w:sz="4" w:space="0" w:color="000000"/>
            </w:tcBorders>
            <w:shd w:val="clear" w:color="auto" w:fill="8DB3E2" w:themeFill="text2" w:themeFillTint="66"/>
          </w:tcPr>
          <w:p w14:paraId="7195DDE2" w14:textId="77777777" w:rsidR="007712BF" w:rsidRPr="00A7480A" w:rsidRDefault="007712BF" w:rsidP="002929AA">
            <w:pPr>
              <w:spacing w:after="0" w:line="240" w:lineRule="auto"/>
              <w:rPr>
                <w:rFonts w:ascii="Arial" w:eastAsia="Arial" w:hAnsi="Arial" w:cs="Arial"/>
              </w:rPr>
            </w:pPr>
            <w:r w:rsidRPr="00A7480A">
              <w:rPr>
                <w:rFonts w:ascii="Arial" w:eastAsia="Arial" w:hAnsi="Arial" w:cs="Arial"/>
              </w:rPr>
              <w:t xml:space="preserve">Curriculum Mapping </w:t>
            </w:r>
          </w:p>
        </w:tc>
        <w:tc>
          <w:tcPr>
            <w:tcW w:w="9250" w:type="dxa"/>
            <w:tcBorders>
              <w:top w:val="single" w:sz="4" w:space="0" w:color="000000"/>
              <w:left w:val="single" w:sz="8" w:space="0" w:color="000000" w:themeColor="text1"/>
              <w:bottom w:val="single" w:sz="4" w:space="0" w:color="000000"/>
              <w:right w:val="single" w:sz="8" w:space="0" w:color="000000" w:themeColor="text1"/>
            </w:tcBorders>
            <w:shd w:val="clear" w:color="auto" w:fill="8DB3E2" w:themeFill="text2" w:themeFillTint="66"/>
          </w:tcPr>
          <w:p w14:paraId="1D6E1ACB" w14:textId="00D03CA0" w:rsidR="007712BF" w:rsidRPr="00A7480A" w:rsidRDefault="007712BF" w:rsidP="00C149D6">
            <w:pPr>
              <w:numPr>
                <w:ilvl w:val="0"/>
                <w:numId w:val="3"/>
              </w:numPr>
              <w:pBdr>
                <w:top w:val="nil"/>
                <w:left w:val="nil"/>
                <w:bottom w:val="nil"/>
                <w:right w:val="nil"/>
                <w:between w:val="nil"/>
              </w:pBdr>
              <w:spacing w:after="0" w:line="240" w:lineRule="auto"/>
              <w:ind w:left="145" w:hanging="180"/>
              <w:contextualSpacing/>
              <w:rPr>
                <w:rFonts w:ascii="Arial" w:hAnsi="Arial" w:cs="Arial"/>
              </w:rPr>
            </w:pPr>
            <w:r w:rsidRPr="00A7480A">
              <w:rPr>
                <w:rFonts w:ascii="Arial" w:eastAsia="Times New Roman" w:hAnsi="Arial" w:cs="Arial"/>
              </w:rPr>
              <w:t xml:space="preserve">           </w:t>
            </w:r>
            <w:r w:rsidRPr="00A7480A">
              <w:rPr>
                <w:rFonts w:ascii="Arial" w:eastAsia="Arial" w:hAnsi="Arial" w:cs="Arial"/>
              </w:rPr>
              <w:t xml:space="preserve"> </w:t>
            </w:r>
          </w:p>
        </w:tc>
      </w:tr>
      <w:tr w:rsidR="007712BF" w:rsidRPr="00E41DCF" w14:paraId="06E648C2" w14:textId="77777777" w:rsidTr="006305E6">
        <w:trPr>
          <w:trHeight w:val="80"/>
        </w:trPr>
        <w:tc>
          <w:tcPr>
            <w:tcW w:w="4875" w:type="dxa"/>
            <w:tcBorders>
              <w:top w:val="single" w:sz="4" w:space="0" w:color="000000"/>
              <w:bottom w:val="single" w:sz="4" w:space="0" w:color="000000"/>
            </w:tcBorders>
            <w:shd w:val="clear" w:color="auto" w:fill="A8D08D"/>
          </w:tcPr>
          <w:p w14:paraId="2D98EB60" w14:textId="77777777" w:rsidR="007712BF" w:rsidRPr="00A7480A" w:rsidRDefault="007712BF" w:rsidP="002929AA">
            <w:pPr>
              <w:spacing w:after="0" w:line="240" w:lineRule="auto"/>
              <w:rPr>
                <w:rFonts w:ascii="Arial" w:eastAsia="Arial" w:hAnsi="Arial" w:cs="Arial"/>
              </w:rPr>
            </w:pPr>
            <w:r w:rsidRPr="00A7480A">
              <w:rPr>
                <w:rFonts w:ascii="Arial" w:eastAsia="Arial" w:hAnsi="Arial" w:cs="Arial"/>
              </w:rPr>
              <w:t>Notes or Resources</w:t>
            </w:r>
          </w:p>
        </w:tc>
        <w:tc>
          <w:tcPr>
            <w:tcW w:w="9250" w:type="dxa"/>
            <w:tcBorders>
              <w:top w:val="single" w:sz="4" w:space="0" w:color="000000"/>
              <w:left w:val="single" w:sz="8" w:space="0" w:color="000000" w:themeColor="text1"/>
              <w:bottom w:val="single" w:sz="4" w:space="0" w:color="000000"/>
              <w:right w:val="single" w:sz="8" w:space="0" w:color="000000" w:themeColor="text1"/>
            </w:tcBorders>
            <w:shd w:val="clear" w:color="auto" w:fill="A8D08D"/>
          </w:tcPr>
          <w:p w14:paraId="4805EBA5" w14:textId="77777777" w:rsidR="008C03D0" w:rsidRPr="008C03D0" w:rsidRDefault="007712BF" w:rsidP="008C03D0">
            <w:pPr>
              <w:pStyle w:val="ListParagraph"/>
              <w:numPr>
                <w:ilvl w:val="0"/>
                <w:numId w:val="3"/>
              </w:numPr>
              <w:spacing w:after="0"/>
              <w:ind w:left="145" w:hanging="180"/>
              <w:rPr>
                <w:rFonts w:ascii="Arial" w:hAnsi="Arial" w:cs="Arial"/>
              </w:rPr>
            </w:pPr>
            <w:r w:rsidRPr="00A377A7">
              <w:rPr>
                <w:rFonts w:ascii="Arial" w:eastAsia="Arial" w:hAnsi="Arial" w:cs="Arial"/>
              </w:rPr>
              <w:t>The American Board of Anesthesiology. Certification in Cardiac Anesthesiology (</w:t>
            </w:r>
            <w:r w:rsidRPr="00A377A7">
              <w:rPr>
                <w:rFonts w:ascii="Arial" w:eastAsia="Arial" w:hAnsi="Arial" w:cs="Arial"/>
                <w:i/>
                <w:iCs/>
              </w:rPr>
              <w:t>pending</w:t>
            </w:r>
            <w:r w:rsidRPr="00A377A7">
              <w:rPr>
                <w:rFonts w:ascii="Arial" w:eastAsia="Arial" w:hAnsi="Arial" w:cs="Arial"/>
              </w:rPr>
              <w:t>)</w:t>
            </w:r>
            <w:r w:rsidR="008C03D0">
              <w:rPr>
                <w:rFonts w:ascii="Arial" w:eastAsia="Arial" w:hAnsi="Arial" w:cs="Arial"/>
              </w:rPr>
              <w:t xml:space="preserve">, </w:t>
            </w:r>
            <w:hyperlink r:id="rId22" w:history="1">
              <w:r w:rsidR="008C03D0" w:rsidRPr="00F851B5">
                <w:rPr>
                  <w:rStyle w:val="Hyperlink"/>
                  <w:rFonts w:ascii="Arial" w:eastAsia="Arial" w:hAnsi="Arial" w:cs="Arial"/>
                </w:rPr>
                <w:t>http://www.theaba.org</w:t>
              </w:r>
            </w:hyperlink>
          </w:p>
          <w:p w14:paraId="50429E23" w14:textId="77777777" w:rsidR="008C03D0" w:rsidRPr="008C03D0" w:rsidRDefault="008C03D0" w:rsidP="008C03D0">
            <w:pPr>
              <w:pStyle w:val="ListParagraph"/>
              <w:numPr>
                <w:ilvl w:val="0"/>
                <w:numId w:val="3"/>
              </w:numPr>
              <w:spacing w:after="0"/>
              <w:ind w:left="145" w:hanging="180"/>
              <w:rPr>
                <w:rFonts w:ascii="Arial" w:hAnsi="Arial" w:cs="Arial"/>
              </w:rPr>
            </w:pPr>
            <w:r>
              <w:rPr>
                <w:rFonts w:ascii="Arial" w:eastAsia="Arial" w:hAnsi="Arial" w:cs="Arial"/>
              </w:rPr>
              <w:t xml:space="preserve">Libby P et al. </w:t>
            </w:r>
            <w:proofErr w:type="spellStart"/>
            <w:r w:rsidR="454BD3BB" w:rsidRPr="005D313C">
              <w:rPr>
                <w:rFonts w:ascii="Arial" w:eastAsia="Arial" w:hAnsi="Arial" w:cs="Arial"/>
                <w:i/>
                <w:iCs/>
              </w:rPr>
              <w:t>Braunwald’s</w:t>
            </w:r>
            <w:proofErr w:type="spellEnd"/>
            <w:r w:rsidR="454BD3BB" w:rsidRPr="005D313C">
              <w:rPr>
                <w:rFonts w:ascii="Arial" w:eastAsia="Arial" w:hAnsi="Arial" w:cs="Arial"/>
                <w:i/>
                <w:iCs/>
              </w:rPr>
              <w:t xml:space="preserve"> Heart Disease, A Textbook of Cardiovascular Medicine</w:t>
            </w:r>
            <w:r w:rsidR="454BD3BB" w:rsidRPr="005D313C">
              <w:rPr>
                <w:rFonts w:ascii="Arial" w:eastAsia="Arial" w:hAnsi="Arial" w:cs="Arial"/>
              </w:rPr>
              <w:t>, 12th edition</w:t>
            </w:r>
            <w:r>
              <w:rPr>
                <w:rFonts w:ascii="Arial" w:eastAsia="Arial" w:hAnsi="Arial" w:cs="Arial"/>
              </w:rPr>
              <w:t>, Philadelphia, PA: Elsevier;</w:t>
            </w:r>
            <w:r w:rsidR="454BD3BB" w:rsidRPr="005D313C">
              <w:rPr>
                <w:rFonts w:ascii="Arial" w:eastAsia="Arial" w:hAnsi="Arial" w:cs="Arial"/>
              </w:rPr>
              <w:t xml:space="preserve"> 2022. ISBN 9780323824675 </w:t>
            </w:r>
          </w:p>
          <w:p w14:paraId="5E8A9E43" w14:textId="45EDDA61" w:rsidR="007712BF" w:rsidRPr="008C03D0" w:rsidRDefault="454BD3BB" w:rsidP="008C03D0">
            <w:pPr>
              <w:pStyle w:val="ListParagraph"/>
              <w:numPr>
                <w:ilvl w:val="0"/>
                <w:numId w:val="3"/>
              </w:numPr>
              <w:spacing w:after="0"/>
              <w:ind w:left="145" w:hanging="180"/>
              <w:rPr>
                <w:rFonts w:ascii="Arial" w:hAnsi="Arial" w:cs="Arial"/>
              </w:rPr>
            </w:pPr>
            <w:r w:rsidRPr="008C03D0">
              <w:rPr>
                <w:rFonts w:ascii="Arial" w:eastAsia="Arial" w:hAnsi="Arial" w:cs="Arial"/>
              </w:rPr>
              <w:lastRenderedPageBreak/>
              <w:t>Journal of the American College of Cardiology Cardiovascular Imaging collection</w:t>
            </w:r>
            <w:r w:rsidR="008C03D0">
              <w:rPr>
                <w:rFonts w:ascii="Arial" w:eastAsia="Arial" w:hAnsi="Arial" w:cs="Arial"/>
              </w:rPr>
              <w:t xml:space="preserve">. </w:t>
            </w:r>
            <w:hyperlink r:id="rId23" w:history="1">
              <w:r w:rsidR="0023380D" w:rsidRPr="00F851B5">
                <w:rPr>
                  <w:rStyle w:val="Hyperlink"/>
                  <w:rFonts w:ascii="Arial" w:eastAsia="Arial" w:hAnsi="Arial" w:cs="Arial"/>
                </w:rPr>
                <w:t>https://www.jacc.org/topic/collection/cardiac-mr?seriesKey=jcmg</w:t>
              </w:r>
            </w:hyperlink>
            <w:r w:rsidR="0023380D">
              <w:rPr>
                <w:rFonts w:ascii="Arial" w:eastAsia="Arial" w:hAnsi="Arial" w:cs="Arial"/>
              </w:rPr>
              <w:t>. Accessed 2021.</w:t>
            </w:r>
          </w:p>
        </w:tc>
      </w:tr>
    </w:tbl>
    <w:p w14:paraId="6E9C457E" w14:textId="2C1CB8D4" w:rsidR="006305E6" w:rsidRDefault="006305E6"/>
    <w:p w14:paraId="64EB76C7" w14:textId="77777777" w:rsidR="006305E6" w:rsidRDefault="006305E6">
      <w:r>
        <w:br w:type="page"/>
      </w:r>
    </w:p>
    <w:p w14:paraId="60BF75F2" w14:textId="77777777" w:rsidR="006305E6" w:rsidRDefault="006305E6"/>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A0096" w:rsidRPr="00E41DCF" w14:paraId="6A46757B" w14:textId="77777777" w:rsidTr="4DC3CBD6">
        <w:trPr>
          <w:trHeight w:val="769"/>
        </w:trPr>
        <w:tc>
          <w:tcPr>
            <w:tcW w:w="14125" w:type="dxa"/>
            <w:gridSpan w:val="2"/>
            <w:shd w:val="clear" w:color="auto" w:fill="9CC3E5"/>
          </w:tcPr>
          <w:p w14:paraId="63BBD882" w14:textId="3D75E179" w:rsidR="009C0150" w:rsidRPr="00E41DCF" w:rsidRDefault="009C0150" w:rsidP="002D25B9">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t>Medical Knowledge 3</w:t>
            </w:r>
            <w:r w:rsidRPr="00E41DCF">
              <w:rPr>
                <w:rFonts w:ascii="Arial" w:eastAsia="Arial" w:hAnsi="Arial" w:cs="Arial"/>
                <w:b/>
              </w:rPr>
              <w:t xml:space="preserve">: </w:t>
            </w:r>
            <w:r w:rsidR="007435A4" w:rsidRPr="007435A4">
              <w:rPr>
                <w:rFonts w:ascii="Arial" w:eastAsia="Arial" w:hAnsi="Arial" w:cs="Arial"/>
                <w:b/>
              </w:rPr>
              <w:t>Ultrasound-Based Imaging and Monitoring</w:t>
            </w:r>
          </w:p>
          <w:p w14:paraId="386DE066" w14:textId="38BA9EB2" w:rsidR="009C0150" w:rsidRPr="00E41DCF" w:rsidRDefault="00136E0E" w:rsidP="002D25B9">
            <w:pPr>
              <w:spacing w:after="0" w:line="240" w:lineRule="auto"/>
              <w:ind w:left="187"/>
              <w:rPr>
                <w:rFonts w:ascii="Arial" w:eastAsia="Arial" w:hAnsi="Arial" w:cs="Arial"/>
                <w:b/>
                <w:color w:val="000000"/>
              </w:rPr>
            </w:pPr>
            <w:r w:rsidRPr="4DC3CBD6">
              <w:rPr>
                <w:rFonts w:ascii="Arial" w:eastAsia="Arial" w:hAnsi="Arial" w:cs="Arial"/>
                <w:b/>
                <w:bCs/>
              </w:rPr>
              <w:t>Overall Intent:</w:t>
            </w:r>
            <w:r w:rsidRPr="4DC3CBD6">
              <w:rPr>
                <w:rFonts w:ascii="Arial" w:eastAsia="Arial" w:hAnsi="Arial" w:cs="Arial"/>
              </w:rPr>
              <w:t xml:space="preserve"> To develop working knowledge of imaging modalities u</w:t>
            </w:r>
            <w:r w:rsidR="0023380D">
              <w:rPr>
                <w:rFonts w:ascii="Arial" w:eastAsia="Arial" w:hAnsi="Arial" w:cs="Arial"/>
              </w:rPr>
              <w:t xml:space="preserve">sed to </w:t>
            </w:r>
            <w:r w:rsidRPr="4DC3CBD6">
              <w:rPr>
                <w:rFonts w:ascii="Arial" w:eastAsia="Arial" w:hAnsi="Arial" w:cs="Arial"/>
              </w:rPr>
              <w:t>care f</w:t>
            </w:r>
            <w:r w:rsidR="0023380D">
              <w:rPr>
                <w:rFonts w:ascii="Arial" w:eastAsia="Arial" w:hAnsi="Arial" w:cs="Arial"/>
              </w:rPr>
              <w:t>or</w:t>
            </w:r>
            <w:r w:rsidRPr="4DC3CBD6">
              <w:rPr>
                <w:rFonts w:ascii="Arial" w:eastAsia="Arial" w:hAnsi="Arial" w:cs="Arial"/>
              </w:rPr>
              <w:t xml:space="preserve"> cardiothoracic patients</w:t>
            </w:r>
          </w:p>
        </w:tc>
      </w:tr>
      <w:tr w:rsidR="00AF0ED8" w:rsidRPr="00E41DCF" w14:paraId="50339DC7" w14:textId="77777777" w:rsidTr="00A7480A">
        <w:trPr>
          <w:trHeight w:val="413"/>
        </w:trPr>
        <w:tc>
          <w:tcPr>
            <w:tcW w:w="4950" w:type="dxa"/>
            <w:shd w:val="clear" w:color="auto" w:fill="FAC090"/>
          </w:tcPr>
          <w:p w14:paraId="2C15D404" w14:textId="77777777" w:rsidR="009C0150" w:rsidRPr="00E41DCF" w:rsidRDefault="009C0150" w:rsidP="002D25B9">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5C73593F" w14:textId="77777777" w:rsidR="009C0150" w:rsidRPr="00E41DCF" w:rsidRDefault="009C0150" w:rsidP="002D25B9">
            <w:pPr>
              <w:spacing w:after="0" w:line="240" w:lineRule="auto"/>
              <w:ind w:hanging="14"/>
              <w:jc w:val="center"/>
              <w:rPr>
                <w:rFonts w:ascii="Arial" w:eastAsia="Arial" w:hAnsi="Arial" w:cs="Arial"/>
                <w:b/>
              </w:rPr>
            </w:pPr>
            <w:r w:rsidRPr="00E41DCF">
              <w:rPr>
                <w:rFonts w:ascii="Arial" w:eastAsia="Arial" w:hAnsi="Arial" w:cs="Arial"/>
                <w:b/>
              </w:rPr>
              <w:t>Examples</w:t>
            </w:r>
          </w:p>
        </w:tc>
      </w:tr>
      <w:tr w:rsidR="00A7480A" w:rsidRPr="00E41DCF" w14:paraId="551E31DA" w14:textId="77777777" w:rsidTr="006305E6">
        <w:tc>
          <w:tcPr>
            <w:tcW w:w="4950" w:type="dxa"/>
            <w:tcBorders>
              <w:top w:val="single" w:sz="4" w:space="0" w:color="000000"/>
              <w:bottom w:val="single" w:sz="4" w:space="0" w:color="000000"/>
            </w:tcBorders>
            <w:shd w:val="clear" w:color="auto" w:fill="C9C9C9"/>
          </w:tcPr>
          <w:p w14:paraId="14633998" w14:textId="77777777" w:rsidR="006305E6" w:rsidRPr="006305E6" w:rsidRDefault="00A7480A" w:rsidP="006305E6">
            <w:pPr>
              <w:spacing w:after="0" w:line="240" w:lineRule="auto"/>
              <w:rPr>
                <w:rFonts w:ascii="Arial" w:eastAsia="Arial" w:hAnsi="Arial" w:cs="Arial"/>
                <w:i/>
                <w:iCs/>
              </w:rPr>
            </w:pPr>
            <w:r w:rsidRPr="00E41DCF">
              <w:rPr>
                <w:rFonts w:ascii="Arial" w:eastAsia="Arial" w:hAnsi="Arial" w:cs="Arial"/>
                <w:b/>
              </w:rPr>
              <w:t>Level 1</w:t>
            </w:r>
            <w:r w:rsidRPr="00E41DCF">
              <w:rPr>
                <w:rFonts w:ascii="Arial" w:eastAsia="Arial" w:hAnsi="Arial" w:cs="Arial"/>
              </w:rPr>
              <w:t xml:space="preserve"> </w:t>
            </w:r>
            <w:r w:rsidR="006305E6" w:rsidRPr="006305E6">
              <w:rPr>
                <w:rFonts w:ascii="Arial" w:eastAsia="Arial" w:hAnsi="Arial" w:cs="Arial"/>
                <w:i/>
                <w:iCs/>
              </w:rPr>
              <w:t>Recognizes all views of a comprehensive TEE exam</w:t>
            </w:r>
          </w:p>
          <w:p w14:paraId="38EF0BEF" w14:textId="46C4CA04" w:rsidR="006305E6" w:rsidRPr="006305E6" w:rsidRDefault="006305E6" w:rsidP="006305E6">
            <w:pPr>
              <w:spacing w:after="0" w:line="240" w:lineRule="auto"/>
              <w:rPr>
                <w:rFonts w:ascii="Arial" w:eastAsia="Arial" w:hAnsi="Arial" w:cs="Arial"/>
                <w:i/>
                <w:iCs/>
              </w:rPr>
            </w:pPr>
            <w:r w:rsidRPr="006305E6">
              <w:rPr>
                <w:rFonts w:ascii="Arial" w:eastAsia="Arial" w:hAnsi="Arial" w:cs="Arial"/>
                <w:i/>
                <w:iCs/>
              </w:rPr>
              <w:t xml:space="preserve"> </w:t>
            </w:r>
          </w:p>
          <w:p w14:paraId="45A9B44E" w14:textId="77777777" w:rsidR="006305E6" w:rsidRPr="006305E6" w:rsidRDefault="006305E6" w:rsidP="006305E6">
            <w:pPr>
              <w:spacing w:after="0" w:line="240" w:lineRule="auto"/>
              <w:rPr>
                <w:rFonts w:ascii="Arial" w:eastAsia="Arial" w:hAnsi="Arial" w:cs="Arial"/>
                <w:i/>
                <w:iCs/>
              </w:rPr>
            </w:pPr>
            <w:r w:rsidRPr="006305E6">
              <w:rPr>
                <w:rFonts w:ascii="Arial" w:eastAsia="Arial" w:hAnsi="Arial" w:cs="Arial"/>
                <w:i/>
                <w:iCs/>
              </w:rPr>
              <w:t>Demonstrates knowledge of standard TTE views</w:t>
            </w:r>
          </w:p>
          <w:p w14:paraId="627CD8B6" w14:textId="77777777" w:rsidR="006305E6" w:rsidRPr="006305E6" w:rsidRDefault="006305E6" w:rsidP="006305E6">
            <w:pPr>
              <w:spacing w:after="0" w:line="240" w:lineRule="auto"/>
              <w:rPr>
                <w:rFonts w:ascii="Arial" w:eastAsia="Arial" w:hAnsi="Arial" w:cs="Arial"/>
                <w:i/>
                <w:iCs/>
              </w:rPr>
            </w:pPr>
          </w:p>
          <w:p w14:paraId="767CA0A1" w14:textId="6A92AEE2" w:rsidR="00A7480A" w:rsidRPr="00E41DCF" w:rsidRDefault="006305E6" w:rsidP="006305E6">
            <w:pPr>
              <w:spacing w:after="0" w:line="240" w:lineRule="auto"/>
              <w:rPr>
                <w:rFonts w:ascii="Arial" w:eastAsia="Arial" w:hAnsi="Arial" w:cs="Arial"/>
                <w:i/>
                <w:color w:val="000000"/>
              </w:rPr>
            </w:pPr>
            <w:r w:rsidRPr="006305E6">
              <w:rPr>
                <w:rFonts w:ascii="Arial" w:eastAsia="Arial" w:hAnsi="Arial" w:cs="Arial"/>
                <w:i/>
                <w:iCs/>
              </w:rPr>
              <w:t>Demonstrates knowledge of typical non-cardiac point-of-care ultrasound (POCUS) views</w:t>
            </w:r>
          </w:p>
        </w:tc>
        <w:tc>
          <w:tcPr>
            <w:tcW w:w="9175" w:type="dxa"/>
            <w:tcBorders>
              <w:top w:val="single" w:sz="4" w:space="0" w:color="000000"/>
              <w:left w:val="single" w:sz="8" w:space="0" w:color="000000" w:themeColor="text1"/>
              <w:bottom w:val="single" w:sz="4" w:space="0" w:color="000000"/>
              <w:right w:val="single" w:sz="8" w:space="0" w:color="000000" w:themeColor="text1"/>
            </w:tcBorders>
            <w:shd w:val="clear" w:color="auto" w:fill="C9C9C9"/>
          </w:tcPr>
          <w:p w14:paraId="2A7C49BF" w14:textId="6A66E95B" w:rsidR="00A7480A" w:rsidRDefault="00A7480A" w:rsidP="00690EEB">
            <w:pPr>
              <w:pStyle w:val="ListParagraph"/>
              <w:numPr>
                <w:ilvl w:val="0"/>
                <w:numId w:val="4"/>
              </w:numPr>
              <w:spacing w:after="0" w:line="240" w:lineRule="auto"/>
              <w:ind w:left="166" w:hanging="180"/>
              <w:rPr>
                <w:rFonts w:ascii="Arial" w:hAnsi="Arial" w:cs="Arial"/>
              </w:rPr>
            </w:pPr>
            <w:r w:rsidRPr="00A7480A">
              <w:rPr>
                <w:rFonts w:ascii="Arial" w:hAnsi="Arial" w:cs="Arial"/>
              </w:rPr>
              <w:t>Names standard TEE views and anatomic structures when reviewing images obtained by different practitioners</w:t>
            </w:r>
          </w:p>
          <w:p w14:paraId="1FD9B471" w14:textId="77777777" w:rsidR="00136E0E" w:rsidRPr="00A7480A" w:rsidRDefault="00136E0E" w:rsidP="00690EEB">
            <w:pPr>
              <w:pStyle w:val="ListParagraph"/>
              <w:spacing w:after="0" w:line="240" w:lineRule="auto"/>
              <w:ind w:left="166" w:hanging="180"/>
              <w:rPr>
                <w:rFonts w:ascii="Arial" w:hAnsi="Arial" w:cs="Arial"/>
              </w:rPr>
            </w:pPr>
          </w:p>
          <w:p w14:paraId="0D2FD537" w14:textId="461242BD" w:rsidR="00A7480A" w:rsidRDefault="00A7480A" w:rsidP="00690EEB">
            <w:pPr>
              <w:pStyle w:val="ListParagraph"/>
              <w:numPr>
                <w:ilvl w:val="0"/>
                <w:numId w:val="4"/>
              </w:numPr>
              <w:spacing w:after="0" w:line="240" w:lineRule="auto"/>
              <w:ind w:left="166" w:hanging="180"/>
              <w:rPr>
                <w:rFonts w:ascii="Arial" w:eastAsia="Arial" w:hAnsi="Arial" w:cs="Arial"/>
              </w:rPr>
            </w:pPr>
            <w:r w:rsidRPr="00A7480A">
              <w:rPr>
                <w:rFonts w:ascii="Arial" w:eastAsia="Arial" w:hAnsi="Arial" w:cs="Arial"/>
              </w:rPr>
              <w:t>Names the standard TTE views and anatomic structures in which ventricles are visible</w:t>
            </w:r>
          </w:p>
          <w:p w14:paraId="2566C61F" w14:textId="1780FC05" w:rsidR="007253B6" w:rsidRDefault="007253B6" w:rsidP="00690EEB">
            <w:pPr>
              <w:pStyle w:val="ListParagraph"/>
              <w:spacing w:after="0" w:line="240" w:lineRule="auto"/>
              <w:ind w:left="166" w:hanging="180"/>
              <w:rPr>
                <w:rFonts w:ascii="Arial" w:eastAsia="Arial" w:hAnsi="Arial" w:cs="Arial"/>
              </w:rPr>
            </w:pPr>
          </w:p>
          <w:p w14:paraId="754437D1" w14:textId="091327F8" w:rsidR="00A7480A" w:rsidRPr="00A7480A" w:rsidRDefault="00A7480A" w:rsidP="00690EEB">
            <w:pPr>
              <w:pStyle w:val="ListParagraph"/>
              <w:numPr>
                <w:ilvl w:val="0"/>
                <w:numId w:val="4"/>
              </w:numPr>
              <w:spacing w:after="0" w:line="240" w:lineRule="auto"/>
              <w:ind w:left="166" w:hanging="180"/>
              <w:rPr>
                <w:rFonts w:ascii="Arial" w:eastAsia="Arial" w:hAnsi="Arial" w:cs="Arial"/>
              </w:rPr>
            </w:pPr>
            <w:r w:rsidRPr="00A7480A">
              <w:rPr>
                <w:rFonts w:ascii="Arial" w:eastAsia="Times New Roman" w:hAnsi="Arial" w:cs="Arial"/>
              </w:rPr>
              <w:t>D</w:t>
            </w:r>
            <w:r w:rsidRPr="00A7480A">
              <w:rPr>
                <w:rFonts w:ascii="Arial" w:eastAsia="Arial" w:hAnsi="Arial" w:cs="Arial"/>
              </w:rPr>
              <w:t>escribes POCUS lung views on surface ultrasound (e.g.</w:t>
            </w:r>
            <w:r w:rsidR="00A377A7">
              <w:rPr>
                <w:rFonts w:ascii="Arial" w:eastAsia="Arial" w:hAnsi="Arial" w:cs="Arial"/>
              </w:rPr>
              <w:t>,</w:t>
            </w:r>
            <w:r w:rsidRPr="00A7480A">
              <w:rPr>
                <w:rFonts w:ascii="Arial" w:eastAsia="Arial" w:hAnsi="Arial" w:cs="Arial"/>
              </w:rPr>
              <w:t xml:space="preserve"> normal “bat sign” appearance of </w:t>
            </w:r>
            <w:r w:rsidR="0023380D">
              <w:rPr>
                <w:rFonts w:ascii="Arial" w:eastAsia="Arial" w:hAnsi="Arial" w:cs="Arial"/>
              </w:rPr>
              <w:t>two</w:t>
            </w:r>
            <w:r w:rsidRPr="00A7480A">
              <w:rPr>
                <w:rFonts w:ascii="Arial" w:eastAsia="Arial" w:hAnsi="Arial" w:cs="Arial"/>
              </w:rPr>
              <w:t xml:space="preserve"> ribs straddling the air-pleural interface)</w:t>
            </w:r>
          </w:p>
        </w:tc>
      </w:tr>
      <w:tr w:rsidR="00A7480A" w:rsidRPr="00E41DCF" w14:paraId="3605E5FF" w14:textId="77777777" w:rsidTr="006305E6">
        <w:tc>
          <w:tcPr>
            <w:tcW w:w="4950" w:type="dxa"/>
            <w:tcBorders>
              <w:top w:val="single" w:sz="4" w:space="0" w:color="000000"/>
              <w:bottom w:val="single" w:sz="4" w:space="0" w:color="000000"/>
            </w:tcBorders>
            <w:shd w:val="clear" w:color="auto" w:fill="C9C9C9"/>
          </w:tcPr>
          <w:p w14:paraId="5188516A" w14:textId="77777777" w:rsidR="006305E6" w:rsidRPr="006305E6" w:rsidRDefault="00A7480A" w:rsidP="006305E6">
            <w:pPr>
              <w:spacing w:after="0" w:line="240" w:lineRule="auto"/>
              <w:rPr>
                <w:rFonts w:ascii="Arial" w:eastAsia="Arial" w:hAnsi="Arial" w:cs="Arial"/>
                <w:i/>
                <w:iCs/>
              </w:rPr>
            </w:pPr>
            <w:r w:rsidRPr="00E41DCF">
              <w:rPr>
                <w:rFonts w:ascii="Arial" w:eastAsia="Arial" w:hAnsi="Arial" w:cs="Arial"/>
                <w:b/>
              </w:rPr>
              <w:t>Level 2</w:t>
            </w:r>
            <w:r w:rsidRPr="00E41DCF">
              <w:rPr>
                <w:rFonts w:ascii="Arial" w:eastAsia="Arial" w:hAnsi="Arial" w:cs="Arial"/>
              </w:rPr>
              <w:t xml:space="preserve"> </w:t>
            </w:r>
            <w:r w:rsidR="006305E6" w:rsidRPr="006305E6">
              <w:rPr>
                <w:rFonts w:ascii="Arial" w:eastAsia="Arial" w:hAnsi="Arial" w:cs="Arial"/>
                <w:i/>
                <w:iCs/>
              </w:rPr>
              <w:t>Demonstrates knowledge of ultrasound physics sufficient to optimize TEE image quality and limit artifacts, and performs a comprehensive exam</w:t>
            </w:r>
          </w:p>
          <w:p w14:paraId="7D6C4A40" w14:textId="7CB75B2A" w:rsidR="006305E6" w:rsidRPr="006305E6" w:rsidRDefault="006305E6" w:rsidP="006305E6">
            <w:pPr>
              <w:spacing w:after="0" w:line="240" w:lineRule="auto"/>
              <w:rPr>
                <w:rFonts w:ascii="Arial" w:eastAsia="Arial" w:hAnsi="Arial" w:cs="Arial"/>
                <w:i/>
                <w:iCs/>
              </w:rPr>
            </w:pPr>
            <w:r w:rsidRPr="006305E6">
              <w:rPr>
                <w:rFonts w:ascii="Arial" w:eastAsia="Arial" w:hAnsi="Arial" w:cs="Arial"/>
                <w:i/>
                <w:iCs/>
              </w:rPr>
              <w:t xml:space="preserve"> </w:t>
            </w:r>
          </w:p>
          <w:p w14:paraId="3E697987" w14:textId="77777777" w:rsidR="006305E6" w:rsidRPr="006305E6" w:rsidRDefault="006305E6" w:rsidP="006305E6">
            <w:pPr>
              <w:spacing w:after="0" w:line="240" w:lineRule="auto"/>
              <w:rPr>
                <w:rFonts w:ascii="Arial" w:eastAsia="Arial" w:hAnsi="Arial" w:cs="Arial"/>
                <w:i/>
                <w:iCs/>
              </w:rPr>
            </w:pPr>
            <w:r w:rsidRPr="006305E6">
              <w:rPr>
                <w:rFonts w:ascii="Arial" w:eastAsia="Arial" w:hAnsi="Arial" w:cs="Arial"/>
                <w:i/>
                <w:iCs/>
              </w:rPr>
              <w:t>Differentiates normal findings from pathology on standard TTE images</w:t>
            </w:r>
          </w:p>
          <w:p w14:paraId="6F6808AE" w14:textId="77777777" w:rsidR="006305E6" w:rsidRPr="006305E6" w:rsidRDefault="006305E6" w:rsidP="006305E6">
            <w:pPr>
              <w:spacing w:after="0" w:line="240" w:lineRule="auto"/>
              <w:rPr>
                <w:rFonts w:ascii="Arial" w:eastAsia="Arial" w:hAnsi="Arial" w:cs="Arial"/>
                <w:i/>
                <w:iCs/>
              </w:rPr>
            </w:pPr>
          </w:p>
          <w:p w14:paraId="5127C647" w14:textId="5374B983" w:rsidR="00A7480A" w:rsidRPr="00E41DCF" w:rsidRDefault="006305E6" w:rsidP="006305E6">
            <w:pPr>
              <w:spacing w:after="0" w:line="240" w:lineRule="auto"/>
              <w:rPr>
                <w:rFonts w:ascii="Arial" w:eastAsia="Arial" w:hAnsi="Arial" w:cs="Arial"/>
                <w:i/>
              </w:rPr>
            </w:pPr>
            <w:r w:rsidRPr="006305E6">
              <w:rPr>
                <w:rFonts w:ascii="Arial" w:eastAsia="Arial" w:hAnsi="Arial" w:cs="Arial"/>
                <w:i/>
                <w:iCs/>
              </w:rPr>
              <w:t>Recognizes normal structures and basic pathology on targeted POCUS exams</w:t>
            </w:r>
          </w:p>
        </w:tc>
        <w:tc>
          <w:tcPr>
            <w:tcW w:w="9175" w:type="dxa"/>
            <w:tcBorders>
              <w:top w:val="single" w:sz="4" w:space="0" w:color="000000"/>
              <w:left w:val="single" w:sz="8" w:space="0" w:color="000000" w:themeColor="text1"/>
              <w:bottom w:val="single" w:sz="4" w:space="0" w:color="000000"/>
              <w:right w:val="single" w:sz="8" w:space="0" w:color="000000" w:themeColor="text1"/>
            </w:tcBorders>
            <w:shd w:val="clear" w:color="auto" w:fill="C9C9C9"/>
          </w:tcPr>
          <w:p w14:paraId="5EAC03D2" w14:textId="77777777" w:rsidR="00A7480A" w:rsidRPr="00A7480A" w:rsidRDefault="00A7480A" w:rsidP="00690EEB">
            <w:pPr>
              <w:pStyle w:val="ListParagraph"/>
              <w:numPr>
                <w:ilvl w:val="0"/>
                <w:numId w:val="4"/>
              </w:numPr>
              <w:spacing w:after="0" w:line="240" w:lineRule="auto"/>
              <w:ind w:left="166" w:hanging="180"/>
              <w:rPr>
                <w:rFonts w:ascii="Arial" w:hAnsi="Arial" w:cs="Arial"/>
              </w:rPr>
            </w:pPr>
            <w:r w:rsidRPr="00A7480A">
              <w:rPr>
                <w:rFonts w:ascii="Arial" w:eastAsia="Times New Roman" w:hAnsi="Arial" w:cs="Arial"/>
              </w:rPr>
              <w:t>D</w:t>
            </w:r>
            <w:r w:rsidRPr="00A7480A">
              <w:rPr>
                <w:rFonts w:ascii="Arial" w:eastAsia="Arial" w:hAnsi="Arial" w:cs="Arial"/>
              </w:rPr>
              <w:t>escribes ways to adjust gain, depth, focus, and zoom to optimize TEE image quality and interrogate specific cardiac structures</w:t>
            </w:r>
          </w:p>
          <w:p w14:paraId="3965DFCB" w14:textId="77777777" w:rsidR="00A7480A" w:rsidRDefault="00A7480A" w:rsidP="00690EEB">
            <w:pPr>
              <w:spacing w:after="0" w:line="240" w:lineRule="auto"/>
              <w:ind w:left="166" w:hanging="180"/>
              <w:rPr>
                <w:rFonts w:ascii="Arial" w:hAnsi="Arial" w:cs="Arial"/>
              </w:rPr>
            </w:pPr>
          </w:p>
          <w:p w14:paraId="2ACAB1BB" w14:textId="77777777" w:rsidR="00FF0EBC" w:rsidRDefault="00FF0EBC" w:rsidP="00690EEB">
            <w:pPr>
              <w:spacing w:after="0" w:line="240" w:lineRule="auto"/>
              <w:ind w:left="166" w:hanging="180"/>
              <w:rPr>
                <w:rFonts w:ascii="Arial" w:hAnsi="Arial" w:cs="Arial"/>
              </w:rPr>
            </w:pPr>
          </w:p>
          <w:p w14:paraId="346E3FC1" w14:textId="77777777" w:rsidR="00FF0EBC" w:rsidRDefault="00FF0EBC" w:rsidP="00690EEB">
            <w:pPr>
              <w:spacing w:after="0" w:line="240" w:lineRule="auto"/>
              <w:ind w:left="166" w:hanging="180"/>
              <w:rPr>
                <w:rFonts w:ascii="Arial" w:hAnsi="Arial" w:cs="Arial"/>
              </w:rPr>
            </w:pPr>
          </w:p>
          <w:p w14:paraId="365D93C0" w14:textId="3EF11BC0" w:rsidR="007253B6" w:rsidRDefault="00A7480A" w:rsidP="00690EEB">
            <w:pPr>
              <w:pStyle w:val="ListParagraph"/>
              <w:numPr>
                <w:ilvl w:val="0"/>
                <w:numId w:val="4"/>
              </w:numPr>
              <w:spacing w:after="0" w:line="240" w:lineRule="auto"/>
              <w:ind w:left="166" w:hanging="180"/>
              <w:rPr>
                <w:rFonts w:ascii="Arial" w:eastAsia="Arial" w:hAnsi="Arial" w:cs="Arial"/>
              </w:rPr>
            </w:pPr>
            <w:r>
              <w:rPr>
                <w:rFonts w:ascii="Arial" w:eastAsia="Arial" w:hAnsi="Arial" w:cs="Arial"/>
              </w:rPr>
              <w:t>D</w:t>
            </w:r>
            <w:r w:rsidRPr="00A7480A">
              <w:rPr>
                <w:rFonts w:ascii="Arial" w:eastAsia="Arial" w:hAnsi="Arial" w:cs="Arial"/>
              </w:rPr>
              <w:t>escribe</w:t>
            </w:r>
            <w:r>
              <w:rPr>
                <w:rFonts w:ascii="Arial" w:eastAsia="Arial" w:hAnsi="Arial" w:cs="Arial"/>
              </w:rPr>
              <w:t>s</w:t>
            </w:r>
            <w:r w:rsidRPr="00A7480A">
              <w:rPr>
                <w:rFonts w:ascii="Arial" w:eastAsia="Arial" w:hAnsi="Arial" w:cs="Arial"/>
              </w:rPr>
              <w:t xml:space="preserve"> stenotic aortic valve in the parasternal long axis view</w:t>
            </w:r>
          </w:p>
          <w:p w14:paraId="3EFA0DDC" w14:textId="77777777" w:rsidR="007253B6" w:rsidRDefault="007253B6" w:rsidP="00690EEB">
            <w:pPr>
              <w:pStyle w:val="ListParagraph"/>
              <w:spacing w:after="0" w:line="240" w:lineRule="auto"/>
              <w:ind w:left="166" w:hanging="180"/>
              <w:rPr>
                <w:rFonts w:ascii="Arial" w:eastAsia="Times New Roman" w:hAnsi="Arial" w:cs="Arial"/>
              </w:rPr>
            </w:pPr>
          </w:p>
          <w:p w14:paraId="3DF596E8" w14:textId="77777777" w:rsidR="00FF0EBC" w:rsidRPr="007253B6" w:rsidRDefault="00FF0EBC" w:rsidP="00690EEB">
            <w:pPr>
              <w:pStyle w:val="ListParagraph"/>
              <w:spacing w:after="0" w:line="240" w:lineRule="auto"/>
              <w:ind w:left="166" w:hanging="180"/>
              <w:rPr>
                <w:rFonts w:ascii="Arial" w:eastAsia="Times New Roman" w:hAnsi="Arial" w:cs="Arial"/>
              </w:rPr>
            </w:pPr>
          </w:p>
          <w:p w14:paraId="18E576A9" w14:textId="1148F14B" w:rsidR="00A7480A" w:rsidRPr="007253B6" w:rsidRDefault="00A7480A" w:rsidP="00690EEB">
            <w:pPr>
              <w:pStyle w:val="ListParagraph"/>
              <w:numPr>
                <w:ilvl w:val="0"/>
                <w:numId w:val="4"/>
              </w:numPr>
              <w:spacing w:after="0" w:line="240" w:lineRule="auto"/>
              <w:ind w:left="166" w:hanging="180"/>
              <w:rPr>
                <w:rFonts w:ascii="Arial" w:eastAsia="Arial" w:hAnsi="Arial" w:cs="Arial"/>
              </w:rPr>
            </w:pPr>
            <w:r w:rsidRPr="007253B6">
              <w:rPr>
                <w:rFonts w:ascii="Arial" w:eastAsia="Times New Roman" w:hAnsi="Arial" w:cs="Arial"/>
              </w:rPr>
              <w:t>D</w:t>
            </w:r>
            <w:r w:rsidRPr="007253B6">
              <w:rPr>
                <w:rFonts w:ascii="Arial" w:eastAsia="Arial" w:hAnsi="Arial" w:cs="Arial"/>
              </w:rPr>
              <w:t>escribes differences between moderately and severely depressed left ventricular systolic function</w:t>
            </w:r>
          </w:p>
        </w:tc>
      </w:tr>
      <w:tr w:rsidR="00A7480A" w:rsidRPr="00E41DCF" w14:paraId="75E5ED72" w14:textId="77777777" w:rsidTr="006305E6">
        <w:tc>
          <w:tcPr>
            <w:tcW w:w="4950" w:type="dxa"/>
            <w:tcBorders>
              <w:top w:val="single" w:sz="4" w:space="0" w:color="000000"/>
              <w:bottom w:val="single" w:sz="4" w:space="0" w:color="000000"/>
            </w:tcBorders>
            <w:shd w:val="clear" w:color="auto" w:fill="C9C9C9"/>
          </w:tcPr>
          <w:p w14:paraId="5E428B96" w14:textId="77777777" w:rsidR="006305E6" w:rsidRPr="006305E6" w:rsidRDefault="00A7480A" w:rsidP="006305E6">
            <w:pPr>
              <w:spacing w:after="0" w:line="240" w:lineRule="auto"/>
              <w:rPr>
                <w:rFonts w:ascii="Arial" w:eastAsia="Arial" w:hAnsi="Arial" w:cs="Arial"/>
                <w:i/>
                <w:iCs/>
              </w:rPr>
            </w:pPr>
            <w:r w:rsidRPr="00E41DCF">
              <w:rPr>
                <w:rFonts w:ascii="Arial" w:eastAsia="Arial" w:hAnsi="Arial" w:cs="Arial"/>
                <w:b/>
              </w:rPr>
              <w:t>Level 3</w:t>
            </w:r>
            <w:r w:rsidRPr="00E41DCF">
              <w:rPr>
                <w:rFonts w:ascii="Arial" w:eastAsia="Arial" w:hAnsi="Arial" w:cs="Arial"/>
              </w:rPr>
              <w:t xml:space="preserve"> </w:t>
            </w:r>
            <w:r w:rsidR="006305E6" w:rsidRPr="006305E6">
              <w:rPr>
                <w:rFonts w:ascii="Arial" w:eastAsia="Arial" w:hAnsi="Arial" w:cs="Arial"/>
                <w:i/>
                <w:iCs/>
              </w:rPr>
              <w:t>Interprets quantitative and qualitative findings on TEE images within a comprehensive exam</w:t>
            </w:r>
          </w:p>
          <w:p w14:paraId="39F1E3AB" w14:textId="77777777" w:rsidR="006305E6" w:rsidRPr="006305E6" w:rsidRDefault="006305E6" w:rsidP="006305E6">
            <w:pPr>
              <w:spacing w:after="0" w:line="240" w:lineRule="auto"/>
              <w:rPr>
                <w:rFonts w:ascii="Arial" w:eastAsia="Arial" w:hAnsi="Arial" w:cs="Arial"/>
                <w:i/>
                <w:iCs/>
              </w:rPr>
            </w:pPr>
            <w:r w:rsidRPr="006305E6">
              <w:rPr>
                <w:rFonts w:ascii="Arial" w:eastAsia="Arial" w:hAnsi="Arial" w:cs="Arial"/>
                <w:i/>
                <w:iCs/>
              </w:rPr>
              <w:t xml:space="preserve"> </w:t>
            </w:r>
          </w:p>
          <w:p w14:paraId="794A004C" w14:textId="22D2DF48" w:rsidR="006305E6" w:rsidRPr="006305E6" w:rsidRDefault="006305E6" w:rsidP="006305E6">
            <w:pPr>
              <w:spacing w:after="0" w:line="240" w:lineRule="auto"/>
              <w:rPr>
                <w:rFonts w:ascii="Arial" w:eastAsia="Arial" w:hAnsi="Arial" w:cs="Arial"/>
                <w:i/>
                <w:iCs/>
              </w:rPr>
            </w:pPr>
            <w:r w:rsidRPr="006305E6">
              <w:rPr>
                <w:rFonts w:ascii="Arial" w:eastAsia="Arial" w:hAnsi="Arial" w:cs="Arial"/>
                <w:i/>
                <w:iCs/>
              </w:rPr>
              <w:t>Interprets abnormal findings on targeted TTE images</w:t>
            </w:r>
          </w:p>
          <w:p w14:paraId="6FF2CE14" w14:textId="77777777" w:rsidR="006305E6" w:rsidRDefault="006305E6" w:rsidP="006305E6">
            <w:pPr>
              <w:spacing w:after="0" w:line="240" w:lineRule="auto"/>
              <w:rPr>
                <w:rFonts w:ascii="Arial" w:eastAsia="Arial" w:hAnsi="Arial" w:cs="Arial"/>
                <w:i/>
                <w:iCs/>
              </w:rPr>
            </w:pPr>
          </w:p>
          <w:p w14:paraId="2174870D" w14:textId="4D34717E" w:rsidR="00A7480A" w:rsidRPr="00E41DCF" w:rsidRDefault="006305E6" w:rsidP="006305E6">
            <w:pPr>
              <w:spacing w:after="0" w:line="240" w:lineRule="auto"/>
              <w:rPr>
                <w:rFonts w:ascii="Arial" w:eastAsia="Arial" w:hAnsi="Arial" w:cs="Arial"/>
                <w:i/>
                <w:color w:val="000000"/>
              </w:rPr>
            </w:pPr>
            <w:r w:rsidRPr="006305E6">
              <w:rPr>
                <w:rFonts w:ascii="Arial" w:eastAsia="Arial" w:hAnsi="Arial" w:cs="Arial"/>
                <w:i/>
                <w:iCs/>
              </w:rPr>
              <w:t>Interprets abnormal findings on POCUS</w:t>
            </w:r>
          </w:p>
        </w:tc>
        <w:tc>
          <w:tcPr>
            <w:tcW w:w="9175" w:type="dxa"/>
            <w:tcBorders>
              <w:top w:val="single" w:sz="4" w:space="0" w:color="000000"/>
              <w:left w:val="single" w:sz="8" w:space="0" w:color="000000" w:themeColor="text1"/>
              <w:bottom w:val="single" w:sz="4" w:space="0" w:color="000000"/>
              <w:right w:val="single" w:sz="8" w:space="0" w:color="000000" w:themeColor="text1"/>
            </w:tcBorders>
            <w:shd w:val="clear" w:color="auto" w:fill="C9C9C9"/>
          </w:tcPr>
          <w:p w14:paraId="62D124C6" w14:textId="42C2799B" w:rsidR="00A7480A" w:rsidRPr="007253B6" w:rsidRDefault="007253B6" w:rsidP="00690EEB">
            <w:pPr>
              <w:pStyle w:val="ListParagraph"/>
              <w:numPr>
                <w:ilvl w:val="0"/>
                <w:numId w:val="4"/>
              </w:numPr>
              <w:spacing w:after="0" w:line="240" w:lineRule="auto"/>
              <w:ind w:left="166" w:hanging="180"/>
              <w:rPr>
                <w:rFonts w:ascii="Arial" w:hAnsi="Arial" w:cs="Arial"/>
              </w:rPr>
            </w:pPr>
            <w:r>
              <w:rPr>
                <w:rFonts w:ascii="Arial" w:eastAsia="Arial" w:hAnsi="Arial" w:cs="Arial"/>
              </w:rPr>
              <w:t>D</w:t>
            </w:r>
            <w:r w:rsidR="00A7480A" w:rsidRPr="00A7480A">
              <w:rPr>
                <w:rFonts w:ascii="Arial" w:eastAsia="Arial" w:hAnsi="Arial" w:cs="Arial"/>
              </w:rPr>
              <w:t>escribe</w:t>
            </w:r>
            <w:r>
              <w:rPr>
                <w:rFonts w:ascii="Arial" w:eastAsia="Arial" w:hAnsi="Arial" w:cs="Arial"/>
              </w:rPr>
              <w:t>s</w:t>
            </w:r>
            <w:r w:rsidR="00A7480A" w:rsidRPr="00A7480A">
              <w:rPr>
                <w:rFonts w:ascii="Arial" w:eastAsia="Arial" w:hAnsi="Arial" w:cs="Arial"/>
              </w:rPr>
              <w:t xml:space="preserve"> </w:t>
            </w:r>
            <w:r w:rsidR="3BA5D053" w:rsidRPr="0E5D354B">
              <w:rPr>
                <w:rFonts w:ascii="Arial" w:eastAsia="Arial" w:hAnsi="Arial" w:cs="Arial"/>
              </w:rPr>
              <w:t xml:space="preserve">criteria to classify </w:t>
            </w:r>
            <w:r w:rsidR="00A7480A" w:rsidRPr="00A7480A">
              <w:rPr>
                <w:rFonts w:ascii="Arial" w:eastAsia="Arial" w:hAnsi="Arial" w:cs="Arial"/>
              </w:rPr>
              <w:t>severity of aortic stenosis (mild, moderate, or severe)</w:t>
            </w:r>
          </w:p>
          <w:p w14:paraId="4A1589DB" w14:textId="77777777" w:rsidR="007253B6" w:rsidRDefault="007253B6" w:rsidP="00690EEB">
            <w:pPr>
              <w:pStyle w:val="ListParagraph"/>
              <w:spacing w:after="0" w:line="240" w:lineRule="auto"/>
              <w:ind w:left="166" w:hanging="180"/>
              <w:rPr>
                <w:rFonts w:ascii="Arial" w:hAnsi="Arial" w:cs="Arial"/>
              </w:rPr>
            </w:pPr>
          </w:p>
          <w:p w14:paraId="2E0521D2" w14:textId="77777777" w:rsidR="00136E0E" w:rsidRDefault="00136E0E" w:rsidP="00690EEB">
            <w:pPr>
              <w:pStyle w:val="ListParagraph"/>
              <w:spacing w:after="0" w:line="240" w:lineRule="auto"/>
              <w:ind w:left="166" w:hanging="180"/>
              <w:rPr>
                <w:rFonts w:ascii="Arial" w:hAnsi="Arial" w:cs="Arial"/>
              </w:rPr>
            </w:pPr>
          </w:p>
          <w:p w14:paraId="32848E27" w14:textId="77777777" w:rsidR="00763DE8" w:rsidRPr="00A7480A" w:rsidRDefault="00763DE8" w:rsidP="00690EEB">
            <w:pPr>
              <w:pStyle w:val="ListParagraph"/>
              <w:spacing w:after="0" w:line="240" w:lineRule="auto"/>
              <w:ind w:left="166" w:hanging="180"/>
              <w:rPr>
                <w:rFonts w:ascii="Arial" w:hAnsi="Arial" w:cs="Arial"/>
              </w:rPr>
            </w:pPr>
          </w:p>
          <w:p w14:paraId="0C7CBD97" w14:textId="39BFF584" w:rsidR="00A7480A" w:rsidRPr="00A7480A" w:rsidRDefault="007253B6" w:rsidP="00690EEB">
            <w:pPr>
              <w:pStyle w:val="ListParagraph"/>
              <w:numPr>
                <w:ilvl w:val="0"/>
                <w:numId w:val="4"/>
              </w:numPr>
              <w:spacing w:after="0" w:line="240" w:lineRule="auto"/>
              <w:ind w:left="166" w:hanging="180"/>
              <w:rPr>
                <w:rFonts w:ascii="Arial" w:eastAsia="Arial" w:hAnsi="Arial" w:cs="Arial"/>
              </w:rPr>
            </w:pPr>
            <w:r>
              <w:rPr>
                <w:rFonts w:ascii="Arial" w:eastAsia="Arial" w:hAnsi="Arial" w:cs="Arial"/>
              </w:rPr>
              <w:t>D</w:t>
            </w:r>
            <w:r w:rsidR="00A7480A" w:rsidRPr="00A7480A">
              <w:rPr>
                <w:rFonts w:ascii="Arial" w:eastAsia="Arial" w:hAnsi="Arial" w:cs="Arial"/>
              </w:rPr>
              <w:t>escribe</w:t>
            </w:r>
            <w:r>
              <w:rPr>
                <w:rFonts w:ascii="Arial" w:eastAsia="Arial" w:hAnsi="Arial" w:cs="Arial"/>
              </w:rPr>
              <w:t>s</w:t>
            </w:r>
            <w:r w:rsidR="00A7480A" w:rsidRPr="00A7480A">
              <w:rPr>
                <w:rFonts w:ascii="Arial" w:eastAsia="Arial" w:hAnsi="Arial" w:cs="Arial"/>
              </w:rPr>
              <w:t xml:space="preserve"> </w:t>
            </w:r>
            <w:r w:rsidR="5698EECC" w:rsidRPr="0E5D354B">
              <w:rPr>
                <w:rFonts w:ascii="Arial" w:eastAsia="Arial" w:hAnsi="Arial" w:cs="Arial"/>
              </w:rPr>
              <w:t>echocardiographic</w:t>
            </w:r>
            <w:r w:rsidR="00A7480A" w:rsidRPr="00A7480A">
              <w:rPr>
                <w:rFonts w:ascii="Arial" w:eastAsia="Arial" w:hAnsi="Arial" w:cs="Arial"/>
              </w:rPr>
              <w:t xml:space="preserve"> findings </w:t>
            </w:r>
            <w:r w:rsidR="52EFBE63" w:rsidRPr="0E5D354B">
              <w:rPr>
                <w:rFonts w:ascii="Arial" w:eastAsia="Arial" w:hAnsi="Arial" w:cs="Arial"/>
              </w:rPr>
              <w:t xml:space="preserve">(TTE) that are </w:t>
            </w:r>
            <w:r w:rsidR="00A7480A" w:rsidRPr="00A7480A">
              <w:rPr>
                <w:rFonts w:ascii="Arial" w:eastAsia="Arial" w:hAnsi="Arial" w:cs="Arial"/>
              </w:rPr>
              <w:t>associated with ischemic ventricular septal defect</w:t>
            </w:r>
          </w:p>
          <w:p w14:paraId="2881EE6C" w14:textId="77777777" w:rsidR="00A7480A" w:rsidRPr="00A7480A" w:rsidRDefault="00A7480A" w:rsidP="00690EEB">
            <w:pPr>
              <w:spacing w:after="0" w:line="240" w:lineRule="auto"/>
              <w:ind w:left="166" w:hanging="180"/>
              <w:rPr>
                <w:rFonts w:ascii="Arial" w:hAnsi="Arial" w:cs="Arial"/>
              </w:rPr>
            </w:pPr>
          </w:p>
          <w:p w14:paraId="601A8ED2" w14:textId="6D9F7B8A" w:rsidR="00A7480A" w:rsidRPr="00560EF0" w:rsidRDefault="00136E0E" w:rsidP="00690EEB">
            <w:pPr>
              <w:numPr>
                <w:ilvl w:val="0"/>
                <w:numId w:val="4"/>
              </w:numPr>
              <w:pBdr>
                <w:top w:val="nil"/>
                <w:left w:val="nil"/>
                <w:bottom w:val="nil"/>
                <w:right w:val="nil"/>
                <w:between w:val="nil"/>
              </w:pBdr>
              <w:spacing w:after="0" w:line="240" w:lineRule="auto"/>
              <w:ind w:left="166" w:hanging="180"/>
              <w:contextualSpacing/>
              <w:rPr>
                <w:rFonts w:ascii="Arial" w:hAnsi="Arial" w:cs="Arial"/>
              </w:rPr>
            </w:pPr>
            <w:r>
              <w:rPr>
                <w:rFonts w:ascii="Arial" w:eastAsia="Arial" w:hAnsi="Arial" w:cs="Arial"/>
              </w:rPr>
              <w:t>D</w:t>
            </w:r>
            <w:r w:rsidR="00A7480A" w:rsidRPr="00A7480A">
              <w:rPr>
                <w:rFonts w:ascii="Arial" w:eastAsia="Arial" w:hAnsi="Arial" w:cs="Arial"/>
              </w:rPr>
              <w:t>escribe</w:t>
            </w:r>
            <w:r>
              <w:rPr>
                <w:rFonts w:ascii="Arial" w:eastAsia="Arial" w:hAnsi="Arial" w:cs="Arial"/>
              </w:rPr>
              <w:t>s</w:t>
            </w:r>
            <w:r w:rsidR="00A7480A" w:rsidRPr="00A7480A">
              <w:rPr>
                <w:rFonts w:ascii="Arial" w:eastAsia="Arial" w:hAnsi="Arial" w:cs="Arial"/>
              </w:rPr>
              <w:t xml:space="preserve"> </w:t>
            </w:r>
            <w:r w:rsidR="001EB54D" w:rsidRPr="0E5D354B">
              <w:rPr>
                <w:rFonts w:ascii="Arial" w:eastAsia="Arial" w:hAnsi="Arial" w:cs="Arial"/>
              </w:rPr>
              <w:t>t</w:t>
            </w:r>
            <w:r w:rsidR="00674D73">
              <w:rPr>
                <w:rFonts w:ascii="Arial" w:eastAsia="Arial" w:hAnsi="Arial" w:cs="Arial"/>
              </w:rPr>
              <w:t>a</w:t>
            </w:r>
            <w:r w:rsidR="001EB54D" w:rsidRPr="0E5D354B">
              <w:rPr>
                <w:rFonts w:ascii="Arial" w:eastAsia="Arial" w:hAnsi="Arial" w:cs="Arial"/>
              </w:rPr>
              <w:t xml:space="preserve">mponade physiology </w:t>
            </w:r>
            <w:r w:rsidR="1DDD9E3B" w:rsidRPr="0E5D354B">
              <w:rPr>
                <w:rFonts w:ascii="Arial" w:eastAsia="Arial" w:hAnsi="Arial" w:cs="Arial"/>
              </w:rPr>
              <w:t>(</w:t>
            </w:r>
            <w:r w:rsidR="00A7480A" w:rsidRPr="00A7480A">
              <w:rPr>
                <w:rFonts w:ascii="Arial" w:eastAsia="Arial" w:hAnsi="Arial" w:cs="Arial"/>
              </w:rPr>
              <w:t>the differences between pericardial effusion and cardiac tamponade</w:t>
            </w:r>
            <w:r w:rsidR="0381F3C5" w:rsidRPr="0E5D354B">
              <w:rPr>
                <w:rFonts w:ascii="Arial" w:eastAsia="Arial" w:hAnsi="Arial" w:cs="Arial"/>
              </w:rPr>
              <w:t>)</w:t>
            </w:r>
          </w:p>
        </w:tc>
      </w:tr>
      <w:tr w:rsidR="00A7480A" w:rsidRPr="00E41DCF" w14:paraId="0BCE6542" w14:textId="77777777" w:rsidTr="006305E6">
        <w:tc>
          <w:tcPr>
            <w:tcW w:w="4950" w:type="dxa"/>
            <w:tcBorders>
              <w:top w:val="single" w:sz="4" w:space="0" w:color="000000"/>
              <w:bottom w:val="single" w:sz="4" w:space="0" w:color="000000"/>
            </w:tcBorders>
            <w:shd w:val="clear" w:color="auto" w:fill="C9C9C9"/>
          </w:tcPr>
          <w:p w14:paraId="0DC5EBF2" w14:textId="77777777" w:rsidR="006305E6" w:rsidRPr="006305E6" w:rsidRDefault="390C6729" w:rsidP="006305E6">
            <w:pPr>
              <w:spacing w:after="0" w:line="240" w:lineRule="auto"/>
              <w:rPr>
                <w:rFonts w:ascii="Arial" w:eastAsia="Arial" w:hAnsi="Arial" w:cs="Arial"/>
                <w:i/>
                <w:iCs/>
              </w:rPr>
            </w:pPr>
            <w:r w:rsidRPr="0E5D354B">
              <w:rPr>
                <w:rFonts w:ascii="Arial" w:eastAsia="Arial" w:hAnsi="Arial" w:cs="Arial"/>
                <w:b/>
                <w:bCs/>
              </w:rPr>
              <w:t>Level 4</w:t>
            </w:r>
            <w:r w:rsidRPr="0E5D354B">
              <w:rPr>
                <w:rFonts w:ascii="Arial" w:eastAsia="Arial" w:hAnsi="Arial" w:cs="Arial"/>
              </w:rPr>
              <w:t xml:space="preserve"> </w:t>
            </w:r>
            <w:r w:rsidR="006305E6" w:rsidRPr="006305E6">
              <w:rPr>
                <w:rFonts w:ascii="Arial" w:eastAsia="Arial" w:hAnsi="Arial" w:cs="Arial"/>
                <w:i/>
                <w:iCs/>
              </w:rPr>
              <w:t xml:space="preserve">Interprets quantitative and qualitative findings on TEE images using advanced modalities and describes their use when </w:t>
            </w:r>
            <w:r w:rsidR="006305E6" w:rsidRPr="006305E6">
              <w:rPr>
                <w:rFonts w:ascii="Arial" w:eastAsia="Arial" w:hAnsi="Arial" w:cs="Arial"/>
                <w:i/>
                <w:iCs/>
              </w:rPr>
              <w:lastRenderedPageBreak/>
              <w:t>integrated with a clinical picture to form a diagnosis</w:t>
            </w:r>
          </w:p>
          <w:p w14:paraId="7CF94F0B" w14:textId="77777777" w:rsidR="006305E6" w:rsidRPr="006305E6" w:rsidRDefault="006305E6" w:rsidP="006305E6">
            <w:pPr>
              <w:spacing w:after="0" w:line="240" w:lineRule="auto"/>
              <w:rPr>
                <w:rFonts w:ascii="Arial" w:eastAsia="Arial" w:hAnsi="Arial" w:cs="Arial"/>
                <w:i/>
                <w:iCs/>
              </w:rPr>
            </w:pPr>
          </w:p>
          <w:p w14:paraId="035A58AE" w14:textId="77777777" w:rsidR="006305E6" w:rsidRPr="006305E6" w:rsidRDefault="006305E6" w:rsidP="006305E6">
            <w:pPr>
              <w:spacing w:after="0" w:line="240" w:lineRule="auto"/>
              <w:rPr>
                <w:rFonts w:ascii="Arial" w:eastAsia="Arial" w:hAnsi="Arial" w:cs="Arial"/>
                <w:i/>
                <w:iCs/>
              </w:rPr>
            </w:pPr>
            <w:r w:rsidRPr="006305E6">
              <w:rPr>
                <w:rFonts w:ascii="Arial" w:eastAsia="Arial" w:hAnsi="Arial" w:cs="Arial"/>
                <w:i/>
                <w:iCs/>
              </w:rPr>
              <w:t>Integrates multiple complimentary TTE views with the clinical picture to form a diagnosis</w:t>
            </w:r>
          </w:p>
          <w:p w14:paraId="3C08AC1B" w14:textId="77777777" w:rsidR="006305E6" w:rsidRPr="006305E6" w:rsidRDefault="006305E6" w:rsidP="006305E6">
            <w:pPr>
              <w:spacing w:after="0" w:line="240" w:lineRule="auto"/>
              <w:rPr>
                <w:rFonts w:ascii="Arial" w:eastAsia="Arial" w:hAnsi="Arial" w:cs="Arial"/>
                <w:i/>
                <w:iCs/>
              </w:rPr>
            </w:pPr>
          </w:p>
          <w:p w14:paraId="0A68A5CF" w14:textId="33BF57AF" w:rsidR="00A7480A" w:rsidRPr="00E41DCF" w:rsidRDefault="006305E6" w:rsidP="006305E6">
            <w:pPr>
              <w:spacing w:after="0" w:line="240" w:lineRule="auto"/>
              <w:rPr>
                <w:rFonts w:ascii="Arial" w:eastAsia="Arial" w:hAnsi="Arial" w:cs="Arial"/>
                <w:i/>
              </w:rPr>
            </w:pPr>
            <w:r w:rsidRPr="006305E6">
              <w:rPr>
                <w:rFonts w:ascii="Arial" w:eastAsia="Arial" w:hAnsi="Arial" w:cs="Arial"/>
                <w:i/>
                <w:iCs/>
              </w:rPr>
              <w:t>Integrates POCUS findings to form a diagnosis</w:t>
            </w:r>
          </w:p>
        </w:tc>
        <w:tc>
          <w:tcPr>
            <w:tcW w:w="9175" w:type="dxa"/>
            <w:tcBorders>
              <w:top w:val="single" w:sz="4" w:space="0" w:color="000000"/>
              <w:left w:val="single" w:sz="8" w:space="0" w:color="000000" w:themeColor="text1"/>
              <w:bottom w:val="single" w:sz="4" w:space="0" w:color="000000"/>
              <w:right w:val="single" w:sz="8" w:space="0" w:color="000000" w:themeColor="text1"/>
            </w:tcBorders>
            <w:shd w:val="clear" w:color="auto" w:fill="C9C9C9"/>
          </w:tcPr>
          <w:p w14:paraId="2579E9AA" w14:textId="50D8D744" w:rsidR="00A7480A" w:rsidRDefault="61EF6BEB" w:rsidP="00690EEB">
            <w:pPr>
              <w:pStyle w:val="ListParagraph"/>
              <w:numPr>
                <w:ilvl w:val="0"/>
                <w:numId w:val="4"/>
              </w:numPr>
              <w:spacing w:after="0" w:line="240" w:lineRule="auto"/>
              <w:ind w:left="166" w:hanging="180"/>
              <w:rPr>
                <w:rFonts w:ascii="Arial" w:eastAsia="Arial" w:hAnsi="Arial" w:cs="Arial"/>
              </w:rPr>
            </w:pPr>
            <w:r w:rsidRPr="0E5D354B">
              <w:rPr>
                <w:rFonts w:ascii="Arial" w:eastAsia="Arial" w:hAnsi="Arial" w:cs="Arial"/>
              </w:rPr>
              <w:lastRenderedPageBreak/>
              <w:t>D</w:t>
            </w:r>
            <w:r w:rsidR="390C6729" w:rsidRPr="0E5D354B">
              <w:rPr>
                <w:rFonts w:ascii="Arial" w:eastAsia="Arial" w:hAnsi="Arial" w:cs="Arial"/>
              </w:rPr>
              <w:t>escribe</w:t>
            </w:r>
            <w:r w:rsidRPr="0E5D354B">
              <w:rPr>
                <w:rFonts w:ascii="Arial" w:eastAsia="Arial" w:hAnsi="Arial" w:cs="Arial"/>
              </w:rPr>
              <w:t>s</w:t>
            </w:r>
            <w:r w:rsidR="390C6729" w:rsidRPr="0E5D354B">
              <w:rPr>
                <w:rFonts w:ascii="Arial" w:eastAsia="Arial" w:hAnsi="Arial" w:cs="Arial"/>
              </w:rPr>
              <w:t xml:space="preserve"> </w:t>
            </w:r>
            <w:r w:rsidR="005C3F79" w:rsidRPr="0E5D354B">
              <w:rPr>
                <w:rFonts w:ascii="Arial" w:eastAsia="Arial" w:hAnsi="Arial" w:cs="Arial"/>
              </w:rPr>
              <w:t xml:space="preserve">qualitative and quantitative </w:t>
            </w:r>
            <w:r w:rsidR="6024AB19" w:rsidRPr="0E5D354B">
              <w:rPr>
                <w:rFonts w:ascii="Arial" w:eastAsia="Arial" w:hAnsi="Arial" w:cs="Arial"/>
              </w:rPr>
              <w:t>methods to</w:t>
            </w:r>
            <w:r w:rsidR="749776F4" w:rsidRPr="0E5D354B">
              <w:rPr>
                <w:rFonts w:ascii="Arial" w:eastAsia="Arial" w:hAnsi="Arial" w:cs="Arial"/>
              </w:rPr>
              <w:t xml:space="preserve"> </w:t>
            </w:r>
            <w:r w:rsidR="3F8556CC" w:rsidRPr="0E5D354B">
              <w:rPr>
                <w:rFonts w:ascii="Arial" w:eastAsia="Arial" w:hAnsi="Arial" w:cs="Arial"/>
              </w:rPr>
              <w:t>classify severity</w:t>
            </w:r>
            <w:r w:rsidR="390C6729" w:rsidRPr="0E5D354B">
              <w:rPr>
                <w:rFonts w:ascii="Arial" w:eastAsia="Arial" w:hAnsi="Arial" w:cs="Arial"/>
              </w:rPr>
              <w:t xml:space="preserve"> of aortic stenosis</w:t>
            </w:r>
            <w:r w:rsidR="0517B975" w:rsidRPr="0E5D354B">
              <w:rPr>
                <w:rFonts w:ascii="Arial" w:eastAsia="Arial" w:hAnsi="Arial" w:cs="Arial"/>
              </w:rPr>
              <w:t>,</w:t>
            </w:r>
            <w:r w:rsidR="00A377A7">
              <w:rPr>
                <w:rFonts w:ascii="Arial" w:eastAsia="Arial" w:hAnsi="Arial" w:cs="Arial"/>
              </w:rPr>
              <w:t xml:space="preserve"> </w:t>
            </w:r>
            <w:r w:rsidR="0517B975" w:rsidRPr="0E5D354B">
              <w:rPr>
                <w:rFonts w:ascii="Arial" w:eastAsia="Arial" w:hAnsi="Arial" w:cs="Arial"/>
              </w:rPr>
              <w:t>define</w:t>
            </w:r>
            <w:r w:rsidR="00A377A7">
              <w:rPr>
                <w:rFonts w:ascii="Arial" w:eastAsia="Arial" w:hAnsi="Arial" w:cs="Arial"/>
              </w:rPr>
              <w:t>s</w:t>
            </w:r>
            <w:r w:rsidR="0517B975" w:rsidRPr="0E5D354B">
              <w:rPr>
                <w:rFonts w:ascii="Arial" w:eastAsia="Arial" w:hAnsi="Arial" w:cs="Arial"/>
              </w:rPr>
              <w:t xml:space="preserve"> structural pathology </w:t>
            </w:r>
            <w:r w:rsidR="5E8E861A" w:rsidRPr="0E5D354B">
              <w:rPr>
                <w:rFonts w:ascii="Arial" w:eastAsia="Arial" w:hAnsi="Arial" w:cs="Arial"/>
              </w:rPr>
              <w:t xml:space="preserve">and </w:t>
            </w:r>
            <w:r w:rsidR="0011F786" w:rsidRPr="0E5D354B">
              <w:rPr>
                <w:rFonts w:ascii="Arial" w:eastAsia="Arial" w:hAnsi="Arial" w:cs="Arial"/>
              </w:rPr>
              <w:t>suggest</w:t>
            </w:r>
            <w:r w:rsidR="580912FE" w:rsidRPr="0E5D354B">
              <w:rPr>
                <w:rFonts w:ascii="Arial" w:eastAsia="Arial" w:hAnsi="Arial" w:cs="Arial"/>
              </w:rPr>
              <w:t>s</w:t>
            </w:r>
            <w:r w:rsidR="0011F786" w:rsidRPr="0E5D354B">
              <w:rPr>
                <w:rFonts w:ascii="Arial" w:eastAsia="Arial" w:hAnsi="Arial" w:cs="Arial"/>
              </w:rPr>
              <w:t xml:space="preserve"> </w:t>
            </w:r>
            <w:r w:rsidR="5E8E861A" w:rsidRPr="0E5D354B">
              <w:rPr>
                <w:rFonts w:ascii="Arial" w:eastAsia="Arial" w:hAnsi="Arial" w:cs="Arial"/>
              </w:rPr>
              <w:t>management</w:t>
            </w:r>
            <w:r w:rsidR="094D8988" w:rsidRPr="0E5D354B">
              <w:rPr>
                <w:rFonts w:ascii="Arial" w:eastAsia="Arial" w:hAnsi="Arial" w:cs="Arial"/>
              </w:rPr>
              <w:t xml:space="preserve"> strategies</w:t>
            </w:r>
          </w:p>
          <w:p w14:paraId="29C72B3D" w14:textId="5E26AE8F" w:rsidR="006305E6" w:rsidRDefault="006305E6" w:rsidP="006305E6">
            <w:pPr>
              <w:spacing w:after="0" w:line="240" w:lineRule="auto"/>
              <w:rPr>
                <w:rFonts w:ascii="Arial" w:eastAsia="Arial" w:hAnsi="Arial" w:cs="Arial"/>
              </w:rPr>
            </w:pPr>
          </w:p>
          <w:p w14:paraId="0D037CF8" w14:textId="59DDE17A" w:rsidR="006305E6" w:rsidRDefault="006305E6" w:rsidP="006305E6">
            <w:pPr>
              <w:spacing w:after="0" w:line="240" w:lineRule="auto"/>
              <w:rPr>
                <w:rFonts w:ascii="Arial" w:eastAsia="Arial" w:hAnsi="Arial" w:cs="Arial"/>
              </w:rPr>
            </w:pPr>
          </w:p>
          <w:p w14:paraId="301FE5AE" w14:textId="52BB0E50" w:rsidR="006305E6" w:rsidRDefault="006305E6" w:rsidP="006305E6">
            <w:pPr>
              <w:spacing w:after="0" w:line="240" w:lineRule="auto"/>
              <w:rPr>
                <w:rFonts w:ascii="Arial" w:eastAsia="Arial" w:hAnsi="Arial" w:cs="Arial"/>
              </w:rPr>
            </w:pPr>
          </w:p>
          <w:p w14:paraId="6D21058D" w14:textId="26DEE10B" w:rsidR="006305E6" w:rsidRDefault="006305E6" w:rsidP="006305E6">
            <w:pPr>
              <w:spacing w:after="0" w:line="240" w:lineRule="auto"/>
              <w:rPr>
                <w:rFonts w:ascii="Arial" w:eastAsia="Arial" w:hAnsi="Arial" w:cs="Arial"/>
              </w:rPr>
            </w:pPr>
          </w:p>
          <w:p w14:paraId="4F6C2F59" w14:textId="77777777" w:rsidR="006305E6" w:rsidRPr="006305E6" w:rsidRDefault="006305E6" w:rsidP="006305E6">
            <w:pPr>
              <w:spacing w:after="0" w:line="240" w:lineRule="auto"/>
              <w:rPr>
                <w:rFonts w:ascii="Arial" w:eastAsia="Arial" w:hAnsi="Arial" w:cs="Arial"/>
              </w:rPr>
            </w:pPr>
          </w:p>
          <w:p w14:paraId="28B4EB75" w14:textId="77777777" w:rsidR="002E398A" w:rsidRDefault="00A7480A" w:rsidP="00690EEB">
            <w:pPr>
              <w:pStyle w:val="ListParagraph"/>
              <w:numPr>
                <w:ilvl w:val="0"/>
                <w:numId w:val="4"/>
              </w:numPr>
              <w:spacing w:after="0" w:line="240" w:lineRule="auto"/>
              <w:ind w:left="166" w:hanging="180"/>
              <w:rPr>
                <w:rFonts w:ascii="Arial" w:eastAsia="Arial" w:hAnsi="Arial" w:cs="Arial"/>
              </w:rPr>
            </w:pPr>
            <w:r w:rsidRPr="00A7480A">
              <w:rPr>
                <w:rFonts w:ascii="Arial" w:eastAsia="Times New Roman" w:hAnsi="Arial" w:cs="Arial"/>
              </w:rPr>
              <w:t>D</w:t>
            </w:r>
            <w:r w:rsidRPr="00A7480A">
              <w:rPr>
                <w:rFonts w:ascii="Arial" w:eastAsia="Arial" w:hAnsi="Arial" w:cs="Arial"/>
              </w:rPr>
              <w:t>escribes non-planimetry approaches to indirectly estimate aortic valve area, and assist in the diagnosis of aortic stenosis</w:t>
            </w:r>
          </w:p>
          <w:p w14:paraId="72D40DF5" w14:textId="77777777" w:rsidR="00136E0E" w:rsidRDefault="00136E0E" w:rsidP="00690EEB">
            <w:pPr>
              <w:pStyle w:val="ListParagraph"/>
              <w:spacing w:after="0" w:line="240" w:lineRule="auto"/>
              <w:ind w:left="166" w:hanging="180"/>
              <w:rPr>
                <w:rFonts w:ascii="Arial" w:eastAsia="Arial" w:hAnsi="Arial" w:cs="Arial"/>
              </w:rPr>
            </w:pPr>
          </w:p>
          <w:p w14:paraId="6E81FCDC" w14:textId="704B0437" w:rsidR="00A7480A" w:rsidRPr="007253B6" w:rsidRDefault="002E398A" w:rsidP="00690EEB">
            <w:pPr>
              <w:pStyle w:val="ListParagraph"/>
              <w:numPr>
                <w:ilvl w:val="0"/>
                <w:numId w:val="4"/>
              </w:numPr>
              <w:spacing w:after="0" w:line="240" w:lineRule="auto"/>
              <w:ind w:left="166" w:hanging="180"/>
              <w:rPr>
                <w:rFonts w:ascii="Arial" w:eastAsia="Arial" w:hAnsi="Arial" w:cs="Arial"/>
              </w:rPr>
            </w:pPr>
            <w:r>
              <w:rPr>
                <w:rFonts w:ascii="Arial" w:eastAsia="Arial" w:hAnsi="Arial" w:cs="Arial"/>
              </w:rPr>
              <w:t>D</w:t>
            </w:r>
            <w:r w:rsidR="00A7480A" w:rsidRPr="007253B6">
              <w:rPr>
                <w:rFonts w:ascii="Arial" w:eastAsia="Arial" w:hAnsi="Arial" w:cs="Arial"/>
              </w:rPr>
              <w:t>escribe</w:t>
            </w:r>
            <w:r>
              <w:rPr>
                <w:rFonts w:ascii="Arial" w:eastAsia="Arial" w:hAnsi="Arial" w:cs="Arial"/>
              </w:rPr>
              <w:t>s</w:t>
            </w:r>
            <w:r w:rsidR="00A7480A" w:rsidRPr="007253B6">
              <w:rPr>
                <w:rFonts w:ascii="Arial" w:eastAsia="Arial" w:hAnsi="Arial" w:cs="Arial"/>
              </w:rPr>
              <w:t xml:space="preserve"> </w:t>
            </w:r>
            <w:r w:rsidR="0088752D">
              <w:rPr>
                <w:rFonts w:ascii="Arial" w:eastAsia="Arial" w:hAnsi="Arial" w:cs="Arial"/>
              </w:rPr>
              <w:t>inferior vena cava</w:t>
            </w:r>
            <w:r w:rsidR="0088752D" w:rsidRPr="007253B6">
              <w:rPr>
                <w:rFonts w:ascii="Arial" w:eastAsia="Arial" w:hAnsi="Arial" w:cs="Arial"/>
              </w:rPr>
              <w:t xml:space="preserve"> </w:t>
            </w:r>
            <w:r w:rsidR="00A7480A" w:rsidRPr="007253B6">
              <w:rPr>
                <w:rFonts w:ascii="Arial" w:eastAsia="Arial" w:hAnsi="Arial" w:cs="Arial"/>
              </w:rPr>
              <w:t>long axis and left ventricular views associated with hypovolemia</w:t>
            </w:r>
          </w:p>
        </w:tc>
      </w:tr>
      <w:tr w:rsidR="00A7480A" w:rsidRPr="00E41DCF" w14:paraId="02F5459B" w14:textId="77777777" w:rsidTr="006305E6">
        <w:tc>
          <w:tcPr>
            <w:tcW w:w="4950" w:type="dxa"/>
            <w:tcBorders>
              <w:top w:val="single" w:sz="4" w:space="0" w:color="000000"/>
              <w:bottom w:val="single" w:sz="4" w:space="0" w:color="000000"/>
            </w:tcBorders>
            <w:shd w:val="clear" w:color="auto" w:fill="C9C9C9"/>
          </w:tcPr>
          <w:p w14:paraId="4AEA3B82" w14:textId="77777777" w:rsidR="006305E6" w:rsidRPr="006305E6" w:rsidRDefault="00A7480A" w:rsidP="006305E6">
            <w:pPr>
              <w:spacing w:after="0" w:line="240" w:lineRule="auto"/>
              <w:rPr>
                <w:rFonts w:ascii="Arial" w:eastAsia="Arial" w:hAnsi="Arial" w:cs="Arial"/>
                <w:i/>
                <w:iCs/>
              </w:rPr>
            </w:pPr>
            <w:r w:rsidRPr="00E41DCF">
              <w:rPr>
                <w:rFonts w:ascii="Arial" w:eastAsia="Arial" w:hAnsi="Arial" w:cs="Arial"/>
                <w:b/>
              </w:rPr>
              <w:lastRenderedPageBreak/>
              <w:t>Level 5</w:t>
            </w:r>
            <w:r w:rsidRPr="00E41DCF">
              <w:rPr>
                <w:rFonts w:ascii="Arial" w:eastAsia="Arial" w:hAnsi="Arial" w:cs="Arial"/>
              </w:rPr>
              <w:t xml:space="preserve"> </w:t>
            </w:r>
            <w:r w:rsidR="006305E6" w:rsidRPr="006305E6">
              <w:rPr>
                <w:rFonts w:ascii="Arial" w:eastAsia="Arial" w:hAnsi="Arial" w:cs="Arial"/>
                <w:i/>
                <w:iCs/>
              </w:rPr>
              <w:t>Is recognized (through scholarship or education of others) as an expert resource in peri-operative TEE</w:t>
            </w:r>
          </w:p>
          <w:p w14:paraId="29EB0551" w14:textId="77777777" w:rsidR="006305E6" w:rsidRPr="006305E6" w:rsidRDefault="006305E6" w:rsidP="006305E6">
            <w:pPr>
              <w:spacing w:after="0" w:line="240" w:lineRule="auto"/>
              <w:rPr>
                <w:rFonts w:ascii="Arial" w:eastAsia="Arial" w:hAnsi="Arial" w:cs="Arial"/>
                <w:i/>
                <w:iCs/>
              </w:rPr>
            </w:pPr>
          </w:p>
          <w:p w14:paraId="3837BDEE" w14:textId="77777777" w:rsidR="006305E6" w:rsidRPr="006305E6" w:rsidRDefault="006305E6" w:rsidP="006305E6">
            <w:pPr>
              <w:spacing w:after="0" w:line="240" w:lineRule="auto"/>
              <w:rPr>
                <w:rFonts w:ascii="Arial" w:eastAsia="Arial" w:hAnsi="Arial" w:cs="Arial"/>
                <w:i/>
                <w:iCs/>
              </w:rPr>
            </w:pPr>
            <w:r w:rsidRPr="006305E6">
              <w:rPr>
                <w:rFonts w:ascii="Arial" w:eastAsia="Arial" w:hAnsi="Arial" w:cs="Arial"/>
                <w:i/>
                <w:iCs/>
              </w:rPr>
              <w:t>Serves as a departmental resource for complex TTE exam interpretation</w:t>
            </w:r>
          </w:p>
          <w:p w14:paraId="6B7916B9" w14:textId="77777777" w:rsidR="006305E6" w:rsidRPr="006305E6" w:rsidRDefault="006305E6" w:rsidP="006305E6">
            <w:pPr>
              <w:spacing w:after="0" w:line="240" w:lineRule="auto"/>
              <w:rPr>
                <w:rFonts w:ascii="Arial" w:eastAsia="Arial" w:hAnsi="Arial" w:cs="Arial"/>
                <w:i/>
                <w:iCs/>
              </w:rPr>
            </w:pPr>
          </w:p>
          <w:p w14:paraId="6460F08B" w14:textId="1F69A9ED" w:rsidR="00A7480A" w:rsidRPr="00E41DCF" w:rsidRDefault="006305E6" w:rsidP="006305E6">
            <w:pPr>
              <w:spacing w:after="0" w:line="240" w:lineRule="auto"/>
              <w:rPr>
                <w:rFonts w:ascii="Arial" w:eastAsia="Arial" w:hAnsi="Arial" w:cs="Arial"/>
              </w:rPr>
            </w:pPr>
            <w:r w:rsidRPr="006305E6">
              <w:rPr>
                <w:rFonts w:ascii="Arial" w:eastAsia="Arial" w:hAnsi="Arial" w:cs="Arial"/>
                <w:i/>
                <w:iCs/>
              </w:rPr>
              <w:t>Participates in the development of institutional protocols for POCUS</w:t>
            </w:r>
          </w:p>
        </w:tc>
        <w:tc>
          <w:tcPr>
            <w:tcW w:w="9175" w:type="dxa"/>
            <w:tcBorders>
              <w:top w:val="single" w:sz="4" w:space="0" w:color="000000"/>
              <w:left w:val="single" w:sz="8" w:space="0" w:color="000000" w:themeColor="text1"/>
              <w:bottom w:val="single" w:sz="4" w:space="0" w:color="000000"/>
              <w:right w:val="single" w:sz="8" w:space="0" w:color="000000" w:themeColor="text1"/>
            </w:tcBorders>
            <w:shd w:val="clear" w:color="auto" w:fill="C9C9C9"/>
          </w:tcPr>
          <w:p w14:paraId="5328898D" w14:textId="2007DBC6" w:rsidR="00A7480A" w:rsidRPr="00A7480A" w:rsidRDefault="00EC559B" w:rsidP="00690EEB">
            <w:pPr>
              <w:pStyle w:val="ListParagraph"/>
              <w:numPr>
                <w:ilvl w:val="0"/>
                <w:numId w:val="4"/>
              </w:numPr>
              <w:spacing w:after="0" w:line="240" w:lineRule="auto"/>
              <w:ind w:left="166" w:hanging="180"/>
              <w:rPr>
                <w:rFonts w:ascii="Arial" w:hAnsi="Arial" w:cs="Arial"/>
              </w:rPr>
            </w:pPr>
            <w:r>
              <w:rPr>
                <w:rFonts w:ascii="Arial" w:eastAsia="Arial" w:hAnsi="Arial" w:cs="Arial"/>
              </w:rPr>
              <w:t>P</w:t>
            </w:r>
            <w:r w:rsidR="00A7480A" w:rsidRPr="00A7480A">
              <w:rPr>
                <w:rFonts w:ascii="Arial" w:eastAsia="Arial" w:hAnsi="Arial" w:cs="Arial"/>
              </w:rPr>
              <w:t>ublishe</w:t>
            </w:r>
            <w:r>
              <w:rPr>
                <w:rFonts w:ascii="Arial" w:eastAsia="Arial" w:hAnsi="Arial" w:cs="Arial"/>
              </w:rPr>
              <w:t>s</w:t>
            </w:r>
            <w:r w:rsidR="00A7480A" w:rsidRPr="00A7480A">
              <w:rPr>
                <w:rFonts w:ascii="Arial" w:eastAsia="Arial" w:hAnsi="Arial" w:cs="Arial"/>
              </w:rPr>
              <w:t xml:space="preserve"> original work or review</w:t>
            </w:r>
            <w:r>
              <w:rPr>
                <w:rFonts w:ascii="Arial" w:eastAsia="Arial" w:hAnsi="Arial" w:cs="Arial"/>
              </w:rPr>
              <w:t>s</w:t>
            </w:r>
            <w:r w:rsidR="00A7480A" w:rsidRPr="00A7480A">
              <w:rPr>
                <w:rFonts w:ascii="Arial" w:eastAsia="Arial" w:hAnsi="Arial" w:cs="Arial"/>
              </w:rPr>
              <w:t xml:space="preserve"> articles on echocardiography</w:t>
            </w:r>
          </w:p>
          <w:p w14:paraId="049B3DFE" w14:textId="1DED9271" w:rsidR="002E398A" w:rsidRPr="002E398A" w:rsidRDefault="00A7480A" w:rsidP="00690EEB">
            <w:pPr>
              <w:pStyle w:val="ListParagraph"/>
              <w:numPr>
                <w:ilvl w:val="0"/>
                <w:numId w:val="4"/>
              </w:numPr>
              <w:spacing w:after="0" w:line="240" w:lineRule="auto"/>
              <w:ind w:left="166" w:hanging="180"/>
              <w:rPr>
                <w:rFonts w:ascii="Arial" w:hAnsi="Arial" w:cs="Arial"/>
              </w:rPr>
            </w:pPr>
            <w:r w:rsidRPr="00A7480A">
              <w:rPr>
                <w:rFonts w:ascii="Arial" w:eastAsia="Arial" w:hAnsi="Arial" w:cs="Arial"/>
              </w:rPr>
              <w:t>I</w:t>
            </w:r>
            <w:r w:rsidR="00EC559B">
              <w:rPr>
                <w:rFonts w:ascii="Arial" w:eastAsia="Arial" w:hAnsi="Arial" w:cs="Arial"/>
              </w:rPr>
              <w:t>s i</w:t>
            </w:r>
            <w:r w:rsidRPr="00A7480A">
              <w:rPr>
                <w:rFonts w:ascii="Arial" w:eastAsia="Arial" w:hAnsi="Arial" w:cs="Arial"/>
              </w:rPr>
              <w:t>nvited to give regional/national lectures on echo/ultrasound topics</w:t>
            </w:r>
          </w:p>
          <w:p w14:paraId="420CDFDF" w14:textId="1F7B488E" w:rsidR="00A7480A" w:rsidRPr="002E398A" w:rsidRDefault="00A7480A" w:rsidP="00690EEB">
            <w:pPr>
              <w:pStyle w:val="ListParagraph"/>
              <w:numPr>
                <w:ilvl w:val="0"/>
                <w:numId w:val="4"/>
              </w:numPr>
              <w:spacing w:after="0" w:line="240" w:lineRule="auto"/>
              <w:ind w:left="166" w:hanging="180"/>
              <w:rPr>
                <w:rFonts w:ascii="Arial" w:hAnsi="Arial" w:cs="Arial"/>
              </w:rPr>
            </w:pPr>
            <w:r w:rsidRPr="002E398A">
              <w:rPr>
                <w:rFonts w:ascii="Arial" w:eastAsia="Arial" w:hAnsi="Arial" w:cs="Arial"/>
              </w:rPr>
              <w:t>I</w:t>
            </w:r>
            <w:r w:rsidR="00EC559B">
              <w:rPr>
                <w:rFonts w:ascii="Arial" w:eastAsia="Arial" w:hAnsi="Arial" w:cs="Arial"/>
              </w:rPr>
              <w:t>s i</w:t>
            </w:r>
            <w:r w:rsidRPr="002E398A">
              <w:rPr>
                <w:rFonts w:ascii="Arial" w:eastAsia="Arial" w:hAnsi="Arial" w:cs="Arial"/>
              </w:rPr>
              <w:t>nvited to participate in regional/national workshops teaching TEE or TTE</w:t>
            </w:r>
          </w:p>
        </w:tc>
      </w:tr>
      <w:tr w:rsidR="00A7480A" w:rsidRPr="00E41DCF" w14:paraId="2DD4B711" w14:textId="77777777" w:rsidTr="006305E6">
        <w:trPr>
          <w:trHeight w:val="1150"/>
        </w:trPr>
        <w:tc>
          <w:tcPr>
            <w:tcW w:w="4950" w:type="dxa"/>
            <w:tcBorders>
              <w:top w:val="single" w:sz="4" w:space="0" w:color="000000"/>
              <w:bottom w:val="single" w:sz="4" w:space="0" w:color="000000"/>
            </w:tcBorders>
            <w:shd w:val="clear" w:color="auto" w:fill="FFD965"/>
          </w:tcPr>
          <w:p w14:paraId="167C0BC0" w14:textId="77777777" w:rsidR="00A7480A" w:rsidRPr="00E41DCF" w:rsidRDefault="00A7480A" w:rsidP="00A7480A">
            <w:pPr>
              <w:spacing w:after="0" w:line="240" w:lineRule="auto"/>
              <w:rPr>
                <w:rFonts w:ascii="Arial" w:eastAsia="Arial" w:hAnsi="Arial" w:cs="Arial"/>
              </w:rPr>
            </w:pPr>
            <w:r w:rsidRPr="00E41DCF">
              <w:rPr>
                <w:rFonts w:ascii="Arial" w:eastAsia="Arial" w:hAnsi="Arial" w:cs="Arial"/>
              </w:rPr>
              <w:t>Assessment Models or Tools</w:t>
            </w:r>
          </w:p>
        </w:tc>
        <w:tc>
          <w:tcPr>
            <w:tcW w:w="9175" w:type="dxa"/>
            <w:tcBorders>
              <w:top w:val="single" w:sz="4" w:space="0" w:color="000000"/>
              <w:left w:val="single" w:sz="8" w:space="0" w:color="000000" w:themeColor="text1"/>
              <w:bottom w:val="single" w:sz="4" w:space="0" w:color="000000"/>
              <w:right w:val="single" w:sz="8" w:space="0" w:color="000000" w:themeColor="text1"/>
            </w:tcBorders>
            <w:shd w:val="clear" w:color="auto" w:fill="FFD965"/>
          </w:tcPr>
          <w:p w14:paraId="05256B82" w14:textId="6887045B" w:rsidR="00A7480A" w:rsidRPr="00A7480A" w:rsidRDefault="00A7480A" w:rsidP="00C149D6">
            <w:pPr>
              <w:pStyle w:val="ListParagraph"/>
              <w:numPr>
                <w:ilvl w:val="0"/>
                <w:numId w:val="4"/>
              </w:numPr>
              <w:ind w:left="166" w:hanging="180"/>
              <w:rPr>
                <w:rFonts w:ascii="Arial" w:hAnsi="Arial" w:cs="Arial"/>
              </w:rPr>
            </w:pPr>
            <w:r w:rsidRPr="00A7480A">
              <w:rPr>
                <w:rFonts w:ascii="Arial" w:eastAsia="Arial" w:hAnsi="Arial" w:cs="Arial"/>
              </w:rPr>
              <w:t>Direct observation</w:t>
            </w:r>
          </w:p>
          <w:p w14:paraId="079A083C" w14:textId="1EBF1790" w:rsidR="00A7480A" w:rsidRPr="00A7480A" w:rsidRDefault="00A7480A" w:rsidP="00C149D6">
            <w:pPr>
              <w:pStyle w:val="ListParagraph"/>
              <w:numPr>
                <w:ilvl w:val="0"/>
                <w:numId w:val="4"/>
              </w:numPr>
              <w:ind w:left="166" w:hanging="180"/>
              <w:rPr>
                <w:rFonts w:ascii="Arial" w:hAnsi="Arial" w:cs="Arial"/>
              </w:rPr>
            </w:pPr>
            <w:r w:rsidRPr="00A7480A">
              <w:rPr>
                <w:rFonts w:ascii="Arial" w:eastAsia="Arial" w:hAnsi="Arial" w:cs="Arial"/>
              </w:rPr>
              <w:t>Multisource feedback</w:t>
            </w:r>
          </w:p>
          <w:p w14:paraId="68352553" w14:textId="23F7B67F" w:rsidR="002E398A" w:rsidRPr="002E398A" w:rsidRDefault="00A7480A" w:rsidP="00C149D6">
            <w:pPr>
              <w:pStyle w:val="ListParagraph"/>
              <w:numPr>
                <w:ilvl w:val="0"/>
                <w:numId w:val="4"/>
              </w:numPr>
              <w:ind w:left="166" w:hanging="180"/>
              <w:rPr>
                <w:rFonts w:ascii="Arial" w:hAnsi="Arial" w:cs="Arial"/>
              </w:rPr>
            </w:pPr>
            <w:r w:rsidRPr="00A7480A">
              <w:rPr>
                <w:rFonts w:ascii="Arial" w:eastAsia="Arial" w:hAnsi="Arial" w:cs="Arial"/>
              </w:rPr>
              <w:t>Self-assessment</w:t>
            </w:r>
          </w:p>
          <w:p w14:paraId="4F55E8E7" w14:textId="7120EF0A" w:rsidR="00A7480A" w:rsidRPr="002E398A" w:rsidRDefault="00A7480A" w:rsidP="00C149D6">
            <w:pPr>
              <w:pStyle w:val="ListParagraph"/>
              <w:numPr>
                <w:ilvl w:val="0"/>
                <w:numId w:val="4"/>
              </w:numPr>
              <w:ind w:left="166" w:hanging="180"/>
              <w:rPr>
                <w:rFonts w:ascii="Arial" w:hAnsi="Arial" w:cs="Arial"/>
              </w:rPr>
            </w:pPr>
            <w:r w:rsidRPr="002E398A">
              <w:rPr>
                <w:rFonts w:ascii="Arial" w:eastAsia="Arial" w:hAnsi="Arial" w:cs="Arial"/>
              </w:rPr>
              <w:t>Simulation</w:t>
            </w:r>
          </w:p>
        </w:tc>
      </w:tr>
      <w:tr w:rsidR="00AF0ED8" w:rsidRPr="00E41DCF" w14:paraId="177632DF" w14:textId="77777777" w:rsidTr="4DC3CBD6">
        <w:tc>
          <w:tcPr>
            <w:tcW w:w="4950" w:type="dxa"/>
            <w:shd w:val="clear" w:color="auto" w:fill="8DB3E2" w:themeFill="text2" w:themeFillTint="66"/>
          </w:tcPr>
          <w:p w14:paraId="547FD626" w14:textId="77777777" w:rsidR="009C0150" w:rsidRPr="00E41DCF" w:rsidRDefault="009C0150" w:rsidP="002D25B9">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47475AE1" w14:textId="77777777" w:rsidR="009C0150" w:rsidRPr="00E41DCF" w:rsidRDefault="009C0150" w:rsidP="00C149D6">
            <w:pPr>
              <w:numPr>
                <w:ilvl w:val="0"/>
                <w:numId w:val="4"/>
              </w:numPr>
              <w:pBdr>
                <w:top w:val="nil"/>
                <w:left w:val="nil"/>
                <w:bottom w:val="nil"/>
                <w:right w:val="nil"/>
                <w:between w:val="nil"/>
              </w:pBdr>
              <w:spacing w:after="0" w:line="240" w:lineRule="auto"/>
              <w:ind w:left="166" w:hanging="180"/>
              <w:contextualSpacing/>
              <w:rPr>
                <w:rFonts w:ascii="Arial" w:hAnsi="Arial" w:cs="Arial"/>
              </w:rPr>
            </w:pPr>
          </w:p>
        </w:tc>
      </w:tr>
      <w:tr w:rsidR="00AF0ED8" w:rsidRPr="00E41DCF" w14:paraId="29F7F797" w14:textId="77777777" w:rsidTr="4DC3CBD6">
        <w:trPr>
          <w:trHeight w:val="80"/>
        </w:trPr>
        <w:tc>
          <w:tcPr>
            <w:tcW w:w="4950" w:type="dxa"/>
            <w:shd w:val="clear" w:color="auto" w:fill="A8D08D"/>
          </w:tcPr>
          <w:p w14:paraId="2C8A5347" w14:textId="77777777" w:rsidR="009C0150" w:rsidRPr="00E41DCF" w:rsidRDefault="009C0150" w:rsidP="002D25B9">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20FF4E43" w14:textId="177F48B9" w:rsidR="00EC559B" w:rsidRPr="00EC559B" w:rsidRDefault="002E398A" w:rsidP="00EC559B">
            <w:pPr>
              <w:numPr>
                <w:ilvl w:val="0"/>
                <w:numId w:val="4"/>
              </w:numPr>
              <w:pBdr>
                <w:top w:val="nil"/>
                <w:left w:val="nil"/>
                <w:bottom w:val="nil"/>
                <w:right w:val="nil"/>
                <w:between w:val="nil"/>
              </w:pBdr>
              <w:spacing w:after="0" w:line="240" w:lineRule="auto"/>
              <w:ind w:left="166" w:hanging="180"/>
              <w:contextualSpacing/>
              <w:rPr>
                <w:rFonts w:ascii="Arial" w:hAnsi="Arial" w:cs="Arial"/>
              </w:rPr>
            </w:pPr>
            <w:r w:rsidRPr="002E398A">
              <w:rPr>
                <w:rFonts w:ascii="Arial" w:hAnsi="Arial" w:cs="Arial"/>
              </w:rPr>
              <w:t>The American Board of Anesthesiology. Certification in Cardiac Anesthesiology (pending)</w:t>
            </w:r>
            <w:r>
              <w:rPr>
                <w:rFonts w:ascii="Arial" w:hAnsi="Arial" w:cs="Arial"/>
              </w:rPr>
              <w:t xml:space="preserve"> </w:t>
            </w:r>
            <w:hyperlink r:id="rId24" w:history="1">
              <w:r w:rsidR="00EC559B" w:rsidRPr="00F851B5">
                <w:rPr>
                  <w:rStyle w:val="Hyperlink"/>
                  <w:rFonts w:ascii="Arial" w:hAnsi="Arial" w:cs="Arial"/>
                </w:rPr>
                <w:t>http://www.theaba.org</w:t>
              </w:r>
            </w:hyperlink>
          </w:p>
          <w:p w14:paraId="06AAEACA" w14:textId="77777777" w:rsidR="004176E5" w:rsidRPr="00E41DCF" w:rsidRDefault="004176E5" w:rsidP="004176E5">
            <w:pPr>
              <w:numPr>
                <w:ilvl w:val="0"/>
                <w:numId w:val="4"/>
              </w:numPr>
              <w:pBdr>
                <w:top w:val="nil"/>
                <w:left w:val="nil"/>
                <w:bottom w:val="nil"/>
                <w:right w:val="nil"/>
                <w:between w:val="nil"/>
              </w:pBdr>
              <w:spacing w:after="0" w:line="240" w:lineRule="auto"/>
              <w:ind w:left="166" w:hanging="180"/>
              <w:contextualSpacing/>
              <w:rPr>
                <w:rFonts w:ascii="Arial" w:hAnsi="Arial" w:cs="Arial"/>
              </w:rPr>
            </w:pPr>
            <w:r w:rsidRPr="2A2A3506">
              <w:rPr>
                <w:rFonts w:ascii="Arial" w:hAnsi="Arial" w:cs="Arial"/>
              </w:rPr>
              <w:t xml:space="preserve">American Society of Regional Anesthesia and Pain Medicine. Why </w:t>
            </w:r>
            <w:proofErr w:type="spellStart"/>
            <w:r w:rsidRPr="2A2A3506">
              <w:rPr>
                <w:rFonts w:ascii="Arial" w:hAnsi="Arial" w:cs="Arial"/>
              </w:rPr>
              <w:t>PoCUS</w:t>
            </w:r>
            <w:proofErr w:type="spellEnd"/>
            <w:r w:rsidRPr="2A2A3506">
              <w:rPr>
                <w:rFonts w:ascii="Arial" w:hAnsi="Arial" w:cs="Arial"/>
              </w:rPr>
              <w:t xml:space="preserve">? </w:t>
            </w:r>
            <w:hyperlink r:id="rId25">
              <w:r w:rsidRPr="2A2A3506">
                <w:rPr>
                  <w:rStyle w:val="Hyperlink"/>
                  <w:rFonts w:ascii="Arial" w:hAnsi="Arial" w:cs="Arial"/>
                </w:rPr>
                <w:t>https://www.asra.com/page/310/why-pocus</w:t>
              </w:r>
            </w:hyperlink>
            <w:r w:rsidRPr="2A2A3506">
              <w:rPr>
                <w:rFonts w:ascii="Arial" w:hAnsi="Arial" w:cs="Arial"/>
              </w:rPr>
              <w:t>.</w:t>
            </w:r>
            <w:r>
              <w:rPr>
                <w:rFonts w:ascii="Arial" w:hAnsi="Arial" w:cs="Arial"/>
              </w:rPr>
              <w:t>Accessed</w:t>
            </w:r>
            <w:r w:rsidRPr="2A2A3506">
              <w:rPr>
                <w:rFonts w:ascii="Arial" w:hAnsi="Arial" w:cs="Arial"/>
              </w:rPr>
              <w:t>2020.</w:t>
            </w:r>
          </w:p>
          <w:p w14:paraId="642C38A6" w14:textId="228B5C82" w:rsidR="002E398A" w:rsidRPr="002E398A" w:rsidRDefault="002E398A" w:rsidP="00C149D6">
            <w:pPr>
              <w:numPr>
                <w:ilvl w:val="0"/>
                <w:numId w:val="4"/>
              </w:numPr>
              <w:pBdr>
                <w:top w:val="nil"/>
                <w:left w:val="nil"/>
                <w:bottom w:val="nil"/>
                <w:right w:val="nil"/>
                <w:between w:val="nil"/>
              </w:pBdr>
              <w:spacing w:after="0" w:line="240" w:lineRule="auto"/>
              <w:ind w:left="166" w:hanging="180"/>
              <w:contextualSpacing/>
              <w:rPr>
                <w:rFonts w:ascii="Arial" w:hAnsi="Arial" w:cs="Arial"/>
              </w:rPr>
            </w:pPr>
            <w:r w:rsidRPr="002E398A">
              <w:rPr>
                <w:rFonts w:ascii="Arial" w:hAnsi="Arial" w:cs="Arial"/>
              </w:rPr>
              <w:t xml:space="preserve">Hahn </w:t>
            </w:r>
            <w:proofErr w:type="spellStart"/>
            <w:proofErr w:type="gramStart"/>
            <w:r w:rsidRPr="002E398A">
              <w:rPr>
                <w:rFonts w:ascii="Arial" w:hAnsi="Arial" w:cs="Arial"/>
              </w:rPr>
              <w:t>RT,</w:t>
            </w:r>
            <w:r w:rsidR="00854206">
              <w:rPr>
                <w:rFonts w:ascii="Arial" w:hAnsi="Arial" w:cs="Arial"/>
              </w:rPr>
              <w:t>et</w:t>
            </w:r>
            <w:proofErr w:type="spellEnd"/>
            <w:r w:rsidR="00854206">
              <w:rPr>
                <w:rFonts w:ascii="Arial" w:hAnsi="Arial" w:cs="Arial"/>
              </w:rPr>
              <w:t xml:space="preserve"> al.</w:t>
            </w:r>
            <w:proofErr w:type="gramEnd"/>
            <w:r w:rsidR="00854206">
              <w:rPr>
                <w:rFonts w:ascii="Arial" w:hAnsi="Arial" w:cs="Arial"/>
              </w:rPr>
              <w:t xml:space="preserve"> </w:t>
            </w:r>
            <w:r w:rsidRPr="002E398A">
              <w:rPr>
                <w:rFonts w:ascii="Arial" w:hAnsi="Arial" w:cs="Arial"/>
              </w:rPr>
              <w:t xml:space="preserve">American Society of Echocardiography; Society of Cardiovascular Anesthesiologists. Guidelines for performing a comprehensive transesophageal echocardiographic examination: recommendations from the American Society of Echocardiography and the Society of Cardiovascular Anesthesiologists. </w:t>
            </w:r>
            <w:proofErr w:type="spellStart"/>
            <w:r w:rsidRPr="005D313C">
              <w:rPr>
                <w:rFonts w:ascii="Arial" w:hAnsi="Arial" w:cs="Arial"/>
                <w:i/>
                <w:iCs/>
              </w:rPr>
              <w:t>Anesth</w:t>
            </w:r>
            <w:proofErr w:type="spellEnd"/>
            <w:r w:rsidRPr="005D313C">
              <w:rPr>
                <w:rFonts w:ascii="Arial" w:hAnsi="Arial" w:cs="Arial"/>
                <w:i/>
                <w:iCs/>
              </w:rPr>
              <w:t xml:space="preserve"> </w:t>
            </w:r>
            <w:proofErr w:type="spellStart"/>
            <w:r w:rsidRPr="005D313C">
              <w:rPr>
                <w:rFonts w:ascii="Arial" w:hAnsi="Arial" w:cs="Arial"/>
                <w:i/>
                <w:iCs/>
              </w:rPr>
              <w:t>Analg</w:t>
            </w:r>
            <w:proofErr w:type="spellEnd"/>
            <w:r w:rsidRPr="002E398A">
              <w:rPr>
                <w:rFonts w:ascii="Arial" w:hAnsi="Arial" w:cs="Arial"/>
              </w:rPr>
              <w:t xml:space="preserve">. 2014 Jan;118(1):21-68. </w:t>
            </w:r>
            <w:proofErr w:type="spellStart"/>
            <w:r w:rsidRPr="002E398A">
              <w:rPr>
                <w:rFonts w:ascii="Arial" w:hAnsi="Arial" w:cs="Arial"/>
              </w:rPr>
              <w:t>doi</w:t>
            </w:r>
            <w:proofErr w:type="spellEnd"/>
            <w:r w:rsidRPr="002E398A">
              <w:rPr>
                <w:rFonts w:ascii="Arial" w:hAnsi="Arial" w:cs="Arial"/>
              </w:rPr>
              <w:t xml:space="preserve">: 10.1213/ANE.0000000000000016. PMID: 24356157. </w:t>
            </w:r>
            <w:hyperlink r:id="rId26" w:history="1">
              <w:r w:rsidR="00913C10" w:rsidRPr="00F851B5">
                <w:rPr>
                  <w:rStyle w:val="Hyperlink"/>
                  <w:rFonts w:ascii="Arial" w:hAnsi="Arial" w:cs="Arial"/>
                </w:rPr>
                <w:t>https://www.asecho.org/wp-content/uploads/2014/05/2013_Performing-Comprehensive-TEE.pdf</w:t>
              </w:r>
            </w:hyperlink>
          </w:p>
          <w:p w14:paraId="73CA5045" w14:textId="527CECEA" w:rsidR="009C0150" w:rsidRDefault="009C0150" w:rsidP="00C149D6">
            <w:pPr>
              <w:numPr>
                <w:ilvl w:val="0"/>
                <w:numId w:val="4"/>
              </w:numPr>
              <w:pBdr>
                <w:top w:val="nil"/>
                <w:left w:val="nil"/>
                <w:bottom w:val="nil"/>
                <w:right w:val="nil"/>
                <w:between w:val="nil"/>
              </w:pBdr>
              <w:spacing w:after="0" w:line="240" w:lineRule="auto"/>
              <w:ind w:left="166" w:hanging="180"/>
              <w:contextualSpacing/>
              <w:rPr>
                <w:rFonts w:ascii="Arial" w:hAnsi="Arial" w:cs="Arial"/>
              </w:rPr>
            </w:pPr>
            <w:r w:rsidRPr="2A2A3506">
              <w:rPr>
                <w:rFonts w:ascii="Arial" w:hAnsi="Arial" w:cs="Arial"/>
              </w:rPr>
              <w:t xml:space="preserve">Canty DJ, Royse CF, Kilpatrick D, Bowman L, Royse AG. The impact of focused transthoracic echocardiography in the pre-operative clinic. </w:t>
            </w:r>
            <w:proofErr w:type="spellStart"/>
            <w:r w:rsidRPr="2A2A3506">
              <w:rPr>
                <w:rFonts w:ascii="Arial" w:hAnsi="Arial" w:cs="Arial"/>
                <w:i/>
                <w:iCs/>
              </w:rPr>
              <w:t>Anaesthesia</w:t>
            </w:r>
            <w:proofErr w:type="spellEnd"/>
            <w:r w:rsidRPr="2A2A3506">
              <w:rPr>
                <w:rFonts w:ascii="Arial" w:hAnsi="Arial" w:cs="Arial"/>
              </w:rPr>
              <w:t xml:space="preserve">. 2012;67(6):618-625. </w:t>
            </w:r>
            <w:hyperlink r:id="rId27">
              <w:r w:rsidRPr="2A2A3506">
                <w:rPr>
                  <w:rStyle w:val="Hyperlink"/>
                  <w:rFonts w:ascii="Arial" w:hAnsi="Arial" w:cs="Arial"/>
                </w:rPr>
                <w:t>https://pubmed.ncbi.nlm.nih.gov/22352785/</w:t>
              </w:r>
            </w:hyperlink>
            <w:r w:rsidRPr="2A2A3506">
              <w:rPr>
                <w:rFonts w:ascii="Arial" w:hAnsi="Arial" w:cs="Arial"/>
              </w:rPr>
              <w:t>.</w:t>
            </w:r>
          </w:p>
          <w:p w14:paraId="33766B3E" w14:textId="00E6906E" w:rsidR="009C0150" w:rsidRPr="007B7877" w:rsidRDefault="009C0150" w:rsidP="00C149D6">
            <w:pPr>
              <w:numPr>
                <w:ilvl w:val="0"/>
                <w:numId w:val="4"/>
              </w:numPr>
              <w:pBdr>
                <w:top w:val="nil"/>
                <w:left w:val="nil"/>
                <w:bottom w:val="nil"/>
                <w:right w:val="nil"/>
                <w:between w:val="nil"/>
              </w:pBdr>
              <w:spacing w:after="0" w:line="240" w:lineRule="auto"/>
              <w:ind w:left="166" w:hanging="180"/>
              <w:contextualSpacing/>
              <w:rPr>
                <w:rFonts w:ascii="Arial" w:hAnsi="Arial" w:cs="Arial"/>
              </w:rPr>
            </w:pPr>
            <w:r w:rsidRPr="2A2A3506">
              <w:rPr>
                <w:rFonts w:ascii="Arial" w:hAnsi="Arial" w:cs="Arial"/>
              </w:rPr>
              <w:lastRenderedPageBreak/>
              <w:t xml:space="preserve">New York School of Regional Anesthesia. Ultrasound-Guided Interscalene Brachial Plexus Block. </w:t>
            </w:r>
            <w:hyperlink r:id="rId28">
              <w:r w:rsidRPr="2A2A3506">
                <w:rPr>
                  <w:rStyle w:val="Hyperlink"/>
                  <w:rFonts w:ascii="Arial" w:hAnsi="Arial" w:cs="Arial"/>
                </w:rPr>
                <w:t>https://www.nysora.com/techniques/upper-extremity/ultrasound-guided-interscalene-brachial-plexus-block/</w:t>
              </w:r>
            </w:hyperlink>
            <w:r w:rsidRPr="2A2A3506">
              <w:rPr>
                <w:rFonts w:ascii="Arial" w:hAnsi="Arial" w:cs="Arial"/>
              </w:rPr>
              <w:t xml:space="preserve">. </w:t>
            </w:r>
            <w:r w:rsidR="0013512B">
              <w:rPr>
                <w:rFonts w:ascii="Arial" w:hAnsi="Arial" w:cs="Arial"/>
              </w:rPr>
              <w:t xml:space="preserve">Accessed </w:t>
            </w:r>
            <w:r w:rsidRPr="2A2A3506">
              <w:rPr>
                <w:rFonts w:ascii="Arial" w:hAnsi="Arial" w:cs="Arial"/>
              </w:rPr>
              <w:t>2020.</w:t>
            </w:r>
          </w:p>
          <w:p w14:paraId="19B67E4C" w14:textId="77777777" w:rsidR="004176E5" w:rsidRDefault="004176E5" w:rsidP="004176E5">
            <w:pPr>
              <w:numPr>
                <w:ilvl w:val="0"/>
                <w:numId w:val="4"/>
              </w:numPr>
              <w:pBdr>
                <w:top w:val="nil"/>
                <w:left w:val="nil"/>
                <w:bottom w:val="nil"/>
                <w:right w:val="nil"/>
                <w:between w:val="nil"/>
              </w:pBdr>
              <w:spacing w:after="0" w:line="240" w:lineRule="auto"/>
              <w:ind w:left="166" w:hanging="180"/>
              <w:contextualSpacing/>
              <w:rPr>
                <w:rFonts w:ascii="Arial" w:hAnsi="Arial" w:cs="Arial"/>
              </w:rPr>
            </w:pPr>
            <w:r w:rsidRPr="002E398A">
              <w:rPr>
                <w:rFonts w:ascii="Arial" w:hAnsi="Arial" w:cs="Arial"/>
              </w:rPr>
              <w:t>Nicoara A</w:t>
            </w:r>
            <w:r>
              <w:rPr>
                <w:rFonts w:ascii="Arial" w:hAnsi="Arial" w:cs="Arial"/>
              </w:rPr>
              <w:t xml:space="preserve"> et al. </w:t>
            </w:r>
            <w:r w:rsidRPr="002E398A">
              <w:rPr>
                <w:rFonts w:ascii="Arial" w:hAnsi="Arial" w:cs="Arial"/>
              </w:rPr>
              <w:t xml:space="preserve">Guidelines for the </w:t>
            </w:r>
            <w:r>
              <w:rPr>
                <w:rFonts w:ascii="Arial" w:hAnsi="Arial" w:cs="Arial"/>
              </w:rPr>
              <w:t>u</w:t>
            </w:r>
            <w:r w:rsidRPr="002E398A">
              <w:rPr>
                <w:rFonts w:ascii="Arial" w:hAnsi="Arial" w:cs="Arial"/>
              </w:rPr>
              <w:t xml:space="preserve">se of </w:t>
            </w:r>
            <w:r>
              <w:rPr>
                <w:rFonts w:ascii="Arial" w:hAnsi="Arial" w:cs="Arial"/>
              </w:rPr>
              <w:t>t</w:t>
            </w:r>
            <w:r w:rsidRPr="002E398A">
              <w:rPr>
                <w:rFonts w:ascii="Arial" w:hAnsi="Arial" w:cs="Arial"/>
              </w:rPr>
              <w:t xml:space="preserve">ransesophageal </w:t>
            </w:r>
            <w:r>
              <w:rPr>
                <w:rFonts w:ascii="Arial" w:hAnsi="Arial" w:cs="Arial"/>
              </w:rPr>
              <w:t>e</w:t>
            </w:r>
            <w:r w:rsidRPr="002E398A">
              <w:rPr>
                <w:rFonts w:ascii="Arial" w:hAnsi="Arial" w:cs="Arial"/>
              </w:rPr>
              <w:t xml:space="preserve">chocardiography to </w:t>
            </w:r>
            <w:r>
              <w:rPr>
                <w:rFonts w:ascii="Arial" w:hAnsi="Arial" w:cs="Arial"/>
              </w:rPr>
              <w:t>a</w:t>
            </w:r>
            <w:r w:rsidRPr="002E398A">
              <w:rPr>
                <w:rFonts w:ascii="Arial" w:hAnsi="Arial" w:cs="Arial"/>
              </w:rPr>
              <w:t xml:space="preserve">ssist with </w:t>
            </w:r>
            <w:r>
              <w:rPr>
                <w:rFonts w:ascii="Arial" w:hAnsi="Arial" w:cs="Arial"/>
              </w:rPr>
              <w:t>s</w:t>
            </w:r>
            <w:r w:rsidRPr="002E398A">
              <w:rPr>
                <w:rFonts w:ascii="Arial" w:hAnsi="Arial" w:cs="Arial"/>
              </w:rPr>
              <w:t xml:space="preserve">urgical </w:t>
            </w:r>
            <w:r>
              <w:rPr>
                <w:rFonts w:ascii="Arial" w:hAnsi="Arial" w:cs="Arial"/>
              </w:rPr>
              <w:t>d</w:t>
            </w:r>
            <w:r w:rsidRPr="002E398A">
              <w:rPr>
                <w:rFonts w:ascii="Arial" w:hAnsi="Arial" w:cs="Arial"/>
              </w:rPr>
              <w:t>ecision</w:t>
            </w:r>
            <w:r>
              <w:rPr>
                <w:rFonts w:ascii="Arial" w:hAnsi="Arial" w:cs="Arial"/>
              </w:rPr>
              <w:t xml:space="preserve"> m</w:t>
            </w:r>
            <w:r w:rsidRPr="002E398A">
              <w:rPr>
                <w:rFonts w:ascii="Arial" w:hAnsi="Arial" w:cs="Arial"/>
              </w:rPr>
              <w:t xml:space="preserve">aking in the </w:t>
            </w:r>
            <w:r>
              <w:rPr>
                <w:rFonts w:ascii="Arial" w:hAnsi="Arial" w:cs="Arial"/>
              </w:rPr>
              <w:t>o</w:t>
            </w:r>
            <w:r w:rsidRPr="002E398A">
              <w:rPr>
                <w:rFonts w:ascii="Arial" w:hAnsi="Arial" w:cs="Arial"/>
              </w:rPr>
              <w:t xml:space="preserve">perating </w:t>
            </w:r>
            <w:r>
              <w:rPr>
                <w:rFonts w:ascii="Arial" w:hAnsi="Arial" w:cs="Arial"/>
              </w:rPr>
              <w:t>r</w:t>
            </w:r>
            <w:r w:rsidRPr="002E398A">
              <w:rPr>
                <w:rFonts w:ascii="Arial" w:hAnsi="Arial" w:cs="Arial"/>
              </w:rPr>
              <w:t xml:space="preserve">oom: </w:t>
            </w:r>
            <w:r>
              <w:rPr>
                <w:rFonts w:ascii="Arial" w:hAnsi="Arial" w:cs="Arial"/>
              </w:rPr>
              <w:t>a</w:t>
            </w:r>
            <w:r w:rsidRPr="002E398A">
              <w:rPr>
                <w:rFonts w:ascii="Arial" w:hAnsi="Arial" w:cs="Arial"/>
              </w:rPr>
              <w:t xml:space="preserve"> </w:t>
            </w:r>
            <w:r>
              <w:rPr>
                <w:rFonts w:ascii="Arial" w:hAnsi="Arial" w:cs="Arial"/>
              </w:rPr>
              <w:t>s</w:t>
            </w:r>
            <w:r w:rsidRPr="002E398A">
              <w:rPr>
                <w:rFonts w:ascii="Arial" w:hAnsi="Arial" w:cs="Arial"/>
              </w:rPr>
              <w:t>urgery-</w:t>
            </w:r>
            <w:r>
              <w:rPr>
                <w:rFonts w:ascii="Arial" w:hAnsi="Arial" w:cs="Arial"/>
              </w:rPr>
              <w:t>b</w:t>
            </w:r>
            <w:r w:rsidRPr="002E398A">
              <w:rPr>
                <w:rFonts w:ascii="Arial" w:hAnsi="Arial" w:cs="Arial"/>
              </w:rPr>
              <w:t xml:space="preserve">ased </w:t>
            </w:r>
            <w:r>
              <w:rPr>
                <w:rFonts w:ascii="Arial" w:hAnsi="Arial" w:cs="Arial"/>
              </w:rPr>
              <w:t>a</w:t>
            </w:r>
            <w:r w:rsidRPr="002E398A">
              <w:rPr>
                <w:rFonts w:ascii="Arial" w:hAnsi="Arial" w:cs="Arial"/>
              </w:rPr>
              <w:t xml:space="preserve">pproach: From the American Society of Echocardiography in </w:t>
            </w:r>
            <w:r>
              <w:rPr>
                <w:rFonts w:ascii="Arial" w:hAnsi="Arial" w:cs="Arial"/>
              </w:rPr>
              <w:t>c</w:t>
            </w:r>
            <w:r w:rsidRPr="002E398A">
              <w:rPr>
                <w:rFonts w:ascii="Arial" w:hAnsi="Arial" w:cs="Arial"/>
              </w:rPr>
              <w:t xml:space="preserve">ollaboration with the Society of Cardiovascular Anesthesiologists and the Society of Thoracic Surgeons. </w:t>
            </w:r>
            <w:r w:rsidRPr="00145719">
              <w:rPr>
                <w:rFonts w:ascii="Arial" w:hAnsi="Arial" w:cs="Arial"/>
                <w:i/>
                <w:iCs/>
              </w:rPr>
              <w:t xml:space="preserve">J Am Soc </w:t>
            </w:r>
            <w:proofErr w:type="spellStart"/>
            <w:r w:rsidRPr="00145719">
              <w:rPr>
                <w:rFonts w:ascii="Arial" w:hAnsi="Arial" w:cs="Arial"/>
                <w:i/>
                <w:iCs/>
              </w:rPr>
              <w:t>Echocardiogr</w:t>
            </w:r>
            <w:proofErr w:type="spellEnd"/>
            <w:r w:rsidRPr="002E398A">
              <w:rPr>
                <w:rFonts w:ascii="Arial" w:hAnsi="Arial" w:cs="Arial"/>
              </w:rPr>
              <w:t xml:space="preserve">. 2020 Jun;33(6):692-734. </w:t>
            </w:r>
            <w:proofErr w:type="spellStart"/>
            <w:r w:rsidRPr="002E398A">
              <w:rPr>
                <w:rFonts w:ascii="Arial" w:hAnsi="Arial" w:cs="Arial"/>
              </w:rPr>
              <w:t>doi</w:t>
            </w:r>
            <w:proofErr w:type="spellEnd"/>
            <w:r w:rsidRPr="002E398A">
              <w:rPr>
                <w:rFonts w:ascii="Arial" w:hAnsi="Arial" w:cs="Arial"/>
              </w:rPr>
              <w:t xml:space="preserve">: 10.1016/j.echo.2020.03.002. Erratum in: </w:t>
            </w:r>
            <w:r w:rsidRPr="00145719">
              <w:rPr>
                <w:rFonts w:ascii="Arial" w:hAnsi="Arial" w:cs="Arial"/>
                <w:i/>
                <w:iCs/>
              </w:rPr>
              <w:t xml:space="preserve">J Am Soc </w:t>
            </w:r>
            <w:proofErr w:type="spellStart"/>
            <w:r w:rsidRPr="00145719">
              <w:rPr>
                <w:rFonts w:ascii="Arial" w:hAnsi="Arial" w:cs="Arial"/>
                <w:i/>
                <w:iCs/>
              </w:rPr>
              <w:t>Echocardiogr</w:t>
            </w:r>
            <w:proofErr w:type="spellEnd"/>
            <w:r w:rsidRPr="00145719">
              <w:rPr>
                <w:rFonts w:ascii="Arial" w:hAnsi="Arial" w:cs="Arial"/>
                <w:i/>
                <w:iCs/>
              </w:rPr>
              <w:t>.</w:t>
            </w:r>
            <w:r w:rsidRPr="002E398A">
              <w:rPr>
                <w:rFonts w:ascii="Arial" w:hAnsi="Arial" w:cs="Arial"/>
              </w:rPr>
              <w:t xml:space="preserve"> 2020 Nov;33(11):1426. PMID: 32503709.</w:t>
            </w:r>
            <w:r>
              <w:rPr>
                <w:rFonts w:ascii="Arial" w:hAnsi="Arial" w:cs="Arial"/>
              </w:rPr>
              <w:t xml:space="preserve"> </w:t>
            </w:r>
            <w:hyperlink r:id="rId29" w:history="1">
              <w:r w:rsidRPr="00854206">
                <w:rPr>
                  <w:rStyle w:val="Hyperlink"/>
                  <w:rFonts w:ascii="Arial" w:hAnsi="Arial" w:cs="Arial"/>
                </w:rPr>
                <w:t>https://www.asecho.org/wp-content/uploads/2020/06/TEE-Surgical-Decision-Making_June2020.pdf</w:t>
              </w:r>
            </w:hyperlink>
          </w:p>
          <w:p w14:paraId="60FCECE2" w14:textId="1D99BE9A" w:rsidR="009C0150" w:rsidRDefault="009C0150" w:rsidP="00C149D6">
            <w:pPr>
              <w:numPr>
                <w:ilvl w:val="0"/>
                <w:numId w:val="4"/>
              </w:numPr>
              <w:pBdr>
                <w:top w:val="nil"/>
                <w:left w:val="nil"/>
                <w:bottom w:val="nil"/>
                <w:right w:val="nil"/>
                <w:between w:val="nil"/>
              </w:pBdr>
              <w:spacing w:after="0" w:line="240" w:lineRule="auto"/>
              <w:ind w:left="166" w:hanging="180"/>
              <w:contextualSpacing/>
              <w:rPr>
                <w:rFonts w:ascii="Arial" w:hAnsi="Arial" w:cs="Arial"/>
              </w:rPr>
            </w:pPr>
            <w:r w:rsidRPr="2A2A3506">
              <w:rPr>
                <w:rFonts w:ascii="Arial" w:hAnsi="Arial" w:cs="Arial"/>
              </w:rPr>
              <w:t xml:space="preserve">Ramsingh D, Bronshteyn YS, Haskins S, Zimmerman J. Perioperative Point-of-Care Ultrasound: From concept to application. </w:t>
            </w:r>
            <w:r w:rsidRPr="2A2A3506">
              <w:rPr>
                <w:rFonts w:ascii="Arial" w:hAnsi="Arial" w:cs="Arial"/>
                <w:i/>
                <w:iCs/>
              </w:rPr>
              <w:t>Anesthesiology</w:t>
            </w:r>
            <w:r w:rsidRPr="2A2A3506">
              <w:rPr>
                <w:rFonts w:ascii="Arial" w:hAnsi="Arial" w:cs="Arial"/>
              </w:rPr>
              <w:t xml:space="preserve">. </w:t>
            </w:r>
            <w:proofErr w:type="gramStart"/>
            <w:r w:rsidRPr="2A2A3506">
              <w:rPr>
                <w:rFonts w:ascii="Arial" w:hAnsi="Arial" w:cs="Arial"/>
              </w:rPr>
              <w:t>2020;132:908</w:t>
            </w:r>
            <w:proofErr w:type="gramEnd"/>
            <w:r w:rsidRPr="2A2A3506">
              <w:rPr>
                <w:rFonts w:ascii="Arial" w:hAnsi="Arial" w:cs="Arial"/>
              </w:rPr>
              <w:t xml:space="preserve">-916. </w:t>
            </w:r>
            <w:hyperlink r:id="rId30">
              <w:r w:rsidRPr="2A2A3506">
                <w:rPr>
                  <w:rStyle w:val="Hyperlink"/>
                  <w:rFonts w:ascii="Arial" w:hAnsi="Arial" w:cs="Arial"/>
                </w:rPr>
                <w:t>https://anesthesiology.pubs.asahq.org/article.aspx?articleid=2759442</w:t>
              </w:r>
            </w:hyperlink>
            <w:r w:rsidRPr="2A2A3506">
              <w:rPr>
                <w:rFonts w:ascii="Arial" w:hAnsi="Arial" w:cs="Arial"/>
              </w:rPr>
              <w:t>.</w:t>
            </w:r>
          </w:p>
          <w:p w14:paraId="62187F41" w14:textId="2C789D3C" w:rsidR="009C0150" w:rsidRPr="007B7877" w:rsidRDefault="009C0150" w:rsidP="00C149D6">
            <w:pPr>
              <w:numPr>
                <w:ilvl w:val="0"/>
                <w:numId w:val="4"/>
              </w:numPr>
              <w:pBdr>
                <w:top w:val="nil"/>
                <w:left w:val="nil"/>
                <w:bottom w:val="nil"/>
                <w:right w:val="nil"/>
                <w:between w:val="nil"/>
              </w:pBdr>
              <w:spacing w:after="0" w:line="240" w:lineRule="auto"/>
              <w:ind w:left="166" w:hanging="180"/>
              <w:contextualSpacing/>
              <w:rPr>
                <w:rFonts w:ascii="Arial" w:hAnsi="Arial" w:cs="Arial"/>
              </w:rPr>
            </w:pPr>
            <w:r w:rsidRPr="2A2A3506">
              <w:rPr>
                <w:rFonts w:ascii="Arial" w:hAnsi="Arial" w:cs="Arial"/>
              </w:rPr>
              <w:t xml:space="preserve">The Society of Point of Care Ultrasound. POCUS Practice Guidelines. </w:t>
            </w:r>
            <w:hyperlink r:id="rId31">
              <w:r w:rsidRPr="2A2A3506">
                <w:rPr>
                  <w:rStyle w:val="Hyperlink"/>
                  <w:rFonts w:ascii="Arial" w:hAnsi="Arial" w:cs="Arial"/>
                </w:rPr>
                <w:t>https://spocus.org/admin-resources/practice-guidelines/</w:t>
              </w:r>
            </w:hyperlink>
            <w:r w:rsidRPr="2A2A3506">
              <w:rPr>
                <w:rFonts w:ascii="Arial" w:hAnsi="Arial" w:cs="Arial"/>
              </w:rPr>
              <w:t xml:space="preserve">. </w:t>
            </w:r>
            <w:r w:rsidR="008132FC">
              <w:rPr>
                <w:rFonts w:ascii="Arial" w:hAnsi="Arial" w:cs="Arial"/>
              </w:rPr>
              <w:t xml:space="preserve">Accessed </w:t>
            </w:r>
            <w:r w:rsidRPr="2A2A3506">
              <w:rPr>
                <w:rFonts w:ascii="Arial" w:hAnsi="Arial" w:cs="Arial"/>
              </w:rPr>
              <w:t xml:space="preserve">2020. </w:t>
            </w:r>
          </w:p>
          <w:p w14:paraId="59B92E1F" w14:textId="77777777" w:rsidR="004176E5" w:rsidRPr="00136E0E" w:rsidRDefault="004176E5" w:rsidP="004176E5">
            <w:pPr>
              <w:numPr>
                <w:ilvl w:val="0"/>
                <w:numId w:val="4"/>
              </w:numPr>
              <w:pBdr>
                <w:top w:val="nil"/>
                <w:left w:val="nil"/>
                <w:bottom w:val="nil"/>
                <w:right w:val="nil"/>
                <w:between w:val="nil"/>
              </w:pBdr>
              <w:spacing w:after="0" w:line="240" w:lineRule="auto"/>
              <w:ind w:left="166" w:hanging="180"/>
              <w:contextualSpacing/>
              <w:rPr>
                <w:rFonts w:ascii="Arial" w:hAnsi="Arial" w:cs="Arial"/>
              </w:rPr>
            </w:pPr>
            <w:r w:rsidRPr="00136E0E">
              <w:rPr>
                <w:rFonts w:ascii="Arial" w:hAnsi="Arial" w:cs="Arial"/>
              </w:rPr>
              <w:t xml:space="preserve">Spencer KT, Kimura BJ, </w:t>
            </w:r>
            <w:proofErr w:type="spellStart"/>
            <w:r w:rsidRPr="00136E0E">
              <w:rPr>
                <w:rFonts w:ascii="Arial" w:hAnsi="Arial" w:cs="Arial"/>
              </w:rPr>
              <w:t>Korcarz</w:t>
            </w:r>
            <w:proofErr w:type="spellEnd"/>
            <w:r w:rsidRPr="00136E0E">
              <w:rPr>
                <w:rFonts w:ascii="Arial" w:hAnsi="Arial" w:cs="Arial"/>
              </w:rPr>
              <w:t xml:space="preserve"> CE, Pellikka PA, </w:t>
            </w:r>
            <w:proofErr w:type="spellStart"/>
            <w:r w:rsidRPr="00136E0E">
              <w:rPr>
                <w:rFonts w:ascii="Arial" w:hAnsi="Arial" w:cs="Arial"/>
              </w:rPr>
              <w:t>Rahko</w:t>
            </w:r>
            <w:proofErr w:type="spellEnd"/>
            <w:r w:rsidRPr="00136E0E">
              <w:rPr>
                <w:rFonts w:ascii="Arial" w:hAnsi="Arial" w:cs="Arial"/>
              </w:rPr>
              <w:t xml:space="preserve"> PS, Siegel RJ. Focused cardiac ultrasound: recommendations from the American Society of Echocardiography. </w:t>
            </w:r>
            <w:r w:rsidRPr="00FC30DB">
              <w:rPr>
                <w:rFonts w:ascii="Arial" w:hAnsi="Arial" w:cs="Arial"/>
                <w:i/>
                <w:iCs/>
              </w:rPr>
              <w:t xml:space="preserve">J Am Soc </w:t>
            </w:r>
            <w:proofErr w:type="spellStart"/>
            <w:r w:rsidRPr="00FC30DB">
              <w:rPr>
                <w:rFonts w:ascii="Arial" w:hAnsi="Arial" w:cs="Arial"/>
                <w:i/>
                <w:iCs/>
              </w:rPr>
              <w:t>Echocardiogr</w:t>
            </w:r>
            <w:proofErr w:type="spellEnd"/>
            <w:r w:rsidRPr="00136E0E">
              <w:rPr>
                <w:rFonts w:ascii="Arial" w:hAnsi="Arial" w:cs="Arial"/>
              </w:rPr>
              <w:t xml:space="preserve">. 2013 Jun;26(6):567-81. </w:t>
            </w:r>
            <w:proofErr w:type="spellStart"/>
            <w:r w:rsidRPr="00136E0E">
              <w:rPr>
                <w:rFonts w:ascii="Arial" w:hAnsi="Arial" w:cs="Arial"/>
              </w:rPr>
              <w:t>doi</w:t>
            </w:r>
            <w:proofErr w:type="spellEnd"/>
            <w:r w:rsidRPr="00136E0E">
              <w:rPr>
                <w:rFonts w:ascii="Arial" w:hAnsi="Arial" w:cs="Arial"/>
              </w:rPr>
              <w:t>: 10.1016/j.echo.2013.04.001. PMID: 23711341.</w:t>
            </w:r>
            <w:r>
              <w:rPr>
                <w:rFonts w:ascii="Arial" w:hAnsi="Arial" w:cs="Arial"/>
              </w:rPr>
              <w:t xml:space="preserve"> </w:t>
            </w:r>
            <w:hyperlink r:id="rId32" w:history="1">
              <w:r w:rsidRPr="00F851B5">
                <w:rPr>
                  <w:rStyle w:val="Hyperlink"/>
                  <w:rFonts w:ascii="Arial" w:hAnsi="Arial" w:cs="Arial"/>
                </w:rPr>
                <w:t>https://www.asecho.org/wp-content/uploads/2014/01/FCU.pdf</w:t>
              </w:r>
            </w:hyperlink>
          </w:p>
          <w:p w14:paraId="60D6C2B1" w14:textId="49BEE198" w:rsidR="009C0150" w:rsidRPr="007B7877" w:rsidRDefault="00694083" w:rsidP="00C149D6">
            <w:pPr>
              <w:numPr>
                <w:ilvl w:val="0"/>
                <w:numId w:val="4"/>
              </w:numPr>
              <w:pBdr>
                <w:top w:val="nil"/>
                <w:left w:val="nil"/>
                <w:bottom w:val="nil"/>
                <w:right w:val="nil"/>
                <w:between w:val="nil"/>
              </w:pBdr>
              <w:spacing w:after="0" w:line="240" w:lineRule="auto"/>
              <w:ind w:left="166" w:hanging="180"/>
              <w:contextualSpacing/>
              <w:rPr>
                <w:rFonts w:ascii="Arial" w:hAnsi="Arial" w:cs="Arial"/>
              </w:rPr>
            </w:pPr>
            <w:r>
              <w:rPr>
                <w:rFonts w:ascii="Arial" w:hAnsi="Arial" w:cs="Arial"/>
              </w:rPr>
              <w:t xml:space="preserve">Jacquet J. </w:t>
            </w:r>
            <w:r w:rsidR="009C0150" w:rsidRPr="2A2A3506">
              <w:rPr>
                <w:rFonts w:ascii="Arial" w:hAnsi="Arial" w:cs="Arial"/>
              </w:rPr>
              <w:t xml:space="preserve">Introduction to Point of Care Ultrasound (POCUS) – Basics. </w:t>
            </w:r>
            <w:proofErr w:type="spellStart"/>
            <w:r w:rsidRPr="2A2A3506">
              <w:rPr>
                <w:rFonts w:ascii="Arial" w:hAnsi="Arial" w:cs="Arial"/>
              </w:rPr>
              <w:t>MedCram</w:t>
            </w:r>
            <w:proofErr w:type="spellEnd"/>
            <w:r>
              <w:rPr>
                <w:rFonts w:ascii="Arial" w:hAnsi="Arial" w:cs="Arial"/>
              </w:rPr>
              <w:t xml:space="preserve"> YouTube channel</w:t>
            </w:r>
            <w:r w:rsidRPr="2A2A3506">
              <w:rPr>
                <w:rFonts w:ascii="Arial" w:hAnsi="Arial" w:cs="Arial"/>
              </w:rPr>
              <w:t xml:space="preserve">. </w:t>
            </w:r>
            <w:hyperlink r:id="rId33">
              <w:r w:rsidR="009C0150" w:rsidRPr="2A2A3506">
                <w:rPr>
                  <w:rStyle w:val="Hyperlink"/>
                  <w:rFonts w:ascii="Arial" w:hAnsi="Arial" w:cs="Arial"/>
                </w:rPr>
                <w:t>https://www.youtube.com/watch?v=7Yfe2vOpFmY</w:t>
              </w:r>
            </w:hyperlink>
            <w:r w:rsidR="009C0150" w:rsidRPr="2A2A3506">
              <w:rPr>
                <w:rFonts w:ascii="Arial" w:hAnsi="Arial" w:cs="Arial"/>
              </w:rPr>
              <w:t xml:space="preserve">. </w:t>
            </w:r>
            <w:r w:rsidR="008132FC">
              <w:rPr>
                <w:rFonts w:ascii="Arial" w:hAnsi="Arial" w:cs="Arial"/>
              </w:rPr>
              <w:t xml:space="preserve">Accessed </w:t>
            </w:r>
            <w:r w:rsidR="009C0150" w:rsidRPr="2A2A3506">
              <w:rPr>
                <w:rFonts w:ascii="Arial" w:hAnsi="Arial" w:cs="Arial"/>
              </w:rPr>
              <w:t>2020.</w:t>
            </w:r>
          </w:p>
        </w:tc>
      </w:tr>
    </w:tbl>
    <w:p w14:paraId="3EE0CED2" w14:textId="00048CD6" w:rsidR="006E6EDA" w:rsidRDefault="006E6EDA" w:rsidP="4DC3CBD6">
      <w:pPr>
        <w:spacing w:after="0" w:line="240" w:lineRule="auto"/>
        <w:rPr>
          <w:rFonts w:ascii="Arial" w:hAnsi="Arial" w:cs="Arial"/>
        </w:rPr>
      </w:pPr>
    </w:p>
    <w:p w14:paraId="358DC861" w14:textId="10293AC9" w:rsidR="006E6EDA" w:rsidRDefault="009C0150" w:rsidP="001E190D">
      <w:pPr>
        <w:spacing w:after="0" w:line="240" w:lineRule="auto"/>
      </w:pPr>
      <w:r>
        <w:br/>
      </w:r>
    </w:p>
    <w:p w14:paraId="18FF643F" w14:textId="191EB69A" w:rsidR="006E6EDA" w:rsidRDefault="3861061A" w:rsidP="001E190D">
      <w:pPr>
        <w:spacing w:after="0" w:line="240" w:lineRule="auto"/>
        <w:rPr>
          <w:rFonts w:ascii="Arial" w:hAnsi="Arial" w:cs="Arial"/>
        </w:rPr>
      </w:pPr>
      <w:r w:rsidRPr="4DC3CBD6">
        <w:rPr>
          <w:rFonts w:ascii="Arial" w:hAnsi="Arial" w:cs="Arial"/>
        </w:rPr>
        <w:t xml:space="preserve"> </w:t>
      </w:r>
      <w:r w:rsidR="009C0150" w:rsidRPr="4DC3CBD6">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A0096" w:rsidRPr="00E41DCF" w14:paraId="5E8E9FA4" w14:textId="77777777" w:rsidTr="12A6C48E">
        <w:trPr>
          <w:trHeight w:val="769"/>
        </w:trPr>
        <w:tc>
          <w:tcPr>
            <w:tcW w:w="14125" w:type="dxa"/>
            <w:gridSpan w:val="2"/>
            <w:shd w:val="clear" w:color="auto" w:fill="9CC3E5"/>
          </w:tcPr>
          <w:p w14:paraId="18B5725F" w14:textId="15E04DF3" w:rsidR="006E6EDA" w:rsidRPr="00E41DCF" w:rsidRDefault="00265CC9" w:rsidP="001E190D">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Medical Knowledge</w:t>
            </w:r>
            <w:r w:rsidRPr="00E41DCF">
              <w:rPr>
                <w:rFonts w:ascii="Arial" w:eastAsia="Arial" w:hAnsi="Arial" w:cs="Arial"/>
                <w:b/>
              </w:rPr>
              <w:t xml:space="preserve"> </w:t>
            </w:r>
            <w:r w:rsidR="00730BC3">
              <w:rPr>
                <w:rFonts w:ascii="Arial" w:eastAsia="Arial" w:hAnsi="Arial" w:cs="Arial"/>
                <w:b/>
              </w:rPr>
              <w:t>4</w:t>
            </w:r>
            <w:r w:rsidR="006E6EDA" w:rsidRPr="00E41DCF">
              <w:rPr>
                <w:rFonts w:ascii="Arial" w:eastAsia="Arial" w:hAnsi="Arial" w:cs="Arial"/>
                <w:b/>
              </w:rPr>
              <w:t xml:space="preserve">: </w:t>
            </w:r>
            <w:r w:rsidR="002C50E2">
              <w:rPr>
                <w:rFonts w:ascii="Arial" w:eastAsia="Arial" w:hAnsi="Arial" w:cs="Arial"/>
                <w:b/>
              </w:rPr>
              <w:t xml:space="preserve">Cardiovascular/Thoracic Pathophysiology </w:t>
            </w:r>
          </w:p>
          <w:p w14:paraId="03F163CF" w14:textId="679F3154" w:rsidR="006E6EDA" w:rsidRPr="00E41DCF" w:rsidRDefault="006E6EDA" w:rsidP="001E190D">
            <w:pPr>
              <w:spacing w:after="0" w:line="240" w:lineRule="auto"/>
              <w:ind w:left="187"/>
              <w:rPr>
                <w:rFonts w:ascii="Arial" w:eastAsia="Arial" w:hAnsi="Arial" w:cs="Arial"/>
              </w:rPr>
            </w:pPr>
            <w:r w:rsidRPr="0E5D354B">
              <w:rPr>
                <w:rFonts w:ascii="Arial" w:eastAsia="Arial" w:hAnsi="Arial" w:cs="Arial"/>
                <w:b/>
                <w:bCs/>
              </w:rPr>
              <w:t>Overall Intent:</w:t>
            </w:r>
            <w:r w:rsidRPr="0E5D354B">
              <w:rPr>
                <w:rFonts w:ascii="Arial" w:eastAsia="Arial" w:hAnsi="Arial" w:cs="Arial"/>
              </w:rPr>
              <w:t xml:space="preserve"> </w:t>
            </w:r>
            <w:r w:rsidR="0A6EA2D9" w:rsidRPr="0E5D354B">
              <w:rPr>
                <w:rFonts w:ascii="Arial" w:eastAsia="Arial" w:hAnsi="Arial" w:cs="Arial"/>
              </w:rPr>
              <w:t>To develop a thorough understanding of cardiovascular and thoracic pathophysiology</w:t>
            </w:r>
            <w:r w:rsidR="04FB0741" w:rsidRPr="0E5D354B">
              <w:rPr>
                <w:rFonts w:ascii="Arial" w:eastAsia="Arial" w:hAnsi="Arial" w:cs="Arial"/>
              </w:rPr>
              <w:t xml:space="preserve"> u</w:t>
            </w:r>
            <w:r w:rsidR="0060317F">
              <w:rPr>
                <w:rFonts w:ascii="Arial" w:eastAsia="Arial" w:hAnsi="Arial" w:cs="Arial"/>
              </w:rPr>
              <w:t>s</w:t>
            </w:r>
            <w:r w:rsidR="04FB0741" w:rsidRPr="0E5D354B">
              <w:rPr>
                <w:rFonts w:ascii="Arial" w:eastAsia="Arial" w:hAnsi="Arial" w:cs="Arial"/>
              </w:rPr>
              <w:t>ed in the care of cardiothoracic patient</w:t>
            </w:r>
            <w:r w:rsidR="439FEC72" w:rsidRPr="0E5D354B">
              <w:rPr>
                <w:rFonts w:ascii="Arial" w:eastAsia="Arial" w:hAnsi="Arial" w:cs="Arial"/>
              </w:rPr>
              <w:t>s</w:t>
            </w:r>
          </w:p>
        </w:tc>
      </w:tr>
      <w:tr w:rsidR="00AF0ED8" w:rsidRPr="00E41DCF" w14:paraId="4E01C696" w14:textId="77777777" w:rsidTr="12A6C48E">
        <w:tc>
          <w:tcPr>
            <w:tcW w:w="4950" w:type="dxa"/>
            <w:shd w:val="clear" w:color="auto" w:fill="FAC090"/>
          </w:tcPr>
          <w:p w14:paraId="208F2D33" w14:textId="77777777" w:rsidR="006E6EDA" w:rsidRPr="00E41DCF" w:rsidRDefault="006E6EDA" w:rsidP="001E190D">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2FC5B01B" w14:textId="77777777" w:rsidR="006E6EDA" w:rsidRPr="00E41DCF" w:rsidRDefault="006E6EDA" w:rsidP="001E190D">
            <w:pPr>
              <w:spacing w:after="0" w:line="240" w:lineRule="auto"/>
              <w:ind w:hanging="14"/>
              <w:jc w:val="center"/>
              <w:rPr>
                <w:rFonts w:ascii="Arial" w:eastAsia="Arial" w:hAnsi="Arial" w:cs="Arial"/>
                <w:b/>
              </w:rPr>
            </w:pPr>
            <w:r w:rsidRPr="00E41DCF">
              <w:rPr>
                <w:rFonts w:ascii="Arial" w:eastAsia="Arial" w:hAnsi="Arial" w:cs="Arial"/>
                <w:b/>
              </w:rPr>
              <w:t>Examples</w:t>
            </w:r>
          </w:p>
        </w:tc>
      </w:tr>
      <w:tr w:rsidR="00E7284B" w:rsidRPr="00E41DCF" w14:paraId="70406C20" w14:textId="77777777" w:rsidTr="006305E6">
        <w:tc>
          <w:tcPr>
            <w:tcW w:w="4950" w:type="dxa"/>
            <w:tcBorders>
              <w:top w:val="single" w:sz="4" w:space="0" w:color="000000"/>
              <w:bottom w:val="single" w:sz="4" w:space="0" w:color="000000"/>
            </w:tcBorders>
            <w:shd w:val="clear" w:color="auto" w:fill="C9C9C9"/>
          </w:tcPr>
          <w:p w14:paraId="7F91B62F" w14:textId="1B3D271B" w:rsidR="006E6EDA" w:rsidRPr="00E41DCF" w:rsidRDefault="006E6EDA" w:rsidP="00935468">
            <w:pPr>
              <w:spacing w:after="0" w:line="240" w:lineRule="auto"/>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6305E6" w:rsidRPr="006305E6">
              <w:rPr>
                <w:rFonts w:ascii="Arial" w:eastAsia="Arial" w:hAnsi="Arial" w:cs="Arial"/>
                <w:i/>
                <w:iCs/>
              </w:rPr>
              <w:t>Demonstrates knowledge of common cardiothoracic pathophysiology and applies this knowledge during non-cardiac and cardiac surgical peri-operative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9041DA" w14:textId="2E200A4C" w:rsidR="006E6EDA" w:rsidRPr="00E41DCF" w:rsidRDefault="0637C88B" w:rsidP="0037476C">
            <w:pPr>
              <w:numPr>
                <w:ilvl w:val="0"/>
                <w:numId w:val="26"/>
              </w:numPr>
              <w:pBdr>
                <w:top w:val="nil"/>
                <w:left w:val="nil"/>
                <w:bottom w:val="nil"/>
                <w:right w:val="nil"/>
                <w:between w:val="nil"/>
              </w:pBdr>
              <w:spacing w:after="0" w:line="240" w:lineRule="auto"/>
              <w:ind w:left="166" w:hanging="180"/>
              <w:rPr>
                <w:rFonts w:ascii="Arial" w:hAnsi="Arial" w:cs="Arial"/>
              </w:rPr>
            </w:pPr>
            <w:r w:rsidRPr="12A6C48E">
              <w:rPr>
                <w:rFonts w:ascii="Arial" w:hAnsi="Arial" w:cs="Arial"/>
              </w:rPr>
              <w:t>Describes the pathophysiology and management of mitral stenosis and creates and adequate induction plan for mitral valve replacement</w:t>
            </w:r>
          </w:p>
          <w:p w14:paraId="14071F17" w14:textId="3AE1561E" w:rsidR="006E6EDA" w:rsidRPr="00E41DCF" w:rsidRDefault="00213DCB" w:rsidP="0037476C">
            <w:pPr>
              <w:numPr>
                <w:ilvl w:val="0"/>
                <w:numId w:val="26"/>
              </w:numPr>
              <w:pBdr>
                <w:top w:val="nil"/>
                <w:left w:val="nil"/>
                <w:bottom w:val="nil"/>
                <w:right w:val="nil"/>
                <w:between w:val="nil"/>
              </w:pBdr>
              <w:spacing w:after="0" w:line="240" w:lineRule="auto"/>
              <w:ind w:left="166" w:hanging="180"/>
            </w:pPr>
            <w:r>
              <w:rPr>
                <w:rFonts w:ascii="Arial" w:hAnsi="Arial" w:cs="Arial"/>
              </w:rPr>
              <w:t>E</w:t>
            </w:r>
            <w:r w:rsidR="28EE1120" w:rsidRPr="12A6C48E">
              <w:rPr>
                <w:rFonts w:ascii="Arial" w:hAnsi="Arial" w:cs="Arial"/>
              </w:rPr>
              <w:t>xplain</w:t>
            </w:r>
            <w:r>
              <w:rPr>
                <w:rFonts w:ascii="Arial" w:hAnsi="Arial" w:cs="Arial"/>
              </w:rPr>
              <w:t>s</w:t>
            </w:r>
            <w:r w:rsidR="28EE1120" w:rsidRPr="12A6C48E">
              <w:rPr>
                <w:rFonts w:ascii="Arial" w:hAnsi="Arial" w:cs="Arial"/>
              </w:rPr>
              <w:t xml:space="preserve"> the anesthetic implications in a patient</w:t>
            </w:r>
            <w:r w:rsidR="322110A8" w:rsidRPr="12A6C48E">
              <w:rPr>
                <w:rFonts w:ascii="Arial" w:hAnsi="Arial" w:cs="Arial"/>
              </w:rPr>
              <w:t xml:space="preserve"> with aortic stenosis</w:t>
            </w:r>
            <w:r w:rsidR="28EE1120" w:rsidRPr="12A6C48E">
              <w:rPr>
                <w:rFonts w:ascii="Arial" w:hAnsi="Arial" w:cs="Arial"/>
              </w:rPr>
              <w:t xml:space="preserve"> undergoing urgent </w:t>
            </w:r>
            <w:r>
              <w:rPr>
                <w:rFonts w:ascii="Arial" w:hAnsi="Arial" w:cs="Arial"/>
              </w:rPr>
              <w:t>exploratory laparotomy</w:t>
            </w:r>
          </w:p>
        </w:tc>
      </w:tr>
      <w:tr w:rsidR="00E7284B" w:rsidRPr="00E41DCF" w14:paraId="2C6C4F7B" w14:textId="77777777" w:rsidTr="006305E6">
        <w:tc>
          <w:tcPr>
            <w:tcW w:w="4950" w:type="dxa"/>
            <w:tcBorders>
              <w:top w:val="single" w:sz="4" w:space="0" w:color="000000"/>
              <w:bottom w:val="single" w:sz="4" w:space="0" w:color="000000"/>
            </w:tcBorders>
            <w:shd w:val="clear" w:color="auto" w:fill="C9C9C9"/>
          </w:tcPr>
          <w:p w14:paraId="59D15073" w14:textId="67D179D8" w:rsidR="006E6EDA" w:rsidRPr="00E41DCF" w:rsidRDefault="006E6EDA" w:rsidP="00935468">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6305E6" w:rsidRPr="006305E6">
              <w:rPr>
                <w:rFonts w:ascii="Arial" w:eastAsia="Arial" w:hAnsi="Arial" w:cs="Arial"/>
                <w:i/>
                <w:iCs/>
              </w:rPr>
              <w:t>Demonstrates knowledge of complex cardiothoracic pathophysiology, including adult congenital heart disease, during non-cardiac and cardiac surgical peri-operative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C42F5C" w14:textId="7986CB48" w:rsidR="006E6EDA" w:rsidRPr="00E41DCF" w:rsidRDefault="00213DCB" w:rsidP="0037476C">
            <w:pPr>
              <w:numPr>
                <w:ilvl w:val="0"/>
                <w:numId w:val="26"/>
              </w:numPr>
              <w:pBdr>
                <w:top w:val="nil"/>
                <w:left w:val="nil"/>
                <w:bottom w:val="nil"/>
                <w:right w:val="nil"/>
                <w:between w:val="nil"/>
              </w:pBdr>
              <w:spacing w:after="0" w:line="240" w:lineRule="auto"/>
              <w:ind w:left="166" w:hanging="180"/>
              <w:contextualSpacing/>
              <w:rPr>
                <w:rFonts w:ascii="Arial" w:eastAsia="Arial" w:hAnsi="Arial" w:cs="Arial"/>
              </w:rPr>
            </w:pPr>
            <w:r>
              <w:rPr>
                <w:rFonts w:ascii="Arial" w:hAnsi="Arial" w:cs="Arial"/>
              </w:rPr>
              <w:t>A</w:t>
            </w:r>
            <w:r w:rsidR="3A5856AB" w:rsidRPr="12A6C48E">
              <w:rPr>
                <w:rFonts w:ascii="Arial" w:hAnsi="Arial" w:cs="Arial"/>
              </w:rPr>
              <w:t>ccurately describe</w:t>
            </w:r>
            <w:r>
              <w:rPr>
                <w:rFonts w:ascii="Arial" w:hAnsi="Arial" w:cs="Arial"/>
              </w:rPr>
              <w:t>s</w:t>
            </w:r>
            <w:r w:rsidR="3A5856AB" w:rsidRPr="12A6C48E">
              <w:rPr>
                <w:rFonts w:ascii="Arial" w:hAnsi="Arial" w:cs="Arial"/>
              </w:rPr>
              <w:t xml:space="preserve"> the physiology of a patient with a Fontan</w:t>
            </w:r>
          </w:p>
          <w:p w14:paraId="4E08387F" w14:textId="630AF464" w:rsidR="006E6EDA" w:rsidRPr="00E41DCF" w:rsidRDefault="56EFE94D" w:rsidP="0037476C">
            <w:pPr>
              <w:numPr>
                <w:ilvl w:val="0"/>
                <w:numId w:val="26"/>
              </w:numPr>
              <w:pBdr>
                <w:top w:val="nil"/>
                <w:left w:val="nil"/>
                <w:bottom w:val="nil"/>
                <w:right w:val="nil"/>
                <w:between w:val="nil"/>
              </w:pBdr>
              <w:spacing w:after="0" w:line="240" w:lineRule="auto"/>
              <w:ind w:left="166" w:hanging="180"/>
              <w:contextualSpacing/>
            </w:pPr>
            <w:r w:rsidRPr="12A6C48E">
              <w:rPr>
                <w:rFonts w:ascii="Arial" w:hAnsi="Arial" w:cs="Arial"/>
              </w:rPr>
              <w:t>Articulates potential complications in sedation for a TAVR</w:t>
            </w:r>
            <w:r w:rsidR="340E8AE0" w:rsidRPr="12A6C48E">
              <w:rPr>
                <w:rFonts w:ascii="Arial" w:hAnsi="Arial" w:cs="Arial"/>
              </w:rPr>
              <w:t xml:space="preserve"> in a patient with pulmonary hypertension and obesity (hypoventilation, hypercarbia, obstructed airway)</w:t>
            </w:r>
          </w:p>
        </w:tc>
      </w:tr>
      <w:tr w:rsidR="00E7284B" w:rsidRPr="00E41DCF" w14:paraId="0A94ACB4" w14:textId="77777777" w:rsidTr="006305E6">
        <w:tc>
          <w:tcPr>
            <w:tcW w:w="4950" w:type="dxa"/>
            <w:tcBorders>
              <w:top w:val="single" w:sz="4" w:space="0" w:color="000000"/>
              <w:bottom w:val="single" w:sz="4" w:space="0" w:color="000000"/>
            </w:tcBorders>
            <w:shd w:val="clear" w:color="auto" w:fill="C9C9C9"/>
          </w:tcPr>
          <w:p w14:paraId="62125AC8" w14:textId="152D62C8" w:rsidR="006E6EDA" w:rsidRPr="004776B9" w:rsidRDefault="006E6EDA" w:rsidP="004776B9">
            <w:pPr>
              <w:rPr>
                <w:rFonts w:ascii="Arial" w:eastAsia="Arial" w:hAnsi="Arial" w:cs="Arial"/>
                <w:i/>
                <w:iCs/>
              </w:rPr>
            </w:pPr>
            <w:r w:rsidRPr="00E41DCF">
              <w:rPr>
                <w:rFonts w:ascii="Arial" w:eastAsia="Arial" w:hAnsi="Arial" w:cs="Arial"/>
                <w:b/>
              </w:rPr>
              <w:t>Level 3</w:t>
            </w:r>
            <w:r>
              <w:rPr>
                <w:rFonts w:ascii="Arial" w:eastAsia="Arial" w:hAnsi="Arial" w:cs="Arial"/>
                <w:b/>
              </w:rPr>
              <w:t xml:space="preserve"> </w:t>
            </w:r>
            <w:r w:rsidR="006305E6" w:rsidRPr="006305E6">
              <w:rPr>
                <w:rFonts w:ascii="Arial" w:eastAsia="Arial" w:hAnsi="Arial" w:cs="Arial"/>
                <w:i/>
                <w:iCs/>
              </w:rPr>
              <w:t>Applies advanced understanding of complex cardiothoracic pathophysiology, including adult congenital heart disease, during cardiac and non-cardiac surgical peri-operative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9F2975" w14:textId="6BDD93D1" w:rsidR="002C50E2" w:rsidRPr="00E41DCF" w:rsidRDefault="25FEFB11" w:rsidP="0037476C">
            <w:pPr>
              <w:numPr>
                <w:ilvl w:val="0"/>
                <w:numId w:val="26"/>
              </w:numPr>
              <w:pBdr>
                <w:top w:val="nil"/>
                <w:left w:val="nil"/>
                <w:bottom w:val="nil"/>
                <w:right w:val="nil"/>
                <w:between w:val="nil"/>
              </w:pBdr>
              <w:spacing w:after="0" w:line="240" w:lineRule="auto"/>
              <w:ind w:left="166" w:hanging="180"/>
              <w:contextualSpacing/>
            </w:pPr>
            <w:r w:rsidRPr="00213DCB">
              <w:rPr>
                <w:rFonts w:ascii="Arial" w:hAnsi="Arial" w:cs="Arial"/>
              </w:rPr>
              <w:t>Creates an anesthetic plan with consideration of prone</w:t>
            </w:r>
            <w:r w:rsidR="07CC52E3" w:rsidRPr="00213DCB">
              <w:rPr>
                <w:rFonts w:ascii="Arial" w:hAnsi="Arial" w:cs="Arial"/>
              </w:rPr>
              <w:t>/lateral</w:t>
            </w:r>
            <w:r w:rsidRPr="00213DCB">
              <w:rPr>
                <w:rFonts w:ascii="Arial" w:hAnsi="Arial" w:cs="Arial"/>
              </w:rPr>
              <w:t xml:space="preserve"> positioning implications in a patient with an LVAD</w:t>
            </w:r>
            <w:r w:rsidR="754C9EB7" w:rsidRPr="00213DCB">
              <w:rPr>
                <w:rFonts w:ascii="Arial" w:hAnsi="Arial" w:cs="Arial"/>
              </w:rPr>
              <w:t xml:space="preserve"> (potential preload and afterload changes)</w:t>
            </w:r>
          </w:p>
          <w:p w14:paraId="753197AD" w14:textId="71B184D4" w:rsidR="002C50E2" w:rsidRPr="00E41DCF" w:rsidRDefault="35137590" w:rsidP="0037476C">
            <w:pPr>
              <w:numPr>
                <w:ilvl w:val="0"/>
                <w:numId w:val="26"/>
              </w:numPr>
              <w:pBdr>
                <w:top w:val="nil"/>
                <w:left w:val="nil"/>
                <w:bottom w:val="nil"/>
                <w:right w:val="nil"/>
                <w:between w:val="nil"/>
              </w:pBdr>
              <w:spacing w:after="0" w:line="240" w:lineRule="auto"/>
              <w:ind w:left="166" w:hanging="180"/>
              <w:contextualSpacing/>
            </w:pPr>
            <w:r w:rsidRPr="12A6C48E">
              <w:rPr>
                <w:rFonts w:ascii="Arial" w:hAnsi="Arial" w:cs="Arial"/>
              </w:rPr>
              <w:t xml:space="preserve">Understands the potential anesthetic complications that could occur during induction of a patient with </w:t>
            </w:r>
            <w:proofErr w:type="spellStart"/>
            <w:r w:rsidRPr="12A6C48E">
              <w:rPr>
                <w:rFonts w:ascii="Arial" w:hAnsi="Arial" w:cs="Arial"/>
              </w:rPr>
              <w:t>suprasystemic</w:t>
            </w:r>
            <w:proofErr w:type="spellEnd"/>
            <w:r w:rsidRPr="12A6C48E">
              <w:rPr>
                <w:rFonts w:ascii="Arial" w:hAnsi="Arial" w:cs="Arial"/>
              </w:rPr>
              <w:t xml:space="preserve"> pulmonary artery pressures for lung transplantation (</w:t>
            </w:r>
            <w:r w:rsidR="0AB221F8" w:rsidRPr="12A6C48E">
              <w:rPr>
                <w:rFonts w:ascii="Arial" w:hAnsi="Arial" w:cs="Arial"/>
              </w:rPr>
              <w:t xml:space="preserve">hypoxemia, hypercarbia, </w:t>
            </w:r>
            <w:r w:rsidR="000C6D0E">
              <w:rPr>
                <w:rFonts w:ascii="Arial" w:hAnsi="Arial" w:cs="Arial"/>
              </w:rPr>
              <w:t>right ventricle</w:t>
            </w:r>
            <w:r w:rsidR="0AB221F8" w:rsidRPr="12A6C48E">
              <w:rPr>
                <w:rFonts w:ascii="Arial" w:hAnsi="Arial" w:cs="Arial"/>
              </w:rPr>
              <w:t xml:space="preserve"> failure, the need for central line access and inotrope initiation)</w:t>
            </w:r>
          </w:p>
        </w:tc>
      </w:tr>
      <w:tr w:rsidR="00E7284B" w:rsidRPr="00E41DCF" w14:paraId="73AE6B08" w14:textId="77777777" w:rsidTr="006305E6">
        <w:tc>
          <w:tcPr>
            <w:tcW w:w="4950" w:type="dxa"/>
            <w:tcBorders>
              <w:top w:val="single" w:sz="4" w:space="0" w:color="000000"/>
              <w:bottom w:val="single" w:sz="4" w:space="0" w:color="000000"/>
            </w:tcBorders>
            <w:shd w:val="clear" w:color="auto" w:fill="C9C9C9"/>
          </w:tcPr>
          <w:p w14:paraId="44AAFDBB" w14:textId="0F81F13F" w:rsidR="006E6EDA" w:rsidRPr="007B3645" w:rsidRDefault="006E6EDA" w:rsidP="001E190D">
            <w:pPr>
              <w:spacing w:after="0" w:line="240" w:lineRule="auto"/>
              <w:rPr>
                <w:rFonts w:ascii="Arial" w:eastAsia="Arial" w:hAnsi="Arial" w:cs="Arial"/>
              </w:rPr>
            </w:pPr>
            <w:r w:rsidRPr="00E41DCF">
              <w:rPr>
                <w:rFonts w:ascii="Arial" w:eastAsia="Arial" w:hAnsi="Arial" w:cs="Arial"/>
                <w:b/>
              </w:rPr>
              <w:t>Level 4</w:t>
            </w:r>
            <w:r w:rsidRPr="00E41DCF">
              <w:rPr>
                <w:rFonts w:ascii="Arial" w:eastAsia="Arial" w:hAnsi="Arial" w:cs="Arial"/>
              </w:rPr>
              <w:t xml:space="preserve"> </w:t>
            </w:r>
            <w:r w:rsidR="006305E6" w:rsidRPr="006305E6">
              <w:rPr>
                <w:rFonts w:ascii="Arial" w:eastAsia="Arial" w:hAnsi="Arial" w:cs="Arial"/>
                <w:i/>
                <w:iCs/>
              </w:rPr>
              <w:t>Analyzes the impact of advanced cardiothoracic pathophysiology while preparing patient-specific peri-operative patient management plans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C6117A" w14:textId="68C23A6F" w:rsidR="006E6EDA" w:rsidRPr="00E41DCF" w:rsidRDefault="5E9BE4B1" w:rsidP="0037476C">
            <w:pPr>
              <w:numPr>
                <w:ilvl w:val="0"/>
                <w:numId w:val="26"/>
              </w:numPr>
              <w:pBdr>
                <w:top w:val="nil"/>
                <w:left w:val="nil"/>
                <w:bottom w:val="nil"/>
                <w:right w:val="nil"/>
                <w:between w:val="nil"/>
              </w:pBdr>
              <w:spacing w:after="0" w:line="240" w:lineRule="auto"/>
              <w:ind w:left="166" w:hanging="180"/>
              <w:contextualSpacing/>
              <w:rPr>
                <w:rFonts w:ascii="Arial" w:hAnsi="Arial" w:cs="Arial"/>
              </w:rPr>
            </w:pPr>
            <w:r w:rsidRPr="12A6C48E">
              <w:rPr>
                <w:rFonts w:ascii="Arial" w:hAnsi="Arial" w:cs="Arial"/>
              </w:rPr>
              <w:t>Coordin</w:t>
            </w:r>
            <w:r w:rsidR="32ABC0E6" w:rsidRPr="12A6C48E">
              <w:rPr>
                <w:rFonts w:ascii="Arial" w:hAnsi="Arial" w:cs="Arial"/>
              </w:rPr>
              <w:t>ates</w:t>
            </w:r>
            <w:r w:rsidRPr="12A6C48E">
              <w:rPr>
                <w:rFonts w:ascii="Arial" w:hAnsi="Arial" w:cs="Arial"/>
              </w:rPr>
              <w:t xml:space="preserve"> care between cardiothoracic surgery, transfusion medicine, and hematology/oncology in a patient with biventricular failure and heparin induced thrombocytopenia who presents for heart transplantation</w:t>
            </w:r>
            <w:r w:rsidR="5770CA03" w:rsidRPr="12A6C48E">
              <w:rPr>
                <w:rFonts w:ascii="Arial" w:hAnsi="Arial" w:cs="Arial"/>
              </w:rPr>
              <w:t xml:space="preserve"> for possible </w:t>
            </w:r>
            <w:r w:rsidR="0037476C" w:rsidRPr="12A6C48E">
              <w:rPr>
                <w:rFonts w:ascii="Arial" w:hAnsi="Arial" w:cs="Arial"/>
              </w:rPr>
              <w:t>plasmapheresis</w:t>
            </w:r>
          </w:p>
          <w:p w14:paraId="6ED4C5A0" w14:textId="72C52839" w:rsidR="006E6EDA" w:rsidRPr="00E41DCF" w:rsidRDefault="5770CA03" w:rsidP="0037476C">
            <w:pPr>
              <w:numPr>
                <w:ilvl w:val="0"/>
                <w:numId w:val="26"/>
              </w:numPr>
              <w:pBdr>
                <w:top w:val="nil"/>
                <w:left w:val="nil"/>
                <w:bottom w:val="nil"/>
                <w:right w:val="nil"/>
                <w:between w:val="nil"/>
              </w:pBdr>
              <w:spacing w:after="0" w:line="240" w:lineRule="auto"/>
              <w:ind w:left="166" w:hanging="180"/>
              <w:contextualSpacing/>
            </w:pPr>
            <w:r w:rsidRPr="12A6C48E">
              <w:rPr>
                <w:rFonts w:ascii="Arial" w:hAnsi="Arial" w:cs="Arial"/>
              </w:rPr>
              <w:t>Plans, discusses, and revises the peri</w:t>
            </w:r>
            <w:r w:rsidR="00772649">
              <w:rPr>
                <w:rFonts w:ascii="Arial" w:hAnsi="Arial" w:cs="Arial"/>
              </w:rPr>
              <w:t>-</w:t>
            </w:r>
            <w:r w:rsidRPr="12A6C48E">
              <w:rPr>
                <w:rFonts w:ascii="Arial" w:hAnsi="Arial" w:cs="Arial"/>
              </w:rPr>
              <w:t xml:space="preserve">operative management of a patient with an ascending aortic dissection with tamponade and new onset </w:t>
            </w:r>
            <w:r w:rsidR="004E0402">
              <w:rPr>
                <w:rFonts w:ascii="Arial" w:hAnsi="Arial" w:cs="Arial"/>
              </w:rPr>
              <w:t>renal</w:t>
            </w:r>
            <w:r w:rsidRPr="12A6C48E">
              <w:rPr>
                <w:rFonts w:ascii="Arial" w:hAnsi="Arial" w:cs="Arial"/>
              </w:rPr>
              <w:t xml:space="preserve"> failure</w:t>
            </w:r>
          </w:p>
        </w:tc>
      </w:tr>
      <w:tr w:rsidR="00E7284B" w:rsidRPr="00E41DCF" w14:paraId="2E336CB8" w14:textId="77777777" w:rsidTr="006305E6">
        <w:tc>
          <w:tcPr>
            <w:tcW w:w="4950" w:type="dxa"/>
            <w:tcBorders>
              <w:top w:val="single" w:sz="4" w:space="0" w:color="000000"/>
              <w:bottom w:val="single" w:sz="4" w:space="0" w:color="000000"/>
            </w:tcBorders>
            <w:shd w:val="clear" w:color="auto" w:fill="C9C9C9"/>
          </w:tcPr>
          <w:p w14:paraId="054CFEEE" w14:textId="38711AAC" w:rsidR="006E6EDA" w:rsidRPr="00185294" w:rsidRDefault="006E6EDA" w:rsidP="001E190D">
            <w:pPr>
              <w:spacing w:after="0" w:line="240" w:lineRule="auto"/>
              <w:rPr>
                <w:rFonts w:ascii="Arial" w:eastAsia="Arial" w:hAnsi="Arial" w:cs="Arial"/>
              </w:rPr>
            </w:pPr>
            <w:r w:rsidRPr="00E41DCF">
              <w:rPr>
                <w:rFonts w:ascii="Arial" w:eastAsia="Arial" w:hAnsi="Arial" w:cs="Arial"/>
                <w:b/>
              </w:rPr>
              <w:t>Level 5</w:t>
            </w:r>
            <w:r w:rsidRPr="00E41DCF">
              <w:rPr>
                <w:rFonts w:ascii="Arial" w:eastAsia="Arial" w:hAnsi="Arial" w:cs="Arial"/>
                <w:i/>
              </w:rPr>
              <w:t xml:space="preserve"> </w:t>
            </w:r>
            <w:r w:rsidR="006305E6" w:rsidRPr="006305E6">
              <w:rPr>
                <w:rFonts w:ascii="Arial" w:eastAsia="Arial" w:hAnsi="Arial" w:cs="Arial"/>
                <w:i/>
                <w:iCs/>
              </w:rPr>
              <w:t>Demonstrates expertise in the field of advanced cardiothoracic pathophysiology confirmed by scholarly activity, including publication, presentation, or the advanced education of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DA1DEC" w14:textId="4F680517" w:rsidR="006E6EDA" w:rsidRPr="00E41DCF" w:rsidRDefault="45E272ED" w:rsidP="0037476C">
            <w:pPr>
              <w:pStyle w:val="ListParagraph"/>
              <w:numPr>
                <w:ilvl w:val="0"/>
                <w:numId w:val="26"/>
              </w:numPr>
              <w:pBdr>
                <w:top w:val="nil"/>
                <w:left w:val="nil"/>
                <w:bottom w:val="nil"/>
                <w:right w:val="nil"/>
                <w:between w:val="nil"/>
              </w:pBdr>
              <w:spacing w:after="0" w:line="240" w:lineRule="auto"/>
              <w:ind w:left="166" w:hanging="180"/>
              <w:rPr>
                <w:rFonts w:ascii="Arial" w:eastAsia="Arial" w:hAnsi="Arial" w:cs="Arial"/>
              </w:rPr>
            </w:pPr>
            <w:r w:rsidRPr="12A6C48E">
              <w:rPr>
                <w:rFonts w:ascii="Arial" w:hAnsi="Arial" w:cs="Arial"/>
              </w:rPr>
              <w:t>Collaborates in the publication of a textbook chapter providing education on complex cardiothoracic pathophysiology</w:t>
            </w:r>
          </w:p>
          <w:p w14:paraId="75DCAF06" w14:textId="7E84D9BD" w:rsidR="006E6EDA" w:rsidRPr="00213DCB" w:rsidRDefault="45E272ED" w:rsidP="0037476C">
            <w:pPr>
              <w:pStyle w:val="ListParagraph"/>
              <w:numPr>
                <w:ilvl w:val="0"/>
                <w:numId w:val="26"/>
              </w:numPr>
              <w:pBdr>
                <w:top w:val="nil"/>
                <w:left w:val="nil"/>
                <w:bottom w:val="nil"/>
                <w:right w:val="nil"/>
                <w:between w:val="nil"/>
              </w:pBdr>
              <w:spacing w:after="0" w:line="240" w:lineRule="auto"/>
              <w:ind w:left="166" w:hanging="180"/>
              <w:rPr>
                <w:rFonts w:ascii="Arial" w:hAnsi="Arial" w:cs="Arial"/>
              </w:rPr>
            </w:pPr>
            <w:r w:rsidRPr="00213DCB">
              <w:rPr>
                <w:rFonts w:ascii="Arial" w:hAnsi="Arial" w:cs="Arial"/>
              </w:rPr>
              <w:t>Participates in national society meetings by giving educational lectures</w:t>
            </w:r>
            <w:r w:rsidR="005EF097" w:rsidRPr="00213DCB">
              <w:rPr>
                <w:rFonts w:ascii="Arial" w:hAnsi="Arial" w:cs="Arial"/>
              </w:rPr>
              <w:t xml:space="preserve"> pertaining to cardiothoracic pathophysiology such as pulmonary hypertension</w:t>
            </w:r>
          </w:p>
        </w:tc>
      </w:tr>
      <w:tr w:rsidR="00AF0ED8" w:rsidRPr="00E41DCF" w14:paraId="46F50C07" w14:textId="77777777" w:rsidTr="12A6C48E">
        <w:tc>
          <w:tcPr>
            <w:tcW w:w="4950" w:type="dxa"/>
            <w:shd w:val="clear" w:color="auto" w:fill="FFD965"/>
          </w:tcPr>
          <w:p w14:paraId="05DEAC49" w14:textId="77777777" w:rsidR="006E6EDA" w:rsidRPr="00E41DCF" w:rsidRDefault="006E6EDA" w:rsidP="001E190D">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54E463DB" w14:textId="6AD39479" w:rsidR="006E6EDA" w:rsidRPr="00E41DCF" w:rsidRDefault="00833D5C" w:rsidP="0037476C">
            <w:pPr>
              <w:numPr>
                <w:ilvl w:val="0"/>
                <w:numId w:val="26"/>
              </w:numPr>
              <w:pBdr>
                <w:top w:val="nil"/>
                <w:left w:val="nil"/>
                <w:bottom w:val="nil"/>
                <w:right w:val="nil"/>
                <w:between w:val="nil"/>
              </w:pBdr>
              <w:spacing w:after="0" w:line="240" w:lineRule="auto"/>
              <w:ind w:left="166" w:hanging="180"/>
              <w:contextualSpacing/>
              <w:rPr>
                <w:rFonts w:ascii="Arial" w:hAnsi="Arial" w:cs="Arial"/>
              </w:rPr>
            </w:pPr>
            <w:r w:rsidRPr="12A6C48E">
              <w:rPr>
                <w:rFonts w:ascii="Arial" w:hAnsi="Arial" w:cs="Arial"/>
              </w:rPr>
              <w:t xml:space="preserve">Direct </w:t>
            </w:r>
            <w:r w:rsidR="00D10E99">
              <w:rPr>
                <w:rFonts w:ascii="Arial" w:hAnsi="Arial" w:cs="Arial"/>
              </w:rPr>
              <w:t>o</w:t>
            </w:r>
            <w:r w:rsidRPr="12A6C48E">
              <w:rPr>
                <w:rFonts w:ascii="Arial" w:hAnsi="Arial" w:cs="Arial"/>
              </w:rPr>
              <w:t>bservation</w:t>
            </w:r>
          </w:p>
          <w:p w14:paraId="5C6A5D72" w14:textId="5ED1B055" w:rsidR="006E6EDA" w:rsidRPr="00E41DCF" w:rsidRDefault="00833D5C" w:rsidP="0037476C">
            <w:pPr>
              <w:numPr>
                <w:ilvl w:val="0"/>
                <w:numId w:val="26"/>
              </w:numPr>
              <w:pBdr>
                <w:top w:val="nil"/>
                <w:left w:val="nil"/>
                <w:bottom w:val="nil"/>
                <w:right w:val="nil"/>
                <w:between w:val="nil"/>
              </w:pBdr>
              <w:spacing w:after="0" w:line="240" w:lineRule="auto"/>
              <w:ind w:left="166" w:hanging="180"/>
              <w:contextualSpacing/>
            </w:pPr>
            <w:r w:rsidRPr="12A6C48E">
              <w:rPr>
                <w:rFonts w:ascii="Arial" w:hAnsi="Arial" w:cs="Arial"/>
              </w:rPr>
              <w:t>Multisource feedback</w:t>
            </w:r>
          </w:p>
          <w:p w14:paraId="2B236D0D" w14:textId="70C16091" w:rsidR="006E6EDA" w:rsidRPr="00E41DCF" w:rsidRDefault="00833D5C" w:rsidP="0037476C">
            <w:pPr>
              <w:numPr>
                <w:ilvl w:val="0"/>
                <w:numId w:val="26"/>
              </w:numPr>
              <w:pBdr>
                <w:top w:val="nil"/>
                <w:left w:val="nil"/>
                <w:bottom w:val="nil"/>
                <w:right w:val="nil"/>
                <w:between w:val="nil"/>
              </w:pBdr>
              <w:spacing w:after="0" w:line="240" w:lineRule="auto"/>
              <w:ind w:left="166" w:hanging="180"/>
              <w:contextualSpacing/>
            </w:pPr>
            <w:r w:rsidRPr="12A6C48E">
              <w:rPr>
                <w:rFonts w:ascii="Arial" w:hAnsi="Arial" w:cs="Arial"/>
              </w:rPr>
              <w:t>Self-assessment</w:t>
            </w:r>
          </w:p>
          <w:p w14:paraId="4A840D0A" w14:textId="219CAEE5" w:rsidR="006E6EDA" w:rsidRPr="00E41DCF" w:rsidRDefault="00833D5C" w:rsidP="0037476C">
            <w:pPr>
              <w:numPr>
                <w:ilvl w:val="0"/>
                <w:numId w:val="26"/>
              </w:numPr>
              <w:pBdr>
                <w:top w:val="nil"/>
                <w:left w:val="nil"/>
                <w:bottom w:val="nil"/>
                <w:right w:val="nil"/>
                <w:between w:val="nil"/>
              </w:pBdr>
              <w:spacing w:after="0" w:line="240" w:lineRule="auto"/>
              <w:ind w:left="166" w:hanging="180"/>
              <w:contextualSpacing/>
            </w:pPr>
            <w:r w:rsidRPr="12A6C48E">
              <w:rPr>
                <w:rFonts w:ascii="Arial" w:hAnsi="Arial" w:cs="Arial"/>
              </w:rPr>
              <w:t>Simulation</w:t>
            </w:r>
          </w:p>
        </w:tc>
      </w:tr>
      <w:tr w:rsidR="00AF0ED8" w:rsidRPr="00E41DCF" w14:paraId="797D2E86" w14:textId="77777777" w:rsidTr="12A6C48E">
        <w:tc>
          <w:tcPr>
            <w:tcW w:w="4950" w:type="dxa"/>
            <w:shd w:val="clear" w:color="auto" w:fill="8DB3E2" w:themeFill="text2" w:themeFillTint="66"/>
          </w:tcPr>
          <w:p w14:paraId="41DB48C0" w14:textId="77777777" w:rsidR="006E6EDA" w:rsidRPr="00E41DCF" w:rsidRDefault="006E6EDA" w:rsidP="001E190D">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1482D049" w14:textId="77777777" w:rsidR="006E6EDA" w:rsidRPr="00E41DCF" w:rsidRDefault="006E6EDA" w:rsidP="0037476C">
            <w:pPr>
              <w:numPr>
                <w:ilvl w:val="0"/>
                <w:numId w:val="26"/>
              </w:numPr>
              <w:pBdr>
                <w:top w:val="nil"/>
                <w:left w:val="nil"/>
                <w:bottom w:val="nil"/>
                <w:right w:val="nil"/>
                <w:between w:val="nil"/>
              </w:pBdr>
              <w:spacing w:after="0" w:line="240" w:lineRule="auto"/>
              <w:ind w:left="166" w:hanging="180"/>
              <w:contextualSpacing/>
              <w:rPr>
                <w:rFonts w:ascii="Arial" w:hAnsi="Arial" w:cs="Arial"/>
              </w:rPr>
            </w:pPr>
          </w:p>
        </w:tc>
      </w:tr>
      <w:tr w:rsidR="00AF0ED8" w:rsidRPr="00E41DCF" w14:paraId="64AB78A6" w14:textId="77777777" w:rsidTr="12A6C48E">
        <w:trPr>
          <w:trHeight w:val="80"/>
        </w:trPr>
        <w:tc>
          <w:tcPr>
            <w:tcW w:w="4950" w:type="dxa"/>
            <w:shd w:val="clear" w:color="auto" w:fill="A8D08D"/>
          </w:tcPr>
          <w:p w14:paraId="526EB8C0" w14:textId="77777777" w:rsidR="006E6EDA" w:rsidRPr="00E41DCF" w:rsidRDefault="006E6EDA" w:rsidP="001E190D">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6222340A" w14:textId="27744F2A" w:rsidR="006E6EDA" w:rsidRPr="00E41DCF" w:rsidRDefault="0C465F57" w:rsidP="0037476C">
            <w:pPr>
              <w:numPr>
                <w:ilvl w:val="0"/>
                <w:numId w:val="26"/>
              </w:numPr>
              <w:pBdr>
                <w:top w:val="nil"/>
                <w:left w:val="nil"/>
                <w:bottom w:val="nil"/>
                <w:right w:val="nil"/>
                <w:between w:val="nil"/>
              </w:pBdr>
              <w:spacing w:after="0" w:line="240" w:lineRule="auto"/>
              <w:ind w:left="166" w:hanging="180"/>
              <w:contextualSpacing/>
              <w:rPr>
                <w:rFonts w:ascii="Arial" w:hAnsi="Arial" w:cs="Arial"/>
              </w:rPr>
            </w:pPr>
            <w:r w:rsidRPr="0E5D354B">
              <w:rPr>
                <w:rFonts w:ascii="Arial" w:hAnsi="Arial" w:cs="Arial"/>
              </w:rPr>
              <w:t xml:space="preserve">Pagel, PS. Cardiac </w:t>
            </w:r>
            <w:r w:rsidR="00B15E84">
              <w:rPr>
                <w:rFonts w:ascii="Arial" w:hAnsi="Arial" w:cs="Arial"/>
              </w:rPr>
              <w:t>p</w:t>
            </w:r>
            <w:r w:rsidRPr="0E5D354B">
              <w:rPr>
                <w:rFonts w:ascii="Arial" w:hAnsi="Arial" w:cs="Arial"/>
              </w:rPr>
              <w:t xml:space="preserve">hysiology. in </w:t>
            </w:r>
            <w:r w:rsidRPr="0E5D354B">
              <w:rPr>
                <w:rFonts w:ascii="Arial" w:hAnsi="Arial" w:cs="Arial"/>
                <w:i/>
                <w:iCs/>
              </w:rPr>
              <w:t>Kaplan’s Cardiac Anesthesia</w:t>
            </w:r>
            <w:r w:rsidR="77E1CC95" w:rsidRPr="0E5D354B">
              <w:rPr>
                <w:rFonts w:ascii="Arial" w:hAnsi="Arial" w:cs="Arial"/>
                <w:i/>
                <w:iCs/>
              </w:rPr>
              <w:t xml:space="preserve"> </w:t>
            </w:r>
            <w:r w:rsidR="77E1CC95" w:rsidRPr="005D313C">
              <w:rPr>
                <w:rFonts w:ascii="Arial" w:hAnsi="Arial" w:cs="Arial"/>
              </w:rPr>
              <w:t xml:space="preserve">6th </w:t>
            </w:r>
            <w:proofErr w:type="spellStart"/>
            <w:proofErr w:type="gramStart"/>
            <w:r w:rsidR="77E1CC95" w:rsidRPr="005D313C">
              <w:rPr>
                <w:rFonts w:ascii="Arial" w:hAnsi="Arial" w:cs="Arial"/>
              </w:rPr>
              <w:t>ed</w:t>
            </w:r>
            <w:r w:rsidR="00860140">
              <w:rPr>
                <w:rFonts w:ascii="Arial" w:hAnsi="Arial" w:cs="Arial"/>
              </w:rPr>
              <w:t>.</w:t>
            </w:r>
            <w:r w:rsidR="77E1CC95" w:rsidRPr="0E5D354B">
              <w:rPr>
                <w:rFonts w:ascii="Arial" w:hAnsi="Arial" w:cs="Arial"/>
              </w:rPr>
              <w:t>Kaplan</w:t>
            </w:r>
            <w:proofErr w:type="spellEnd"/>
            <w:proofErr w:type="gramEnd"/>
            <w:r w:rsidR="77E1CC95" w:rsidRPr="0E5D354B">
              <w:rPr>
                <w:rFonts w:ascii="Arial" w:hAnsi="Arial" w:cs="Arial"/>
              </w:rPr>
              <w:t xml:space="preserve"> J</w:t>
            </w:r>
            <w:r w:rsidR="00860140">
              <w:rPr>
                <w:rFonts w:ascii="Arial" w:hAnsi="Arial" w:cs="Arial"/>
              </w:rPr>
              <w:t xml:space="preserve"> ed</w:t>
            </w:r>
            <w:r w:rsidR="00860140" w:rsidRPr="0E5D354B" w:rsidDel="00860140">
              <w:rPr>
                <w:rFonts w:ascii="Arial" w:hAnsi="Arial" w:cs="Arial"/>
              </w:rPr>
              <w:t xml:space="preserve"> </w:t>
            </w:r>
            <w:r w:rsidR="685E6A30" w:rsidRPr="0E5D354B">
              <w:rPr>
                <w:rFonts w:ascii="Arial" w:hAnsi="Arial" w:cs="Arial"/>
              </w:rPr>
              <w:t xml:space="preserve">. </w:t>
            </w:r>
            <w:proofErr w:type="spellStart"/>
            <w:proofErr w:type="gramStart"/>
            <w:r w:rsidR="685E6A30" w:rsidRPr="0E5D354B">
              <w:rPr>
                <w:rFonts w:ascii="Arial" w:hAnsi="Arial" w:cs="Arial"/>
              </w:rPr>
              <w:t>St.Louis</w:t>
            </w:r>
            <w:proofErr w:type="spellEnd"/>
            <w:proofErr w:type="gramEnd"/>
            <w:r w:rsidR="685E6A30" w:rsidRPr="0E5D354B">
              <w:rPr>
                <w:rFonts w:ascii="Arial" w:hAnsi="Arial" w:cs="Arial"/>
              </w:rPr>
              <w:t xml:space="preserve">, MO: Elsevier, </w:t>
            </w:r>
            <w:r w:rsidR="5A606DD3" w:rsidRPr="0E5D354B">
              <w:rPr>
                <w:rFonts w:ascii="Arial" w:hAnsi="Arial" w:cs="Arial"/>
              </w:rPr>
              <w:t>2011</w:t>
            </w:r>
            <w:r w:rsidR="00860140">
              <w:rPr>
                <w:rFonts w:ascii="Arial" w:hAnsi="Arial" w:cs="Arial"/>
              </w:rPr>
              <w:t xml:space="preserve">; </w:t>
            </w:r>
            <w:r w:rsidR="00860140" w:rsidRPr="0E5D354B">
              <w:rPr>
                <w:rFonts w:ascii="Arial" w:hAnsi="Arial" w:cs="Arial"/>
              </w:rPr>
              <w:t>99-128</w:t>
            </w:r>
            <w:r w:rsidR="00860140">
              <w:rPr>
                <w:rFonts w:ascii="Arial" w:hAnsi="Arial" w:cs="Arial"/>
              </w:rPr>
              <w:t>.</w:t>
            </w:r>
          </w:p>
          <w:p w14:paraId="7CB27124" w14:textId="340DBF85" w:rsidR="006E6EDA" w:rsidRPr="00E41DCF" w:rsidRDefault="6B07D95F" w:rsidP="0037476C">
            <w:pPr>
              <w:numPr>
                <w:ilvl w:val="0"/>
                <w:numId w:val="26"/>
              </w:numPr>
              <w:pBdr>
                <w:top w:val="nil"/>
                <w:left w:val="nil"/>
                <w:bottom w:val="nil"/>
                <w:right w:val="nil"/>
                <w:between w:val="nil"/>
              </w:pBdr>
              <w:spacing w:after="0" w:line="240" w:lineRule="auto"/>
              <w:ind w:left="166" w:hanging="180"/>
              <w:contextualSpacing/>
            </w:pPr>
            <w:r w:rsidRPr="0E5D354B">
              <w:rPr>
                <w:rFonts w:ascii="Arial" w:hAnsi="Arial" w:cs="Arial"/>
              </w:rPr>
              <w:t>Slinger, P</w:t>
            </w:r>
            <w:r w:rsidR="000F68B9">
              <w:rPr>
                <w:rFonts w:ascii="Arial" w:hAnsi="Arial" w:cs="Arial"/>
              </w:rPr>
              <w:t>.</w:t>
            </w:r>
            <w:r w:rsidRPr="0E5D354B">
              <w:rPr>
                <w:rFonts w:ascii="Arial" w:hAnsi="Arial" w:cs="Arial"/>
              </w:rPr>
              <w:t xml:space="preserve"> </w:t>
            </w:r>
            <w:r w:rsidRPr="0E5D354B">
              <w:rPr>
                <w:rFonts w:ascii="Arial" w:hAnsi="Arial" w:cs="Arial"/>
                <w:i/>
                <w:iCs/>
              </w:rPr>
              <w:t xml:space="preserve">Principles and Practice of Anesthesia for Thoracic Surgery. </w:t>
            </w:r>
            <w:r w:rsidR="570869F9" w:rsidRPr="0E5D354B">
              <w:rPr>
                <w:rFonts w:ascii="Arial" w:hAnsi="Arial" w:cs="Arial"/>
              </w:rPr>
              <w:t>Springer 2011.</w:t>
            </w:r>
          </w:p>
        </w:tc>
      </w:tr>
    </w:tbl>
    <w:p w14:paraId="3CE9981D" w14:textId="77777777" w:rsidR="006E6EDA" w:rsidRDefault="006E6EDA" w:rsidP="001E190D">
      <w:pPr>
        <w:spacing w:after="0" w:line="240" w:lineRule="auto"/>
        <w:rPr>
          <w:rFonts w:ascii="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A0096" w:rsidRPr="00E41DCF" w14:paraId="1C792FEE" w14:textId="77777777" w:rsidTr="12A6C48E">
        <w:trPr>
          <w:trHeight w:val="769"/>
        </w:trPr>
        <w:tc>
          <w:tcPr>
            <w:tcW w:w="14125" w:type="dxa"/>
            <w:gridSpan w:val="2"/>
            <w:shd w:val="clear" w:color="auto" w:fill="9CC3E5"/>
          </w:tcPr>
          <w:p w14:paraId="76E5D8B5" w14:textId="04753D0A" w:rsidR="006E6EDA" w:rsidRPr="00E41DCF" w:rsidRDefault="006E6EDA" w:rsidP="12A6C48E">
            <w:pPr>
              <w:keepNext/>
              <w:pBdr>
                <w:top w:val="nil"/>
                <w:left w:val="nil"/>
                <w:bottom w:val="nil"/>
                <w:right w:val="nil"/>
                <w:between w:val="nil"/>
              </w:pBdr>
              <w:spacing w:after="0" w:line="240" w:lineRule="auto"/>
              <w:jc w:val="center"/>
              <w:rPr>
                <w:rFonts w:ascii="Arial" w:eastAsia="Arial" w:hAnsi="Arial" w:cs="Arial"/>
                <w:b/>
                <w:bCs/>
                <w:color w:val="000000"/>
              </w:rPr>
            </w:pPr>
            <w:r>
              <w:rPr>
                <w:rFonts w:ascii="Arial" w:hAnsi="Arial" w:cs="Arial"/>
              </w:rPr>
              <w:lastRenderedPageBreak/>
              <w:br w:type="page"/>
            </w:r>
            <w:r w:rsidR="2901D98B" w:rsidRPr="12A6C48E">
              <w:rPr>
                <w:rFonts w:ascii="Arial" w:eastAsia="Arial" w:hAnsi="Arial" w:cs="Arial"/>
                <w:b/>
                <w:bCs/>
              </w:rPr>
              <w:t xml:space="preserve">Medical Knowledge </w:t>
            </w:r>
            <w:r w:rsidR="7D009C24" w:rsidRPr="0E5D354B">
              <w:rPr>
                <w:rFonts w:ascii="Arial" w:eastAsia="Arial" w:hAnsi="Arial" w:cs="Arial"/>
                <w:b/>
                <w:bCs/>
              </w:rPr>
              <w:t>5</w:t>
            </w:r>
            <w:r w:rsidR="6BD6D719" w:rsidRPr="12A6C48E">
              <w:rPr>
                <w:rFonts w:ascii="Arial" w:eastAsia="Arial" w:hAnsi="Arial" w:cs="Arial"/>
                <w:b/>
                <w:bCs/>
              </w:rPr>
              <w:t xml:space="preserve">: </w:t>
            </w:r>
            <w:r w:rsidR="212B5F56" w:rsidRPr="12A6C48E">
              <w:rPr>
                <w:rFonts w:ascii="Arial" w:eastAsia="Arial" w:hAnsi="Arial" w:cs="Arial"/>
                <w:b/>
                <w:bCs/>
              </w:rPr>
              <w:t>Diagnostic and Therapeutic Interventions</w:t>
            </w:r>
          </w:p>
          <w:p w14:paraId="6AB77E67" w14:textId="5AAD015D" w:rsidR="006E6EDA" w:rsidRPr="00E41DCF" w:rsidRDefault="006E6EDA" w:rsidP="001E190D">
            <w:pPr>
              <w:spacing w:after="0" w:line="240" w:lineRule="auto"/>
              <w:ind w:left="187"/>
              <w:rPr>
                <w:rFonts w:ascii="Arial" w:eastAsia="Arial" w:hAnsi="Arial" w:cs="Arial"/>
                <w:b/>
                <w:color w:val="000000"/>
              </w:rPr>
            </w:pPr>
            <w:r w:rsidRPr="0E5D354B">
              <w:rPr>
                <w:rFonts w:ascii="Arial" w:eastAsia="Arial" w:hAnsi="Arial" w:cs="Arial"/>
                <w:b/>
                <w:bCs/>
              </w:rPr>
              <w:t>Overall Intent:</w:t>
            </w:r>
            <w:r w:rsidRPr="0E5D354B">
              <w:rPr>
                <w:rFonts w:ascii="Arial" w:eastAsia="Arial" w:hAnsi="Arial" w:cs="Arial"/>
              </w:rPr>
              <w:t xml:space="preserve"> </w:t>
            </w:r>
            <w:r w:rsidR="0D89F296" w:rsidRPr="0E5D354B">
              <w:rPr>
                <w:rFonts w:ascii="Arial" w:eastAsia="Arial" w:hAnsi="Arial" w:cs="Arial"/>
              </w:rPr>
              <w:t xml:space="preserve">Understands </w:t>
            </w:r>
            <w:r w:rsidR="71D11E2D" w:rsidRPr="0E5D354B">
              <w:rPr>
                <w:rFonts w:ascii="Arial" w:eastAsia="Arial" w:hAnsi="Arial" w:cs="Arial"/>
              </w:rPr>
              <w:t>and u</w:t>
            </w:r>
            <w:r w:rsidR="008E3743">
              <w:rPr>
                <w:rFonts w:ascii="Arial" w:eastAsia="Arial" w:hAnsi="Arial" w:cs="Arial"/>
              </w:rPr>
              <w:t>se</w:t>
            </w:r>
            <w:r w:rsidR="71D11E2D" w:rsidRPr="0E5D354B">
              <w:rPr>
                <w:rFonts w:ascii="Arial" w:eastAsia="Arial" w:hAnsi="Arial" w:cs="Arial"/>
              </w:rPr>
              <w:t>s</w:t>
            </w:r>
            <w:r w:rsidR="0D89F296" w:rsidRPr="0E5D354B">
              <w:rPr>
                <w:rFonts w:ascii="Arial" w:eastAsia="Arial" w:hAnsi="Arial" w:cs="Arial"/>
              </w:rPr>
              <w:t xml:space="preserve"> diagnostic and therapeutic interventions in the care of cardiothoracic patients</w:t>
            </w:r>
          </w:p>
        </w:tc>
      </w:tr>
      <w:tr w:rsidR="00AF0ED8" w:rsidRPr="00E41DCF" w14:paraId="41D4B05F" w14:textId="77777777" w:rsidTr="12A6C48E">
        <w:tc>
          <w:tcPr>
            <w:tcW w:w="4950" w:type="dxa"/>
            <w:shd w:val="clear" w:color="auto" w:fill="FAC090"/>
          </w:tcPr>
          <w:p w14:paraId="70307042" w14:textId="77777777" w:rsidR="006E6EDA" w:rsidRPr="00E41DCF" w:rsidRDefault="006E6EDA" w:rsidP="001E190D">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0D4F9A07" w14:textId="77777777" w:rsidR="006E6EDA" w:rsidRPr="00E41DCF" w:rsidRDefault="006E6EDA" w:rsidP="001E190D">
            <w:pPr>
              <w:spacing w:after="0" w:line="240" w:lineRule="auto"/>
              <w:ind w:hanging="14"/>
              <w:jc w:val="center"/>
              <w:rPr>
                <w:rFonts w:ascii="Arial" w:eastAsia="Arial" w:hAnsi="Arial" w:cs="Arial"/>
                <w:b/>
              </w:rPr>
            </w:pPr>
            <w:r w:rsidRPr="00E41DCF">
              <w:rPr>
                <w:rFonts w:ascii="Arial" w:eastAsia="Arial" w:hAnsi="Arial" w:cs="Arial"/>
                <w:b/>
              </w:rPr>
              <w:t>Examples</w:t>
            </w:r>
          </w:p>
        </w:tc>
      </w:tr>
      <w:tr w:rsidR="00E7284B" w:rsidRPr="00E41DCF" w14:paraId="1BE725D0" w14:textId="77777777" w:rsidTr="006305E6">
        <w:tc>
          <w:tcPr>
            <w:tcW w:w="4950" w:type="dxa"/>
            <w:tcBorders>
              <w:top w:val="single" w:sz="4" w:space="0" w:color="000000"/>
              <w:bottom w:val="single" w:sz="4" w:space="0" w:color="000000"/>
            </w:tcBorders>
            <w:shd w:val="clear" w:color="auto" w:fill="C9C9C9"/>
          </w:tcPr>
          <w:p w14:paraId="63343896" w14:textId="77777777" w:rsidR="006305E6" w:rsidRPr="006305E6" w:rsidRDefault="006E6EDA" w:rsidP="006305E6">
            <w:pPr>
              <w:spacing w:after="0" w:line="240" w:lineRule="auto"/>
              <w:rPr>
                <w:rFonts w:ascii="Arial" w:eastAsia="Arial" w:hAnsi="Arial" w:cs="Arial"/>
                <w:i/>
                <w:iCs/>
                <w:color w:val="000000" w:themeColor="text1"/>
              </w:rPr>
            </w:pPr>
            <w:r w:rsidRPr="00E41DCF">
              <w:rPr>
                <w:rFonts w:ascii="Arial" w:eastAsia="Arial" w:hAnsi="Arial" w:cs="Arial"/>
                <w:b/>
              </w:rPr>
              <w:t>Level 1</w:t>
            </w:r>
            <w:r w:rsidRPr="00E41DCF">
              <w:rPr>
                <w:rFonts w:ascii="Arial" w:eastAsia="Arial" w:hAnsi="Arial" w:cs="Arial"/>
              </w:rPr>
              <w:t xml:space="preserve"> </w:t>
            </w:r>
            <w:r w:rsidR="006305E6" w:rsidRPr="006305E6">
              <w:rPr>
                <w:rFonts w:ascii="Arial" w:eastAsia="Arial" w:hAnsi="Arial" w:cs="Arial"/>
                <w:i/>
                <w:iCs/>
                <w:color w:val="000000" w:themeColor="text1"/>
              </w:rPr>
              <w:t xml:space="preserve">Interprets information </w:t>
            </w:r>
          </w:p>
          <w:p w14:paraId="71400DB5" w14:textId="162E4616" w:rsidR="006305E6" w:rsidRPr="006305E6" w:rsidRDefault="006305E6" w:rsidP="006305E6">
            <w:pPr>
              <w:spacing w:after="0" w:line="240" w:lineRule="auto"/>
              <w:rPr>
                <w:rFonts w:ascii="Arial" w:eastAsia="Arial" w:hAnsi="Arial" w:cs="Arial"/>
                <w:i/>
                <w:iCs/>
                <w:color w:val="000000" w:themeColor="text1"/>
              </w:rPr>
            </w:pPr>
            <w:r w:rsidRPr="006305E6">
              <w:rPr>
                <w:rFonts w:ascii="Arial" w:eastAsia="Arial" w:hAnsi="Arial" w:cs="Arial"/>
                <w:i/>
                <w:iCs/>
                <w:color w:val="000000" w:themeColor="text1"/>
              </w:rPr>
              <w:t>from common pre-operative cardiothoracic diagnostic studies</w:t>
            </w:r>
          </w:p>
          <w:p w14:paraId="72E21032" w14:textId="77777777" w:rsidR="006305E6" w:rsidRPr="006305E6" w:rsidRDefault="006305E6" w:rsidP="006305E6">
            <w:pPr>
              <w:spacing w:after="0" w:line="240" w:lineRule="auto"/>
              <w:rPr>
                <w:rFonts w:ascii="Arial" w:eastAsia="Arial" w:hAnsi="Arial" w:cs="Arial"/>
                <w:i/>
                <w:iCs/>
                <w:color w:val="000000" w:themeColor="text1"/>
              </w:rPr>
            </w:pPr>
          </w:p>
          <w:p w14:paraId="012E3056" w14:textId="08437377" w:rsidR="006305E6" w:rsidRPr="006305E6" w:rsidRDefault="006305E6" w:rsidP="006305E6">
            <w:pPr>
              <w:spacing w:after="0" w:line="240" w:lineRule="auto"/>
              <w:rPr>
                <w:rFonts w:ascii="Arial" w:eastAsia="Arial" w:hAnsi="Arial" w:cs="Arial"/>
                <w:i/>
                <w:iCs/>
                <w:color w:val="000000" w:themeColor="text1"/>
              </w:rPr>
            </w:pPr>
            <w:r w:rsidRPr="006305E6">
              <w:rPr>
                <w:rFonts w:ascii="Arial" w:eastAsia="Arial" w:hAnsi="Arial" w:cs="Arial"/>
                <w:i/>
                <w:iCs/>
                <w:color w:val="000000" w:themeColor="text1"/>
              </w:rPr>
              <w:t xml:space="preserve">Recognizes anesthetic implications of routine </w:t>
            </w:r>
          </w:p>
          <w:p w14:paraId="7DEFEA34" w14:textId="1EB15BEC" w:rsidR="006E6EDA" w:rsidRPr="00E41DCF" w:rsidRDefault="006305E6" w:rsidP="006305E6">
            <w:pPr>
              <w:spacing w:after="0" w:line="240" w:lineRule="auto"/>
              <w:rPr>
                <w:rFonts w:ascii="Arial" w:eastAsia="Arial" w:hAnsi="Arial" w:cs="Arial"/>
                <w:i/>
                <w:color w:val="000000"/>
              </w:rPr>
            </w:pPr>
            <w:r w:rsidRPr="006305E6">
              <w:rPr>
                <w:rFonts w:ascii="Arial" w:eastAsia="Arial" w:hAnsi="Arial" w:cs="Arial"/>
                <w:i/>
                <w:iCs/>
                <w:color w:val="000000" w:themeColor="text1"/>
              </w:rPr>
              <w:t>cardiothoracic therapeutic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55FC57" w14:textId="39840915" w:rsidR="006E6EDA" w:rsidRDefault="08E172F0" w:rsidP="00C149D6">
            <w:pPr>
              <w:numPr>
                <w:ilvl w:val="0"/>
                <w:numId w:val="14"/>
              </w:numPr>
              <w:pBdr>
                <w:top w:val="nil"/>
                <w:left w:val="nil"/>
                <w:bottom w:val="nil"/>
                <w:right w:val="nil"/>
                <w:between w:val="nil"/>
              </w:pBdr>
              <w:spacing w:after="0" w:line="240" w:lineRule="auto"/>
              <w:ind w:left="158" w:hanging="180"/>
              <w:rPr>
                <w:rFonts w:ascii="Arial" w:hAnsi="Arial" w:cs="Arial"/>
              </w:rPr>
            </w:pPr>
            <w:r w:rsidRPr="12A6C48E">
              <w:rPr>
                <w:rFonts w:ascii="Arial" w:hAnsi="Arial" w:cs="Arial"/>
              </w:rPr>
              <w:t>Understands transthoracic echocardiography, cardiac catheterization</w:t>
            </w:r>
            <w:r w:rsidR="008E3743">
              <w:rPr>
                <w:rFonts w:ascii="Arial" w:hAnsi="Arial" w:cs="Arial"/>
              </w:rPr>
              <w:t>,</w:t>
            </w:r>
            <w:r w:rsidRPr="12A6C48E">
              <w:rPr>
                <w:rFonts w:ascii="Arial" w:hAnsi="Arial" w:cs="Arial"/>
              </w:rPr>
              <w:t xml:space="preserve"> and </w:t>
            </w:r>
            <w:r w:rsidR="1DCA37D3" w:rsidRPr="12A6C48E">
              <w:rPr>
                <w:rFonts w:ascii="Arial" w:hAnsi="Arial" w:cs="Arial"/>
              </w:rPr>
              <w:t>nuclear medicine stress test</w:t>
            </w:r>
            <w:r w:rsidRPr="12A6C48E">
              <w:rPr>
                <w:rFonts w:ascii="Arial" w:hAnsi="Arial" w:cs="Arial"/>
              </w:rPr>
              <w:t xml:space="preserve"> reports</w:t>
            </w:r>
          </w:p>
          <w:p w14:paraId="61941997" w14:textId="15202F59" w:rsidR="000F1271" w:rsidRDefault="000F1271" w:rsidP="00271F3B">
            <w:pPr>
              <w:pBdr>
                <w:top w:val="nil"/>
                <w:left w:val="nil"/>
                <w:bottom w:val="nil"/>
                <w:right w:val="nil"/>
                <w:between w:val="nil"/>
              </w:pBdr>
              <w:spacing w:after="0" w:line="240" w:lineRule="auto"/>
              <w:ind w:left="158" w:hanging="180"/>
              <w:rPr>
                <w:rFonts w:ascii="Arial" w:hAnsi="Arial" w:cs="Arial"/>
              </w:rPr>
            </w:pPr>
          </w:p>
          <w:p w14:paraId="0EC52F2B" w14:textId="77777777" w:rsidR="006305E6" w:rsidRPr="00E41DCF" w:rsidRDefault="006305E6" w:rsidP="00271F3B">
            <w:pPr>
              <w:pBdr>
                <w:top w:val="nil"/>
                <w:left w:val="nil"/>
                <w:bottom w:val="nil"/>
                <w:right w:val="nil"/>
                <w:between w:val="nil"/>
              </w:pBdr>
              <w:spacing w:after="0" w:line="240" w:lineRule="auto"/>
              <w:ind w:left="158" w:hanging="180"/>
              <w:rPr>
                <w:rFonts w:ascii="Arial" w:hAnsi="Arial" w:cs="Arial"/>
              </w:rPr>
            </w:pPr>
          </w:p>
          <w:p w14:paraId="77F8B93C" w14:textId="3A1A3995" w:rsidR="006E6EDA" w:rsidRPr="00E41DCF" w:rsidRDefault="45A427DF" w:rsidP="00C149D6">
            <w:pPr>
              <w:numPr>
                <w:ilvl w:val="0"/>
                <w:numId w:val="14"/>
              </w:numPr>
              <w:pBdr>
                <w:top w:val="nil"/>
                <w:left w:val="nil"/>
                <w:bottom w:val="nil"/>
                <w:right w:val="nil"/>
                <w:between w:val="nil"/>
              </w:pBdr>
              <w:spacing w:after="0" w:line="240" w:lineRule="auto"/>
              <w:ind w:left="158" w:hanging="180"/>
            </w:pPr>
            <w:r w:rsidRPr="12A6C48E">
              <w:rPr>
                <w:rFonts w:ascii="Arial" w:hAnsi="Arial" w:cs="Arial"/>
              </w:rPr>
              <w:t>A</w:t>
            </w:r>
            <w:r w:rsidR="58AE7739" w:rsidRPr="12A6C48E">
              <w:rPr>
                <w:rFonts w:ascii="Arial" w:hAnsi="Arial" w:cs="Arial"/>
              </w:rPr>
              <w:t>rticulate</w:t>
            </w:r>
            <w:r w:rsidR="23F92F5C" w:rsidRPr="12A6C48E">
              <w:rPr>
                <w:rFonts w:ascii="Arial" w:hAnsi="Arial" w:cs="Arial"/>
              </w:rPr>
              <w:t>s</w:t>
            </w:r>
            <w:r w:rsidR="58AE7739" w:rsidRPr="12A6C48E">
              <w:rPr>
                <w:rFonts w:ascii="Arial" w:hAnsi="Arial" w:cs="Arial"/>
              </w:rPr>
              <w:t xml:space="preserve"> the pathophysiology of routine cardiothoracic therapeutic procedures and how that would affect anesthetic management</w:t>
            </w:r>
          </w:p>
        </w:tc>
      </w:tr>
      <w:tr w:rsidR="00E7284B" w:rsidRPr="00E41DCF" w14:paraId="425230F5" w14:textId="77777777" w:rsidTr="006305E6">
        <w:trPr>
          <w:trHeight w:val="1718"/>
        </w:trPr>
        <w:tc>
          <w:tcPr>
            <w:tcW w:w="4950" w:type="dxa"/>
            <w:tcBorders>
              <w:top w:val="single" w:sz="4" w:space="0" w:color="000000"/>
              <w:bottom w:val="single" w:sz="4" w:space="0" w:color="000000"/>
            </w:tcBorders>
            <w:shd w:val="clear" w:color="auto" w:fill="C9C9C9"/>
          </w:tcPr>
          <w:p w14:paraId="5266AAD0" w14:textId="77777777" w:rsidR="006305E6" w:rsidRPr="006305E6" w:rsidRDefault="006E6EDA" w:rsidP="006305E6">
            <w:pPr>
              <w:spacing w:after="0" w:line="240" w:lineRule="auto"/>
              <w:rPr>
                <w:rFonts w:ascii="Arial" w:eastAsia="Arial" w:hAnsi="Arial" w:cs="Arial"/>
                <w:i/>
                <w:iCs/>
                <w:color w:val="000000" w:themeColor="text1"/>
              </w:rPr>
            </w:pPr>
            <w:r w:rsidRPr="00E41DCF">
              <w:rPr>
                <w:rFonts w:ascii="Arial" w:eastAsia="Arial" w:hAnsi="Arial" w:cs="Arial"/>
                <w:b/>
              </w:rPr>
              <w:t>Level 2</w:t>
            </w:r>
            <w:r w:rsidRPr="00E41DCF">
              <w:rPr>
                <w:rFonts w:ascii="Arial" w:eastAsia="Arial" w:hAnsi="Arial" w:cs="Arial"/>
              </w:rPr>
              <w:t xml:space="preserve"> </w:t>
            </w:r>
            <w:r w:rsidR="006305E6" w:rsidRPr="006305E6">
              <w:rPr>
                <w:rFonts w:ascii="Arial" w:eastAsia="Arial" w:hAnsi="Arial" w:cs="Arial"/>
                <w:i/>
                <w:iCs/>
                <w:color w:val="000000" w:themeColor="text1"/>
              </w:rPr>
              <w:t>Interprets and integrates information from common pre-operative cardiothoracic diagnostic studies to guide anesthetic management</w:t>
            </w:r>
          </w:p>
          <w:p w14:paraId="68787B43" w14:textId="77777777" w:rsidR="006305E6" w:rsidRPr="006305E6" w:rsidRDefault="006305E6" w:rsidP="006305E6">
            <w:pPr>
              <w:spacing w:after="0" w:line="240" w:lineRule="auto"/>
              <w:rPr>
                <w:rFonts w:ascii="Arial" w:eastAsia="Arial" w:hAnsi="Arial" w:cs="Arial"/>
                <w:i/>
                <w:iCs/>
                <w:color w:val="000000" w:themeColor="text1"/>
              </w:rPr>
            </w:pPr>
          </w:p>
          <w:p w14:paraId="2B9CAAFD" w14:textId="711DA156" w:rsidR="006E6EDA" w:rsidRPr="00E41DCF" w:rsidRDefault="006305E6" w:rsidP="006305E6">
            <w:pPr>
              <w:spacing w:after="0" w:line="240" w:lineRule="auto"/>
              <w:rPr>
                <w:rFonts w:ascii="Arial" w:eastAsia="Arial" w:hAnsi="Arial" w:cs="Arial"/>
                <w:i/>
              </w:rPr>
            </w:pPr>
            <w:r w:rsidRPr="006305E6">
              <w:rPr>
                <w:rFonts w:ascii="Arial" w:eastAsia="Arial" w:hAnsi="Arial" w:cs="Arial"/>
                <w:i/>
                <w:iCs/>
                <w:color w:val="000000" w:themeColor="text1"/>
              </w:rPr>
              <w:t>Anticipates anesthetic implications of cardiothoracic therapeutic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28DD25" w14:textId="2FD7A6D7" w:rsidR="006E6EDA" w:rsidRPr="00E41DCF" w:rsidRDefault="09AE6F8F" w:rsidP="00C149D6">
            <w:pPr>
              <w:numPr>
                <w:ilvl w:val="0"/>
                <w:numId w:val="14"/>
              </w:numPr>
              <w:pBdr>
                <w:top w:val="nil"/>
                <w:left w:val="nil"/>
                <w:bottom w:val="nil"/>
                <w:right w:val="nil"/>
                <w:between w:val="nil"/>
              </w:pBdr>
              <w:spacing w:after="0" w:line="240" w:lineRule="auto"/>
              <w:ind w:left="158" w:hanging="180"/>
              <w:contextualSpacing/>
              <w:rPr>
                <w:rFonts w:ascii="Arial" w:hAnsi="Arial" w:cs="Arial"/>
              </w:rPr>
            </w:pPr>
            <w:r w:rsidRPr="12A6C48E">
              <w:rPr>
                <w:rFonts w:ascii="Arial" w:hAnsi="Arial" w:cs="Arial"/>
              </w:rPr>
              <w:t>U</w:t>
            </w:r>
            <w:r w:rsidR="60A7B7CC" w:rsidRPr="12A6C48E">
              <w:rPr>
                <w:rFonts w:ascii="Arial" w:hAnsi="Arial" w:cs="Arial"/>
              </w:rPr>
              <w:t>nderstand</w:t>
            </w:r>
            <w:r w:rsidR="32353B7A" w:rsidRPr="12A6C48E">
              <w:rPr>
                <w:rFonts w:ascii="Arial" w:hAnsi="Arial" w:cs="Arial"/>
              </w:rPr>
              <w:t>s</w:t>
            </w:r>
            <w:r w:rsidR="60A7B7CC" w:rsidRPr="12A6C48E">
              <w:rPr>
                <w:rFonts w:ascii="Arial" w:hAnsi="Arial" w:cs="Arial"/>
              </w:rPr>
              <w:t xml:space="preserve"> transthoracic echocardiography findings, such as aortic stenosis, and</w:t>
            </w:r>
            <w:r w:rsidR="590549A2" w:rsidRPr="12A6C48E">
              <w:rPr>
                <w:rFonts w:ascii="Arial" w:hAnsi="Arial" w:cs="Arial"/>
              </w:rPr>
              <w:t xml:space="preserve"> </w:t>
            </w:r>
            <w:r w:rsidR="19CB0A4F" w:rsidRPr="12A6C48E">
              <w:rPr>
                <w:rFonts w:ascii="Arial" w:hAnsi="Arial" w:cs="Arial"/>
              </w:rPr>
              <w:t>can</w:t>
            </w:r>
            <w:r w:rsidR="60A7B7CC" w:rsidRPr="12A6C48E">
              <w:rPr>
                <w:rFonts w:ascii="Arial" w:hAnsi="Arial" w:cs="Arial"/>
              </w:rPr>
              <w:t xml:space="preserve"> u</w:t>
            </w:r>
            <w:r w:rsidR="00C14B22">
              <w:rPr>
                <w:rFonts w:ascii="Arial" w:hAnsi="Arial" w:cs="Arial"/>
              </w:rPr>
              <w:t>se</w:t>
            </w:r>
            <w:r w:rsidR="60A7B7CC" w:rsidRPr="12A6C48E">
              <w:rPr>
                <w:rFonts w:ascii="Arial" w:hAnsi="Arial" w:cs="Arial"/>
              </w:rPr>
              <w:t xml:space="preserve"> that informa</w:t>
            </w:r>
            <w:r w:rsidR="5A412168" w:rsidRPr="12A6C48E">
              <w:rPr>
                <w:rFonts w:ascii="Arial" w:hAnsi="Arial" w:cs="Arial"/>
              </w:rPr>
              <w:t>tion to manage</w:t>
            </w:r>
            <w:r w:rsidR="60A7B7CC" w:rsidRPr="12A6C48E">
              <w:rPr>
                <w:rFonts w:ascii="Arial" w:hAnsi="Arial" w:cs="Arial"/>
              </w:rPr>
              <w:t xml:space="preserve"> a </w:t>
            </w:r>
            <w:r w:rsidR="7D00D181" w:rsidRPr="12A6C48E">
              <w:rPr>
                <w:rFonts w:ascii="Arial" w:hAnsi="Arial" w:cs="Arial"/>
              </w:rPr>
              <w:t>patient's</w:t>
            </w:r>
            <w:r w:rsidR="60A7B7CC" w:rsidRPr="12A6C48E">
              <w:rPr>
                <w:rFonts w:ascii="Arial" w:hAnsi="Arial" w:cs="Arial"/>
              </w:rPr>
              <w:t xml:space="preserve"> hemodynamics </w:t>
            </w:r>
            <w:r w:rsidR="32BF4460" w:rsidRPr="12A6C48E">
              <w:rPr>
                <w:rFonts w:ascii="Arial" w:hAnsi="Arial" w:cs="Arial"/>
              </w:rPr>
              <w:t>during a procedure</w:t>
            </w:r>
          </w:p>
          <w:p w14:paraId="3D804BDF" w14:textId="12C29A07" w:rsidR="006E6EDA" w:rsidRDefault="006E6EDA" w:rsidP="00271F3B">
            <w:pPr>
              <w:pBdr>
                <w:top w:val="nil"/>
                <w:left w:val="nil"/>
                <w:bottom w:val="nil"/>
                <w:right w:val="nil"/>
                <w:between w:val="nil"/>
              </w:pBdr>
              <w:spacing w:after="0" w:line="240" w:lineRule="auto"/>
              <w:ind w:left="158" w:hanging="180"/>
              <w:contextualSpacing/>
              <w:rPr>
                <w:rFonts w:ascii="Arial" w:hAnsi="Arial" w:cs="Arial"/>
              </w:rPr>
            </w:pPr>
          </w:p>
          <w:p w14:paraId="06E6B007" w14:textId="77777777" w:rsidR="000F1271" w:rsidRDefault="000F1271" w:rsidP="00271F3B">
            <w:pPr>
              <w:pBdr>
                <w:top w:val="nil"/>
                <w:left w:val="nil"/>
                <w:bottom w:val="nil"/>
                <w:right w:val="nil"/>
                <w:between w:val="nil"/>
              </w:pBdr>
              <w:spacing w:after="0" w:line="240" w:lineRule="auto"/>
              <w:ind w:left="158" w:hanging="180"/>
              <w:contextualSpacing/>
              <w:rPr>
                <w:rFonts w:ascii="Arial" w:hAnsi="Arial" w:cs="Arial"/>
              </w:rPr>
            </w:pPr>
          </w:p>
          <w:p w14:paraId="03774EAF" w14:textId="77777777" w:rsidR="000F1271" w:rsidRPr="00E41DCF" w:rsidRDefault="000F1271" w:rsidP="00271F3B">
            <w:pPr>
              <w:pBdr>
                <w:top w:val="nil"/>
                <w:left w:val="nil"/>
                <w:bottom w:val="nil"/>
                <w:right w:val="nil"/>
                <w:between w:val="nil"/>
              </w:pBdr>
              <w:spacing w:after="0" w:line="240" w:lineRule="auto"/>
              <w:ind w:left="158" w:hanging="180"/>
              <w:contextualSpacing/>
              <w:rPr>
                <w:rFonts w:ascii="Arial" w:hAnsi="Arial" w:cs="Arial"/>
              </w:rPr>
            </w:pPr>
          </w:p>
          <w:p w14:paraId="345880CE" w14:textId="7F284006" w:rsidR="006E6EDA" w:rsidRPr="00E41DCF" w:rsidRDefault="639B7FA9" w:rsidP="00C149D6">
            <w:pPr>
              <w:numPr>
                <w:ilvl w:val="0"/>
                <w:numId w:val="14"/>
              </w:numPr>
              <w:pBdr>
                <w:top w:val="nil"/>
                <w:left w:val="nil"/>
                <w:bottom w:val="nil"/>
                <w:right w:val="nil"/>
                <w:between w:val="nil"/>
              </w:pBdr>
              <w:spacing w:after="0" w:line="240" w:lineRule="auto"/>
              <w:ind w:left="158" w:hanging="180"/>
              <w:contextualSpacing/>
            </w:pPr>
            <w:r w:rsidRPr="12A6C48E">
              <w:rPr>
                <w:rFonts w:ascii="Arial" w:hAnsi="Arial" w:cs="Arial"/>
              </w:rPr>
              <w:t>Recognize</w:t>
            </w:r>
            <w:r w:rsidR="2C641077" w:rsidRPr="12A6C48E">
              <w:rPr>
                <w:rFonts w:ascii="Arial" w:hAnsi="Arial" w:cs="Arial"/>
              </w:rPr>
              <w:t>s</w:t>
            </w:r>
            <w:r w:rsidRPr="12A6C48E">
              <w:rPr>
                <w:rFonts w:ascii="Arial" w:hAnsi="Arial" w:cs="Arial"/>
              </w:rPr>
              <w:t xml:space="preserve"> the critical parts of a transaortic valve replacement that </w:t>
            </w:r>
            <w:r w:rsidR="6651B546" w:rsidRPr="12A6C48E">
              <w:rPr>
                <w:rFonts w:ascii="Arial" w:hAnsi="Arial" w:cs="Arial"/>
              </w:rPr>
              <w:t>require</w:t>
            </w:r>
            <w:r w:rsidRPr="12A6C48E">
              <w:rPr>
                <w:rFonts w:ascii="Arial" w:hAnsi="Arial" w:cs="Arial"/>
              </w:rPr>
              <w:t xml:space="preserve"> anticipation and management of hemodynamics</w:t>
            </w:r>
          </w:p>
        </w:tc>
      </w:tr>
      <w:tr w:rsidR="00E7284B" w:rsidRPr="00E41DCF" w14:paraId="53AB87EE" w14:textId="77777777" w:rsidTr="006305E6">
        <w:tc>
          <w:tcPr>
            <w:tcW w:w="4950" w:type="dxa"/>
            <w:tcBorders>
              <w:top w:val="single" w:sz="4" w:space="0" w:color="000000"/>
              <w:bottom w:val="single" w:sz="4" w:space="0" w:color="000000"/>
            </w:tcBorders>
            <w:shd w:val="clear" w:color="auto" w:fill="C9C9C9"/>
          </w:tcPr>
          <w:p w14:paraId="41122498" w14:textId="77777777" w:rsidR="006305E6" w:rsidRPr="006305E6" w:rsidRDefault="006E6EDA" w:rsidP="006305E6">
            <w:pPr>
              <w:spacing w:after="0" w:line="240" w:lineRule="auto"/>
              <w:rPr>
                <w:rFonts w:ascii="Arial" w:eastAsia="Arial" w:hAnsi="Arial" w:cs="Arial"/>
                <w:i/>
                <w:iCs/>
                <w:color w:val="000000" w:themeColor="text1"/>
              </w:rPr>
            </w:pPr>
            <w:r w:rsidRPr="00E41DCF">
              <w:rPr>
                <w:rFonts w:ascii="Arial" w:eastAsia="Arial" w:hAnsi="Arial" w:cs="Arial"/>
                <w:b/>
              </w:rPr>
              <w:t>Level 3</w:t>
            </w:r>
            <w:r>
              <w:rPr>
                <w:rFonts w:ascii="Arial" w:eastAsia="Arial" w:hAnsi="Arial" w:cs="Arial"/>
                <w:b/>
              </w:rPr>
              <w:t xml:space="preserve"> </w:t>
            </w:r>
            <w:r w:rsidR="006305E6" w:rsidRPr="006305E6">
              <w:rPr>
                <w:rFonts w:ascii="Arial" w:eastAsia="Arial" w:hAnsi="Arial" w:cs="Arial"/>
                <w:i/>
                <w:iCs/>
                <w:color w:val="000000" w:themeColor="text1"/>
              </w:rPr>
              <w:t>Interprets and integrates information from pre- and intra-operative advanced cardiothoracic diagnostic studies to anticipate procedural decision-making, and to guide anesthetic management</w:t>
            </w:r>
          </w:p>
          <w:p w14:paraId="3B1A77FE" w14:textId="77777777" w:rsidR="006305E6" w:rsidRPr="006305E6" w:rsidRDefault="006305E6" w:rsidP="006305E6">
            <w:pPr>
              <w:spacing w:after="0" w:line="240" w:lineRule="auto"/>
              <w:rPr>
                <w:rFonts w:ascii="Arial" w:eastAsia="Arial" w:hAnsi="Arial" w:cs="Arial"/>
                <w:i/>
                <w:iCs/>
                <w:color w:val="000000" w:themeColor="text1"/>
              </w:rPr>
            </w:pPr>
          </w:p>
          <w:p w14:paraId="67F92AF7" w14:textId="017A0BCA" w:rsidR="006E6EDA" w:rsidRPr="00E41DCF" w:rsidRDefault="006305E6" w:rsidP="006305E6">
            <w:pPr>
              <w:spacing w:after="0" w:line="240" w:lineRule="auto"/>
              <w:rPr>
                <w:rFonts w:ascii="Arial" w:eastAsia="Arial" w:hAnsi="Arial" w:cs="Arial"/>
                <w:i/>
                <w:color w:val="000000"/>
              </w:rPr>
            </w:pPr>
            <w:r w:rsidRPr="006305E6">
              <w:rPr>
                <w:rFonts w:ascii="Arial" w:eastAsia="Arial" w:hAnsi="Arial" w:cs="Arial"/>
                <w:i/>
                <w:iCs/>
                <w:color w:val="000000" w:themeColor="text1"/>
              </w:rPr>
              <w:t>Anticipates anesthetic implications of cardiothoracic therapeutic procedures and assesses risks and benefits of different techniques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6F63FE" w14:textId="09711F43" w:rsidR="006E6EDA" w:rsidRPr="00E41DCF" w:rsidRDefault="01DB4E31" w:rsidP="00C149D6">
            <w:pPr>
              <w:numPr>
                <w:ilvl w:val="0"/>
                <w:numId w:val="14"/>
              </w:numPr>
              <w:pBdr>
                <w:top w:val="nil"/>
                <w:left w:val="nil"/>
                <w:bottom w:val="nil"/>
                <w:right w:val="nil"/>
                <w:between w:val="nil"/>
              </w:pBdr>
              <w:spacing w:after="0" w:line="240" w:lineRule="auto"/>
              <w:ind w:left="158" w:hanging="180"/>
              <w:contextualSpacing/>
              <w:rPr>
                <w:rFonts w:ascii="Arial" w:hAnsi="Arial" w:cs="Arial"/>
              </w:rPr>
            </w:pPr>
            <w:r w:rsidRPr="12A6C48E">
              <w:rPr>
                <w:rFonts w:ascii="Arial" w:hAnsi="Arial" w:cs="Arial"/>
              </w:rPr>
              <w:t>Analyzes the similarities and differences of a pre</w:t>
            </w:r>
            <w:r w:rsidR="00C14B22">
              <w:rPr>
                <w:rFonts w:ascii="Arial" w:hAnsi="Arial" w:cs="Arial"/>
              </w:rPr>
              <w:t>-</w:t>
            </w:r>
            <w:r w:rsidRPr="12A6C48E">
              <w:rPr>
                <w:rFonts w:ascii="Arial" w:hAnsi="Arial" w:cs="Arial"/>
              </w:rPr>
              <w:t>operative transthoracic echocardiography report with intra</w:t>
            </w:r>
            <w:r w:rsidR="00C14B22">
              <w:rPr>
                <w:rFonts w:ascii="Arial" w:hAnsi="Arial" w:cs="Arial"/>
              </w:rPr>
              <w:t>-</w:t>
            </w:r>
            <w:r w:rsidRPr="12A6C48E">
              <w:rPr>
                <w:rFonts w:ascii="Arial" w:hAnsi="Arial" w:cs="Arial"/>
              </w:rPr>
              <w:t>operative transesophageal echocardiography findings during cardiac proced</w:t>
            </w:r>
            <w:r w:rsidR="78994AC5" w:rsidRPr="12A6C48E">
              <w:rPr>
                <w:rFonts w:ascii="Arial" w:hAnsi="Arial" w:cs="Arial"/>
              </w:rPr>
              <w:t>ures</w:t>
            </w:r>
          </w:p>
          <w:p w14:paraId="42085316" w14:textId="1ADE6150" w:rsidR="006E6EDA" w:rsidRDefault="006E6EDA" w:rsidP="00271F3B">
            <w:pPr>
              <w:pBdr>
                <w:top w:val="nil"/>
                <w:left w:val="nil"/>
                <w:bottom w:val="nil"/>
                <w:right w:val="nil"/>
                <w:between w:val="nil"/>
              </w:pBdr>
              <w:spacing w:after="0" w:line="240" w:lineRule="auto"/>
              <w:ind w:left="158" w:hanging="180"/>
              <w:contextualSpacing/>
              <w:rPr>
                <w:rFonts w:ascii="Arial" w:hAnsi="Arial" w:cs="Arial"/>
              </w:rPr>
            </w:pPr>
          </w:p>
          <w:p w14:paraId="26F572F4" w14:textId="77777777" w:rsidR="000F1271" w:rsidRDefault="000F1271" w:rsidP="00271F3B">
            <w:pPr>
              <w:pBdr>
                <w:top w:val="nil"/>
                <w:left w:val="nil"/>
                <w:bottom w:val="nil"/>
                <w:right w:val="nil"/>
                <w:between w:val="nil"/>
              </w:pBdr>
              <w:spacing w:after="0" w:line="240" w:lineRule="auto"/>
              <w:ind w:left="158" w:hanging="180"/>
              <w:contextualSpacing/>
              <w:rPr>
                <w:rFonts w:ascii="Arial" w:hAnsi="Arial" w:cs="Arial"/>
              </w:rPr>
            </w:pPr>
          </w:p>
          <w:p w14:paraId="2A0E771C" w14:textId="77777777" w:rsidR="000F1271" w:rsidRPr="00E41DCF" w:rsidRDefault="000F1271" w:rsidP="00271F3B">
            <w:pPr>
              <w:pBdr>
                <w:top w:val="nil"/>
                <w:left w:val="nil"/>
                <w:bottom w:val="nil"/>
                <w:right w:val="nil"/>
                <w:between w:val="nil"/>
              </w:pBdr>
              <w:spacing w:after="0" w:line="240" w:lineRule="auto"/>
              <w:ind w:left="158" w:hanging="180"/>
              <w:contextualSpacing/>
              <w:rPr>
                <w:rFonts w:ascii="Arial" w:hAnsi="Arial" w:cs="Arial"/>
              </w:rPr>
            </w:pPr>
          </w:p>
          <w:p w14:paraId="5CF23A18" w14:textId="63E2FDC4" w:rsidR="006E6EDA" w:rsidRPr="00E41DCF" w:rsidRDefault="78994AC5" w:rsidP="00C149D6">
            <w:pPr>
              <w:numPr>
                <w:ilvl w:val="0"/>
                <w:numId w:val="14"/>
              </w:numPr>
              <w:pBdr>
                <w:top w:val="nil"/>
                <w:left w:val="nil"/>
                <w:bottom w:val="nil"/>
                <w:right w:val="nil"/>
                <w:between w:val="nil"/>
              </w:pBdr>
              <w:spacing w:after="0" w:line="240" w:lineRule="auto"/>
              <w:ind w:left="158" w:hanging="180"/>
              <w:contextualSpacing/>
            </w:pPr>
            <w:r w:rsidRPr="12A6C48E">
              <w:rPr>
                <w:rFonts w:ascii="Arial" w:hAnsi="Arial" w:cs="Arial"/>
              </w:rPr>
              <w:t>U</w:t>
            </w:r>
            <w:r w:rsidR="00707ED9">
              <w:rPr>
                <w:rFonts w:ascii="Arial" w:hAnsi="Arial" w:cs="Arial"/>
              </w:rPr>
              <w:t>s</w:t>
            </w:r>
            <w:r w:rsidRPr="12A6C48E">
              <w:rPr>
                <w:rFonts w:ascii="Arial" w:hAnsi="Arial" w:cs="Arial"/>
              </w:rPr>
              <w:t>es transesophageal echocardiography to</w:t>
            </w:r>
            <w:r w:rsidR="249BC89A" w:rsidRPr="12A6C48E">
              <w:rPr>
                <w:rFonts w:ascii="Arial" w:hAnsi="Arial" w:cs="Arial"/>
              </w:rPr>
              <w:t xml:space="preserve"> guide </w:t>
            </w:r>
            <w:r w:rsidR="5BCABE62" w:rsidRPr="12A6C48E">
              <w:rPr>
                <w:rFonts w:ascii="Arial" w:hAnsi="Arial" w:cs="Arial"/>
              </w:rPr>
              <w:t>hemodynamic</w:t>
            </w:r>
            <w:r w:rsidR="623154C6" w:rsidRPr="12A6C48E">
              <w:rPr>
                <w:rFonts w:ascii="Arial" w:hAnsi="Arial" w:cs="Arial"/>
              </w:rPr>
              <w:t xml:space="preserve"> </w:t>
            </w:r>
            <w:r w:rsidR="249BC89A" w:rsidRPr="12A6C48E">
              <w:rPr>
                <w:rFonts w:ascii="Arial" w:hAnsi="Arial" w:cs="Arial"/>
              </w:rPr>
              <w:t>management o</w:t>
            </w:r>
            <w:r w:rsidR="15F96015" w:rsidRPr="12A6C48E">
              <w:rPr>
                <w:rFonts w:ascii="Arial" w:hAnsi="Arial" w:cs="Arial"/>
              </w:rPr>
              <w:t>f di</w:t>
            </w:r>
            <w:r w:rsidR="6AFD8318" w:rsidRPr="12A6C48E">
              <w:rPr>
                <w:rFonts w:ascii="Arial" w:hAnsi="Arial" w:cs="Arial"/>
              </w:rPr>
              <w:t>scontinuing extracorporeal membrane oxygenation</w:t>
            </w:r>
          </w:p>
        </w:tc>
      </w:tr>
      <w:tr w:rsidR="00E7284B" w:rsidRPr="00E41DCF" w14:paraId="5D5CABCA" w14:textId="77777777" w:rsidTr="006305E6">
        <w:tc>
          <w:tcPr>
            <w:tcW w:w="4950" w:type="dxa"/>
            <w:tcBorders>
              <w:top w:val="single" w:sz="4" w:space="0" w:color="000000"/>
              <w:bottom w:val="single" w:sz="4" w:space="0" w:color="000000"/>
            </w:tcBorders>
            <w:shd w:val="clear" w:color="auto" w:fill="C9C9C9"/>
          </w:tcPr>
          <w:p w14:paraId="7428481F" w14:textId="77777777" w:rsidR="006305E6" w:rsidRPr="006305E6" w:rsidRDefault="006E6EDA" w:rsidP="006305E6">
            <w:pPr>
              <w:spacing w:after="0" w:line="240" w:lineRule="auto"/>
              <w:rPr>
                <w:rFonts w:ascii="Arial" w:eastAsia="Arial" w:hAnsi="Arial" w:cs="Arial"/>
                <w:i/>
                <w:iCs/>
                <w:color w:val="000000" w:themeColor="text1"/>
              </w:rPr>
            </w:pPr>
            <w:r w:rsidRPr="00E41DCF">
              <w:rPr>
                <w:rFonts w:ascii="Arial" w:eastAsia="Arial" w:hAnsi="Arial" w:cs="Arial"/>
                <w:b/>
              </w:rPr>
              <w:t>Level 4</w:t>
            </w:r>
            <w:r w:rsidRPr="00E41DCF">
              <w:rPr>
                <w:rFonts w:ascii="Arial" w:eastAsia="Arial" w:hAnsi="Arial" w:cs="Arial"/>
              </w:rPr>
              <w:t xml:space="preserve"> </w:t>
            </w:r>
            <w:r w:rsidR="006305E6" w:rsidRPr="006305E6">
              <w:rPr>
                <w:rFonts w:ascii="Arial" w:eastAsia="Arial" w:hAnsi="Arial" w:cs="Arial"/>
                <w:i/>
                <w:iCs/>
                <w:color w:val="000000" w:themeColor="text1"/>
              </w:rPr>
              <w:t>Interprets and integrates complex information from pre- and intra-operative advanced cardiothoracic diagnostic studies to anticipate and influence procedural decision-making, and to guide anesthetic management</w:t>
            </w:r>
          </w:p>
          <w:p w14:paraId="4863C9B8" w14:textId="77777777" w:rsidR="006305E6" w:rsidRPr="006305E6" w:rsidRDefault="006305E6" w:rsidP="006305E6">
            <w:pPr>
              <w:spacing w:after="0" w:line="240" w:lineRule="auto"/>
              <w:rPr>
                <w:rFonts w:ascii="Arial" w:eastAsia="Arial" w:hAnsi="Arial" w:cs="Arial"/>
                <w:i/>
                <w:iCs/>
                <w:color w:val="000000" w:themeColor="text1"/>
              </w:rPr>
            </w:pPr>
          </w:p>
          <w:p w14:paraId="3C6ED13B" w14:textId="373E6672" w:rsidR="006E6EDA" w:rsidRPr="00E41DCF" w:rsidRDefault="006305E6" w:rsidP="006305E6">
            <w:pPr>
              <w:spacing w:after="0" w:line="240" w:lineRule="auto"/>
              <w:rPr>
                <w:rFonts w:ascii="Arial" w:eastAsia="Arial" w:hAnsi="Arial" w:cs="Arial"/>
                <w:i/>
              </w:rPr>
            </w:pPr>
            <w:r w:rsidRPr="006305E6">
              <w:rPr>
                <w:rFonts w:ascii="Arial" w:eastAsia="Arial" w:hAnsi="Arial" w:cs="Arial"/>
                <w:i/>
                <w:iCs/>
                <w:color w:val="000000" w:themeColor="text1"/>
              </w:rPr>
              <w:t xml:space="preserve">Anticipates anesthetic implications of complex and less common cardiothoracic therapeutic procedures, and assesses risks and benefits of </w:t>
            </w:r>
            <w:r w:rsidRPr="006305E6">
              <w:rPr>
                <w:rFonts w:ascii="Arial" w:eastAsia="Arial" w:hAnsi="Arial" w:cs="Arial"/>
                <w:i/>
                <w:iCs/>
                <w:color w:val="000000" w:themeColor="text1"/>
              </w:rPr>
              <w:lastRenderedPageBreak/>
              <w:t>different techniques in collaboration with the interventional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9ACD58" w14:textId="33A65D34" w:rsidR="006E6EDA" w:rsidRPr="00E41DCF" w:rsidRDefault="4A2715FA" w:rsidP="00C149D6">
            <w:pPr>
              <w:numPr>
                <w:ilvl w:val="0"/>
                <w:numId w:val="14"/>
              </w:numPr>
              <w:pBdr>
                <w:top w:val="nil"/>
                <w:left w:val="nil"/>
                <w:bottom w:val="nil"/>
                <w:right w:val="nil"/>
                <w:between w:val="nil"/>
              </w:pBdr>
              <w:spacing w:after="0" w:line="240" w:lineRule="auto"/>
              <w:ind w:left="158" w:hanging="180"/>
              <w:contextualSpacing/>
              <w:rPr>
                <w:rFonts w:ascii="Arial" w:hAnsi="Arial" w:cs="Arial"/>
              </w:rPr>
            </w:pPr>
            <w:r w:rsidRPr="12A6C48E">
              <w:rPr>
                <w:rFonts w:ascii="Arial" w:hAnsi="Arial" w:cs="Arial"/>
              </w:rPr>
              <w:lastRenderedPageBreak/>
              <w:t>Correlates pre</w:t>
            </w:r>
            <w:r w:rsidR="002E25C2">
              <w:rPr>
                <w:rFonts w:ascii="Arial" w:hAnsi="Arial" w:cs="Arial"/>
              </w:rPr>
              <w:t>-</w:t>
            </w:r>
            <w:r w:rsidRPr="12A6C48E">
              <w:rPr>
                <w:rFonts w:ascii="Arial" w:hAnsi="Arial" w:cs="Arial"/>
              </w:rPr>
              <w:t>operative studies and intra</w:t>
            </w:r>
            <w:r w:rsidR="002E25C2">
              <w:rPr>
                <w:rFonts w:ascii="Arial" w:hAnsi="Arial" w:cs="Arial"/>
              </w:rPr>
              <w:t>-</w:t>
            </w:r>
            <w:r w:rsidRPr="12A6C48E">
              <w:rPr>
                <w:rFonts w:ascii="Arial" w:hAnsi="Arial" w:cs="Arial"/>
              </w:rPr>
              <w:t xml:space="preserve">operative transesophageal echocardiography findings </w:t>
            </w:r>
            <w:r w:rsidR="264D59EE" w:rsidRPr="12A6C48E">
              <w:rPr>
                <w:rFonts w:ascii="Arial" w:hAnsi="Arial" w:cs="Arial"/>
              </w:rPr>
              <w:t xml:space="preserve">to guide surgical management of </w:t>
            </w:r>
            <w:r w:rsidR="4CDD4B97" w:rsidRPr="12A6C48E">
              <w:rPr>
                <w:rFonts w:ascii="Arial" w:hAnsi="Arial" w:cs="Arial"/>
              </w:rPr>
              <w:t xml:space="preserve">a new </w:t>
            </w:r>
            <w:r w:rsidR="264D59EE" w:rsidRPr="12A6C48E">
              <w:rPr>
                <w:rFonts w:ascii="Arial" w:hAnsi="Arial" w:cs="Arial"/>
              </w:rPr>
              <w:t>peri</w:t>
            </w:r>
            <w:r w:rsidR="002E25C2">
              <w:rPr>
                <w:rFonts w:ascii="Arial" w:hAnsi="Arial" w:cs="Arial"/>
              </w:rPr>
              <w:t>-</w:t>
            </w:r>
            <w:r w:rsidR="264D59EE" w:rsidRPr="12A6C48E">
              <w:rPr>
                <w:rFonts w:ascii="Arial" w:hAnsi="Arial" w:cs="Arial"/>
              </w:rPr>
              <w:t>valvular leak noted during a valve replacement procedure</w:t>
            </w:r>
          </w:p>
          <w:p w14:paraId="4D1DCBAA" w14:textId="7570FC4A" w:rsidR="006E6EDA" w:rsidRDefault="006E6EDA" w:rsidP="00271F3B">
            <w:pPr>
              <w:pBdr>
                <w:top w:val="nil"/>
                <w:left w:val="nil"/>
                <w:bottom w:val="nil"/>
                <w:right w:val="nil"/>
                <w:between w:val="nil"/>
              </w:pBdr>
              <w:spacing w:after="0" w:line="240" w:lineRule="auto"/>
              <w:ind w:left="158" w:hanging="180"/>
              <w:contextualSpacing/>
              <w:rPr>
                <w:rFonts w:ascii="Arial" w:hAnsi="Arial" w:cs="Arial"/>
              </w:rPr>
            </w:pPr>
          </w:p>
          <w:p w14:paraId="65D8A44F" w14:textId="77777777" w:rsidR="006E4FF7" w:rsidRDefault="006E4FF7" w:rsidP="00271F3B">
            <w:pPr>
              <w:pBdr>
                <w:top w:val="nil"/>
                <w:left w:val="nil"/>
                <w:bottom w:val="nil"/>
                <w:right w:val="nil"/>
                <w:between w:val="nil"/>
              </w:pBdr>
              <w:spacing w:after="0" w:line="240" w:lineRule="auto"/>
              <w:ind w:left="158" w:hanging="180"/>
              <w:contextualSpacing/>
              <w:rPr>
                <w:rFonts w:ascii="Arial" w:hAnsi="Arial" w:cs="Arial"/>
              </w:rPr>
            </w:pPr>
          </w:p>
          <w:p w14:paraId="71BC0C99" w14:textId="77777777" w:rsidR="000F1271" w:rsidRPr="00E41DCF" w:rsidRDefault="000F1271" w:rsidP="00271F3B">
            <w:pPr>
              <w:pBdr>
                <w:top w:val="nil"/>
                <w:left w:val="nil"/>
                <w:bottom w:val="nil"/>
                <w:right w:val="nil"/>
                <w:between w:val="nil"/>
              </w:pBdr>
              <w:spacing w:after="0" w:line="240" w:lineRule="auto"/>
              <w:ind w:left="158" w:hanging="180"/>
              <w:contextualSpacing/>
              <w:rPr>
                <w:rFonts w:ascii="Arial" w:hAnsi="Arial" w:cs="Arial"/>
              </w:rPr>
            </w:pPr>
          </w:p>
          <w:p w14:paraId="025DA3AC" w14:textId="365E5736" w:rsidR="006E6EDA" w:rsidRPr="00F61C39" w:rsidRDefault="40258847" w:rsidP="00F61C39">
            <w:pPr>
              <w:numPr>
                <w:ilvl w:val="0"/>
                <w:numId w:val="14"/>
              </w:numPr>
              <w:pBdr>
                <w:top w:val="nil"/>
                <w:left w:val="nil"/>
                <w:bottom w:val="nil"/>
                <w:right w:val="nil"/>
                <w:between w:val="nil"/>
              </w:pBdr>
              <w:spacing w:after="0" w:line="240" w:lineRule="auto"/>
              <w:ind w:left="158" w:hanging="180"/>
              <w:contextualSpacing/>
            </w:pPr>
            <w:r w:rsidRPr="12A6C48E">
              <w:rPr>
                <w:rFonts w:ascii="Arial" w:hAnsi="Arial" w:cs="Arial"/>
              </w:rPr>
              <w:t xml:space="preserve">Diagnoses a fistula from the right ventricle to the pericardium in a trauma patient by transesophageal echocardiography and creates an anesthetic </w:t>
            </w:r>
            <w:r w:rsidR="5E15AFB3" w:rsidRPr="12A6C48E">
              <w:rPr>
                <w:rFonts w:ascii="Arial" w:hAnsi="Arial" w:cs="Arial"/>
              </w:rPr>
              <w:t>plan based on these findings</w:t>
            </w:r>
          </w:p>
        </w:tc>
      </w:tr>
      <w:tr w:rsidR="00E7284B" w:rsidRPr="00E41DCF" w14:paraId="15DFBAB7" w14:textId="77777777" w:rsidTr="006305E6">
        <w:tc>
          <w:tcPr>
            <w:tcW w:w="4950" w:type="dxa"/>
            <w:tcBorders>
              <w:top w:val="single" w:sz="4" w:space="0" w:color="000000"/>
              <w:bottom w:val="single" w:sz="4" w:space="0" w:color="000000"/>
            </w:tcBorders>
            <w:shd w:val="clear" w:color="auto" w:fill="C9C9C9"/>
          </w:tcPr>
          <w:p w14:paraId="473747F7" w14:textId="06EA4197" w:rsidR="006E6EDA" w:rsidRPr="00E41DCF" w:rsidRDefault="006E6EDA" w:rsidP="001E190D">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i/>
              </w:rPr>
              <w:t xml:space="preserve"> </w:t>
            </w:r>
            <w:r w:rsidR="006305E6" w:rsidRPr="006305E6">
              <w:rPr>
                <w:rFonts w:ascii="Arial" w:eastAsia="Arial" w:hAnsi="Arial" w:cs="Arial"/>
                <w:i/>
              </w:rPr>
              <w:t>Is recognized (through scholarship or education of others) as an expert resource in advanced understanding of complex cardiothoracic diagnostic studies and/or in collaboration and influence on procedural planning and conduct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D0A892" w14:textId="574F98E1" w:rsidR="006E6EDA" w:rsidRPr="00E41DCF" w:rsidRDefault="04A5A15D" w:rsidP="00C149D6">
            <w:pPr>
              <w:pStyle w:val="ListParagraph"/>
              <w:numPr>
                <w:ilvl w:val="0"/>
                <w:numId w:val="14"/>
              </w:numPr>
              <w:pBdr>
                <w:top w:val="nil"/>
                <w:left w:val="nil"/>
                <w:bottom w:val="nil"/>
                <w:right w:val="nil"/>
                <w:between w:val="nil"/>
              </w:pBdr>
              <w:spacing w:after="0" w:line="240" w:lineRule="auto"/>
              <w:ind w:left="158" w:hanging="180"/>
              <w:rPr>
                <w:rFonts w:ascii="Arial" w:eastAsia="Arial" w:hAnsi="Arial" w:cs="Arial"/>
              </w:rPr>
            </w:pPr>
            <w:r w:rsidRPr="12A6C48E">
              <w:rPr>
                <w:rFonts w:ascii="Arial" w:hAnsi="Arial" w:cs="Arial"/>
              </w:rPr>
              <w:t>Actively recruited by colleagues</w:t>
            </w:r>
            <w:r w:rsidR="25532EC4" w:rsidRPr="12A6C48E">
              <w:rPr>
                <w:rFonts w:ascii="Arial" w:hAnsi="Arial" w:cs="Arial"/>
              </w:rPr>
              <w:t xml:space="preserve"> (both anesthesiologists and other specialties) </w:t>
            </w:r>
            <w:r w:rsidRPr="12A6C48E">
              <w:rPr>
                <w:rFonts w:ascii="Arial" w:hAnsi="Arial" w:cs="Arial"/>
              </w:rPr>
              <w:t xml:space="preserve">to perform transesophageal echocardiography to help diagnose the cause </w:t>
            </w:r>
            <w:r w:rsidR="72F74438" w:rsidRPr="12A6C48E">
              <w:rPr>
                <w:rFonts w:ascii="Arial" w:hAnsi="Arial" w:cs="Arial"/>
              </w:rPr>
              <w:t>and treat</w:t>
            </w:r>
            <w:r w:rsidRPr="12A6C48E">
              <w:rPr>
                <w:rFonts w:ascii="Arial" w:hAnsi="Arial" w:cs="Arial"/>
              </w:rPr>
              <w:t xml:space="preserve"> hemodynamic instability in patients</w:t>
            </w:r>
          </w:p>
        </w:tc>
      </w:tr>
      <w:tr w:rsidR="00AF0ED8" w:rsidRPr="00E41DCF" w14:paraId="57C0ABE4" w14:textId="77777777" w:rsidTr="12A6C48E">
        <w:tc>
          <w:tcPr>
            <w:tcW w:w="4950" w:type="dxa"/>
            <w:shd w:val="clear" w:color="auto" w:fill="FFD965"/>
          </w:tcPr>
          <w:p w14:paraId="430AB182" w14:textId="77777777" w:rsidR="006E6EDA" w:rsidRPr="00E41DCF" w:rsidRDefault="006E6EDA" w:rsidP="001E190D">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09F8DD20" w14:textId="142F8B77" w:rsidR="006E6EDA" w:rsidRPr="00E41DCF" w:rsidRDefault="68210C91" w:rsidP="00C149D6">
            <w:pPr>
              <w:numPr>
                <w:ilvl w:val="0"/>
                <w:numId w:val="14"/>
              </w:numPr>
              <w:pBdr>
                <w:top w:val="nil"/>
                <w:left w:val="nil"/>
                <w:bottom w:val="nil"/>
                <w:right w:val="nil"/>
                <w:between w:val="nil"/>
              </w:pBdr>
              <w:spacing w:after="0" w:line="240" w:lineRule="auto"/>
              <w:ind w:left="158" w:hanging="180"/>
              <w:contextualSpacing/>
              <w:rPr>
                <w:rFonts w:ascii="Arial" w:hAnsi="Arial" w:cs="Arial"/>
              </w:rPr>
            </w:pPr>
            <w:r w:rsidRPr="12A6C48E">
              <w:rPr>
                <w:rFonts w:ascii="Arial" w:hAnsi="Arial" w:cs="Arial"/>
              </w:rPr>
              <w:t xml:space="preserve">Direct </w:t>
            </w:r>
            <w:r w:rsidR="00F61C39">
              <w:rPr>
                <w:rFonts w:ascii="Arial" w:hAnsi="Arial" w:cs="Arial"/>
              </w:rPr>
              <w:t>o</w:t>
            </w:r>
            <w:r w:rsidRPr="12A6C48E">
              <w:rPr>
                <w:rFonts w:ascii="Arial" w:hAnsi="Arial" w:cs="Arial"/>
              </w:rPr>
              <w:t>bservation</w:t>
            </w:r>
          </w:p>
          <w:p w14:paraId="3868A7C3" w14:textId="0B641CAE" w:rsidR="006E6EDA" w:rsidRPr="00E41DCF" w:rsidRDefault="68210C91" w:rsidP="00C149D6">
            <w:pPr>
              <w:numPr>
                <w:ilvl w:val="0"/>
                <w:numId w:val="14"/>
              </w:numPr>
              <w:pBdr>
                <w:top w:val="nil"/>
                <w:left w:val="nil"/>
                <w:bottom w:val="nil"/>
                <w:right w:val="nil"/>
                <w:between w:val="nil"/>
              </w:pBdr>
              <w:spacing w:after="0" w:line="240" w:lineRule="auto"/>
              <w:ind w:left="158" w:hanging="180"/>
              <w:contextualSpacing/>
            </w:pPr>
            <w:r w:rsidRPr="12A6C48E">
              <w:rPr>
                <w:rFonts w:ascii="Arial" w:hAnsi="Arial" w:cs="Arial"/>
              </w:rPr>
              <w:t>Multisource feedback</w:t>
            </w:r>
          </w:p>
          <w:p w14:paraId="018A8406" w14:textId="608E5BD7" w:rsidR="006E6EDA" w:rsidRPr="00E41DCF" w:rsidRDefault="68210C91" w:rsidP="00C149D6">
            <w:pPr>
              <w:numPr>
                <w:ilvl w:val="0"/>
                <w:numId w:val="14"/>
              </w:numPr>
              <w:pBdr>
                <w:top w:val="nil"/>
                <w:left w:val="nil"/>
                <w:bottom w:val="nil"/>
                <w:right w:val="nil"/>
                <w:between w:val="nil"/>
              </w:pBdr>
              <w:spacing w:after="0" w:line="240" w:lineRule="auto"/>
              <w:ind w:left="158" w:hanging="180"/>
              <w:contextualSpacing/>
            </w:pPr>
            <w:r w:rsidRPr="12A6C48E">
              <w:rPr>
                <w:rFonts w:ascii="Arial" w:hAnsi="Arial" w:cs="Arial"/>
              </w:rPr>
              <w:t>Self-assessment</w:t>
            </w:r>
          </w:p>
          <w:p w14:paraId="0C489675" w14:textId="49B4EC10" w:rsidR="006E6EDA" w:rsidRPr="00E41DCF" w:rsidRDefault="68210C91" w:rsidP="00C149D6">
            <w:pPr>
              <w:numPr>
                <w:ilvl w:val="0"/>
                <w:numId w:val="14"/>
              </w:numPr>
              <w:pBdr>
                <w:top w:val="nil"/>
                <w:left w:val="nil"/>
                <w:bottom w:val="nil"/>
                <w:right w:val="nil"/>
                <w:between w:val="nil"/>
              </w:pBdr>
              <w:spacing w:after="0" w:line="240" w:lineRule="auto"/>
              <w:ind w:left="158" w:hanging="180"/>
              <w:contextualSpacing/>
            </w:pPr>
            <w:r w:rsidRPr="12A6C48E">
              <w:rPr>
                <w:rFonts w:ascii="Arial" w:hAnsi="Arial" w:cs="Arial"/>
              </w:rPr>
              <w:t>Simulation</w:t>
            </w:r>
          </w:p>
        </w:tc>
      </w:tr>
      <w:tr w:rsidR="00AF0ED8" w:rsidRPr="00E41DCF" w14:paraId="40130F62" w14:textId="77777777" w:rsidTr="12A6C48E">
        <w:tc>
          <w:tcPr>
            <w:tcW w:w="4950" w:type="dxa"/>
            <w:shd w:val="clear" w:color="auto" w:fill="8DB3E2" w:themeFill="text2" w:themeFillTint="66"/>
          </w:tcPr>
          <w:p w14:paraId="158F3C2C" w14:textId="77777777" w:rsidR="006E6EDA" w:rsidRPr="00E41DCF" w:rsidRDefault="006E6EDA" w:rsidP="001E190D">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33041E81" w14:textId="77777777" w:rsidR="006E6EDA" w:rsidRPr="00E41DCF" w:rsidRDefault="006E6EDA" w:rsidP="00C149D6">
            <w:pPr>
              <w:numPr>
                <w:ilvl w:val="0"/>
                <w:numId w:val="14"/>
              </w:numPr>
              <w:pBdr>
                <w:top w:val="nil"/>
                <w:left w:val="nil"/>
                <w:bottom w:val="nil"/>
                <w:right w:val="nil"/>
                <w:between w:val="nil"/>
              </w:pBdr>
              <w:spacing w:after="0" w:line="240" w:lineRule="auto"/>
              <w:ind w:left="158" w:hanging="180"/>
              <w:contextualSpacing/>
              <w:rPr>
                <w:rFonts w:ascii="Arial" w:hAnsi="Arial" w:cs="Arial"/>
              </w:rPr>
            </w:pPr>
          </w:p>
        </w:tc>
      </w:tr>
      <w:tr w:rsidR="00AF0ED8" w:rsidRPr="00E41DCF" w14:paraId="14EB04B9" w14:textId="77777777" w:rsidTr="12A6C48E">
        <w:trPr>
          <w:trHeight w:val="80"/>
        </w:trPr>
        <w:tc>
          <w:tcPr>
            <w:tcW w:w="4950" w:type="dxa"/>
            <w:shd w:val="clear" w:color="auto" w:fill="A8D08D"/>
          </w:tcPr>
          <w:p w14:paraId="3641F83F" w14:textId="77777777" w:rsidR="006E6EDA" w:rsidRPr="00E41DCF" w:rsidRDefault="006E6EDA" w:rsidP="001E190D">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7FEDD404" w14:textId="7EECB301" w:rsidR="005D2B78" w:rsidRPr="00E41DCF" w:rsidRDefault="005D2B78" w:rsidP="005D2B78">
            <w:pPr>
              <w:numPr>
                <w:ilvl w:val="0"/>
                <w:numId w:val="14"/>
              </w:numPr>
              <w:pBdr>
                <w:top w:val="nil"/>
                <w:left w:val="nil"/>
                <w:bottom w:val="nil"/>
                <w:right w:val="nil"/>
                <w:between w:val="nil"/>
              </w:pBdr>
              <w:spacing w:after="0" w:line="240" w:lineRule="auto"/>
              <w:ind w:left="158" w:hanging="180"/>
              <w:contextualSpacing/>
              <w:rPr>
                <w:rFonts w:ascii="Arial" w:eastAsia="Arial" w:hAnsi="Arial" w:cs="Arial"/>
                <w:i/>
                <w:iCs/>
              </w:rPr>
            </w:pPr>
            <w:r w:rsidRPr="0E5D354B">
              <w:rPr>
                <w:rFonts w:ascii="Arial" w:hAnsi="Arial" w:cs="Arial"/>
              </w:rPr>
              <w:t>Chikwe J</w:t>
            </w:r>
            <w:r w:rsidR="00724C53">
              <w:rPr>
                <w:rFonts w:ascii="Arial" w:hAnsi="Arial" w:cs="Arial"/>
              </w:rPr>
              <w:t>.</w:t>
            </w:r>
            <w:r w:rsidRPr="0E5D354B">
              <w:rPr>
                <w:rFonts w:ascii="Arial" w:hAnsi="Arial" w:cs="Arial"/>
              </w:rPr>
              <w:t xml:space="preserve"> Procedures in the </w:t>
            </w:r>
            <w:r w:rsidR="00F76FA8">
              <w:rPr>
                <w:rFonts w:ascii="Arial" w:hAnsi="Arial" w:cs="Arial"/>
              </w:rPr>
              <w:t>h</w:t>
            </w:r>
            <w:r w:rsidRPr="0E5D354B">
              <w:rPr>
                <w:rFonts w:ascii="Arial" w:hAnsi="Arial" w:cs="Arial"/>
              </w:rPr>
              <w:t xml:space="preserve">ybrid </w:t>
            </w:r>
            <w:r w:rsidR="00F76FA8">
              <w:rPr>
                <w:rFonts w:ascii="Arial" w:hAnsi="Arial" w:cs="Arial"/>
              </w:rPr>
              <w:t>o</w:t>
            </w:r>
            <w:r w:rsidRPr="0E5D354B">
              <w:rPr>
                <w:rFonts w:ascii="Arial" w:hAnsi="Arial" w:cs="Arial"/>
              </w:rPr>
              <w:t xml:space="preserve">perating </w:t>
            </w:r>
            <w:r w:rsidR="00F76FA8">
              <w:rPr>
                <w:rFonts w:ascii="Arial" w:hAnsi="Arial" w:cs="Arial"/>
              </w:rPr>
              <w:t>r</w:t>
            </w:r>
            <w:r w:rsidRPr="0E5D354B">
              <w:rPr>
                <w:rFonts w:ascii="Arial" w:hAnsi="Arial" w:cs="Arial"/>
              </w:rPr>
              <w:t>oom</w:t>
            </w:r>
            <w:r w:rsidR="00F76FA8">
              <w:rPr>
                <w:rFonts w:ascii="Arial" w:hAnsi="Arial" w:cs="Arial"/>
              </w:rPr>
              <w:t>.</w:t>
            </w:r>
            <w:r w:rsidRPr="0E5D354B">
              <w:rPr>
                <w:rFonts w:ascii="Arial" w:hAnsi="Arial" w:cs="Arial"/>
              </w:rPr>
              <w:t xml:space="preserve"> </w:t>
            </w:r>
            <w:r w:rsidRPr="0E5D354B">
              <w:rPr>
                <w:rFonts w:ascii="Arial" w:hAnsi="Arial" w:cs="Arial"/>
                <w:i/>
                <w:iCs/>
              </w:rPr>
              <w:t xml:space="preserve">Kaplan’s Cardiac Anesthesia </w:t>
            </w:r>
            <w:r w:rsidRPr="00FA2CAF">
              <w:rPr>
                <w:rFonts w:ascii="Arial" w:hAnsi="Arial" w:cs="Arial"/>
              </w:rPr>
              <w:t>6th ed</w:t>
            </w:r>
            <w:r w:rsidR="00F76FA8">
              <w:rPr>
                <w:rFonts w:ascii="Arial" w:hAnsi="Arial" w:cs="Arial"/>
              </w:rPr>
              <w:t>.</w:t>
            </w:r>
            <w:r w:rsidRPr="0E5D354B">
              <w:rPr>
                <w:rFonts w:ascii="Arial" w:hAnsi="Arial" w:cs="Arial"/>
              </w:rPr>
              <w:t xml:space="preserve"> Kaplan J</w:t>
            </w:r>
            <w:r w:rsidR="008B1F3D">
              <w:rPr>
                <w:rFonts w:ascii="Arial" w:hAnsi="Arial" w:cs="Arial"/>
              </w:rPr>
              <w:t>.</w:t>
            </w:r>
            <w:r w:rsidRPr="0E5D354B">
              <w:rPr>
                <w:rFonts w:ascii="Arial" w:hAnsi="Arial" w:cs="Arial"/>
              </w:rPr>
              <w:t xml:space="preserve">  </w:t>
            </w:r>
            <w:proofErr w:type="spellStart"/>
            <w:proofErr w:type="gramStart"/>
            <w:r w:rsidRPr="0E5D354B">
              <w:rPr>
                <w:rFonts w:ascii="Arial" w:hAnsi="Arial" w:cs="Arial"/>
              </w:rPr>
              <w:t>St.Louis</w:t>
            </w:r>
            <w:proofErr w:type="spellEnd"/>
            <w:proofErr w:type="gramEnd"/>
            <w:r w:rsidRPr="0E5D354B">
              <w:rPr>
                <w:rFonts w:ascii="Arial" w:hAnsi="Arial" w:cs="Arial"/>
              </w:rPr>
              <w:t>, MO: Elsevier</w:t>
            </w:r>
            <w:r w:rsidR="00FA2CAF">
              <w:rPr>
                <w:rFonts w:ascii="Arial" w:hAnsi="Arial" w:cs="Arial"/>
              </w:rPr>
              <w:t>;</w:t>
            </w:r>
            <w:r w:rsidRPr="0E5D354B">
              <w:rPr>
                <w:rFonts w:ascii="Arial" w:hAnsi="Arial" w:cs="Arial"/>
              </w:rPr>
              <w:t xml:space="preserve"> 2011</w:t>
            </w:r>
            <w:r w:rsidR="00FA2CAF">
              <w:rPr>
                <w:rFonts w:ascii="Arial" w:hAnsi="Arial" w:cs="Arial"/>
              </w:rPr>
              <w:t xml:space="preserve">, </w:t>
            </w:r>
            <w:r w:rsidR="008B1F3D" w:rsidRPr="0E5D354B">
              <w:rPr>
                <w:rFonts w:ascii="Arial" w:hAnsi="Arial" w:cs="Arial"/>
              </w:rPr>
              <w:t>807-813.</w:t>
            </w:r>
          </w:p>
          <w:p w14:paraId="64BBEE7F" w14:textId="0C94181D" w:rsidR="006E6EDA" w:rsidRPr="00E41DCF" w:rsidRDefault="69F6B0C4" w:rsidP="00C149D6">
            <w:pPr>
              <w:numPr>
                <w:ilvl w:val="0"/>
                <w:numId w:val="14"/>
              </w:numPr>
              <w:pBdr>
                <w:top w:val="nil"/>
                <w:left w:val="nil"/>
                <w:bottom w:val="nil"/>
                <w:right w:val="nil"/>
                <w:between w:val="nil"/>
              </w:pBdr>
              <w:spacing w:after="0" w:line="240" w:lineRule="auto"/>
              <w:ind w:left="158" w:hanging="180"/>
              <w:contextualSpacing/>
              <w:rPr>
                <w:rFonts w:ascii="Arial" w:eastAsia="Arial" w:hAnsi="Arial" w:cs="Arial"/>
                <w:i/>
                <w:iCs/>
              </w:rPr>
            </w:pPr>
            <w:r w:rsidRPr="0E5D354B">
              <w:rPr>
                <w:rFonts w:ascii="Arial" w:hAnsi="Arial" w:cs="Arial"/>
              </w:rPr>
              <w:t>Kahn R</w:t>
            </w:r>
            <w:r w:rsidR="00BC339B">
              <w:rPr>
                <w:rFonts w:ascii="Arial" w:hAnsi="Arial" w:cs="Arial"/>
              </w:rPr>
              <w:t>.</w:t>
            </w:r>
            <w:r w:rsidRPr="0E5D354B">
              <w:rPr>
                <w:rFonts w:ascii="Arial" w:hAnsi="Arial" w:cs="Arial"/>
              </w:rPr>
              <w:t xml:space="preserve"> Intraoperative </w:t>
            </w:r>
            <w:r w:rsidR="00BC339B">
              <w:rPr>
                <w:rFonts w:ascii="Arial" w:hAnsi="Arial" w:cs="Arial"/>
              </w:rPr>
              <w:t>t</w:t>
            </w:r>
            <w:r w:rsidRPr="0E5D354B">
              <w:rPr>
                <w:rFonts w:ascii="Arial" w:hAnsi="Arial" w:cs="Arial"/>
              </w:rPr>
              <w:t xml:space="preserve">ransesophageal </w:t>
            </w:r>
            <w:r w:rsidR="00BC339B">
              <w:rPr>
                <w:rFonts w:ascii="Arial" w:hAnsi="Arial" w:cs="Arial"/>
              </w:rPr>
              <w:t>e</w:t>
            </w:r>
            <w:r w:rsidRPr="0E5D354B">
              <w:rPr>
                <w:rFonts w:ascii="Arial" w:hAnsi="Arial" w:cs="Arial"/>
              </w:rPr>
              <w:t>chocardiography</w:t>
            </w:r>
            <w:r w:rsidR="00BC339B">
              <w:rPr>
                <w:rFonts w:ascii="Arial" w:hAnsi="Arial" w:cs="Arial"/>
              </w:rPr>
              <w:t xml:space="preserve">. </w:t>
            </w:r>
            <w:proofErr w:type="gramStart"/>
            <w:r w:rsidR="00BC339B">
              <w:rPr>
                <w:rFonts w:ascii="Arial" w:hAnsi="Arial" w:cs="Arial"/>
              </w:rPr>
              <w:t xml:space="preserve">In </w:t>
            </w:r>
            <w:r w:rsidRPr="0E5D354B">
              <w:rPr>
                <w:rFonts w:ascii="Arial" w:hAnsi="Arial" w:cs="Arial"/>
              </w:rPr>
              <w:t xml:space="preserve"> </w:t>
            </w:r>
            <w:r w:rsidRPr="0E5D354B">
              <w:rPr>
                <w:rFonts w:ascii="Arial" w:hAnsi="Arial" w:cs="Arial"/>
                <w:i/>
                <w:iCs/>
              </w:rPr>
              <w:t>Kaplan’s</w:t>
            </w:r>
            <w:proofErr w:type="gramEnd"/>
            <w:r w:rsidRPr="0E5D354B">
              <w:rPr>
                <w:rFonts w:ascii="Arial" w:hAnsi="Arial" w:cs="Arial"/>
                <w:i/>
                <w:iCs/>
              </w:rPr>
              <w:t xml:space="preserve"> Cardiac Anesthesia </w:t>
            </w:r>
            <w:r w:rsidRPr="00FA2CAF">
              <w:rPr>
                <w:rFonts w:ascii="Arial" w:hAnsi="Arial" w:cs="Arial"/>
              </w:rPr>
              <w:t>6th ed</w:t>
            </w:r>
            <w:r w:rsidRPr="0E5D354B">
              <w:rPr>
                <w:rFonts w:ascii="Arial" w:hAnsi="Arial" w:cs="Arial"/>
                <w:i/>
                <w:iCs/>
              </w:rPr>
              <w:t xml:space="preserve">, </w:t>
            </w:r>
            <w:r w:rsidRPr="0E5D354B">
              <w:rPr>
                <w:rFonts w:ascii="Arial" w:hAnsi="Arial" w:cs="Arial"/>
              </w:rPr>
              <w:t>Kaplan J</w:t>
            </w:r>
            <w:r w:rsidR="00BC339B">
              <w:rPr>
                <w:rFonts w:ascii="Arial" w:hAnsi="Arial" w:cs="Arial"/>
              </w:rPr>
              <w:t xml:space="preserve"> ed.</w:t>
            </w:r>
            <w:r w:rsidR="00BC339B" w:rsidRPr="0E5D354B" w:rsidDel="00BC339B">
              <w:rPr>
                <w:rFonts w:ascii="Arial" w:hAnsi="Arial" w:cs="Arial"/>
              </w:rPr>
              <w:t xml:space="preserve"> </w:t>
            </w:r>
            <w:r w:rsidRPr="0E5D354B">
              <w:rPr>
                <w:rFonts w:ascii="Arial" w:hAnsi="Arial" w:cs="Arial"/>
              </w:rPr>
              <w:t xml:space="preserve"> </w:t>
            </w:r>
            <w:proofErr w:type="spellStart"/>
            <w:proofErr w:type="gramStart"/>
            <w:r w:rsidRPr="0E5D354B">
              <w:rPr>
                <w:rFonts w:ascii="Arial" w:hAnsi="Arial" w:cs="Arial"/>
              </w:rPr>
              <w:t>St.Louis</w:t>
            </w:r>
            <w:proofErr w:type="spellEnd"/>
            <w:proofErr w:type="gramEnd"/>
            <w:r w:rsidRPr="0E5D354B">
              <w:rPr>
                <w:rFonts w:ascii="Arial" w:hAnsi="Arial" w:cs="Arial"/>
              </w:rPr>
              <w:t>, MO: Elsevier</w:t>
            </w:r>
            <w:r w:rsidR="00B66A96">
              <w:rPr>
                <w:rFonts w:ascii="Arial" w:hAnsi="Arial" w:cs="Arial"/>
              </w:rPr>
              <w:t>;</w:t>
            </w:r>
            <w:r w:rsidRPr="0E5D354B">
              <w:rPr>
                <w:rFonts w:ascii="Arial" w:hAnsi="Arial" w:cs="Arial"/>
              </w:rPr>
              <w:t xml:space="preserve"> 2011</w:t>
            </w:r>
            <w:r w:rsidR="00B66A96">
              <w:rPr>
                <w:rFonts w:ascii="Arial" w:hAnsi="Arial" w:cs="Arial"/>
              </w:rPr>
              <w:t>,</w:t>
            </w:r>
            <w:r w:rsidR="00B66A96" w:rsidRPr="0E5D354B">
              <w:rPr>
                <w:rFonts w:ascii="Arial" w:hAnsi="Arial" w:cs="Arial"/>
              </w:rPr>
              <w:t>315-382.</w:t>
            </w:r>
          </w:p>
          <w:p w14:paraId="0215CC66" w14:textId="363F815C" w:rsidR="005D2B78" w:rsidRPr="00E41DCF" w:rsidRDefault="005D2B78" w:rsidP="005D2B78">
            <w:pPr>
              <w:numPr>
                <w:ilvl w:val="0"/>
                <w:numId w:val="14"/>
              </w:numPr>
              <w:pBdr>
                <w:top w:val="nil"/>
                <w:left w:val="nil"/>
                <w:bottom w:val="nil"/>
                <w:right w:val="nil"/>
                <w:between w:val="nil"/>
              </w:pBdr>
              <w:spacing w:after="0" w:line="240" w:lineRule="auto"/>
              <w:ind w:left="158" w:hanging="180"/>
              <w:contextualSpacing/>
              <w:rPr>
                <w:rFonts w:ascii="Arial" w:eastAsia="Arial" w:hAnsi="Arial" w:cs="Arial"/>
              </w:rPr>
            </w:pPr>
            <w:r w:rsidRPr="0E5D354B">
              <w:rPr>
                <w:rFonts w:ascii="Arial" w:hAnsi="Arial" w:cs="Arial"/>
              </w:rPr>
              <w:t>Kozak, M</w:t>
            </w:r>
            <w:r>
              <w:rPr>
                <w:rFonts w:ascii="Arial" w:hAnsi="Arial" w:cs="Arial"/>
              </w:rPr>
              <w:t>.</w:t>
            </w:r>
            <w:r w:rsidRPr="0E5D354B">
              <w:rPr>
                <w:rFonts w:ascii="Arial" w:hAnsi="Arial" w:cs="Arial"/>
              </w:rPr>
              <w:t xml:space="preserve"> Cardiac catheterization laboratory: </w:t>
            </w:r>
            <w:r>
              <w:rPr>
                <w:rFonts w:ascii="Arial" w:hAnsi="Arial" w:cs="Arial"/>
              </w:rPr>
              <w:t>d</w:t>
            </w:r>
            <w:r w:rsidRPr="0E5D354B">
              <w:rPr>
                <w:rFonts w:ascii="Arial" w:hAnsi="Arial" w:cs="Arial"/>
              </w:rPr>
              <w:t xml:space="preserve">iagnostic and </w:t>
            </w:r>
            <w:r>
              <w:rPr>
                <w:rFonts w:ascii="Arial" w:hAnsi="Arial" w:cs="Arial"/>
              </w:rPr>
              <w:t>t</w:t>
            </w:r>
            <w:r w:rsidRPr="0E5D354B">
              <w:rPr>
                <w:rFonts w:ascii="Arial" w:hAnsi="Arial" w:cs="Arial"/>
              </w:rPr>
              <w:t xml:space="preserve">herapeutic </w:t>
            </w:r>
            <w:r>
              <w:rPr>
                <w:rFonts w:ascii="Arial" w:hAnsi="Arial" w:cs="Arial"/>
              </w:rPr>
              <w:t>p</w:t>
            </w:r>
            <w:r w:rsidRPr="0E5D354B">
              <w:rPr>
                <w:rFonts w:ascii="Arial" w:hAnsi="Arial" w:cs="Arial"/>
              </w:rPr>
              <w:t xml:space="preserve">rocedures in the </w:t>
            </w:r>
            <w:r>
              <w:rPr>
                <w:rFonts w:ascii="Arial" w:hAnsi="Arial" w:cs="Arial"/>
              </w:rPr>
              <w:t>a</w:t>
            </w:r>
            <w:r w:rsidRPr="0E5D354B">
              <w:rPr>
                <w:rFonts w:ascii="Arial" w:hAnsi="Arial" w:cs="Arial"/>
              </w:rPr>
              <w:t xml:space="preserve">dult </w:t>
            </w:r>
            <w:r>
              <w:rPr>
                <w:rFonts w:ascii="Arial" w:hAnsi="Arial" w:cs="Arial"/>
              </w:rPr>
              <w:t>p</w:t>
            </w:r>
            <w:r w:rsidRPr="0E5D354B">
              <w:rPr>
                <w:rFonts w:ascii="Arial" w:hAnsi="Arial" w:cs="Arial"/>
              </w:rPr>
              <w:t xml:space="preserve">atient.” </w:t>
            </w:r>
            <w:r w:rsidRPr="0E5D354B">
              <w:rPr>
                <w:rFonts w:ascii="Arial" w:hAnsi="Arial" w:cs="Arial"/>
                <w:i/>
                <w:iCs/>
              </w:rPr>
              <w:t>Kaplan’s Cardiac Anesthesia</w:t>
            </w:r>
            <w:r>
              <w:rPr>
                <w:rFonts w:ascii="Arial" w:hAnsi="Arial" w:cs="Arial"/>
                <w:i/>
                <w:iCs/>
              </w:rPr>
              <w:t>,</w:t>
            </w:r>
            <w:r w:rsidRPr="0E5D354B">
              <w:rPr>
                <w:rFonts w:ascii="Arial" w:hAnsi="Arial" w:cs="Arial"/>
                <w:i/>
                <w:iCs/>
              </w:rPr>
              <w:t xml:space="preserve"> </w:t>
            </w:r>
            <w:r w:rsidRPr="00FA2CAF">
              <w:rPr>
                <w:rFonts w:ascii="Arial" w:hAnsi="Arial" w:cs="Arial"/>
              </w:rPr>
              <w:t xml:space="preserve">6th ed, </w:t>
            </w:r>
            <w:r w:rsidRPr="0E5D354B">
              <w:rPr>
                <w:rFonts w:ascii="Arial" w:hAnsi="Arial" w:cs="Arial"/>
              </w:rPr>
              <w:t>Kaplan J</w:t>
            </w:r>
            <w:r>
              <w:rPr>
                <w:rFonts w:ascii="Arial" w:hAnsi="Arial" w:cs="Arial"/>
              </w:rPr>
              <w:t xml:space="preserve"> ed</w:t>
            </w:r>
            <w:r w:rsidRPr="0E5D354B">
              <w:rPr>
                <w:rFonts w:ascii="Arial" w:hAnsi="Arial" w:cs="Arial"/>
              </w:rPr>
              <w:t xml:space="preserve">. </w:t>
            </w:r>
            <w:proofErr w:type="spellStart"/>
            <w:proofErr w:type="gramStart"/>
            <w:r w:rsidRPr="0E5D354B">
              <w:rPr>
                <w:rFonts w:ascii="Arial" w:hAnsi="Arial" w:cs="Arial"/>
              </w:rPr>
              <w:t>St.Louis</w:t>
            </w:r>
            <w:proofErr w:type="spellEnd"/>
            <w:proofErr w:type="gramEnd"/>
            <w:r w:rsidRPr="0E5D354B">
              <w:rPr>
                <w:rFonts w:ascii="Arial" w:hAnsi="Arial" w:cs="Arial"/>
              </w:rPr>
              <w:t>, MO: Elsevier</w:t>
            </w:r>
            <w:r>
              <w:rPr>
                <w:rFonts w:ascii="Arial" w:hAnsi="Arial" w:cs="Arial"/>
              </w:rPr>
              <w:t>;</w:t>
            </w:r>
            <w:r w:rsidRPr="0E5D354B">
              <w:rPr>
                <w:rFonts w:ascii="Arial" w:hAnsi="Arial" w:cs="Arial"/>
              </w:rPr>
              <w:t xml:space="preserve"> 2011</w:t>
            </w:r>
            <w:r>
              <w:rPr>
                <w:rFonts w:ascii="Arial" w:hAnsi="Arial" w:cs="Arial"/>
              </w:rPr>
              <w:t xml:space="preserve">, </w:t>
            </w:r>
            <w:r w:rsidRPr="0E5D354B">
              <w:rPr>
                <w:rFonts w:ascii="Arial" w:hAnsi="Arial" w:cs="Arial"/>
              </w:rPr>
              <w:t>33-73</w:t>
            </w:r>
            <w:r>
              <w:rPr>
                <w:rFonts w:ascii="Arial" w:hAnsi="Arial" w:cs="Arial"/>
              </w:rPr>
              <w:t>.</w:t>
            </w:r>
          </w:p>
          <w:p w14:paraId="00F9268A" w14:textId="5E12DCFB" w:rsidR="005D2B78" w:rsidRPr="00E41DCF" w:rsidRDefault="005D2B78" w:rsidP="005D2B78">
            <w:pPr>
              <w:numPr>
                <w:ilvl w:val="0"/>
                <w:numId w:val="14"/>
              </w:numPr>
              <w:pBdr>
                <w:top w:val="nil"/>
                <w:left w:val="nil"/>
                <w:bottom w:val="nil"/>
                <w:right w:val="nil"/>
                <w:between w:val="nil"/>
              </w:pBdr>
              <w:spacing w:after="0" w:line="240" w:lineRule="auto"/>
              <w:ind w:left="158" w:hanging="180"/>
              <w:contextualSpacing/>
              <w:rPr>
                <w:i/>
                <w:iCs/>
              </w:rPr>
            </w:pPr>
            <w:r w:rsidRPr="0E5D354B">
              <w:rPr>
                <w:rFonts w:ascii="Arial" w:hAnsi="Arial" w:cs="Arial"/>
              </w:rPr>
              <w:t xml:space="preserve">Perrino, Albert. </w:t>
            </w:r>
            <w:r w:rsidRPr="0E5D354B">
              <w:rPr>
                <w:rFonts w:ascii="Arial" w:hAnsi="Arial" w:cs="Arial"/>
                <w:i/>
                <w:iCs/>
              </w:rPr>
              <w:t>Transesophageal Echocardiography.</w:t>
            </w:r>
            <w:r w:rsidRPr="0E5D354B">
              <w:rPr>
                <w:rFonts w:ascii="Arial" w:hAnsi="Arial" w:cs="Arial"/>
              </w:rPr>
              <w:t xml:space="preserve"> Philadelphia, PA: Lippincott Williams &amp;</w:t>
            </w:r>
            <w:r w:rsidR="00C95849">
              <w:rPr>
                <w:rFonts w:ascii="Arial" w:hAnsi="Arial" w:cs="Arial"/>
              </w:rPr>
              <w:t xml:space="preserve"> </w:t>
            </w:r>
            <w:r w:rsidRPr="0E5D354B">
              <w:rPr>
                <w:rFonts w:ascii="Arial" w:hAnsi="Arial" w:cs="Arial"/>
              </w:rPr>
              <w:t>Wilkins</w:t>
            </w:r>
            <w:r w:rsidR="00C95849">
              <w:rPr>
                <w:rFonts w:ascii="Arial" w:hAnsi="Arial" w:cs="Arial"/>
              </w:rPr>
              <w:t>;</w:t>
            </w:r>
            <w:r w:rsidRPr="0E5D354B">
              <w:rPr>
                <w:rFonts w:ascii="Arial" w:hAnsi="Arial" w:cs="Arial"/>
              </w:rPr>
              <w:t xml:space="preserve"> 2014.</w:t>
            </w:r>
          </w:p>
          <w:p w14:paraId="71483081" w14:textId="77777777" w:rsidR="005D2B78" w:rsidRPr="00E41DCF" w:rsidRDefault="005D2B78" w:rsidP="005D2B78">
            <w:pPr>
              <w:numPr>
                <w:ilvl w:val="0"/>
                <w:numId w:val="14"/>
              </w:numPr>
              <w:pBdr>
                <w:top w:val="nil"/>
                <w:left w:val="nil"/>
                <w:bottom w:val="nil"/>
                <w:right w:val="nil"/>
                <w:between w:val="nil"/>
              </w:pBdr>
              <w:spacing w:after="0" w:line="240" w:lineRule="auto"/>
              <w:ind w:left="158" w:hanging="180"/>
              <w:contextualSpacing/>
              <w:rPr>
                <w:i/>
                <w:iCs/>
              </w:rPr>
            </w:pPr>
            <w:r w:rsidRPr="0E5D354B">
              <w:rPr>
                <w:rFonts w:ascii="Arial" w:hAnsi="Arial" w:cs="Arial"/>
              </w:rPr>
              <w:t xml:space="preserve">Sidebotham, David. </w:t>
            </w:r>
            <w:r w:rsidRPr="0E5D354B">
              <w:rPr>
                <w:rFonts w:ascii="Arial" w:hAnsi="Arial" w:cs="Arial"/>
                <w:i/>
                <w:iCs/>
              </w:rPr>
              <w:t xml:space="preserve">Practical Perioperative Transesophageal Echocardiography with Critical Care Echocardiography. </w:t>
            </w:r>
            <w:proofErr w:type="spellStart"/>
            <w:r w:rsidRPr="0E5D354B">
              <w:rPr>
                <w:rFonts w:ascii="Arial" w:hAnsi="Arial" w:cs="Arial"/>
              </w:rPr>
              <w:t>Philadephia</w:t>
            </w:r>
            <w:proofErr w:type="spellEnd"/>
            <w:r w:rsidRPr="0E5D354B">
              <w:rPr>
                <w:rFonts w:ascii="Arial" w:hAnsi="Arial" w:cs="Arial"/>
              </w:rPr>
              <w:t>, PA: Elsevier 2011.</w:t>
            </w:r>
          </w:p>
          <w:p w14:paraId="1BDD53F8" w14:textId="796AED6F" w:rsidR="006E6EDA" w:rsidRPr="005D2B78" w:rsidRDefault="69F6B0C4" w:rsidP="005D2B78">
            <w:pPr>
              <w:numPr>
                <w:ilvl w:val="0"/>
                <w:numId w:val="14"/>
              </w:numPr>
              <w:pBdr>
                <w:top w:val="nil"/>
                <w:left w:val="nil"/>
                <w:bottom w:val="nil"/>
                <w:right w:val="nil"/>
                <w:between w:val="nil"/>
              </w:pBdr>
              <w:spacing w:after="0" w:line="240" w:lineRule="auto"/>
              <w:ind w:left="158" w:hanging="180"/>
              <w:contextualSpacing/>
              <w:rPr>
                <w:rFonts w:ascii="Arial" w:eastAsia="Arial" w:hAnsi="Arial" w:cs="Arial"/>
                <w:i/>
                <w:iCs/>
              </w:rPr>
            </w:pPr>
            <w:r w:rsidRPr="0E5D354B">
              <w:rPr>
                <w:rFonts w:ascii="Arial" w:hAnsi="Arial" w:cs="Arial"/>
              </w:rPr>
              <w:t>Weiss, S</w:t>
            </w:r>
            <w:r w:rsidR="00B66A96">
              <w:rPr>
                <w:rFonts w:ascii="Arial" w:hAnsi="Arial" w:cs="Arial"/>
              </w:rPr>
              <w:t>.</w:t>
            </w:r>
            <w:r w:rsidRPr="0E5D354B">
              <w:rPr>
                <w:rFonts w:ascii="Arial" w:hAnsi="Arial" w:cs="Arial"/>
              </w:rPr>
              <w:t xml:space="preserve"> “Decision Making and Perioperative Transesophageal Echocardiography,” </w:t>
            </w:r>
            <w:r w:rsidRPr="0E5D354B">
              <w:rPr>
                <w:rFonts w:ascii="Arial" w:hAnsi="Arial" w:cs="Arial"/>
                <w:i/>
                <w:iCs/>
              </w:rPr>
              <w:t>Kaplan’s Cardiac Anesthesia</w:t>
            </w:r>
            <w:r w:rsidR="00B66A96">
              <w:rPr>
                <w:rFonts w:ascii="Arial" w:hAnsi="Arial" w:cs="Arial"/>
                <w:i/>
                <w:iCs/>
              </w:rPr>
              <w:t>.</w:t>
            </w:r>
            <w:r w:rsidRPr="0E5D354B">
              <w:rPr>
                <w:rFonts w:ascii="Arial" w:hAnsi="Arial" w:cs="Arial"/>
                <w:i/>
                <w:iCs/>
              </w:rPr>
              <w:t xml:space="preserve"> </w:t>
            </w:r>
            <w:r w:rsidRPr="00FA2CAF">
              <w:rPr>
                <w:rFonts w:ascii="Arial" w:hAnsi="Arial" w:cs="Arial"/>
              </w:rPr>
              <w:t>6th ed</w:t>
            </w:r>
            <w:r w:rsidR="00B66A96">
              <w:rPr>
                <w:rFonts w:ascii="Arial" w:hAnsi="Arial" w:cs="Arial"/>
                <w:i/>
                <w:iCs/>
              </w:rPr>
              <w:t>.</w:t>
            </w:r>
            <w:r w:rsidRPr="0E5D354B">
              <w:rPr>
                <w:rFonts w:ascii="Arial" w:hAnsi="Arial" w:cs="Arial"/>
                <w:i/>
                <w:iCs/>
              </w:rPr>
              <w:t xml:space="preserve"> </w:t>
            </w:r>
            <w:r w:rsidRPr="0E5D354B">
              <w:rPr>
                <w:rFonts w:ascii="Arial" w:hAnsi="Arial" w:cs="Arial"/>
              </w:rPr>
              <w:t>Kaplan, Joel</w:t>
            </w:r>
            <w:r w:rsidR="00B66A96">
              <w:rPr>
                <w:rFonts w:ascii="Arial" w:hAnsi="Arial" w:cs="Arial"/>
              </w:rPr>
              <w:t xml:space="preserve"> ed.</w:t>
            </w:r>
            <w:r w:rsidRPr="0E5D354B">
              <w:rPr>
                <w:rFonts w:ascii="Arial" w:hAnsi="Arial" w:cs="Arial"/>
              </w:rPr>
              <w:t xml:space="preserve"> </w:t>
            </w:r>
            <w:proofErr w:type="spellStart"/>
            <w:proofErr w:type="gramStart"/>
            <w:r w:rsidRPr="0E5D354B">
              <w:rPr>
                <w:rFonts w:ascii="Arial" w:hAnsi="Arial" w:cs="Arial"/>
              </w:rPr>
              <w:t>St.Louis</w:t>
            </w:r>
            <w:proofErr w:type="spellEnd"/>
            <w:proofErr w:type="gramEnd"/>
            <w:r w:rsidRPr="0E5D354B">
              <w:rPr>
                <w:rFonts w:ascii="Arial" w:hAnsi="Arial" w:cs="Arial"/>
              </w:rPr>
              <w:t>, MO: Elsevier</w:t>
            </w:r>
            <w:r w:rsidR="00B66A96">
              <w:rPr>
                <w:rFonts w:ascii="Arial" w:hAnsi="Arial" w:cs="Arial"/>
              </w:rPr>
              <w:t>;</w:t>
            </w:r>
            <w:r w:rsidRPr="0E5D354B">
              <w:rPr>
                <w:rFonts w:ascii="Arial" w:hAnsi="Arial" w:cs="Arial"/>
              </w:rPr>
              <w:t xml:space="preserve"> 2011</w:t>
            </w:r>
            <w:r w:rsidR="00B66A96">
              <w:rPr>
                <w:rFonts w:ascii="Arial" w:hAnsi="Arial" w:cs="Arial"/>
              </w:rPr>
              <w:t>,</w:t>
            </w:r>
            <w:r w:rsidR="00B66A96" w:rsidRPr="0E5D354B">
              <w:rPr>
                <w:rFonts w:ascii="Arial" w:hAnsi="Arial" w:cs="Arial"/>
              </w:rPr>
              <w:t xml:space="preserve"> 383-415.</w:t>
            </w:r>
          </w:p>
        </w:tc>
      </w:tr>
    </w:tbl>
    <w:p w14:paraId="6435C149" w14:textId="76B75DA2" w:rsidR="006E6EDA" w:rsidRDefault="69F6B0C4" w:rsidP="001E190D">
      <w:pPr>
        <w:spacing w:after="0" w:line="240" w:lineRule="auto"/>
        <w:rPr>
          <w:rFonts w:ascii="Arial" w:hAnsi="Arial" w:cs="Arial"/>
        </w:rPr>
      </w:pPr>
      <w:r w:rsidRPr="0E5D354B">
        <w:rPr>
          <w:rFonts w:ascii="Arial" w:hAnsi="Arial" w:cs="Arial"/>
        </w:rPr>
        <w:t xml:space="preserve"> </w:t>
      </w:r>
    </w:p>
    <w:p w14:paraId="52F2212B" w14:textId="77777777" w:rsidR="00730BC3" w:rsidRDefault="006E6EDA" w:rsidP="001E190D">
      <w:pPr>
        <w:spacing w:after="0" w:line="240" w:lineRule="auto"/>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A0096" w:rsidRPr="00E41DCF" w14:paraId="241752C7" w14:textId="77777777" w:rsidTr="2A2A3506">
        <w:trPr>
          <w:trHeight w:val="769"/>
        </w:trPr>
        <w:tc>
          <w:tcPr>
            <w:tcW w:w="14125" w:type="dxa"/>
            <w:gridSpan w:val="2"/>
            <w:shd w:val="clear" w:color="auto" w:fill="9CC3E5"/>
          </w:tcPr>
          <w:p w14:paraId="5A4C1A3A" w14:textId="77777777" w:rsidR="001F37B3" w:rsidRPr="00E41DCF" w:rsidRDefault="005F5CA3" w:rsidP="001E190D">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Systems-</w:t>
            </w:r>
            <w:r w:rsidR="00C32814">
              <w:rPr>
                <w:rFonts w:ascii="Arial" w:eastAsia="Arial" w:hAnsi="Arial" w:cs="Arial"/>
                <w:b/>
              </w:rPr>
              <w:t>B</w:t>
            </w:r>
            <w:r w:rsidRPr="00E41DCF">
              <w:rPr>
                <w:rFonts w:ascii="Arial" w:eastAsia="Arial" w:hAnsi="Arial" w:cs="Arial"/>
                <w:b/>
              </w:rPr>
              <w:t xml:space="preserve">ased Practice 1: Patient Safety and Quality Improvement </w:t>
            </w:r>
            <w:r w:rsidR="00101DE8">
              <w:rPr>
                <w:rFonts w:ascii="Arial" w:eastAsia="Arial" w:hAnsi="Arial" w:cs="Arial"/>
                <w:b/>
              </w:rPr>
              <w:t>(QI)</w:t>
            </w:r>
          </w:p>
          <w:p w14:paraId="34971BEE" w14:textId="77777777" w:rsidR="001F37B3" w:rsidRPr="00E41DCF" w:rsidRDefault="005F5CA3" w:rsidP="001E190D">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AF0ED8" w:rsidRPr="00E41DCF" w14:paraId="7116D2AF" w14:textId="77777777" w:rsidTr="2A2A3506">
        <w:tc>
          <w:tcPr>
            <w:tcW w:w="4950" w:type="dxa"/>
            <w:shd w:val="clear" w:color="auto" w:fill="FAC090"/>
          </w:tcPr>
          <w:p w14:paraId="2DCF638D" w14:textId="77777777" w:rsidR="001F37B3" w:rsidRPr="00E41DCF" w:rsidRDefault="005F5CA3" w:rsidP="001E190D">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082AE81A" w14:textId="77777777" w:rsidR="001F37B3" w:rsidRPr="00E41DCF" w:rsidRDefault="005F5CA3" w:rsidP="001E190D">
            <w:pPr>
              <w:spacing w:after="0" w:line="240" w:lineRule="auto"/>
              <w:ind w:hanging="14"/>
              <w:jc w:val="center"/>
              <w:rPr>
                <w:rFonts w:ascii="Arial" w:eastAsia="Arial" w:hAnsi="Arial" w:cs="Arial"/>
                <w:b/>
              </w:rPr>
            </w:pPr>
            <w:r w:rsidRPr="00E41DCF">
              <w:rPr>
                <w:rFonts w:ascii="Arial" w:eastAsia="Arial" w:hAnsi="Arial" w:cs="Arial"/>
                <w:b/>
              </w:rPr>
              <w:t>Examples</w:t>
            </w:r>
          </w:p>
        </w:tc>
      </w:tr>
      <w:tr w:rsidR="00E7284B" w:rsidRPr="00E41DCF" w14:paraId="44401D52" w14:textId="77777777" w:rsidTr="006305E6">
        <w:tc>
          <w:tcPr>
            <w:tcW w:w="4950" w:type="dxa"/>
            <w:tcBorders>
              <w:top w:val="single" w:sz="4" w:space="0" w:color="000000"/>
              <w:bottom w:val="single" w:sz="4" w:space="0" w:color="000000"/>
            </w:tcBorders>
            <w:shd w:val="clear" w:color="auto" w:fill="C9C9C9"/>
          </w:tcPr>
          <w:p w14:paraId="13BE803E" w14:textId="77777777" w:rsidR="006305E6" w:rsidRPr="006305E6" w:rsidRDefault="005F5CA3" w:rsidP="006305E6">
            <w:pPr>
              <w:spacing w:after="0" w:line="240" w:lineRule="auto"/>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6305E6" w:rsidRPr="006305E6">
              <w:rPr>
                <w:rFonts w:ascii="Arial" w:eastAsia="Arial" w:hAnsi="Arial" w:cs="Arial"/>
                <w:i/>
              </w:rPr>
              <w:t>Demonstrates knowledge of common events that impact patient safety</w:t>
            </w:r>
          </w:p>
          <w:p w14:paraId="5C7444CA" w14:textId="77777777" w:rsidR="006305E6" w:rsidRPr="006305E6" w:rsidRDefault="006305E6" w:rsidP="006305E6">
            <w:pPr>
              <w:spacing w:after="0" w:line="240" w:lineRule="auto"/>
              <w:rPr>
                <w:rFonts w:ascii="Arial" w:eastAsia="Arial" w:hAnsi="Arial" w:cs="Arial"/>
                <w:i/>
              </w:rPr>
            </w:pPr>
          </w:p>
          <w:p w14:paraId="737FDEE8" w14:textId="77777777" w:rsidR="006305E6" w:rsidRPr="006305E6" w:rsidRDefault="006305E6" w:rsidP="006305E6">
            <w:pPr>
              <w:spacing w:after="0" w:line="240" w:lineRule="auto"/>
              <w:rPr>
                <w:rFonts w:ascii="Arial" w:eastAsia="Arial" w:hAnsi="Arial" w:cs="Arial"/>
                <w:i/>
              </w:rPr>
            </w:pPr>
            <w:r w:rsidRPr="006305E6">
              <w:rPr>
                <w:rFonts w:ascii="Arial" w:eastAsia="Arial" w:hAnsi="Arial" w:cs="Arial"/>
                <w:i/>
              </w:rPr>
              <w:t>Demonstrates knowledge of how to report patient safety events</w:t>
            </w:r>
          </w:p>
          <w:p w14:paraId="3B328316" w14:textId="77777777" w:rsidR="006305E6" w:rsidRPr="006305E6" w:rsidRDefault="006305E6" w:rsidP="006305E6">
            <w:pPr>
              <w:spacing w:after="0" w:line="240" w:lineRule="auto"/>
              <w:rPr>
                <w:rFonts w:ascii="Arial" w:eastAsia="Arial" w:hAnsi="Arial" w:cs="Arial"/>
                <w:i/>
              </w:rPr>
            </w:pPr>
          </w:p>
          <w:p w14:paraId="6D39D756" w14:textId="1BDBC095" w:rsidR="001F37B3" w:rsidRPr="00E41DCF" w:rsidRDefault="006305E6" w:rsidP="006305E6">
            <w:pPr>
              <w:spacing w:after="0" w:line="240" w:lineRule="auto"/>
              <w:rPr>
                <w:rFonts w:ascii="Arial" w:eastAsia="Arial" w:hAnsi="Arial" w:cs="Arial"/>
                <w:i/>
                <w:color w:val="000000"/>
              </w:rPr>
            </w:pPr>
            <w:r w:rsidRPr="006305E6">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0701E4" w14:textId="77777777" w:rsidR="00B05E17" w:rsidRPr="00E41DCF" w:rsidRDefault="005F5CA3" w:rsidP="00C149D6">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Lists patient misidentification or medication errors as common patient safety events </w:t>
            </w:r>
          </w:p>
          <w:p w14:paraId="2AE06737"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7DE46538"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3E0C170C" w14:textId="77777777" w:rsidR="00B05E17" w:rsidRPr="00E41DCF" w:rsidRDefault="005F5CA3" w:rsidP="00C149D6">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Explains how to report errors in own health system</w:t>
            </w:r>
          </w:p>
          <w:p w14:paraId="70DCEB04"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6630F97A"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7FDFB56D" w14:textId="77777777" w:rsidR="001F37B3" w:rsidRPr="00E41DCF" w:rsidRDefault="005F5CA3" w:rsidP="00C149D6">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Describes fishbone tool </w:t>
            </w:r>
          </w:p>
        </w:tc>
      </w:tr>
      <w:tr w:rsidR="00E7284B" w:rsidRPr="00E41DCF" w14:paraId="31EB1615" w14:textId="77777777" w:rsidTr="006305E6">
        <w:tc>
          <w:tcPr>
            <w:tcW w:w="4950" w:type="dxa"/>
            <w:tcBorders>
              <w:top w:val="single" w:sz="4" w:space="0" w:color="000000"/>
              <w:bottom w:val="single" w:sz="4" w:space="0" w:color="000000"/>
            </w:tcBorders>
            <w:shd w:val="clear" w:color="auto" w:fill="C9C9C9"/>
          </w:tcPr>
          <w:p w14:paraId="66A79B2F" w14:textId="77777777" w:rsidR="006305E6" w:rsidRPr="006305E6" w:rsidRDefault="005F5CA3" w:rsidP="006305E6">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6305E6" w:rsidRPr="006305E6">
              <w:rPr>
                <w:rFonts w:ascii="Arial" w:eastAsia="Arial" w:hAnsi="Arial" w:cs="Arial"/>
                <w:i/>
              </w:rPr>
              <w:t>Identifies system factors that lead to patient safety events</w:t>
            </w:r>
          </w:p>
          <w:p w14:paraId="0EFF4391" w14:textId="77777777" w:rsidR="006305E6" w:rsidRPr="006305E6" w:rsidRDefault="006305E6" w:rsidP="006305E6">
            <w:pPr>
              <w:spacing w:after="0" w:line="240" w:lineRule="auto"/>
              <w:rPr>
                <w:rFonts w:ascii="Arial" w:eastAsia="Arial" w:hAnsi="Arial" w:cs="Arial"/>
                <w:i/>
              </w:rPr>
            </w:pPr>
          </w:p>
          <w:p w14:paraId="71CFDA94" w14:textId="77777777" w:rsidR="006305E6" w:rsidRPr="006305E6" w:rsidRDefault="006305E6" w:rsidP="006305E6">
            <w:pPr>
              <w:spacing w:after="0" w:line="240" w:lineRule="auto"/>
              <w:rPr>
                <w:rFonts w:ascii="Arial" w:eastAsia="Arial" w:hAnsi="Arial" w:cs="Arial"/>
                <w:i/>
              </w:rPr>
            </w:pPr>
            <w:r w:rsidRPr="006305E6">
              <w:rPr>
                <w:rFonts w:ascii="Arial" w:eastAsia="Arial" w:hAnsi="Arial" w:cs="Arial"/>
                <w:i/>
              </w:rPr>
              <w:t>Reports patient safety events through institutional reporting systems (simulated or actual)</w:t>
            </w:r>
          </w:p>
          <w:p w14:paraId="4E0155DA" w14:textId="77777777" w:rsidR="006305E6" w:rsidRPr="006305E6" w:rsidRDefault="006305E6" w:rsidP="006305E6">
            <w:pPr>
              <w:spacing w:after="0" w:line="240" w:lineRule="auto"/>
              <w:rPr>
                <w:rFonts w:ascii="Arial" w:eastAsia="Arial" w:hAnsi="Arial" w:cs="Arial"/>
                <w:i/>
              </w:rPr>
            </w:pPr>
          </w:p>
          <w:p w14:paraId="51C80863" w14:textId="63A9275A" w:rsidR="001F37B3" w:rsidRPr="00E41DCF" w:rsidRDefault="006305E6" w:rsidP="006305E6">
            <w:pPr>
              <w:spacing w:after="0" w:line="240" w:lineRule="auto"/>
              <w:rPr>
                <w:rFonts w:ascii="Arial" w:eastAsia="Arial" w:hAnsi="Arial" w:cs="Arial"/>
                <w:i/>
              </w:rPr>
            </w:pPr>
            <w:r w:rsidRPr="006305E6">
              <w:rPr>
                <w:rFonts w:ascii="Arial" w:eastAsia="Arial" w:hAnsi="Arial" w:cs="Arial"/>
                <w:i/>
              </w:rPr>
              <w:t>Describes divisional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F6A585" w14:textId="77777777" w:rsidR="00B05E17" w:rsidRPr="00E41DCF" w:rsidRDefault="005F5CA3" w:rsidP="00C149D6">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Identifies a recent change to the transfusion requisition form that did not include space for two-person verification to avoid an error</w:t>
            </w:r>
          </w:p>
          <w:p w14:paraId="5DF49FD2" w14:textId="77777777" w:rsidR="00232BF2" w:rsidRPr="00232BF2" w:rsidRDefault="00232BF2" w:rsidP="00B017A0">
            <w:pPr>
              <w:pBdr>
                <w:top w:val="nil"/>
                <w:left w:val="nil"/>
                <w:bottom w:val="nil"/>
                <w:right w:val="nil"/>
                <w:between w:val="nil"/>
              </w:pBdr>
              <w:spacing w:after="0" w:line="240" w:lineRule="auto"/>
              <w:ind w:left="158" w:hanging="180"/>
              <w:contextualSpacing/>
              <w:rPr>
                <w:rFonts w:ascii="Arial" w:hAnsi="Arial" w:cs="Arial"/>
              </w:rPr>
            </w:pPr>
          </w:p>
          <w:p w14:paraId="0B8C859D" w14:textId="75EE9C71" w:rsidR="00B05E17" w:rsidRPr="00E41DCF" w:rsidRDefault="005F5CA3" w:rsidP="00C149D6">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Reports lack of compliance with antibiotic administration through departmental or institutional reporting systems</w:t>
            </w:r>
          </w:p>
          <w:p w14:paraId="28EE8ECF"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62E96C92"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2FF700EB" w14:textId="77777777" w:rsidR="001F37B3" w:rsidRPr="00E41DCF" w:rsidRDefault="005F5CA3" w:rsidP="00C149D6">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Summarizes protocols to decrease surgical site infections</w:t>
            </w:r>
          </w:p>
        </w:tc>
      </w:tr>
      <w:tr w:rsidR="00E7284B" w:rsidRPr="00E41DCF" w14:paraId="449E23FB" w14:textId="77777777" w:rsidTr="006305E6">
        <w:tc>
          <w:tcPr>
            <w:tcW w:w="4950" w:type="dxa"/>
            <w:tcBorders>
              <w:top w:val="single" w:sz="4" w:space="0" w:color="000000"/>
              <w:bottom w:val="single" w:sz="4" w:space="0" w:color="000000"/>
            </w:tcBorders>
            <w:shd w:val="clear" w:color="auto" w:fill="C9C9C9"/>
          </w:tcPr>
          <w:p w14:paraId="46FEED61" w14:textId="77777777" w:rsidR="006305E6" w:rsidRPr="006305E6" w:rsidRDefault="005F5CA3" w:rsidP="006305E6">
            <w:pPr>
              <w:spacing w:after="0" w:line="240" w:lineRule="auto"/>
              <w:rPr>
                <w:rFonts w:ascii="Arial" w:eastAsia="Arial" w:hAnsi="Arial" w:cs="Arial"/>
                <w:i/>
              </w:rPr>
            </w:pPr>
            <w:r w:rsidRPr="00E41DCF">
              <w:rPr>
                <w:rFonts w:ascii="Arial" w:eastAsia="Arial" w:hAnsi="Arial" w:cs="Arial"/>
                <w:b/>
              </w:rPr>
              <w:t>Level 3</w:t>
            </w:r>
            <w:r w:rsidRPr="00E41DCF">
              <w:rPr>
                <w:rFonts w:ascii="Arial" w:eastAsia="Arial" w:hAnsi="Arial" w:cs="Arial"/>
              </w:rPr>
              <w:t xml:space="preserve"> </w:t>
            </w:r>
            <w:r w:rsidR="006305E6" w:rsidRPr="006305E6">
              <w:rPr>
                <w:rFonts w:ascii="Arial" w:eastAsia="Arial" w:hAnsi="Arial" w:cs="Arial"/>
                <w:i/>
              </w:rPr>
              <w:t>Participates in analysis of patient safety events (simulated or actual)</w:t>
            </w:r>
          </w:p>
          <w:p w14:paraId="294E3DC7" w14:textId="77777777" w:rsidR="006305E6" w:rsidRPr="006305E6" w:rsidRDefault="006305E6" w:rsidP="006305E6">
            <w:pPr>
              <w:spacing w:after="0" w:line="240" w:lineRule="auto"/>
              <w:rPr>
                <w:rFonts w:ascii="Arial" w:eastAsia="Arial" w:hAnsi="Arial" w:cs="Arial"/>
                <w:i/>
              </w:rPr>
            </w:pPr>
          </w:p>
          <w:p w14:paraId="39A4BBCF" w14:textId="77777777" w:rsidR="006305E6" w:rsidRPr="006305E6" w:rsidRDefault="006305E6" w:rsidP="006305E6">
            <w:pPr>
              <w:spacing w:after="0" w:line="240" w:lineRule="auto"/>
              <w:rPr>
                <w:rFonts w:ascii="Arial" w:eastAsia="Arial" w:hAnsi="Arial" w:cs="Arial"/>
                <w:i/>
              </w:rPr>
            </w:pPr>
            <w:r w:rsidRPr="006305E6">
              <w:rPr>
                <w:rFonts w:ascii="Arial" w:eastAsia="Arial" w:hAnsi="Arial" w:cs="Arial"/>
                <w:i/>
              </w:rPr>
              <w:t>Participates in disclosure of patient safety events to patients and patients’ families (simulated or actual)</w:t>
            </w:r>
          </w:p>
          <w:p w14:paraId="7FC5B6BB" w14:textId="77777777" w:rsidR="006305E6" w:rsidRPr="006305E6" w:rsidRDefault="006305E6" w:rsidP="006305E6">
            <w:pPr>
              <w:spacing w:after="0" w:line="240" w:lineRule="auto"/>
              <w:rPr>
                <w:rFonts w:ascii="Arial" w:eastAsia="Arial" w:hAnsi="Arial" w:cs="Arial"/>
                <w:i/>
              </w:rPr>
            </w:pPr>
          </w:p>
          <w:p w14:paraId="7F4C68C9" w14:textId="252C10CE" w:rsidR="001F37B3" w:rsidRPr="00E41DCF" w:rsidRDefault="006305E6" w:rsidP="006305E6">
            <w:pPr>
              <w:spacing w:after="0" w:line="240" w:lineRule="auto"/>
              <w:rPr>
                <w:rFonts w:ascii="Arial" w:eastAsia="Arial" w:hAnsi="Arial" w:cs="Arial"/>
                <w:i/>
                <w:color w:val="000000"/>
              </w:rPr>
            </w:pPr>
            <w:r w:rsidRPr="006305E6">
              <w:rPr>
                <w:rFonts w:ascii="Arial" w:eastAsia="Arial" w:hAnsi="Arial" w:cs="Arial"/>
                <w:i/>
              </w:rPr>
              <w:t>Participates in divisional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5CE187" w14:textId="77777777" w:rsidR="00B05E17" w:rsidRPr="00E41DCF" w:rsidRDefault="005F5CA3" w:rsidP="00C149D6">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Assimilates patient data, evaluates the root cause, and presents the findings of a patient safety event</w:t>
            </w:r>
          </w:p>
          <w:p w14:paraId="5344D148"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121D9DD0" w14:textId="77777777" w:rsidR="00B05E17" w:rsidRPr="00E41DCF" w:rsidRDefault="005F5CA3" w:rsidP="00C149D6">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Through simulation, communicates with patients/families about a medication administration error</w:t>
            </w:r>
          </w:p>
          <w:p w14:paraId="153BE232" w14:textId="77777777" w:rsidR="00B05E17" w:rsidRPr="00E41DCF" w:rsidRDefault="00B05E17" w:rsidP="00B017A0">
            <w:pPr>
              <w:pStyle w:val="ListParagraph"/>
              <w:spacing w:after="0" w:line="240" w:lineRule="auto"/>
              <w:ind w:left="158" w:hanging="180"/>
              <w:rPr>
                <w:rFonts w:ascii="Arial" w:eastAsia="Arial" w:hAnsi="Arial" w:cs="Arial"/>
              </w:rPr>
            </w:pPr>
          </w:p>
          <w:p w14:paraId="35616365"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742EDB40" w14:textId="7040656E" w:rsidR="001F37B3" w:rsidRPr="00E41DCF" w:rsidRDefault="005F5CA3" w:rsidP="00C149D6">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Participates in a root cause analysis of duplicate acetaminophen administration in </w:t>
            </w:r>
            <w:r w:rsidR="003E33CC">
              <w:rPr>
                <w:rFonts w:ascii="Arial" w:eastAsia="Arial" w:hAnsi="Arial" w:cs="Arial"/>
              </w:rPr>
              <w:t>post anesthesia care unit</w:t>
            </w:r>
          </w:p>
        </w:tc>
      </w:tr>
      <w:tr w:rsidR="00E7284B" w:rsidRPr="00E41DCF" w14:paraId="2C274451" w14:textId="77777777" w:rsidTr="006305E6">
        <w:tc>
          <w:tcPr>
            <w:tcW w:w="4950" w:type="dxa"/>
            <w:tcBorders>
              <w:top w:val="single" w:sz="4" w:space="0" w:color="000000"/>
              <w:bottom w:val="single" w:sz="4" w:space="0" w:color="000000"/>
            </w:tcBorders>
            <w:shd w:val="clear" w:color="auto" w:fill="C9C9C9"/>
          </w:tcPr>
          <w:p w14:paraId="3685AC6E" w14:textId="77777777" w:rsidR="006305E6" w:rsidRPr="006305E6" w:rsidRDefault="005F5CA3" w:rsidP="006305E6">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6305E6" w:rsidRPr="006305E6">
              <w:rPr>
                <w:rFonts w:ascii="Arial" w:eastAsia="Arial" w:hAnsi="Arial" w:cs="Arial"/>
                <w:i/>
              </w:rPr>
              <w:t>Conducts analysis of patient safety events and offers error prevention strategies (simulated or actual)</w:t>
            </w:r>
          </w:p>
          <w:p w14:paraId="4134BF25" w14:textId="77777777" w:rsidR="006305E6" w:rsidRPr="006305E6" w:rsidRDefault="006305E6" w:rsidP="006305E6">
            <w:pPr>
              <w:spacing w:after="0" w:line="240" w:lineRule="auto"/>
              <w:rPr>
                <w:rFonts w:ascii="Arial" w:eastAsia="Arial" w:hAnsi="Arial" w:cs="Arial"/>
                <w:i/>
              </w:rPr>
            </w:pPr>
          </w:p>
          <w:p w14:paraId="1F95B759" w14:textId="77777777" w:rsidR="006305E6" w:rsidRPr="006305E6" w:rsidRDefault="006305E6" w:rsidP="006305E6">
            <w:pPr>
              <w:spacing w:after="0" w:line="240" w:lineRule="auto"/>
              <w:rPr>
                <w:rFonts w:ascii="Arial" w:eastAsia="Arial" w:hAnsi="Arial" w:cs="Arial"/>
                <w:i/>
              </w:rPr>
            </w:pPr>
            <w:r w:rsidRPr="006305E6">
              <w:rPr>
                <w:rFonts w:ascii="Arial" w:eastAsia="Arial" w:hAnsi="Arial" w:cs="Arial"/>
                <w:i/>
              </w:rPr>
              <w:t>Discloses patient safety events to patients and patients’ families (simulated or actual)</w:t>
            </w:r>
          </w:p>
          <w:p w14:paraId="4DA7A10E" w14:textId="77777777" w:rsidR="006305E6" w:rsidRPr="006305E6" w:rsidRDefault="006305E6" w:rsidP="006305E6">
            <w:pPr>
              <w:spacing w:after="0" w:line="240" w:lineRule="auto"/>
              <w:rPr>
                <w:rFonts w:ascii="Arial" w:eastAsia="Arial" w:hAnsi="Arial" w:cs="Arial"/>
                <w:i/>
              </w:rPr>
            </w:pPr>
          </w:p>
          <w:p w14:paraId="3A57C6B9" w14:textId="4033A816" w:rsidR="001F37B3" w:rsidRPr="00E41DCF" w:rsidRDefault="006305E6" w:rsidP="006305E6">
            <w:pPr>
              <w:spacing w:after="0" w:line="240" w:lineRule="auto"/>
              <w:rPr>
                <w:rFonts w:ascii="Arial" w:eastAsia="Arial" w:hAnsi="Arial" w:cs="Arial"/>
                <w:i/>
              </w:rPr>
            </w:pPr>
            <w:r w:rsidRPr="006305E6">
              <w:rPr>
                <w:rFonts w:ascii="Arial" w:eastAsia="Arial" w:hAnsi="Arial" w:cs="Arial"/>
                <w:i/>
              </w:rPr>
              <w:lastRenderedPageBreak/>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6F8504" w14:textId="14A69225" w:rsidR="00B05E17" w:rsidRPr="00E41DCF" w:rsidRDefault="005F5CA3" w:rsidP="00C149D6">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lastRenderedPageBreak/>
              <w:t>Collaborates with a team to conduct the analysis of intra</w:t>
            </w:r>
            <w:r w:rsidR="4B0BD95C" w:rsidRPr="2A2A3506">
              <w:rPr>
                <w:rFonts w:ascii="Arial" w:eastAsia="Arial" w:hAnsi="Arial" w:cs="Arial"/>
              </w:rPr>
              <w:t>-</w:t>
            </w:r>
            <w:r w:rsidRPr="2A2A3506">
              <w:rPr>
                <w:rFonts w:ascii="Arial" w:eastAsia="Arial" w:hAnsi="Arial" w:cs="Arial"/>
              </w:rPr>
              <w:t xml:space="preserve">operative antibiotic administration errors and presents suggested policy and </w:t>
            </w:r>
            <w:r w:rsidR="4B0BD95C" w:rsidRPr="2A2A3506">
              <w:rPr>
                <w:rFonts w:ascii="Arial" w:eastAsia="Arial" w:hAnsi="Arial" w:cs="Arial"/>
              </w:rPr>
              <w:t xml:space="preserve">EHR </w:t>
            </w:r>
            <w:r w:rsidRPr="2A2A3506">
              <w:rPr>
                <w:rFonts w:ascii="Arial" w:eastAsia="Arial" w:hAnsi="Arial" w:cs="Arial"/>
              </w:rPr>
              <w:t>design changes at a department meeting</w:t>
            </w:r>
          </w:p>
          <w:p w14:paraId="554ED42D"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34DCBB95" w14:textId="1F526BAB" w:rsidR="00B05E17" w:rsidRPr="00E41DCF" w:rsidRDefault="005F5CA3" w:rsidP="00C149D6">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Discusses with patient </w:t>
            </w:r>
            <w:r w:rsidR="00271F3B">
              <w:rPr>
                <w:rFonts w:ascii="Arial" w:eastAsia="Arial" w:hAnsi="Arial" w:cs="Arial"/>
              </w:rPr>
              <w:t xml:space="preserve">and patient’s </w:t>
            </w:r>
            <w:r w:rsidRPr="2A2A3506">
              <w:rPr>
                <w:rFonts w:ascii="Arial" w:eastAsia="Arial" w:hAnsi="Arial" w:cs="Arial"/>
              </w:rPr>
              <w:t>family an inadvertent double-dose of acetaminophen administration given to them due to hand</w:t>
            </w:r>
            <w:r w:rsidR="4B0BD95C" w:rsidRPr="2A2A3506">
              <w:rPr>
                <w:rFonts w:ascii="Arial" w:eastAsia="Arial" w:hAnsi="Arial" w:cs="Arial"/>
              </w:rPr>
              <w:t>-</w:t>
            </w:r>
            <w:r w:rsidRPr="2A2A3506">
              <w:rPr>
                <w:rFonts w:ascii="Arial" w:eastAsia="Arial" w:hAnsi="Arial" w:cs="Arial"/>
              </w:rPr>
              <w:t>off error</w:t>
            </w:r>
          </w:p>
          <w:p w14:paraId="1315140E"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1A182A9B" w14:textId="7AF78155" w:rsidR="001F37B3" w:rsidRPr="00E41DCF" w:rsidRDefault="005F5CA3" w:rsidP="00C149D6">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lastRenderedPageBreak/>
              <w:t xml:space="preserve">Initiates and develops a </w:t>
            </w:r>
            <w:r w:rsidR="34A4DD6F" w:rsidRPr="2A2A3506">
              <w:rPr>
                <w:rFonts w:ascii="Arial" w:eastAsia="Arial" w:hAnsi="Arial" w:cs="Arial"/>
              </w:rPr>
              <w:t>fellow</w:t>
            </w:r>
            <w:r w:rsidRPr="2A2A3506">
              <w:rPr>
                <w:rFonts w:ascii="Arial" w:eastAsia="Arial" w:hAnsi="Arial" w:cs="Arial"/>
              </w:rPr>
              <w:t xml:space="preserve"> quality improvement project to improve peri-operative hand</w:t>
            </w:r>
            <w:r w:rsidR="4B0BD95C" w:rsidRPr="2A2A3506">
              <w:rPr>
                <w:rFonts w:ascii="Arial" w:eastAsia="Arial" w:hAnsi="Arial" w:cs="Arial"/>
              </w:rPr>
              <w:t>-</w:t>
            </w:r>
            <w:r w:rsidRPr="2A2A3506">
              <w:rPr>
                <w:rFonts w:ascii="Arial" w:eastAsia="Arial" w:hAnsi="Arial" w:cs="Arial"/>
              </w:rPr>
              <w:t>offs and presents findings to the department</w:t>
            </w:r>
          </w:p>
        </w:tc>
      </w:tr>
      <w:tr w:rsidR="00E7284B" w:rsidRPr="00E41DCF" w14:paraId="7987EFC5" w14:textId="77777777" w:rsidTr="006305E6">
        <w:tc>
          <w:tcPr>
            <w:tcW w:w="4950" w:type="dxa"/>
            <w:tcBorders>
              <w:top w:val="single" w:sz="4" w:space="0" w:color="000000"/>
              <w:bottom w:val="single" w:sz="4" w:space="0" w:color="000000"/>
            </w:tcBorders>
            <w:shd w:val="clear" w:color="auto" w:fill="C9C9C9"/>
          </w:tcPr>
          <w:p w14:paraId="4FFCD766" w14:textId="77777777" w:rsidR="006305E6" w:rsidRPr="006305E6" w:rsidRDefault="005F5CA3" w:rsidP="006305E6">
            <w:pPr>
              <w:spacing w:after="0" w:line="240" w:lineRule="auto"/>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rPr>
              <w:t xml:space="preserve"> </w:t>
            </w:r>
            <w:r w:rsidR="006305E6" w:rsidRPr="006305E6">
              <w:rPr>
                <w:rFonts w:ascii="Arial" w:eastAsia="Arial" w:hAnsi="Arial" w:cs="Arial"/>
                <w:i/>
              </w:rPr>
              <w:t>Actively engages teams and processes to modify systems to prevent patient safety events</w:t>
            </w:r>
          </w:p>
          <w:p w14:paraId="31E051D3" w14:textId="77777777" w:rsidR="006305E6" w:rsidRPr="006305E6" w:rsidRDefault="006305E6" w:rsidP="006305E6">
            <w:pPr>
              <w:spacing w:after="0" w:line="240" w:lineRule="auto"/>
              <w:rPr>
                <w:rFonts w:ascii="Arial" w:eastAsia="Arial" w:hAnsi="Arial" w:cs="Arial"/>
                <w:i/>
              </w:rPr>
            </w:pPr>
          </w:p>
          <w:p w14:paraId="489C3D97" w14:textId="77777777" w:rsidR="006305E6" w:rsidRPr="006305E6" w:rsidRDefault="006305E6" w:rsidP="006305E6">
            <w:pPr>
              <w:spacing w:after="0" w:line="240" w:lineRule="auto"/>
              <w:rPr>
                <w:rFonts w:ascii="Arial" w:eastAsia="Arial" w:hAnsi="Arial" w:cs="Arial"/>
                <w:i/>
              </w:rPr>
            </w:pPr>
            <w:r w:rsidRPr="006305E6">
              <w:rPr>
                <w:rFonts w:ascii="Arial" w:eastAsia="Arial" w:hAnsi="Arial" w:cs="Arial"/>
                <w:i/>
              </w:rPr>
              <w:t>Role models or mentors others in the disclosure of patient safety events</w:t>
            </w:r>
          </w:p>
          <w:p w14:paraId="2CF3AF03" w14:textId="77777777" w:rsidR="006305E6" w:rsidRPr="006305E6" w:rsidRDefault="006305E6" w:rsidP="006305E6">
            <w:pPr>
              <w:spacing w:after="0" w:line="240" w:lineRule="auto"/>
              <w:rPr>
                <w:rFonts w:ascii="Arial" w:eastAsia="Arial" w:hAnsi="Arial" w:cs="Arial"/>
                <w:i/>
              </w:rPr>
            </w:pPr>
          </w:p>
          <w:p w14:paraId="7412D457" w14:textId="423899BD" w:rsidR="001F37B3" w:rsidRPr="00E41DCF" w:rsidRDefault="006305E6" w:rsidP="006305E6">
            <w:pPr>
              <w:spacing w:after="0" w:line="240" w:lineRule="auto"/>
              <w:rPr>
                <w:rFonts w:ascii="Arial" w:eastAsia="Arial" w:hAnsi="Arial" w:cs="Arial"/>
                <w:i/>
              </w:rPr>
            </w:pPr>
            <w:r w:rsidRPr="006305E6">
              <w:rPr>
                <w:rFonts w:ascii="Arial" w:eastAsia="Arial" w:hAnsi="Arial" w:cs="Arial"/>
                <w:i/>
              </w:rPr>
              <w:t>Creates, implements, and assesses quality improvement initiatives at the institutional level or above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68FD67" w14:textId="47F2AA60" w:rsidR="00B05E17" w:rsidRPr="00E41DCF" w:rsidRDefault="005F5CA3" w:rsidP="00C149D6">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Assumes a leadership role at the departmental or institutional level for patient safety</w:t>
            </w:r>
          </w:p>
          <w:p w14:paraId="03CE0C33"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12B6A159"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03589C3E"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796E9FE1" w14:textId="50F7E9C9" w:rsidR="00B05E17" w:rsidRPr="00E41DCF" w:rsidRDefault="5D9C4D9B" w:rsidP="00C149D6">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Creates</w:t>
            </w:r>
            <w:r w:rsidR="005F5CA3" w:rsidRPr="2A2A3506">
              <w:rPr>
                <w:rFonts w:ascii="Arial" w:eastAsia="Arial" w:hAnsi="Arial" w:cs="Arial"/>
                <w:color w:val="000000" w:themeColor="text1"/>
              </w:rPr>
              <w:t xml:space="preserve"> a simulation for disclosing patient safety events</w:t>
            </w:r>
          </w:p>
          <w:p w14:paraId="23F88522"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10182FB6"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0AEB221A" w14:textId="77777777" w:rsidR="001F37B3" w:rsidRPr="00E41DCF" w:rsidRDefault="005F5CA3" w:rsidP="00C149D6">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Initiates and completes a QI project to improve </w:t>
            </w:r>
            <w:r w:rsidRPr="2A2A3506">
              <w:rPr>
                <w:rFonts w:ascii="Arial" w:eastAsia="Arial" w:hAnsi="Arial" w:cs="Arial"/>
              </w:rPr>
              <w:t xml:space="preserve">disclosure of serious adverse events to patients and families </w:t>
            </w:r>
            <w:r w:rsidRPr="2A2A3506">
              <w:rPr>
                <w:rFonts w:ascii="Arial" w:eastAsia="Arial" w:hAnsi="Arial" w:cs="Arial"/>
                <w:color w:val="000000" w:themeColor="text1"/>
              </w:rPr>
              <w:t>and shares results with stakeholders</w:t>
            </w:r>
          </w:p>
        </w:tc>
      </w:tr>
      <w:tr w:rsidR="00AF0ED8" w:rsidRPr="00E41DCF" w14:paraId="62B63A3E" w14:textId="77777777" w:rsidTr="2A2A3506">
        <w:tc>
          <w:tcPr>
            <w:tcW w:w="4950" w:type="dxa"/>
            <w:shd w:val="clear" w:color="auto" w:fill="FFD965"/>
          </w:tcPr>
          <w:p w14:paraId="6F065ED6"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627124C3" w14:textId="718023F2" w:rsidR="00B05E17" w:rsidRPr="00E41DCF" w:rsidRDefault="005F5CA3" w:rsidP="00C149D6">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Direct observation</w:t>
            </w:r>
          </w:p>
          <w:p w14:paraId="299C31C5" w14:textId="77777777" w:rsidR="00B05E17" w:rsidRPr="00E41DCF" w:rsidRDefault="005F5CA3" w:rsidP="00C149D6">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E-module multiple choice tests</w:t>
            </w:r>
          </w:p>
          <w:p w14:paraId="682E1FBE" w14:textId="77777777" w:rsidR="00B05E17" w:rsidRPr="00E41DCF" w:rsidRDefault="005F5CA3" w:rsidP="00C149D6">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Multisource feedback</w:t>
            </w:r>
          </w:p>
          <w:p w14:paraId="15FA4B03" w14:textId="77777777" w:rsidR="00366393" w:rsidRPr="00E41DCF" w:rsidRDefault="09DF5222" w:rsidP="00C149D6">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Reflection</w:t>
            </w:r>
          </w:p>
          <w:p w14:paraId="3E1C675D" w14:textId="77777777" w:rsidR="00366393" w:rsidRPr="00E41DCF" w:rsidRDefault="09DF5222" w:rsidP="00C149D6">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Simulation</w:t>
            </w:r>
          </w:p>
        </w:tc>
      </w:tr>
      <w:tr w:rsidR="00AF0ED8" w:rsidRPr="00E41DCF" w14:paraId="7414C1EE" w14:textId="77777777" w:rsidTr="2A2A3506">
        <w:tc>
          <w:tcPr>
            <w:tcW w:w="4950" w:type="dxa"/>
            <w:shd w:val="clear" w:color="auto" w:fill="8DB3E2" w:themeFill="text2" w:themeFillTint="66"/>
          </w:tcPr>
          <w:p w14:paraId="03E5461A"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0DBF044D" w14:textId="77777777" w:rsidR="00B05E17" w:rsidRPr="00E41DCF" w:rsidRDefault="00B05E17" w:rsidP="00C149D6">
            <w:pPr>
              <w:numPr>
                <w:ilvl w:val="0"/>
                <w:numId w:val="15"/>
              </w:numPr>
              <w:pBdr>
                <w:top w:val="nil"/>
                <w:left w:val="nil"/>
                <w:bottom w:val="nil"/>
                <w:right w:val="nil"/>
                <w:between w:val="nil"/>
              </w:pBdr>
              <w:spacing w:after="0" w:line="240" w:lineRule="auto"/>
              <w:ind w:left="187" w:hanging="187"/>
              <w:contextualSpacing/>
              <w:rPr>
                <w:rFonts w:ascii="Arial" w:hAnsi="Arial" w:cs="Arial"/>
              </w:rPr>
            </w:pPr>
          </w:p>
        </w:tc>
      </w:tr>
      <w:tr w:rsidR="00AF0ED8" w:rsidRPr="00E41DCF" w14:paraId="77445B8B" w14:textId="77777777" w:rsidTr="2A2A3506">
        <w:tc>
          <w:tcPr>
            <w:tcW w:w="4950" w:type="dxa"/>
            <w:shd w:val="clear" w:color="auto" w:fill="A8D08D"/>
          </w:tcPr>
          <w:p w14:paraId="5B60BDFF"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2965C744" w14:textId="5BEFE5D6" w:rsidR="00A17D7E" w:rsidRPr="00E41DCF" w:rsidRDefault="6081C87A" w:rsidP="00C149D6">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Anesthesia Patient Safety Foundation. Patient Safety Initiatives. </w:t>
            </w:r>
            <w:hyperlink r:id="rId34">
              <w:r w:rsidRPr="2A2A3506">
                <w:rPr>
                  <w:rStyle w:val="Hyperlink"/>
                  <w:rFonts w:ascii="Arial" w:eastAsia="Arial" w:hAnsi="Arial" w:cs="Arial"/>
                </w:rPr>
                <w:t>https://www.apsf.org/patient-safety-initiatives/</w:t>
              </w:r>
            </w:hyperlink>
            <w:r w:rsidRPr="2A2A3506">
              <w:rPr>
                <w:rFonts w:ascii="Arial" w:eastAsia="Arial" w:hAnsi="Arial" w:cs="Arial"/>
                <w:color w:val="000000" w:themeColor="text1"/>
              </w:rPr>
              <w:t xml:space="preserve">. </w:t>
            </w:r>
            <w:r w:rsidR="00FE036C">
              <w:rPr>
                <w:rFonts w:ascii="Arial" w:eastAsia="Arial" w:hAnsi="Arial" w:cs="Arial"/>
                <w:color w:val="000000" w:themeColor="text1"/>
              </w:rPr>
              <w:t xml:space="preserve">Accessed </w:t>
            </w:r>
            <w:r w:rsidRPr="2A2A3506">
              <w:rPr>
                <w:rFonts w:ascii="Arial" w:eastAsia="Arial" w:hAnsi="Arial" w:cs="Arial"/>
                <w:color w:val="000000" w:themeColor="text1"/>
              </w:rPr>
              <w:t>2020.</w:t>
            </w:r>
          </w:p>
          <w:p w14:paraId="409A3732" w14:textId="633B3305" w:rsidR="00A17D7E" w:rsidRPr="00E41DCF" w:rsidRDefault="6081C87A" w:rsidP="00C149D6">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Institute of Healthcare Improvement. </w:t>
            </w:r>
            <w:hyperlink r:id="rId35">
              <w:r w:rsidRPr="2A2A3506">
                <w:rPr>
                  <w:rStyle w:val="Hyperlink"/>
                  <w:rFonts w:ascii="Arial" w:eastAsia="Arial" w:hAnsi="Arial" w:cs="Arial"/>
                </w:rPr>
                <w:t>http://www.ihi.org/Pages/default.aspx</w:t>
              </w:r>
            </w:hyperlink>
            <w:r w:rsidRPr="2A2A3506">
              <w:rPr>
                <w:rFonts w:ascii="Arial" w:eastAsia="Arial" w:hAnsi="Arial" w:cs="Arial"/>
                <w:color w:val="000000" w:themeColor="text1"/>
              </w:rPr>
              <w:t xml:space="preserve">. </w:t>
            </w:r>
            <w:r w:rsidR="00FE036C">
              <w:rPr>
                <w:rFonts w:ascii="Arial" w:eastAsia="Arial" w:hAnsi="Arial" w:cs="Arial"/>
                <w:color w:val="000000" w:themeColor="text1"/>
              </w:rPr>
              <w:t xml:space="preserve">Accessed </w:t>
            </w:r>
            <w:r w:rsidRPr="2A2A3506">
              <w:rPr>
                <w:rFonts w:ascii="Arial" w:eastAsia="Arial" w:hAnsi="Arial" w:cs="Arial"/>
                <w:color w:val="000000" w:themeColor="text1"/>
              </w:rPr>
              <w:t>2020.</w:t>
            </w:r>
          </w:p>
        </w:tc>
      </w:tr>
    </w:tbl>
    <w:p w14:paraId="1478D04C" w14:textId="77777777" w:rsidR="001F37B3" w:rsidRPr="00E41DCF" w:rsidRDefault="001F37B3" w:rsidP="001E190D">
      <w:pPr>
        <w:spacing w:after="0" w:line="240" w:lineRule="auto"/>
        <w:ind w:hanging="180"/>
        <w:rPr>
          <w:rFonts w:ascii="Arial" w:eastAsia="Arial" w:hAnsi="Arial" w:cs="Arial"/>
        </w:rPr>
      </w:pPr>
    </w:p>
    <w:p w14:paraId="79DB9D31" w14:textId="77777777" w:rsidR="001F37B3" w:rsidRPr="00E41DCF" w:rsidRDefault="005F5CA3" w:rsidP="001E190D">
      <w:pPr>
        <w:spacing w:after="0" w:line="240" w:lineRule="auto"/>
        <w:rPr>
          <w:rFonts w:ascii="Arial" w:eastAsia="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A0096" w:rsidRPr="00E41DCF" w14:paraId="5DCF1414" w14:textId="77777777" w:rsidTr="2A2A3506">
        <w:trPr>
          <w:trHeight w:val="769"/>
        </w:trPr>
        <w:tc>
          <w:tcPr>
            <w:tcW w:w="14125" w:type="dxa"/>
            <w:gridSpan w:val="2"/>
            <w:shd w:val="clear" w:color="auto" w:fill="9CC3E5"/>
          </w:tcPr>
          <w:p w14:paraId="792A59BB" w14:textId="77777777" w:rsidR="001F37B3" w:rsidRPr="00E41DCF" w:rsidRDefault="005F5CA3" w:rsidP="001E190D">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Systems-Based Practice 2: System Navigation for Patient-Centered Care</w:t>
            </w:r>
          </w:p>
          <w:p w14:paraId="68C161BA" w14:textId="793DECD0" w:rsidR="001F37B3" w:rsidRPr="00E41DCF" w:rsidRDefault="005F5CA3" w:rsidP="001E190D">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effectively navigate the health</w:t>
            </w:r>
            <w:r w:rsidR="00101DE8">
              <w:rPr>
                <w:rFonts w:ascii="Arial" w:eastAsia="Arial" w:hAnsi="Arial" w:cs="Arial"/>
              </w:rPr>
              <w:t xml:space="preserve"> </w:t>
            </w:r>
            <w:r w:rsidRPr="00E41DCF">
              <w:rPr>
                <w:rFonts w:ascii="Arial" w:eastAsia="Arial" w:hAnsi="Arial" w:cs="Arial"/>
              </w:rPr>
              <w:t>care system, including the interdisciplinary team and other care providers</w:t>
            </w:r>
            <w:r w:rsidR="00101DE8">
              <w:rPr>
                <w:rFonts w:ascii="Arial" w:eastAsia="Arial" w:hAnsi="Arial" w:cs="Arial"/>
              </w:rPr>
              <w:t>;</w:t>
            </w:r>
            <w:r w:rsidRPr="00E41DCF">
              <w:rPr>
                <w:rFonts w:ascii="Arial" w:eastAsia="Arial" w:hAnsi="Arial" w:cs="Arial"/>
              </w:rPr>
              <w:t xml:space="preserve"> to adapt care to a specific patient population to ensure high-quality patient outcomes</w:t>
            </w:r>
          </w:p>
        </w:tc>
      </w:tr>
      <w:tr w:rsidR="00AF0ED8" w:rsidRPr="00E41DCF" w14:paraId="7A512405" w14:textId="77777777" w:rsidTr="2A2A3506">
        <w:tc>
          <w:tcPr>
            <w:tcW w:w="4950" w:type="dxa"/>
            <w:shd w:val="clear" w:color="auto" w:fill="FAC090"/>
          </w:tcPr>
          <w:p w14:paraId="6C42389A" w14:textId="77777777" w:rsidR="001F37B3" w:rsidRPr="00E41DCF" w:rsidRDefault="005F5CA3" w:rsidP="001E190D">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43825705" w14:textId="77777777" w:rsidR="001F37B3" w:rsidRPr="00E41DCF" w:rsidRDefault="005F5CA3" w:rsidP="001E190D">
            <w:pPr>
              <w:spacing w:after="0" w:line="240" w:lineRule="auto"/>
              <w:ind w:hanging="14"/>
              <w:jc w:val="center"/>
              <w:rPr>
                <w:rFonts w:ascii="Arial" w:eastAsia="Arial" w:hAnsi="Arial" w:cs="Arial"/>
                <w:b/>
              </w:rPr>
            </w:pPr>
            <w:r w:rsidRPr="00E41DCF">
              <w:rPr>
                <w:rFonts w:ascii="Arial" w:eastAsia="Arial" w:hAnsi="Arial" w:cs="Arial"/>
                <w:b/>
              </w:rPr>
              <w:t>Examples</w:t>
            </w:r>
          </w:p>
        </w:tc>
      </w:tr>
      <w:tr w:rsidR="00E7284B" w:rsidRPr="00E41DCF" w14:paraId="6FC76CF9" w14:textId="77777777" w:rsidTr="008521FF">
        <w:tc>
          <w:tcPr>
            <w:tcW w:w="4950" w:type="dxa"/>
            <w:tcBorders>
              <w:top w:val="single" w:sz="4" w:space="0" w:color="000000"/>
              <w:bottom w:val="single" w:sz="4" w:space="0" w:color="000000"/>
            </w:tcBorders>
            <w:shd w:val="clear" w:color="auto" w:fill="C9C9C9"/>
          </w:tcPr>
          <w:p w14:paraId="10881259" w14:textId="77777777" w:rsidR="006305E6" w:rsidRPr="006305E6" w:rsidRDefault="005F5CA3" w:rsidP="006305E6">
            <w:pPr>
              <w:spacing w:after="0" w:line="240" w:lineRule="auto"/>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6305E6" w:rsidRPr="006305E6">
              <w:rPr>
                <w:rFonts w:ascii="Arial" w:eastAsia="Arial" w:hAnsi="Arial" w:cs="Arial"/>
                <w:i/>
              </w:rPr>
              <w:t>Demonstrates knowledge of care coordination</w:t>
            </w:r>
          </w:p>
          <w:p w14:paraId="4F348DF6" w14:textId="77777777" w:rsidR="006305E6" w:rsidRPr="006305E6" w:rsidRDefault="006305E6" w:rsidP="006305E6">
            <w:pPr>
              <w:spacing w:after="0" w:line="240" w:lineRule="auto"/>
              <w:rPr>
                <w:rFonts w:ascii="Arial" w:eastAsia="Arial" w:hAnsi="Arial" w:cs="Arial"/>
                <w:i/>
              </w:rPr>
            </w:pPr>
          </w:p>
          <w:p w14:paraId="3617A4EA" w14:textId="77777777" w:rsidR="006305E6" w:rsidRPr="006305E6" w:rsidRDefault="006305E6" w:rsidP="006305E6">
            <w:pPr>
              <w:spacing w:after="0" w:line="240" w:lineRule="auto"/>
              <w:rPr>
                <w:rFonts w:ascii="Arial" w:eastAsia="Arial" w:hAnsi="Arial" w:cs="Arial"/>
                <w:i/>
              </w:rPr>
            </w:pPr>
            <w:r w:rsidRPr="006305E6">
              <w:rPr>
                <w:rFonts w:ascii="Arial" w:eastAsia="Arial" w:hAnsi="Arial" w:cs="Arial"/>
                <w:i/>
              </w:rPr>
              <w:t>Identifies key elements for safe and effective transitions of care and hand-offs</w:t>
            </w:r>
          </w:p>
          <w:p w14:paraId="441E6D04" w14:textId="77777777" w:rsidR="006305E6" w:rsidRPr="006305E6" w:rsidRDefault="006305E6" w:rsidP="006305E6">
            <w:pPr>
              <w:spacing w:after="0" w:line="240" w:lineRule="auto"/>
              <w:rPr>
                <w:rFonts w:ascii="Arial" w:eastAsia="Arial" w:hAnsi="Arial" w:cs="Arial"/>
                <w:i/>
              </w:rPr>
            </w:pPr>
          </w:p>
          <w:p w14:paraId="66B70F4E" w14:textId="25C7AD95" w:rsidR="001F37B3" w:rsidRPr="00E41DCF" w:rsidRDefault="006305E6" w:rsidP="006305E6">
            <w:pPr>
              <w:spacing w:after="0" w:line="240" w:lineRule="auto"/>
              <w:rPr>
                <w:rFonts w:ascii="Arial" w:eastAsia="Arial" w:hAnsi="Arial" w:cs="Arial"/>
                <w:i/>
                <w:color w:val="000000"/>
              </w:rPr>
            </w:pPr>
            <w:r w:rsidRPr="006305E6">
              <w:rPr>
                <w:rFonts w:ascii="Arial" w:eastAsia="Arial" w:hAnsi="Arial" w:cs="Arial"/>
                <w:i/>
              </w:rPr>
              <w:t>Demonstrates knowledge of population and community health needs and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D30A5D" w14:textId="1C204373" w:rsidR="00B05E17" w:rsidRPr="00E41DCF" w:rsidRDefault="005F5CA3" w:rsidP="00C149D6">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 xml:space="preserve">For a critically ill </w:t>
            </w:r>
            <w:r w:rsidR="50AE89E1" w:rsidRPr="2A2A3506">
              <w:rPr>
                <w:rFonts w:ascii="Arial" w:eastAsia="Arial" w:hAnsi="Arial" w:cs="Arial"/>
              </w:rPr>
              <w:t>cardiac</w:t>
            </w:r>
            <w:r w:rsidRPr="2A2A3506">
              <w:rPr>
                <w:rFonts w:ascii="Arial" w:eastAsia="Arial" w:hAnsi="Arial" w:cs="Arial"/>
              </w:rPr>
              <w:t xml:space="preserve"> patient, identifies the surgeons, anesthesiologists, nurses, social workers, </w:t>
            </w:r>
            <w:r w:rsidR="006A7218">
              <w:rPr>
                <w:rFonts w:ascii="Arial" w:eastAsia="Arial" w:hAnsi="Arial" w:cs="Arial"/>
              </w:rPr>
              <w:t>advanced practitioner providers,</w:t>
            </w:r>
            <w:r w:rsidR="50AE89E1" w:rsidRPr="2A2A3506">
              <w:rPr>
                <w:rFonts w:ascii="Arial" w:eastAsia="Arial" w:hAnsi="Arial" w:cs="Arial"/>
              </w:rPr>
              <w:t xml:space="preserve"> </w:t>
            </w:r>
            <w:r w:rsidRPr="2A2A3506">
              <w:rPr>
                <w:rFonts w:ascii="Arial" w:eastAsia="Arial" w:hAnsi="Arial" w:cs="Arial"/>
              </w:rPr>
              <w:t xml:space="preserve">and </w:t>
            </w:r>
            <w:r w:rsidR="01FC7AA9" w:rsidRPr="2A2A3506">
              <w:rPr>
                <w:rFonts w:ascii="Arial" w:eastAsia="Arial" w:hAnsi="Arial" w:cs="Arial"/>
              </w:rPr>
              <w:t>ICU</w:t>
            </w:r>
            <w:r w:rsidRPr="2A2A3506">
              <w:rPr>
                <w:rFonts w:ascii="Arial" w:eastAsia="Arial" w:hAnsi="Arial" w:cs="Arial"/>
              </w:rPr>
              <w:t xml:space="preserve"> pharmacist as members of the team </w:t>
            </w:r>
          </w:p>
          <w:p w14:paraId="16416243"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65635AF6" w14:textId="71CB451E" w:rsidR="00B05E17" w:rsidRPr="00E41DCF" w:rsidRDefault="005F5CA3" w:rsidP="00C149D6">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Lists the essential components of a standardized tool for sign</w:t>
            </w:r>
            <w:r w:rsidR="4B0BD95C" w:rsidRPr="2A2A3506">
              <w:rPr>
                <w:rFonts w:ascii="Arial" w:eastAsia="Arial" w:hAnsi="Arial" w:cs="Arial"/>
              </w:rPr>
              <w:t>-</w:t>
            </w:r>
            <w:r w:rsidRPr="2A2A3506">
              <w:rPr>
                <w:rFonts w:ascii="Arial" w:eastAsia="Arial" w:hAnsi="Arial" w:cs="Arial"/>
              </w:rPr>
              <w:t>out</w:t>
            </w:r>
            <w:r w:rsidR="4B0BD95C" w:rsidRPr="2A2A3506">
              <w:rPr>
                <w:rFonts w:ascii="Arial" w:eastAsia="Arial" w:hAnsi="Arial" w:cs="Arial"/>
              </w:rPr>
              <w:t>,</w:t>
            </w:r>
            <w:r w:rsidRPr="2A2A3506">
              <w:rPr>
                <w:rFonts w:ascii="Arial" w:eastAsia="Arial" w:hAnsi="Arial" w:cs="Arial"/>
              </w:rPr>
              <w:t xml:space="preserve"> care transition</w:t>
            </w:r>
            <w:r w:rsidR="4B0BD95C" w:rsidRPr="2A2A3506">
              <w:rPr>
                <w:rFonts w:ascii="Arial" w:eastAsia="Arial" w:hAnsi="Arial" w:cs="Arial"/>
              </w:rPr>
              <w:t>,</w:t>
            </w:r>
            <w:r w:rsidRPr="2A2A3506">
              <w:rPr>
                <w:rFonts w:ascii="Arial" w:eastAsia="Arial" w:hAnsi="Arial" w:cs="Arial"/>
              </w:rPr>
              <w:t xml:space="preserve"> and hand</w:t>
            </w:r>
            <w:r w:rsidR="4B0BD95C" w:rsidRPr="2A2A3506">
              <w:rPr>
                <w:rFonts w:ascii="Arial" w:eastAsia="Arial" w:hAnsi="Arial" w:cs="Arial"/>
              </w:rPr>
              <w:t>-</w:t>
            </w:r>
            <w:r w:rsidRPr="2A2A3506">
              <w:rPr>
                <w:rFonts w:ascii="Arial" w:eastAsia="Arial" w:hAnsi="Arial" w:cs="Arial"/>
              </w:rPr>
              <w:t>offs</w:t>
            </w:r>
          </w:p>
          <w:p w14:paraId="2FA5792B" w14:textId="77777777" w:rsidR="00B05E17" w:rsidRPr="00E41DCF" w:rsidRDefault="00B05E17" w:rsidP="00B017A0">
            <w:pPr>
              <w:pStyle w:val="ListParagraph"/>
              <w:spacing w:after="0" w:line="240" w:lineRule="auto"/>
              <w:ind w:left="158" w:hanging="180"/>
              <w:rPr>
                <w:rFonts w:ascii="Arial" w:eastAsia="Arial" w:hAnsi="Arial" w:cs="Arial"/>
              </w:rPr>
            </w:pPr>
          </w:p>
          <w:p w14:paraId="7A262C60" w14:textId="1D512460" w:rsidR="00B05E17" w:rsidRPr="00E41DCF" w:rsidRDefault="005F5CA3" w:rsidP="00C149D6">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 xml:space="preserve">Identifies that inpatients may have different needs than ambulatory patients; identifies barriers to discharge home for ambulatory </w:t>
            </w:r>
            <w:proofErr w:type="gramStart"/>
            <w:r w:rsidRPr="2A2A3506">
              <w:rPr>
                <w:rFonts w:ascii="Arial" w:eastAsia="Arial" w:hAnsi="Arial" w:cs="Arial"/>
              </w:rPr>
              <w:t>patients</w:t>
            </w:r>
            <w:proofErr w:type="gramEnd"/>
          </w:p>
          <w:p w14:paraId="25816333" w14:textId="5D85099C" w:rsidR="001F37B3" w:rsidRPr="00E41DCF" w:rsidRDefault="005F5CA3" w:rsidP="00C149D6">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 xml:space="preserve">Identifies barriers in refilling medications for </w:t>
            </w:r>
            <w:r w:rsidR="2DFEC28C" w:rsidRPr="2A2A3506">
              <w:rPr>
                <w:rFonts w:ascii="Arial" w:eastAsia="Arial" w:hAnsi="Arial" w:cs="Arial"/>
              </w:rPr>
              <w:t xml:space="preserve">members of underserved </w:t>
            </w:r>
            <w:r w:rsidRPr="2A2A3506">
              <w:rPr>
                <w:rFonts w:ascii="Arial" w:eastAsia="Arial" w:hAnsi="Arial" w:cs="Arial"/>
              </w:rPr>
              <w:t>populations</w:t>
            </w:r>
          </w:p>
        </w:tc>
      </w:tr>
      <w:tr w:rsidR="00E7284B" w:rsidRPr="00E41DCF" w14:paraId="09043A90" w14:textId="77777777" w:rsidTr="008521FF">
        <w:tc>
          <w:tcPr>
            <w:tcW w:w="4950" w:type="dxa"/>
            <w:tcBorders>
              <w:top w:val="single" w:sz="4" w:space="0" w:color="000000"/>
              <w:bottom w:val="single" w:sz="4" w:space="0" w:color="000000"/>
            </w:tcBorders>
            <w:shd w:val="clear" w:color="auto" w:fill="C9C9C9"/>
          </w:tcPr>
          <w:p w14:paraId="00A05A6D" w14:textId="77777777" w:rsidR="006305E6" w:rsidRPr="006305E6" w:rsidRDefault="005F5CA3" w:rsidP="006305E6">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6305E6" w:rsidRPr="006305E6">
              <w:rPr>
                <w:rFonts w:ascii="Arial" w:eastAsia="Arial" w:hAnsi="Arial" w:cs="Arial"/>
                <w:i/>
              </w:rPr>
              <w:t>Coordinates care of patients in routine clinical situations effectively using the roles of interprofessional team members</w:t>
            </w:r>
          </w:p>
          <w:p w14:paraId="22B9C4F7" w14:textId="77777777" w:rsidR="006305E6" w:rsidRPr="006305E6" w:rsidRDefault="006305E6" w:rsidP="006305E6">
            <w:pPr>
              <w:spacing w:after="0" w:line="240" w:lineRule="auto"/>
              <w:rPr>
                <w:rFonts w:ascii="Arial" w:eastAsia="Arial" w:hAnsi="Arial" w:cs="Arial"/>
                <w:i/>
              </w:rPr>
            </w:pPr>
          </w:p>
          <w:p w14:paraId="4BC60881" w14:textId="77777777" w:rsidR="006305E6" w:rsidRPr="006305E6" w:rsidRDefault="006305E6" w:rsidP="006305E6">
            <w:pPr>
              <w:spacing w:after="0" w:line="240" w:lineRule="auto"/>
              <w:rPr>
                <w:rFonts w:ascii="Arial" w:eastAsia="Arial" w:hAnsi="Arial" w:cs="Arial"/>
                <w:i/>
              </w:rPr>
            </w:pPr>
            <w:r w:rsidRPr="006305E6">
              <w:rPr>
                <w:rFonts w:ascii="Arial" w:eastAsia="Arial" w:hAnsi="Arial" w:cs="Arial"/>
                <w:i/>
              </w:rPr>
              <w:t>Performs safe and effective transitions of care/hand-offs in routine clinical situations</w:t>
            </w:r>
          </w:p>
          <w:p w14:paraId="07411ADD" w14:textId="77777777" w:rsidR="006305E6" w:rsidRPr="006305E6" w:rsidRDefault="006305E6" w:rsidP="006305E6">
            <w:pPr>
              <w:spacing w:after="0" w:line="240" w:lineRule="auto"/>
              <w:rPr>
                <w:rFonts w:ascii="Arial" w:eastAsia="Arial" w:hAnsi="Arial" w:cs="Arial"/>
                <w:i/>
              </w:rPr>
            </w:pPr>
          </w:p>
          <w:p w14:paraId="50F3FFE9" w14:textId="28B9E551" w:rsidR="001F37B3" w:rsidRPr="00E41DCF" w:rsidRDefault="006305E6" w:rsidP="006305E6">
            <w:pPr>
              <w:spacing w:after="0" w:line="240" w:lineRule="auto"/>
              <w:rPr>
                <w:rFonts w:ascii="Arial" w:eastAsia="Arial" w:hAnsi="Arial" w:cs="Arial"/>
                <w:i/>
              </w:rPr>
            </w:pPr>
            <w:r w:rsidRPr="006305E6">
              <w:rPr>
                <w:rFonts w:ascii="Arial" w:eastAsia="Arial" w:hAnsi="Arial" w:cs="Arial"/>
                <w:i/>
              </w:rPr>
              <w:t>Identifies specific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AD7BDD" w14:textId="48E3E39C" w:rsidR="00B05E17" w:rsidRPr="00E41DCF" w:rsidRDefault="005F5CA3" w:rsidP="00C149D6">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 xml:space="preserve">Coordinates care with the </w:t>
            </w:r>
            <w:r w:rsidR="2B7D6E75" w:rsidRPr="2A2A3506">
              <w:rPr>
                <w:rFonts w:ascii="Arial" w:eastAsia="Arial" w:hAnsi="Arial" w:cs="Arial"/>
              </w:rPr>
              <w:t>ICU</w:t>
            </w:r>
            <w:r w:rsidRPr="2A2A3506">
              <w:rPr>
                <w:rFonts w:ascii="Arial" w:eastAsia="Arial" w:hAnsi="Arial" w:cs="Arial"/>
              </w:rPr>
              <w:t xml:space="preserve"> and </w:t>
            </w:r>
            <w:r w:rsidR="2FFED03E" w:rsidRPr="2A2A3506">
              <w:rPr>
                <w:rFonts w:ascii="Arial" w:eastAsia="Arial" w:hAnsi="Arial" w:cs="Arial"/>
              </w:rPr>
              <w:t>p</w:t>
            </w:r>
            <w:r w:rsidRPr="2A2A3506">
              <w:rPr>
                <w:rFonts w:ascii="Arial" w:eastAsia="Arial" w:hAnsi="Arial" w:cs="Arial"/>
              </w:rPr>
              <w:t xml:space="preserve">rimary medical team on arrival to </w:t>
            </w:r>
            <w:r w:rsidR="2B7D6E75" w:rsidRPr="2A2A3506">
              <w:rPr>
                <w:rFonts w:ascii="Arial" w:eastAsia="Arial" w:hAnsi="Arial" w:cs="Arial"/>
              </w:rPr>
              <w:t>ICU</w:t>
            </w:r>
          </w:p>
          <w:p w14:paraId="0975AE8C"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02B5DB7F"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15B2582D"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75ED834C" w14:textId="1E27797A" w:rsidR="00B05E17" w:rsidRPr="00E41DCF" w:rsidRDefault="005F5CA3" w:rsidP="00C149D6">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 xml:space="preserve">Routinely </w:t>
            </w:r>
            <w:r w:rsidR="4B0BD95C" w:rsidRPr="2A2A3506">
              <w:rPr>
                <w:rFonts w:ascii="Arial" w:eastAsia="Arial" w:hAnsi="Arial" w:cs="Arial"/>
              </w:rPr>
              <w:t xml:space="preserve">uses </w:t>
            </w:r>
            <w:r w:rsidRPr="2A2A3506">
              <w:rPr>
                <w:rFonts w:ascii="Arial" w:eastAsia="Arial" w:hAnsi="Arial" w:cs="Arial"/>
              </w:rPr>
              <w:t>a standardized tool for a stable patient during PACU sign-out</w:t>
            </w:r>
          </w:p>
          <w:p w14:paraId="33D3005C"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40C185BD"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5B3485F7" w14:textId="42F5A3E3" w:rsidR="001F37B3" w:rsidRPr="00E41DCF" w:rsidRDefault="005F5CA3" w:rsidP="00C149D6">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Identifies challenges in communicating with patients with communication barriers (</w:t>
            </w:r>
            <w:r w:rsidR="4B0BD95C" w:rsidRPr="2A2A3506">
              <w:rPr>
                <w:rFonts w:ascii="Arial" w:eastAsia="Arial" w:hAnsi="Arial" w:cs="Arial"/>
              </w:rPr>
              <w:t xml:space="preserve">e.g., </w:t>
            </w:r>
            <w:r w:rsidRPr="2A2A3506">
              <w:rPr>
                <w:rFonts w:ascii="Arial" w:eastAsia="Arial" w:hAnsi="Arial" w:cs="Arial"/>
              </w:rPr>
              <w:t>non-English</w:t>
            </w:r>
            <w:r w:rsidR="4B0BD95C" w:rsidRPr="2A2A3506">
              <w:rPr>
                <w:rFonts w:ascii="Arial" w:eastAsia="Arial" w:hAnsi="Arial" w:cs="Arial"/>
              </w:rPr>
              <w:t>-</w:t>
            </w:r>
            <w:r w:rsidRPr="2A2A3506">
              <w:rPr>
                <w:rFonts w:ascii="Arial" w:eastAsia="Arial" w:hAnsi="Arial" w:cs="Arial"/>
              </w:rPr>
              <w:t>speak</w:t>
            </w:r>
            <w:r w:rsidR="4B0BD95C" w:rsidRPr="2A2A3506">
              <w:rPr>
                <w:rFonts w:ascii="Arial" w:eastAsia="Arial" w:hAnsi="Arial" w:cs="Arial"/>
              </w:rPr>
              <w:t>ing patients and families;</w:t>
            </w:r>
            <w:r w:rsidRPr="2A2A3506">
              <w:rPr>
                <w:rFonts w:ascii="Arial" w:eastAsia="Arial" w:hAnsi="Arial" w:cs="Arial"/>
              </w:rPr>
              <w:t xml:space="preserve"> hearing, visual or cognitive impairment)</w:t>
            </w:r>
          </w:p>
        </w:tc>
      </w:tr>
      <w:tr w:rsidR="00E7284B" w:rsidRPr="00E41DCF" w14:paraId="6388C2E2" w14:textId="77777777" w:rsidTr="008521FF">
        <w:tc>
          <w:tcPr>
            <w:tcW w:w="4950" w:type="dxa"/>
            <w:tcBorders>
              <w:top w:val="single" w:sz="4" w:space="0" w:color="000000"/>
              <w:bottom w:val="single" w:sz="4" w:space="0" w:color="000000"/>
            </w:tcBorders>
            <w:shd w:val="clear" w:color="auto" w:fill="C9C9C9"/>
          </w:tcPr>
          <w:p w14:paraId="1BE627CD" w14:textId="77777777" w:rsidR="006305E6" w:rsidRPr="006305E6" w:rsidRDefault="005F5CA3" w:rsidP="006305E6">
            <w:pPr>
              <w:spacing w:after="0" w:line="240" w:lineRule="auto"/>
              <w:rPr>
                <w:rFonts w:ascii="Arial" w:eastAsia="Arial" w:hAnsi="Arial" w:cs="Arial"/>
                <w:i/>
              </w:rPr>
            </w:pPr>
            <w:r w:rsidRPr="00E41DCF">
              <w:rPr>
                <w:rFonts w:ascii="Arial" w:eastAsia="Arial" w:hAnsi="Arial" w:cs="Arial"/>
                <w:b/>
              </w:rPr>
              <w:t>Level 3</w:t>
            </w:r>
            <w:r w:rsidRPr="00E41DCF">
              <w:rPr>
                <w:rFonts w:ascii="Arial" w:eastAsia="Arial" w:hAnsi="Arial" w:cs="Arial"/>
              </w:rPr>
              <w:t xml:space="preserve"> </w:t>
            </w:r>
            <w:r w:rsidR="006305E6" w:rsidRPr="006305E6">
              <w:rPr>
                <w:rFonts w:ascii="Arial" w:eastAsia="Arial" w:hAnsi="Arial" w:cs="Arial"/>
                <w:i/>
              </w:rPr>
              <w:t>Coordinates care of patients in complex clinical situations effectively using the roles of interprofessional team members</w:t>
            </w:r>
          </w:p>
          <w:p w14:paraId="67919CCA" w14:textId="77777777" w:rsidR="006305E6" w:rsidRPr="006305E6" w:rsidRDefault="006305E6" w:rsidP="006305E6">
            <w:pPr>
              <w:spacing w:after="0" w:line="240" w:lineRule="auto"/>
              <w:rPr>
                <w:rFonts w:ascii="Arial" w:eastAsia="Arial" w:hAnsi="Arial" w:cs="Arial"/>
                <w:i/>
              </w:rPr>
            </w:pPr>
          </w:p>
          <w:p w14:paraId="5838EFDC" w14:textId="77777777" w:rsidR="006305E6" w:rsidRPr="006305E6" w:rsidRDefault="006305E6" w:rsidP="006305E6">
            <w:pPr>
              <w:spacing w:after="0" w:line="240" w:lineRule="auto"/>
              <w:rPr>
                <w:rFonts w:ascii="Arial" w:eastAsia="Arial" w:hAnsi="Arial" w:cs="Arial"/>
                <w:i/>
              </w:rPr>
            </w:pPr>
            <w:r w:rsidRPr="006305E6">
              <w:rPr>
                <w:rFonts w:ascii="Arial" w:eastAsia="Arial" w:hAnsi="Arial" w:cs="Arial"/>
                <w:i/>
              </w:rPr>
              <w:t>Performs safe and effective transitions of care/hand-offs in complex clinical situations</w:t>
            </w:r>
          </w:p>
          <w:p w14:paraId="1B56BC24" w14:textId="77777777" w:rsidR="006305E6" w:rsidRPr="006305E6" w:rsidRDefault="006305E6" w:rsidP="006305E6">
            <w:pPr>
              <w:spacing w:after="0" w:line="240" w:lineRule="auto"/>
              <w:rPr>
                <w:rFonts w:ascii="Arial" w:eastAsia="Arial" w:hAnsi="Arial" w:cs="Arial"/>
                <w:i/>
              </w:rPr>
            </w:pPr>
          </w:p>
          <w:p w14:paraId="1A8CD866" w14:textId="05518AAD" w:rsidR="001F37B3" w:rsidRPr="00E41DCF" w:rsidRDefault="006305E6" w:rsidP="006305E6">
            <w:pPr>
              <w:spacing w:after="0" w:line="240" w:lineRule="auto"/>
              <w:rPr>
                <w:rFonts w:ascii="Arial" w:eastAsia="Arial" w:hAnsi="Arial" w:cs="Arial"/>
                <w:i/>
                <w:color w:val="000000"/>
              </w:rPr>
            </w:pPr>
            <w:r w:rsidRPr="006305E6">
              <w:rPr>
                <w:rFonts w:ascii="Arial" w:eastAsia="Arial" w:hAnsi="Arial" w:cs="Arial"/>
                <w:i/>
              </w:rPr>
              <w:t>Uses institutional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569294" w14:textId="77777777" w:rsidR="00B05E17" w:rsidRPr="00E41DCF" w:rsidRDefault="005F5CA3" w:rsidP="00C149D6">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Works with the patient, family, and members of the peri</w:t>
            </w:r>
            <w:r w:rsidR="4B0BD95C" w:rsidRPr="2A2A3506">
              <w:rPr>
                <w:rFonts w:ascii="Arial" w:eastAsia="Arial" w:hAnsi="Arial" w:cs="Arial"/>
              </w:rPr>
              <w:t>-</w:t>
            </w:r>
            <w:r w:rsidRPr="2A2A3506">
              <w:rPr>
                <w:rFonts w:ascii="Arial" w:eastAsia="Arial" w:hAnsi="Arial" w:cs="Arial"/>
              </w:rPr>
              <w:t xml:space="preserve">operative team to coordinate the </w:t>
            </w:r>
          </w:p>
          <w:p w14:paraId="1C420339" w14:textId="6E32CF0B" w:rsidR="00B05E17" w:rsidRPr="00B017A0" w:rsidRDefault="005F5CA3" w:rsidP="00C149D6">
            <w:pPr>
              <w:pStyle w:val="ListParagraph"/>
              <w:numPr>
                <w:ilvl w:val="0"/>
                <w:numId w:val="16"/>
              </w:numPr>
              <w:pBdr>
                <w:top w:val="nil"/>
                <w:left w:val="nil"/>
                <w:bottom w:val="nil"/>
                <w:right w:val="nil"/>
                <w:between w:val="nil"/>
              </w:pBdr>
              <w:spacing w:after="0" w:line="240" w:lineRule="auto"/>
              <w:ind w:left="158" w:hanging="180"/>
              <w:rPr>
                <w:rFonts w:ascii="Arial" w:hAnsi="Arial" w:cs="Arial"/>
              </w:rPr>
            </w:pPr>
            <w:r w:rsidRPr="00B017A0">
              <w:rPr>
                <w:rFonts w:ascii="Arial" w:eastAsia="Arial" w:hAnsi="Arial" w:cs="Arial"/>
              </w:rPr>
              <w:t xml:space="preserve">care of a patient with a </w:t>
            </w:r>
            <w:r w:rsidR="00C32814" w:rsidRPr="00B017A0">
              <w:rPr>
                <w:rFonts w:ascii="Arial" w:eastAsia="Arial" w:hAnsi="Arial" w:cs="Arial"/>
              </w:rPr>
              <w:t>do</w:t>
            </w:r>
            <w:r w:rsidR="00101DE8" w:rsidRPr="00B017A0">
              <w:rPr>
                <w:rFonts w:ascii="Arial" w:eastAsia="Arial" w:hAnsi="Arial" w:cs="Arial"/>
              </w:rPr>
              <w:t>-</w:t>
            </w:r>
            <w:r w:rsidR="00C32814" w:rsidRPr="00B017A0">
              <w:rPr>
                <w:rFonts w:ascii="Arial" w:eastAsia="Arial" w:hAnsi="Arial" w:cs="Arial"/>
              </w:rPr>
              <w:t>not</w:t>
            </w:r>
            <w:r w:rsidR="00101DE8" w:rsidRPr="00B017A0">
              <w:rPr>
                <w:rFonts w:ascii="Arial" w:eastAsia="Arial" w:hAnsi="Arial" w:cs="Arial"/>
              </w:rPr>
              <w:t>-</w:t>
            </w:r>
            <w:r w:rsidR="00C32814" w:rsidRPr="00B017A0">
              <w:rPr>
                <w:rFonts w:ascii="Arial" w:eastAsia="Arial" w:hAnsi="Arial" w:cs="Arial"/>
              </w:rPr>
              <w:t>resuscitate</w:t>
            </w:r>
            <w:r w:rsidRPr="00B017A0">
              <w:rPr>
                <w:rFonts w:ascii="Arial" w:eastAsia="Arial" w:hAnsi="Arial" w:cs="Arial"/>
              </w:rPr>
              <w:t xml:space="preserve"> order</w:t>
            </w:r>
          </w:p>
          <w:p w14:paraId="2B8251D0"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41896391"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4EBD84B2" w14:textId="2E3DC6EB" w:rsidR="00B05E17" w:rsidRPr="00E41DCF" w:rsidRDefault="005F5CA3" w:rsidP="00C149D6">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 xml:space="preserve">Routinely uses a standardized tool when transferring a patient to and from the </w:t>
            </w:r>
            <w:r w:rsidR="01FC7AA9" w:rsidRPr="2A2A3506">
              <w:rPr>
                <w:rFonts w:ascii="Arial" w:eastAsia="Arial" w:hAnsi="Arial" w:cs="Arial"/>
              </w:rPr>
              <w:t>ICU</w:t>
            </w:r>
          </w:p>
          <w:p w14:paraId="57988464"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111BE778"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768B92B9" w14:textId="4CED445A" w:rsidR="001F37B3" w:rsidRPr="00E41DCF" w:rsidRDefault="005F5CA3" w:rsidP="00C149D6">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 xml:space="preserve">Follows institutional guidelines to provide safe care for a Jehovah’s Witness patient undergoing </w:t>
            </w:r>
            <w:r w:rsidR="2FFED03E" w:rsidRPr="2A2A3506">
              <w:rPr>
                <w:rFonts w:ascii="Arial" w:eastAsia="Arial" w:hAnsi="Arial" w:cs="Arial"/>
              </w:rPr>
              <w:t>coronary artery bypass surgery</w:t>
            </w:r>
          </w:p>
        </w:tc>
      </w:tr>
      <w:tr w:rsidR="00E7284B" w:rsidRPr="00E41DCF" w14:paraId="78613FC0" w14:textId="77777777" w:rsidTr="008521FF">
        <w:tc>
          <w:tcPr>
            <w:tcW w:w="4950" w:type="dxa"/>
            <w:tcBorders>
              <w:top w:val="single" w:sz="4" w:space="0" w:color="000000"/>
              <w:bottom w:val="single" w:sz="4" w:space="0" w:color="000000"/>
            </w:tcBorders>
            <w:shd w:val="clear" w:color="auto" w:fill="C9C9C9"/>
          </w:tcPr>
          <w:p w14:paraId="2E4B1BD4" w14:textId="77777777" w:rsidR="006305E6" w:rsidRPr="006305E6" w:rsidRDefault="005F5CA3" w:rsidP="006305E6">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6305E6" w:rsidRPr="006305E6">
              <w:rPr>
                <w:rFonts w:ascii="Arial" w:eastAsia="Arial" w:hAnsi="Arial" w:cs="Arial"/>
                <w:i/>
              </w:rPr>
              <w:t>Role models effective coordination of patient-centered care among different disciplines and specialties</w:t>
            </w:r>
          </w:p>
          <w:p w14:paraId="12775582" w14:textId="77777777" w:rsidR="006305E6" w:rsidRPr="006305E6" w:rsidRDefault="006305E6" w:rsidP="006305E6">
            <w:pPr>
              <w:spacing w:after="0" w:line="240" w:lineRule="auto"/>
              <w:rPr>
                <w:rFonts w:ascii="Arial" w:eastAsia="Arial" w:hAnsi="Arial" w:cs="Arial"/>
                <w:i/>
              </w:rPr>
            </w:pPr>
          </w:p>
          <w:p w14:paraId="3FB50E5C" w14:textId="77777777" w:rsidR="006305E6" w:rsidRPr="006305E6" w:rsidRDefault="006305E6" w:rsidP="006305E6">
            <w:pPr>
              <w:spacing w:after="0" w:line="240" w:lineRule="auto"/>
              <w:rPr>
                <w:rFonts w:ascii="Arial" w:eastAsia="Arial" w:hAnsi="Arial" w:cs="Arial"/>
                <w:i/>
              </w:rPr>
            </w:pPr>
            <w:r w:rsidRPr="006305E6">
              <w:rPr>
                <w:rFonts w:ascii="Arial" w:eastAsia="Arial" w:hAnsi="Arial" w:cs="Arial"/>
                <w:i/>
              </w:rPr>
              <w:lastRenderedPageBreak/>
              <w:t>Role models and advocates for safe and effective transitions of care/hand-offs within and across health care delivery systems</w:t>
            </w:r>
          </w:p>
          <w:p w14:paraId="1FF4A6FB" w14:textId="77777777" w:rsidR="006305E6" w:rsidRPr="006305E6" w:rsidRDefault="006305E6" w:rsidP="006305E6">
            <w:pPr>
              <w:spacing w:after="0" w:line="240" w:lineRule="auto"/>
              <w:rPr>
                <w:rFonts w:ascii="Arial" w:eastAsia="Arial" w:hAnsi="Arial" w:cs="Arial"/>
                <w:i/>
              </w:rPr>
            </w:pPr>
          </w:p>
          <w:p w14:paraId="720C24DD" w14:textId="07B6B092" w:rsidR="001F37B3" w:rsidRPr="00E41DCF" w:rsidRDefault="006305E6" w:rsidP="006305E6">
            <w:pPr>
              <w:spacing w:after="0" w:line="240" w:lineRule="auto"/>
              <w:rPr>
                <w:rFonts w:ascii="Arial" w:eastAsia="Arial" w:hAnsi="Arial" w:cs="Arial"/>
                <w:i/>
              </w:rPr>
            </w:pPr>
            <w:r w:rsidRPr="006305E6">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EF2C6B" w14:textId="4564037E" w:rsidR="00B05E17" w:rsidRPr="00E41DCF" w:rsidRDefault="6FC5F549" w:rsidP="00C149D6">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lastRenderedPageBreak/>
              <w:t xml:space="preserve">Participates in </w:t>
            </w:r>
            <w:r w:rsidR="005F5CA3" w:rsidRPr="2A2A3506">
              <w:rPr>
                <w:rFonts w:ascii="Arial" w:eastAsia="Arial" w:hAnsi="Arial" w:cs="Arial"/>
              </w:rPr>
              <w:t xml:space="preserve">multidisciplinary </w:t>
            </w:r>
            <w:r w:rsidR="3223F55C" w:rsidRPr="2A2A3506">
              <w:rPr>
                <w:rFonts w:ascii="Arial" w:eastAsia="Arial" w:hAnsi="Arial" w:cs="Arial"/>
              </w:rPr>
              <w:t>discussion with perfusionists, cardiologists, and cardiac surgeons</w:t>
            </w:r>
          </w:p>
          <w:p w14:paraId="3087E1B5"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67EAB89D"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32B95366" w14:textId="27921CAD" w:rsidR="00B05E17" w:rsidRPr="00E41DCF" w:rsidRDefault="005F5CA3" w:rsidP="00C149D6">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lastRenderedPageBreak/>
              <w:t xml:space="preserve">Prior to rotating off the </w:t>
            </w:r>
            <w:r w:rsidR="01FC7AA9" w:rsidRPr="2A2A3506">
              <w:rPr>
                <w:rFonts w:ascii="Arial" w:eastAsia="Arial" w:hAnsi="Arial" w:cs="Arial"/>
              </w:rPr>
              <w:t>ICU</w:t>
            </w:r>
            <w:r w:rsidRPr="2A2A3506">
              <w:rPr>
                <w:rFonts w:ascii="Arial" w:eastAsia="Arial" w:hAnsi="Arial" w:cs="Arial"/>
              </w:rPr>
              <w:t xml:space="preserve"> service, proactively informs the incoming </w:t>
            </w:r>
            <w:r w:rsidR="6FC5F549" w:rsidRPr="2A2A3506">
              <w:rPr>
                <w:rFonts w:ascii="Arial" w:eastAsia="Arial" w:hAnsi="Arial" w:cs="Arial"/>
              </w:rPr>
              <w:t>fellow</w:t>
            </w:r>
            <w:r w:rsidRPr="2A2A3506">
              <w:rPr>
                <w:rFonts w:ascii="Arial" w:eastAsia="Arial" w:hAnsi="Arial" w:cs="Arial"/>
              </w:rPr>
              <w:t xml:space="preserve"> about a plan of care for a patient awaiting a </w:t>
            </w:r>
            <w:r w:rsidR="6FC5F549" w:rsidRPr="2A2A3506">
              <w:rPr>
                <w:rFonts w:ascii="Arial" w:eastAsia="Arial" w:hAnsi="Arial" w:cs="Arial"/>
              </w:rPr>
              <w:t>lung</w:t>
            </w:r>
            <w:r w:rsidRPr="2A2A3506">
              <w:rPr>
                <w:rFonts w:ascii="Arial" w:eastAsia="Arial" w:hAnsi="Arial" w:cs="Arial"/>
              </w:rPr>
              <w:t xml:space="preserve"> transplant with multiple studies pending</w:t>
            </w:r>
          </w:p>
          <w:p w14:paraId="0AC14D45" w14:textId="0C233E0A" w:rsidR="00B05E17"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3F0FB609" w14:textId="77777777" w:rsidR="0041470F" w:rsidRPr="00E41DCF" w:rsidRDefault="0041470F" w:rsidP="00B017A0">
            <w:pPr>
              <w:pBdr>
                <w:top w:val="nil"/>
                <w:left w:val="nil"/>
                <w:bottom w:val="nil"/>
                <w:right w:val="nil"/>
                <w:between w:val="nil"/>
              </w:pBdr>
              <w:spacing w:after="0" w:line="240" w:lineRule="auto"/>
              <w:ind w:left="158" w:hanging="180"/>
              <w:contextualSpacing/>
              <w:rPr>
                <w:rFonts w:ascii="Arial" w:hAnsi="Arial" w:cs="Arial"/>
              </w:rPr>
            </w:pPr>
          </w:p>
          <w:p w14:paraId="34BE020B" w14:textId="77777777" w:rsidR="001F37B3" w:rsidRPr="00E41DCF" w:rsidRDefault="005F5CA3" w:rsidP="00C149D6">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Assists in the design of protocols for discussing and managing blood product usage in patients who refuse blood products for religious reasons</w:t>
            </w:r>
          </w:p>
        </w:tc>
      </w:tr>
      <w:tr w:rsidR="00E7284B" w:rsidRPr="00E41DCF" w14:paraId="1371A9BF" w14:textId="77777777" w:rsidTr="008521FF">
        <w:tc>
          <w:tcPr>
            <w:tcW w:w="4950" w:type="dxa"/>
            <w:tcBorders>
              <w:top w:val="single" w:sz="4" w:space="0" w:color="000000"/>
              <w:bottom w:val="single" w:sz="4" w:space="0" w:color="000000"/>
            </w:tcBorders>
            <w:shd w:val="clear" w:color="auto" w:fill="C9C9C9"/>
          </w:tcPr>
          <w:p w14:paraId="45A2C117" w14:textId="77777777" w:rsidR="006305E6" w:rsidRPr="006305E6" w:rsidRDefault="005F5CA3" w:rsidP="006305E6">
            <w:pPr>
              <w:spacing w:after="0" w:line="240" w:lineRule="auto"/>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rPr>
              <w:t xml:space="preserve"> </w:t>
            </w:r>
            <w:r w:rsidR="006305E6" w:rsidRPr="006305E6">
              <w:rPr>
                <w:rFonts w:ascii="Arial" w:eastAsia="Arial" w:hAnsi="Arial" w:cs="Arial"/>
                <w:i/>
              </w:rPr>
              <w:t>Analyzes the process of care coordination and participates in the design and implementation of improvements</w:t>
            </w:r>
          </w:p>
          <w:p w14:paraId="301E3CC2" w14:textId="77777777" w:rsidR="006305E6" w:rsidRPr="006305E6" w:rsidRDefault="006305E6" w:rsidP="006305E6">
            <w:pPr>
              <w:spacing w:after="0" w:line="240" w:lineRule="auto"/>
              <w:rPr>
                <w:rFonts w:ascii="Arial" w:eastAsia="Arial" w:hAnsi="Arial" w:cs="Arial"/>
                <w:i/>
              </w:rPr>
            </w:pPr>
          </w:p>
          <w:p w14:paraId="130DA4D6" w14:textId="77777777" w:rsidR="006305E6" w:rsidRPr="006305E6" w:rsidRDefault="006305E6" w:rsidP="006305E6">
            <w:pPr>
              <w:spacing w:after="0" w:line="240" w:lineRule="auto"/>
              <w:rPr>
                <w:rFonts w:ascii="Arial" w:eastAsia="Arial" w:hAnsi="Arial" w:cs="Arial"/>
                <w:i/>
              </w:rPr>
            </w:pPr>
            <w:r w:rsidRPr="006305E6">
              <w:rPr>
                <w:rFonts w:ascii="Arial" w:eastAsia="Arial" w:hAnsi="Arial" w:cs="Arial"/>
                <w:i/>
              </w:rPr>
              <w:t>Improves quality of transitions of care within and across health care delivery systems to optimize patient outcomes</w:t>
            </w:r>
          </w:p>
          <w:p w14:paraId="0D796EBA" w14:textId="77777777" w:rsidR="006305E6" w:rsidRPr="006305E6" w:rsidRDefault="006305E6" w:rsidP="006305E6">
            <w:pPr>
              <w:spacing w:after="0" w:line="240" w:lineRule="auto"/>
              <w:rPr>
                <w:rFonts w:ascii="Arial" w:eastAsia="Arial" w:hAnsi="Arial" w:cs="Arial"/>
                <w:i/>
              </w:rPr>
            </w:pPr>
          </w:p>
          <w:p w14:paraId="36269DEF" w14:textId="4AB2A876" w:rsidR="001F37B3" w:rsidRPr="00E41DCF" w:rsidRDefault="006305E6" w:rsidP="006305E6">
            <w:pPr>
              <w:spacing w:after="0" w:line="240" w:lineRule="auto"/>
              <w:rPr>
                <w:rFonts w:ascii="Arial" w:eastAsia="Arial" w:hAnsi="Arial" w:cs="Arial"/>
                <w:i/>
              </w:rPr>
            </w:pPr>
            <w:r w:rsidRPr="006305E6">
              <w:rPr>
                <w:rFonts w:ascii="Arial" w:eastAsia="Arial" w:hAnsi="Arial" w:cs="Arial"/>
                <w:i/>
              </w:rPr>
              <w:t>Advocates for populations and communities with health care inequities in the peri-operative setting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85B1B8" w14:textId="55ED3BD9" w:rsidR="00B05E17" w:rsidRPr="00E41DCF" w:rsidRDefault="005F5CA3" w:rsidP="00C149D6">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Develops a program to arrange for pre</w:t>
            </w:r>
            <w:r w:rsidR="09E0755A" w:rsidRPr="2A2A3506">
              <w:rPr>
                <w:rFonts w:ascii="Arial" w:eastAsia="Arial" w:hAnsi="Arial" w:cs="Arial"/>
              </w:rPr>
              <w:t>-</w:t>
            </w:r>
            <w:r w:rsidRPr="2A2A3506">
              <w:rPr>
                <w:rFonts w:ascii="Arial" w:eastAsia="Arial" w:hAnsi="Arial" w:cs="Arial"/>
              </w:rPr>
              <w:t>operative assessment of frailty in elderly patients</w:t>
            </w:r>
          </w:p>
          <w:p w14:paraId="5DFF95CA"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31225E32"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0E847FA8"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0C21FB32" w14:textId="7D153080" w:rsidR="00B05E17" w:rsidRPr="00C32814" w:rsidRDefault="005F5CA3" w:rsidP="00C149D6">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 xml:space="preserve">Devises a protocol to improve transitions from </w:t>
            </w:r>
            <w:r w:rsidR="01FC7AA9" w:rsidRPr="2A2A3506">
              <w:rPr>
                <w:rFonts w:ascii="Arial" w:eastAsia="Arial" w:hAnsi="Arial" w:cs="Arial"/>
              </w:rPr>
              <w:t>ICU</w:t>
            </w:r>
            <w:r w:rsidRPr="2A2A3506">
              <w:rPr>
                <w:rFonts w:ascii="Arial" w:eastAsia="Arial" w:hAnsi="Arial" w:cs="Arial"/>
              </w:rPr>
              <w:t xml:space="preserve"> to step down or monitored unit</w:t>
            </w:r>
          </w:p>
          <w:p w14:paraId="0EAE5242"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50965E14" w14:textId="34F4E0D6" w:rsidR="00B05E17"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31623481" w14:textId="77777777" w:rsidR="0041470F" w:rsidRPr="00E41DCF" w:rsidRDefault="0041470F" w:rsidP="00B017A0">
            <w:pPr>
              <w:pBdr>
                <w:top w:val="nil"/>
                <w:left w:val="nil"/>
                <w:bottom w:val="nil"/>
                <w:right w:val="nil"/>
                <w:between w:val="nil"/>
              </w:pBdr>
              <w:spacing w:after="0" w:line="240" w:lineRule="auto"/>
              <w:ind w:left="158" w:hanging="180"/>
              <w:contextualSpacing/>
              <w:rPr>
                <w:rFonts w:ascii="Arial" w:hAnsi="Arial" w:cs="Arial"/>
              </w:rPr>
            </w:pPr>
          </w:p>
          <w:p w14:paraId="390517DF" w14:textId="77777777" w:rsidR="001F37B3" w:rsidRPr="00E41DCF" w:rsidRDefault="005F5CA3" w:rsidP="00C149D6">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Partners with the multidisciplinary health care team to create an innovative approach to support disadvantaged patients in refilling medications</w:t>
            </w:r>
          </w:p>
        </w:tc>
      </w:tr>
      <w:tr w:rsidR="00AF0ED8" w:rsidRPr="00E41DCF" w14:paraId="6C9D8D9E" w14:textId="77777777" w:rsidTr="2A2A3506">
        <w:tc>
          <w:tcPr>
            <w:tcW w:w="4950" w:type="dxa"/>
            <w:shd w:val="clear" w:color="auto" w:fill="FFD965"/>
          </w:tcPr>
          <w:p w14:paraId="0A89AECD"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5F039A9B" w14:textId="28E6C79A" w:rsidR="00B05E17" w:rsidRPr="00E41DCF" w:rsidRDefault="005F5CA3" w:rsidP="00C149D6">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Direct observation</w:t>
            </w:r>
          </w:p>
          <w:p w14:paraId="284F05A0" w14:textId="77777777" w:rsidR="00B05E17" w:rsidRPr="00E41DCF" w:rsidRDefault="005F5CA3" w:rsidP="00C149D6">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Medical record (chart) audit</w:t>
            </w:r>
          </w:p>
          <w:p w14:paraId="7A979261" w14:textId="77777777" w:rsidR="00366393" w:rsidRPr="00E41DCF" w:rsidRDefault="09DF5222" w:rsidP="00C149D6">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 xml:space="preserve">Multisource feedback </w:t>
            </w:r>
          </w:p>
          <w:p w14:paraId="1EC1D913" w14:textId="6FB08A60" w:rsidR="001F37B3" w:rsidRPr="00E41DCF" w:rsidRDefault="005F5CA3" w:rsidP="00C149D6">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Quality metrics and goals mined from EHR</w:t>
            </w:r>
            <w:r w:rsidR="4B0BD95C" w:rsidRPr="2A2A3506">
              <w:rPr>
                <w:rFonts w:ascii="Arial" w:eastAsia="Arial" w:hAnsi="Arial" w:cs="Arial"/>
              </w:rPr>
              <w:t>s</w:t>
            </w:r>
          </w:p>
          <w:p w14:paraId="0DB179E2" w14:textId="7FE2FCA6" w:rsidR="00366393" w:rsidRPr="00E41DCF" w:rsidRDefault="09DF5222" w:rsidP="00C149D6">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Review of sign</w:t>
            </w:r>
            <w:r w:rsidR="4B0BD95C" w:rsidRPr="2A2A3506">
              <w:rPr>
                <w:rFonts w:ascii="Arial" w:eastAsia="Arial" w:hAnsi="Arial" w:cs="Arial"/>
              </w:rPr>
              <w:t>-</w:t>
            </w:r>
            <w:r w:rsidRPr="2A2A3506">
              <w:rPr>
                <w:rFonts w:ascii="Arial" w:eastAsia="Arial" w:hAnsi="Arial" w:cs="Arial"/>
              </w:rPr>
              <w:t xml:space="preserve">out tools, </w:t>
            </w:r>
            <w:r w:rsidR="4B0BD95C" w:rsidRPr="2A2A3506">
              <w:rPr>
                <w:rFonts w:ascii="Arial" w:eastAsia="Arial" w:hAnsi="Arial" w:cs="Arial"/>
              </w:rPr>
              <w:t xml:space="preserve">use </w:t>
            </w:r>
            <w:r w:rsidRPr="2A2A3506">
              <w:rPr>
                <w:rFonts w:ascii="Arial" w:eastAsia="Arial" w:hAnsi="Arial" w:cs="Arial"/>
              </w:rPr>
              <w:t xml:space="preserve">and review of checklists </w:t>
            </w:r>
          </w:p>
        </w:tc>
      </w:tr>
      <w:tr w:rsidR="00AF0ED8" w:rsidRPr="00E41DCF" w14:paraId="1865EFA1" w14:textId="77777777" w:rsidTr="2A2A3506">
        <w:tc>
          <w:tcPr>
            <w:tcW w:w="4950" w:type="dxa"/>
            <w:shd w:val="clear" w:color="auto" w:fill="8DB3E2" w:themeFill="text2" w:themeFillTint="66"/>
          </w:tcPr>
          <w:p w14:paraId="734EE147"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34255CCD" w14:textId="77777777" w:rsidR="001F37B3" w:rsidRPr="00E41DCF" w:rsidRDefault="001F37B3" w:rsidP="00C149D6">
            <w:pPr>
              <w:numPr>
                <w:ilvl w:val="0"/>
                <w:numId w:val="16"/>
              </w:numPr>
              <w:pBdr>
                <w:top w:val="nil"/>
                <w:left w:val="nil"/>
                <w:bottom w:val="nil"/>
                <w:right w:val="nil"/>
                <w:between w:val="nil"/>
              </w:pBdr>
              <w:spacing w:after="0" w:line="240" w:lineRule="auto"/>
              <w:ind w:left="158" w:hanging="180"/>
              <w:contextualSpacing/>
              <w:rPr>
                <w:rFonts w:ascii="Arial" w:hAnsi="Arial" w:cs="Arial"/>
              </w:rPr>
            </w:pPr>
          </w:p>
        </w:tc>
      </w:tr>
      <w:tr w:rsidR="00AF0ED8" w:rsidRPr="00E41DCF" w14:paraId="169FEB68" w14:textId="77777777" w:rsidTr="2A2A3506">
        <w:trPr>
          <w:trHeight w:val="80"/>
        </w:trPr>
        <w:tc>
          <w:tcPr>
            <w:tcW w:w="4950" w:type="dxa"/>
            <w:shd w:val="clear" w:color="auto" w:fill="A8D08D"/>
          </w:tcPr>
          <w:p w14:paraId="19A6AE16"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2A71371E" w14:textId="388415B8" w:rsidR="009B0ED2" w:rsidRPr="00E41DCF" w:rsidRDefault="6CD888D1" w:rsidP="00C149D6">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 xml:space="preserve">CDC. Population Health Training in Place Program (PH-TIPP). </w:t>
            </w:r>
            <w:hyperlink r:id="rId36">
              <w:r w:rsidRPr="2A2A3506">
                <w:rPr>
                  <w:rStyle w:val="Hyperlink"/>
                  <w:rFonts w:ascii="Arial" w:eastAsia="Arial" w:hAnsi="Arial" w:cs="Arial"/>
                </w:rPr>
                <w:t>https://www.cdc.gov/pophealthtraining/whatis.html</w:t>
              </w:r>
            </w:hyperlink>
            <w:r w:rsidRPr="2A2A3506">
              <w:rPr>
                <w:rFonts w:ascii="Arial" w:eastAsia="Arial" w:hAnsi="Arial" w:cs="Arial"/>
              </w:rPr>
              <w:t xml:space="preserve">. </w:t>
            </w:r>
            <w:r w:rsidR="00256588">
              <w:rPr>
                <w:rFonts w:ascii="Arial" w:eastAsia="Arial" w:hAnsi="Arial" w:cs="Arial"/>
              </w:rPr>
              <w:t xml:space="preserve">Accessed </w:t>
            </w:r>
            <w:r w:rsidRPr="2A2A3506">
              <w:rPr>
                <w:rFonts w:ascii="Arial" w:eastAsia="Arial" w:hAnsi="Arial" w:cs="Arial"/>
              </w:rPr>
              <w:t>2020.</w:t>
            </w:r>
          </w:p>
          <w:p w14:paraId="545C4B6B" w14:textId="3E420537" w:rsidR="009B0ED2" w:rsidRPr="00E41DCF" w:rsidRDefault="6CD888D1" w:rsidP="00C149D6">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 xml:space="preserve">Kaplan KJ. In pursuit of patient-centered care. March 2016. </w:t>
            </w:r>
            <w:hyperlink r:id="rId37" w:anchor="axzz5e7nSsAns">
              <w:r w:rsidRPr="2A2A3506">
                <w:rPr>
                  <w:rStyle w:val="Hyperlink"/>
                  <w:rFonts w:ascii="Arial" w:eastAsia="Arial" w:hAnsi="Arial" w:cs="Arial"/>
                </w:rPr>
                <w:t>http://tissuepathology.com/2016/03/29/in-pursuit-of-patient-centered-care/#axzz5e7nSsAns</w:t>
              </w:r>
            </w:hyperlink>
            <w:r w:rsidRPr="2A2A3506">
              <w:rPr>
                <w:rFonts w:ascii="Arial" w:eastAsia="Arial" w:hAnsi="Arial" w:cs="Arial"/>
              </w:rPr>
              <w:t xml:space="preserve">. </w:t>
            </w:r>
            <w:r w:rsidR="00E52E39">
              <w:rPr>
                <w:rFonts w:ascii="Arial" w:eastAsia="Arial" w:hAnsi="Arial" w:cs="Arial"/>
              </w:rPr>
              <w:t xml:space="preserve">Accessed </w:t>
            </w:r>
            <w:r w:rsidRPr="2A2A3506">
              <w:rPr>
                <w:rFonts w:ascii="Arial" w:eastAsia="Arial" w:hAnsi="Arial" w:cs="Arial"/>
              </w:rPr>
              <w:t>2020.</w:t>
            </w:r>
          </w:p>
          <w:p w14:paraId="73C639AF" w14:textId="121DA8D7" w:rsidR="009B0ED2" w:rsidRPr="00E41DCF" w:rsidRDefault="6CD888D1" w:rsidP="00C149D6">
            <w:pPr>
              <w:numPr>
                <w:ilvl w:val="0"/>
                <w:numId w:val="16"/>
              </w:numPr>
              <w:pBdr>
                <w:top w:val="nil"/>
                <w:left w:val="nil"/>
                <w:bottom w:val="nil"/>
                <w:right w:val="nil"/>
                <w:between w:val="nil"/>
              </w:pBdr>
              <w:spacing w:after="0" w:line="240" w:lineRule="auto"/>
              <w:ind w:left="158" w:hanging="180"/>
              <w:contextualSpacing/>
              <w:rPr>
                <w:rFonts w:ascii="Arial" w:hAnsi="Arial" w:cs="Arial"/>
              </w:rPr>
            </w:pPr>
            <w:proofErr w:type="spellStart"/>
            <w:r w:rsidRPr="2A2A3506">
              <w:rPr>
                <w:rFonts w:ascii="Arial" w:eastAsia="Arial" w:hAnsi="Arial" w:cs="Arial"/>
              </w:rPr>
              <w:t>Skochelak</w:t>
            </w:r>
            <w:proofErr w:type="spellEnd"/>
            <w:r w:rsidRPr="2A2A3506">
              <w:rPr>
                <w:rFonts w:ascii="Arial" w:eastAsia="Arial" w:hAnsi="Arial" w:cs="Arial"/>
              </w:rPr>
              <w:t xml:space="preserve"> SE, Hawkins RE, Lawson LE, Starr SR, Borkan JM, Gonzalo JD. </w:t>
            </w:r>
            <w:r w:rsidRPr="2A2A3506">
              <w:rPr>
                <w:rFonts w:ascii="Arial" w:eastAsia="Arial" w:hAnsi="Arial" w:cs="Arial"/>
                <w:i/>
                <w:iCs/>
              </w:rPr>
              <w:t xml:space="preserve">AMA Education Consortium: Health Systems Science. </w:t>
            </w:r>
            <w:r w:rsidRPr="2A2A3506">
              <w:rPr>
                <w:rFonts w:ascii="Arial" w:eastAsia="Arial" w:hAnsi="Arial" w:cs="Arial"/>
              </w:rPr>
              <w:t xml:space="preserve">1st ed. Philadelphia, PA: Elsevier; 2016. </w:t>
            </w:r>
            <w:hyperlink r:id="rId38">
              <w:r w:rsidRPr="2A2A3506">
                <w:rPr>
                  <w:rStyle w:val="Hyperlink"/>
                  <w:rFonts w:ascii="Arial" w:eastAsia="Arial" w:hAnsi="Arial" w:cs="Arial"/>
                </w:rPr>
                <w:t>https://commerce.ama-assn.org/store/ui/catalog/productDetail?product_id=prod2780003</w:t>
              </w:r>
            </w:hyperlink>
            <w:r w:rsidRPr="2A2A3506">
              <w:rPr>
                <w:rFonts w:ascii="Arial" w:eastAsia="Arial" w:hAnsi="Arial" w:cs="Arial"/>
              </w:rPr>
              <w:t xml:space="preserve">. </w:t>
            </w:r>
            <w:r w:rsidR="00E52E39">
              <w:rPr>
                <w:rFonts w:ascii="Arial" w:eastAsia="Arial" w:hAnsi="Arial" w:cs="Arial"/>
              </w:rPr>
              <w:t xml:space="preserve">Accessed </w:t>
            </w:r>
            <w:r w:rsidRPr="2A2A3506">
              <w:rPr>
                <w:rFonts w:ascii="Arial" w:eastAsia="Arial" w:hAnsi="Arial" w:cs="Arial"/>
              </w:rPr>
              <w:t>2020.</w:t>
            </w:r>
          </w:p>
        </w:tc>
      </w:tr>
    </w:tbl>
    <w:p w14:paraId="1016BFF0" w14:textId="77777777" w:rsidR="001F37B3" w:rsidRPr="00E41DCF" w:rsidRDefault="005F5CA3" w:rsidP="001E190D">
      <w:pPr>
        <w:spacing w:after="0" w:line="240" w:lineRule="auto"/>
        <w:rPr>
          <w:rFonts w:ascii="Arial" w:eastAsia="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A0096" w:rsidRPr="00E41DCF" w14:paraId="32AB14F7" w14:textId="77777777" w:rsidTr="2A2A3506">
        <w:trPr>
          <w:trHeight w:val="769"/>
        </w:trPr>
        <w:tc>
          <w:tcPr>
            <w:tcW w:w="14125" w:type="dxa"/>
            <w:gridSpan w:val="2"/>
            <w:shd w:val="clear" w:color="auto" w:fill="9CC3E5"/>
          </w:tcPr>
          <w:p w14:paraId="53CE14C8" w14:textId="77777777" w:rsidR="001F37B3" w:rsidRPr="00E41DCF" w:rsidRDefault="005F5CA3" w:rsidP="001E190D">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 xml:space="preserve">Systems-Based Practice 3: Physician Role in Health Care Systems </w:t>
            </w:r>
          </w:p>
          <w:p w14:paraId="24001825" w14:textId="420377F9" w:rsidR="001F37B3" w:rsidRPr="00E41DCF" w:rsidRDefault="005F5CA3" w:rsidP="001E190D">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understand </w:t>
            </w:r>
            <w:r w:rsidR="00101DE8">
              <w:rPr>
                <w:rFonts w:ascii="Arial" w:eastAsia="Arial" w:hAnsi="Arial" w:cs="Arial"/>
              </w:rPr>
              <w:t xml:space="preserve">the physician’s </w:t>
            </w:r>
            <w:r w:rsidRPr="00E41DCF">
              <w:rPr>
                <w:rFonts w:ascii="Arial" w:eastAsia="Arial" w:hAnsi="Arial" w:cs="Arial"/>
              </w:rPr>
              <w:t>role in the complex health system and how to optimize the system to improve patient care and the health system’s performance</w:t>
            </w:r>
          </w:p>
        </w:tc>
      </w:tr>
      <w:tr w:rsidR="00AF0ED8" w:rsidRPr="00E41DCF" w14:paraId="16A64781" w14:textId="77777777" w:rsidTr="2A2A3506">
        <w:tc>
          <w:tcPr>
            <w:tcW w:w="4950" w:type="dxa"/>
            <w:shd w:val="clear" w:color="auto" w:fill="FAC090"/>
          </w:tcPr>
          <w:p w14:paraId="6850132E" w14:textId="77777777" w:rsidR="001F37B3" w:rsidRPr="00E41DCF" w:rsidRDefault="005F5CA3" w:rsidP="001E190D">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62FCC88A" w14:textId="77777777" w:rsidR="001F37B3" w:rsidRPr="00E41DCF" w:rsidRDefault="005F5CA3" w:rsidP="001E190D">
            <w:pPr>
              <w:spacing w:after="0" w:line="240" w:lineRule="auto"/>
              <w:ind w:hanging="14"/>
              <w:jc w:val="center"/>
              <w:rPr>
                <w:rFonts w:ascii="Arial" w:eastAsia="Arial" w:hAnsi="Arial" w:cs="Arial"/>
                <w:b/>
              </w:rPr>
            </w:pPr>
            <w:r w:rsidRPr="00E41DCF">
              <w:rPr>
                <w:rFonts w:ascii="Arial" w:eastAsia="Arial" w:hAnsi="Arial" w:cs="Arial"/>
                <w:b/>
              </w:rPr>
              <w:t>Examples</w:t>
            </w:r>
          </w:p>
        </w:tc>
      </w:tr>
      <w:tr w:rsidR="00E7284B" w:rsidRPr="00E41DCF" w14:paraId="349A7B54" w14:textId="77777777" w:rsidTr="008521FF">
        <w:tc>
          <w:tcPr>
            <w:tcW w:w="4950" w:type="dxa"/>
            <w:tcBorders>
              <w:top w:val="single" w:sz="4" w:space="0" w:color="000000"/>
              <w:bottom w:val="single" w:sz="4" w:space="0" w:color="000000"/>
            </w:tcBorders>
            <w:shd w:val="clear" w:color="auto" w:fill="C9C9C9"/>
          </w:tcPr>
          <w:p w14:paraId="07BE34A6" w14:textId="77777777" w:rsidR="008521FF" w:rsidRPr="008521FF" w:rsidRDefault="005F5CA3" w:rsidP="008521FF">
            <w:pPr>
              <w:spacing w:after="0" w:line="240" w:lineRule="auto"/>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8521FF" w:rsidRPr="008521FF">
              <w:rPr>
                <w:rFonts w:ascii="Arial" w:eastAsia="Arial" w:hAnsi="Arial" w:cs="Arial"/>
                <w:i/>
              </w:rPr>
              <w:t>Identifies key components of the complex health care system (e.g., hospital, skilled nursing facility, finance, personnel, technology)</w:t>
            </w:r>
          </w:p>
          <w:p w14:paraId="26F66FEA" w14:textId="77777777" w:rsidR="008521FF" w:rsidRPr="008521FF" w:rsidRDefault="008521FF" w:rsidP="008521FF">
            <w:pPr>
              <w:spacing w:after="0" w:line="240" w:lineRule="auto"/>
              <w:rPr>
                <w:rFonts w:ascii="Arial" w:eastAsia="Arial" w:hAnsi="Arial" w:cs="Arial"/>
                <w:i/>
              </w:rPr>
            </w:pPr>
          </w:p>
          <w:p w14:paraId="5EBC1321" w14:textId="573032E8" w:rsidR="001F37B3" w:rsidRPr="00E41DCF" w:rsidRDefault="008521FF" w:rsidP="008521FF">
            <w:pPr>
              <w:spacing w:after="0" w:line="240" w:lineRule="auto"/>
              <w:rPr>
                <w:rFonts w:ascii="Arial" w:eastAsia="Arial" w:hAnsi="Arial" w:cs="Arial"/>
                <w:i/>
              </w:rPr>
            </w:pPr>
            <w:r w:rsidRPr="008521FF">
              <w:rPr>
                <w:rFonts w:ascii="Arial" w:eastAsia="Arial" w:hAnsi="Arial" w:cs="Arial"/>
                <w:i/>
              </w:rPr>
              <w:t>States factors impacting the costs of anesthetic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1D4B27" w14:textId="77777777" w:rsidR="00EE2F74" w:rsidRPr="00E41DCF" w:rsidRDefault="005F5CA3" w:rsidP="00C149D6">
            <w:pPr>
              <w:numPr>
                <w:ilvl w:val="0"/>
                <w:numId w:val="17"/>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Identifies that notes and records must meet billing and coding requirements</w:t>
            </w:r>
          </w:p>
          <w:p w14:paraId="38D8B810" w14:textId="77777777" w:rsidR="00EE2F74" w:rsidRPr="00E41DCF" w:rsidRDefault="00EE2F74" w:rsidP="006A7218">
            <w:pPr>
              <w:pBdr>
                <w:top w:val="nil"/>
                <w:left w:val="nil"/>
                <w:bottom w:val="nil"/>
                <w:right w:val="nil"/>
                <w:between w:val="nil"/>
              </w:pBdr>
              <w:spacing w:after="0" w:line="240" w:lineRule="auto"/>
              <w:ind w:left="158" w:hanging="180"/>
              <w:contextualSpacing/>
              <w:rPr>
                <w:rFonts w:ascii="Arial" w:hAnsi="Arial" w:cs="Arial"/>
              </w:rPr>
            </w:pPr>
          </w:p>
          <w:p w14:paraId="6D1A0DB0" w14:textId="77777777" w:rsidR="00EE2F74" w:rsidRPr="00E41DCF" w:rsidRDefault="00EE2F74" w:rsidP="006A7218">
            <w:pPr>
              <w:pBdr>
                <w:top w:val="nil"/>
                <w:left w:val="nil"/>
                <w:bottom w:val="nil"/>
                <w:right w:val="nil"/>
                <w:between w:val="nil"/>
              </w:pBdr>
              <w:spacing w:after="0" w:line="240" w:lineRule="auto"/>
              <w:ind w:left="158" w:hanging="180"/>
              <w:contextualSpacing/>
              <w:rPr>
                <w:rFonts w:ascii="Arial" w:hAnsi="Arial" w:cs="Arial"/>
              </w:rPr>
            </w:pPr>
          </w:p>
          <w:p w14:paraId="1B8BFB8C" w14:textId="77777777" w:rsidR="00EE2F74" w:rsidRDefault="00EE2F74" w:rsidP="006A7218">
            <w:pPr>
              <w:pBdr>
                <w:top w:val="nil"/>
                <w:left w:val="nil"/>
                <w:bottom w:val="nil"/>
                <w:right w:val="nil"/>
                <w:between w:val="nil"/>
              </w:pBdr>
              <w:spacing w:after="0" w:line="240" w:lineRule="auto"/>
              <w:ind w:left="158" w:hanging="180"/>
              <w:contextualSpacing/>
              <w:rPr>
                <w:rFonts w:ascii="Arial" w:hAnsi="Arial" w:cs="Arial"/>
              </w:rPr>
            </w:pPr>
          </w:p>
          <w:p w14:paraId="0C728696" w14:textId="77777777" w:rsidR="00FB6FA5" w:rsidRPr="00E41DCF" w:rsidRDefault="00FB6FA5" w:rsidP="006A7218">
            <w:pPr>
              <w:pBdr>
                <w:top w:val="nil"/>
                <w:left w:val="nil"/>
                <w:bottom w:val="nil"/>
                <w:right w:val="nil"/>
                <w:between w:val="nil"/>
              </w:pBdr>
              <w:spacing w:after="0" w:line="240" w:lineRule="auto"/>
              <w:ind w:left="158" w:hanging="180"/>
              <w:contextualSpacing/>
              <w:rPr>
                <w:rFonts w:ascii="Arial" w:hAnsi="Arial" w:cs="Arial"/>
              </w:rPr>
            </w:pPr>
          </w:p>
          <w:p w14:paraId="643DDED5" w14:textId="0A614178" w:rsidR="001F37B3" w:rsidRPr="00E41DCF" w:rsidRDefault="005F5CA3" w:rsidP="00C149D6">
            <w:pPr>
              <w:numPr>
                <w:ilvl w:val="0"/>
                <w:numId w:val="17"/>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Explains relative cost of anesthetic medications, monitors</w:t>
            </w:r>
            <w:r w:rsidR="00A75E4D">
              <w:rPr>
                <w:rFonts w:ascii="Arial" w:eastAsia="Arial" w:hAnsi="Arial" w:cs="Arial"/>
              </w:rPr>
              <w:t>,</w:t>
            </w:r>
            <w:r w:rsidRPr="2A2A3506">
              <w:rPr>
                <w:rFonts w:ascii="Arial" w:eastAsia="Arial" w:hAnsi="Arial" w:cs="Arial"/>
              </w:rPr>
              <w:t xml:space="preserve"> and supplies</w:t>
            </w:r>
          </w:p>
        </w:tc>
      </w:tr>
      <w:tr w:rsidR="00E7284B" w:rsidRPr="00E41DCF" w14:paraId="2831892E" w14:textId="77777777" w:rsidTr="008521FF">
        <w:tc>
          <w:tcPr>
            <w:tcW w:w="4950" w:type="dxa"/>
            <w:tcBorders>
              <w:top w:val="single" w:sz="4" w:space="0" w:color="000000"/>
              <w:bottom w:val="single" w:sz="4" w:space="0" w:color="000000"/>
            </w:tcBorders>
            <w:shd w:val="clear" w:color="auto" w:fill="C9C9C9"/>
          </w:tcPr>
          <w:p w14:paraId="775515BB" w14:textId="77777777" w:rsidR="008521FF" w:rsidRPr="008521FF" w:rsidRDefault="005F5CA3" w:rsidP="008521FF">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8521FF" w:rsidRPr="008521FF">
              <w:rPr>
                <w:rFonts w:ascii="Arial" w:eastAsia="Arial" w:hAnsi="Arial" w:cs="Arial"/>
                <w:i/>
              </w:rPr>
              <w:t>Describes how components of a complex health care system are interrelated, and how they impact patient care</w:t>
            </w:r>
          </w:p>
          <w:p w14:paraId="4F7227F7" w14:textId="77777777" w:rsidR="008521FF" w:rsidRPr="008521FF" w:rsidRDefault="008521FF" w:rsidP="008521FF">
            <w:pPr>
              <w:spacing w:after="0" w:line="240" w:lineRule="auto"/>
              <w:rPr>
                <w:rFonts w:ascii="Arial" w:eastAsia="Arial" w:hAnsi="Arial" w:cs="Arial"/>
                <w:i/>
              </w:rPr>
            </w:pPr>
          </w:p>
          <w:p w14:paraId="45346F4A" w14:textId="69742018" w:rsidR="001F37B3" w:rsidRPr="00E41DCF" w:rsidRDefault="008521FF" w:rsidP="008521FF">
            <w:pPr>
              <w:spacing w:after="0" w:line="240" w:lineRule="auto"/>
              <w:rPr>
                <w:rFonts w:ascii="Arial" w:eastAsia="Arial" w:hAnsi="Arial" w:cs="Arial"/>
                <w:i/>
                <w:color w:val="000000"/>
              </w:rPr>
            </w:pPr>
            <w:r w:rsidRPr="008521FF">
              <w:rPr>
                <w:rFonts w:ascii="Arial" w:eastAsia="Arial" w:hAnsi="Arial" w:cs="Arial"/>
                <w:i/>
              </w:rPr>
              <w:t>Documents anesthetic detail to facilitate accurate billing and reimbursement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9E3FC1" w14:textId="33480B0C" w:rsidR="00EE2F74" w:rsidRPr="00E41DCF" w:rsidRDefault="005F5CA3" w:rsidP="00C149D6">
            <w:pPr>
              <w:numPr>
                <w:ilvl w:val="0"/>
                <w:numId w:val="17"/>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Prioritizes planning for tracheostomy/gastrostomy for a patient with </w:t>
            </w:r>
            <w:r w:rsidR="2FFED03E" w:rsidRPr="2A2A3506">
              <w:rPr>
                <w:rFonts w:ascii="Arial" w:eastAsia="Arial" w:hAnsi="Arial" w:cs="Arial"/>
              </w:rPr>
              <w:t>brain injury</w:t>
            </w:r>
            <w:r w:rsidRPr="2A2A3506">
              <w:rPr>
                <w:rFonts w:ascii="Arial" w:eastAsia="Arial" w:hAnsi="Arial" w:cs="Arial"/>
              </w:rPr>
              <w:t xml:space="preserve"> prior to discharge to a skilled nursing facility</w:t>
            </w:r>
          </w:p>
          <w:p w14:paraId="5D0088BB" w14:textId="77777777" w:rsidR="00EE2F74" w:rsidRPr="00E41DCF" w:rsidRDefault="00EE2F74" w:rsidP="006A7218">
            <w:pPr>
              <w:pBdr>
                <w:top w:val="nil"/>
                <w:left w:val="nil"/>
                <w:bottom w:val="nil"/>
                <w:right w:val="nil"/>
                <w:between w:val="nil"/>
              </w:pBdr>
              <w:spacing w:after="0" w:line="240" w:lineRule="auto"/>
              <w:ind w:left="158" w:hanging="180"/>
              <w:contextualSpacing/>
              <w:rPr>
                <w:rFonts w:ascii="Arial" w:hAnsi="Arial" w:cs="Arial"/>
              </w:rPr>
            </w:pPr>
          </w:p>
          <w:p w14:paraId="788A61EB" w14:textId="77777777" w:rsidR="00EE2F74" w:rsidRPr="00E41DCF" w:rsidRDefault="00EE2F74" w:rsidP="006A7218">
            <w:pPr>
              <w:pBdr>
                <w:top w:val="nil"/>
                <w:left w:val="nil"/>
                <w:bottom w:val="nil"/>
                <w:right w:val="nil"/>
                <w:between w:val="nil"/>
              </w:pBdr>
              <w:spacing w:after="0" w:line="240" w:lineRule="auto"/>
              <w:ind w:left="158" w:hanging="180"/>
              <w:contextualSpacing/>
              <w:rPr>
                <w:rFonts w:ascii="Arial" w:hAnsi="Arial" w:cs="Arial"/>
              </w:rPr>
            </w:pPr>
          </w:p>
          <w:p w14:paraId="6FDB7B77" w14:textId="77777777" w:rsidR="00EE2F74" w:rsidRPr="00E41DCF" w:rsidRDefault="005F5CA3" w:rsidP="00C149D6">
            <w:pPr>
              <w:numPr>
                <w:ilvl w:val="0"/>
                <w:numId w:val="17"/>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Ensures anesthetic procedure accurately reflects procedure performed</w:t>
            </w:r>
          </w:p>
          <w:p w14:paraId="521C7140" w14:textId="1A1E551D" w:rsidR="001F37B3" w:rsidRPr="00E41DCF" w:rsidRDefault="005F5CA3" w:rsidP="00C149D6">
            <w:pPr>
              <w:numPr>
                <w:ilvl w:val="0"/>
                <w:numId w:val="17"/>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Documents all </w:t>
            </w:r>
            <w:r w:rsidR="4B0BD95C" w:rsidRPr="2A2A3506">
              <w:rPr>
                <w:rFonts w:ascii="Arial" w:eastAsia="Arial" w:hAnsi="Arial" w:cs="Arial"/>
              </w:rPr>
              <w:t>Centers for Medicare &amp; Medicaid Services (</w:t>
            </w:r>
            <w:r w:rsidRPr="2A2A3506">
              <w:rPr>
                <w:rFonts w:ascii="Arial" w:eastAsia="Arial" w:hAnsi="Arial" w:cs="Arial"/>
              </w:rPr>
              <w:t>CMS</w:t>
            </w:r>
            <w:r w:rsidR="4B0BD95C" w:rsidRPr="2A2A3506">
              <w:rPr>
                <w:rFonts w:ascii="Arial" w:eastAsia="Arial" w:hAnsi="Arial" w:cs="Arial"/>
              </w:rPr>
              <w:t>)-</w:t>
            </w:r>
            <w:r w:rsidRPr="2A2A3506">
              <w:rPr>
                <w:rFonts w:ascii="Arial" w:eastAsia="Arial" w:hAnsi="Arial" w:cs="Arial"/>
              </w:rPr>
              <w:t>required components of anesthetic care performed during procedure</w:t>
            </w:r>
          </w:p>
        </w:tc>
      </w:tr>
      <w:tr w:rsidR="00E7284B" w:rsidRPr="00E41DCF" w14:paraId="2C4252F8" w14:textId="77777777" w:rsidTr="008521FF">
        <w:tc>
          <w:tcPr>
            <w:tcW w:w="4950" w:type="dxa"/>
            <w:tcBorders>
              <w:top w:val="single" w:sz="4" w:space="0" w:color="000000"/>
              <w:bottom w:val="single" w:sz="4" w:space="0" w:color="000000"/>
            </w:tcBorders>
            <w:shd w:val="clear" w:color="auto" w:fill="C9C9C9"/>
          </w:tcPr>
          <w:p w14:paraId="4E8DB0FB" w14:textId="77777777" w:rsidR="008521FF" w:rsidRPr="008521FF" w:rsidRDefault="005F5CA3" w:rsidP="008521FF">
            <w:pPr>
              <w:spacing w:after="0" w:line="240" w:lineRule="auto"/>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8521FF" w:rsidRPr="008521FF">
              <w:rPr>
                <w:rFonts w:ascii="Arial" w:eastAsia="Arial" w:hAnsi="Arial" w:cs="Arial"/>
                <w:i/>
                <w:color w:val="000000"/>
              </w:rPr>
              <w:t>Discusses how individual practice affects the broader system (e.g., length of stay, readmission rates, clinical efficiency)</w:t>
            </w:r>
          </w:p>
          <w:p w14:paraId="2CCB738A" w14:textId="77777777" w:rsidR="008521FF" w:rsidRPr="008521FF" w:rsidRDefault="008521FF" w:rsidP="008521FF">
            <w:pPr>
              <w:spacing w:after="0" w:line="240" w:lineRule="auto"/>
              <w:rPr>
                <w:rFonts w:ascii="Arial" w:eastAsia="Arial" w:hAnsi="Arial" w:cs="Arial"/>
                <w:i/>
                <w:color w:val="000000"/>
              </w:rPr>
            </w:pPr>
          </w:p>
          <w:p w14:paraId="32BA080F" w14:textId="1800F254" w:rsidR="001F37B3" w:rsidRPr="00E41DCF" w:rsidRDefault="008521FF" w:rsidP="008521FF">
            <w:pPr>
              <w:spacing w:after="0" w:line="240" w:lineRule="auto"/>
              <w:rPr>
                <w:rFonts w:ascii="Arial" w:eastAsia="Arial" w:hAnsi="Arial" w:cs="Arial"/>
                <w:i/>
                <w:color w:val="000000"/>
              </w:rPr>
            </w:pPr>
            <w:r w:rsidRPr="008521FF">
              <w:rPr>
                <w:rFonts w:ascii="Arial" w:eastAsia="Arial" w:hAnsi="Arial" w:cs="Arial"/>
                <w:i/>
                <w:color w:val="000000"/>
              </w:rPr>
              <w:t>Explains the impact of documentation on billing and reimbursement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D40317" w14:textId="18B40238" w:rsidR="00EE2F74" w:rsidRPr="00E41DCF" w:rsidRDefault="005F5CA3" w:rsidP="00C149D6">
            <w:pPr>
              <w:numPr>
                <w:ilvl w:val="0"/>
                <w:numId w:val="17"/>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Ensures that patients with </w:t>
            </w:r>
            <w:r w:rsidR="4B0BD95C" w:rsidRPr="2A2A3506">
              <w:rPr>
                <w:rFonts w:ascii="Arial" w:eastAsia="Arial" w:hAnsi="Arial" w:cs="Arial"/>
              </w:rPr>
              <w:t xml:space="preserve">post-operative nausea and vomiting </w:t>
            </w:r>
            <w:r w:rsidRPr="2A2A3506">
              <w:rPr>
                <w:rFonts w:ascii="Arial" w:eastAsia="Arial" w:hAnsi="Arial" w:cs="Arial"/>
              </w:rPr>
              <w:t>receive adjusted anesthetic plans and adequate prophylaxis to avoid unnecessary hospitalization</w:t>
            </w:r>
          </w:p>
          <w:p w14:paraId="51874273" w14:textId="77777777" w:rsidR="00EE2F74" w:rsidRPr="00E41DCF" w:rsidRDefault="00EE2F74" w:rsidP="006A7218">
            <w:pPr>
              <w:pBdr>
                <w:top w:val="nil"/>
                <w:left w:val="nil"/>
                <w:bottom w:val="nil"/>
                <w:right w:val="nil"/>
                <w:between w:val="nil"/>
              </w:pBdr>
              <w:spacing w:after="0" w:line="240" w:lineRule="auto"/>
              <w:ind w:left="158" w:hanging="180"/>
              <w:contextualSpacing/>
              <w:rPr>
                <w:rFonts w:ascii="Arial" w:hAnsi="Arial" w:cs="Arial"/>
              </w:rPr>
            </w:pPr>
          </w:p>
          <w:p w14:paraId="4D0D1F5A" w14:textId="77777777" w:rsidR="00EE2F74" w:rsidRPr="00E41DCF" w:rsidRDefault="00EE2F74" w:rsidP="006A7218">
            <w:pPr>
              <w:pBdr>
                <w:top w:val="nil"/>
                <w:left w:val="nil"/>
                <w:bottom w:val="nil"/>
                <w:right w:val="nil"/>
                <w:between w:val="nil"/>
              </w:pBdr>
              <w:spacing w:after="0" w:line="240" w:lineRule="auto"/>
              <w:ind w:left="158" w:hanging="180"/>
              <w:contextualSpacing/>
              <w:rPr>
                <w:rFonts w:ascii="Arial" w:hAnsi="Arial" w:cs="Arial"/>
              </w:rPr>
            </w:pPr>
          </w:p>
          <w:p w14:paraId="0B7896EA" w14:textId="05CEF2DD" w:rsidR="001F37B3" w:rsidRPr="00E41DCF" w:rsidRDefault="005F5CA3" w:rsidP="00C149D6">
            <w:pPr>
              <w:numPr>
                <w:ilvl w:val="0"/>
                <w:numId w:val="17"/>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Discusses the necessity of including the ultrasound image for an ultrasound guided procedure to receive reimbursement</w:t>
            </w:r>
          </w:p>
        </w:tc>
      </w:tr>
      <w:tr w:rsidR="00E7284B" w:rsidRPr="00E41DCF" w14:paraId="3CC0AFEE" w14:textId="77777777" w:rsidTr="008521FF">
        <w:tc>
          <w:tcPr>
            <w:tcW w:w="4950" w:type="dxa"/>
            <w:tcBorders>
              <w:top w:val="single" w:sz="4" w:space="0" w:color="000000"/>
              <w:bottom w:val="single" w:sz="4" w:space="0" w:color="000000"/>
            </w:tcBorders>
            <w:shd w:val="clear" w:color="auto" w:fill="C9C9C9"/>
          </w:tcPr>
          <w:p w14:paraId="399667DF" w14:textId="77777777" w:rsidR="008521FF" w:rsidRPr="008521FF" w:rsidRDefault="005F5CA3" w:rsidP="008521FF">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8521FF" w:rsidRPr="008521FF">
              <w:rPr>
                <w:rFonts w:ascii="Arial" w:eastAsia="Arial" w:hAnsi="Arial" w:cs="Arial"/>
                <w:i/>
              </w:rPr>
              <w:t>Manages various components of the complex health care system to provide efficient and effective patient care and transitions of care</w:t>
            </w:r>
          </w:p>
          <w:p w14:paraId="5A1BAECD" w14:textId="77777777" w:rsidR="008521FF" w:rsidRPr="008521FF" w:rsidRDefault="008521FF" w:rsidP="008521FF">
            <w:pPr>
              <w:spacing w:after="0" w:line="240" w:lineRule="auto"/>
              <w:rPr>
                <w:rFonts w:ascii="Arial" w:eastAsia="Arial" w:hAnsi="Arial" w:cs="Arial"/>
                <w:i/>
              </w:rPr>
            </w:pPr>
          </w:p>
          <w:p w14:paraId="693254A1" w14:textId="730DD1AD" w:rsidR="001F37B3" w:rsidRPr="00E41DCF" w:rsidRDefault="008521FF" w:rsidP="008521FF">
            <w:pPr>
              <w:spacing w:after="0" w:line="240" w:lineRule="auto"/>
              <w:rPr>
                <w:rFonts w:ascii="Arial" w:eastAsia="Arial" w:hAnsi="Arial" w:cs="Arial"/>
                <w:i/>
              </w:rPr>
            </w:pPr>
            <w:r w:rsidRPr="008521FF">
              <w:rPr>
                <w:rFonts w:ascii="Arial" w:eastAsia="Arial" w:hAnsi="Arial" w:cs="Arial"/>
                <w:i/>
              </w:rPr>
              <w:t>Practices and advocates for cost-effective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E58F1C" w14:textId="4CC5D929" w:rsidR="00EE2F74" w:rsidRPr="00E41DCF" w:rsidRDefault="005F5CA3" w:rsidP="00C149D6">
            <w:pPr>
              <w:numPr>
                <w:ilvl w:val="0"/>
                <w:numId w:val="17"/>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Effectively works with the social work team to ensure interpretive services are available for non-English</w:t>
            </w:r>
            <w:r w:rsidR="00DC6005" w:rsidRPr="2A2A3506">
              <w:rPr>
                <w:rFonts w:ascii="Arial" w:eastAsia="Arial" w:hAnsi="Arial" w:cs="Arial"/>
              </w:rPr>
              <w:t>-</w:t>
            </w:r>
            <w:r w:rsidRPr="2A2A3506">
              <w:rPr>
                <w:rFonts w:ascii="Arial" w:eastAsia="Arial" w:hAnsi="Arial" w:cs="Arial"/>
              </w:rPr>
              <w:t>speaking patients both pre</w:t>
            </w:r>
            <w:r w:rsidR="2FFED03E" w:rsidRPr="2A2A3506">
              <w:rPr>
                <w:rFonts w:ascii="Arial" w:eastAsia="Arial" w:hAnsi="Arial" w:cs="Arial"/>
              </w:rPr>
              <w:t>-</w:t>
            </w:r>
            <w:r w:rsidRPr="2A2A3506">
              <w:rPr>
                <w:rFonts w:ascii="Arial" w:eastAsia="Arial" w:hAnsi="Arial" w:cs="Arial"/>
              </w:rPr>
              <w:t xml:space="preserve"> and post-operatively </w:t>
            </w:r>
          </w:p>
          <w:p w14:paraId="63B01137" w14:textId="77777777" w:rsidR="00EE2F74" w:rsidRPr="00E41DCF" w:rsidRDefault="00EE2F74" w:rsidP="006A7218">
            <w:pPr>
              <w:pBdr>
                <w:top w:val="nil"/>
                <w:left w:val="nil"/>
                <w:bottom w:val="nil"/>
                <w:right w:val="nil"/>
                <w:between w:val="nil"/>
              </w:pBdr>
              <w:spacing w:after="0" w:line="240" w:lineRule="auto"/>
              <w:ind w:left="158" w:hanging="180"/>
              <w:contextualSpacing/>
              <w:rPr>
                <w:rFonts w:ascii="Arial" w:hAnsi="Arial" w:cs="Arial"/>
              </w:rPr>
            </w:pPr>
          </w:p>
          <w:p w14:paraId="74916855" w14:textId="77777777" w:rsidR="00EE2F74" w:rsidRPr="00E41DCF" w:rsidRDefault="00EE2F74" w:rsidP="006A7218">
            <w:pPr>
              <w:pBdr>
                <w:top w:val="nil"/>
                <w:left w:val="nil"/>
                <w:bottom w:val="nil"/>
                <w:right w:val="nil"/>
                <w:between w:val="nil"/>
              </w:pBdr>
              <w:spacing w:after="0" w:line="240" w:lineRule="auto"/>
              <w:ind w:left="158" w:hanging="180"/>
              <w:contextualSpacing/>
              <w:rPr>
                <w:rFonts w:ascii="Arial" w:hAnsi="Arial" w:cs="Arial"/>
              </w:rPr>
            </w:pPr>
          </w:p>
          <w:p w14:paraId="095C80AA" w14:textId="77777777" w:rsidR="001F37B3" w:rsidRPr="00E41DCF" w:rsidRDefault="005F5CA3" w:rsidP="00C149D6">
            <w:pPr>
              <w:numPr>
                <w:ilvl w:val="0"/>
                <w:numId w:val="17"/>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Effectively plans and implements anesthetic to promote enhanced recovery and rapid discharge</w:t>
            </w:r>
          </w:p>
        </w:tc>
      </w:tr>
      <w:tr w:rsidR="00E7284B" w:rsidRPr="00E41DCF" w14:paraId="204EA7E2" w14:textId="77777777" w:rsidTr="008521FF">
        <w:tc>
          <w:tcPr>
            <w:tcW w:w="4950" w:type="dxa"/>
            <w:tcBorders>
              <w:top w:val="single" w:sz="4" w:space="0" w:color="000000"/>
              <w:bottom w:val="single" w:sz="4" w:space="0" w:color="000000"/>
            </w:tcBorders>
            <w:shd w:val="clear" w:color="auto" w:fill="C9C9C9"/>
          </w:tcPr>
          <w:p w14:paraId="0246FF89" w14:textId="77777777" w:rsidR="008521FF" w:rsidRPr="008521FF" w:rsidRDefault="005F5CA3" w:rsidP="008521FF">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8521FF" w:rsidRPr="008521FF">
              <w:rPr>
                <w:rFonts w:ascii="Arial" w:eastAsia="Arial" w:hAnsi="Arial" w:cs="Arial"/>
                <w:i/>
              </w:rPr>
              <w:t>Advocates for or leads systems change that enhances high-value, efficient, and effective patient care</w:t>
            </w:r>
          </w:p>
          <w:p w14:paraId="78C5EBA7" w14:textId="77777777" w:rsidR="008521FF" w:rsidRPr="008521FF" w:rsidRDefault="008521FF" w:rsidP="008521FF">
            <w:pPr>
              <w:spacing w:after="0" w:line="240" w:lineRule="auto"/>
              <w:rPr>
                <w:rFonts w:ascii="Arial" w:eastAsia="Arial" w:hAnsi="Arial" w:cs="Arial"/>
                <w:i/>
              </w:rPr>
            </w:pPr>
          </w:p>
          <w:p w14:paraId="1C76C513" w14:textId="3B67576C" w:rsidR="001F37B3" w:rsidRPr="00E41DCF" w:rsidRDefault="008521FF" w:rsidP="008521FF">
            <w:pPr>
              <w:spacing w:after="0" w:line="240" w:lineRule="auto"/>
              <w:rPr>
                <w:rFonts w:ascii="Arial" w:eastAsia="Arial" w:hAnsi="Arial" w:cs="Arial"/>
                <w:i/>
              </w:rPr>
            </w:pPr>
            <w:r w:rsidRPr="008521FF">
              <w:rPr>
                <w:rFonts w:ascii="Arial" w:eastAsia="Arial" w:hAnsi="Arial" w:cs="Arial"/>
                <w:i/>
              </w:rPr>
              <w:t>Engages in external activities related to advocacy for cost-effective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7329F8" w14:textId="6D431892" w:rsidR="00EE2F74" w:rsidRPr="00E41DCF" w:rsidRDefault="005F5CA3" w:rsidP="00C149D6">
            <w:pPr>
              <w:numPr>
                <w:ilvl w:val="0"/>
                <w:numId w:val="17"/>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Works with peri</w:t>
            </w:r>
            <w:r w:rsidR="00DC6005" w:rsidRPr="2A2A3506">
              <w:rPr>
                <w:rFonts w:ascii="Arial" w:eastAsia="Arial" w:hAnsi="Arial" w:cs="Arial"/>
              </w:rPr>
              <w:t>-</w:t>
            </w:r>
            <w:r w:rsidRPr="2A2A3506">
              <w:rPr>
                <w:rFonts w:ascii="Arial" w:eastAsia="Arial" w:hAnsi="Arial" w:cs="Arial"/>
              </w:rPr>
              <w:t xml:space="preserve">operative teams to develop and implement </w:t>
            </w:r>
            <w:r w:rsidR="00DC6005" w:rsidRPr="2A2A3506">
              <w:rPr>
                <w:rFonts w:ascii="Arial" w:eastAsia="Arial" w:hAnsi="Arial" w:cs="Arial"/>
              </w:rPr>
              <w:t>e</w:t>
            </w:r>
            <w:r w:rsidRPr="2A2A3506">
              <w:rPr>
                <w:rFonts w:ascii="Arial" w:eastAsia="Arial" w:hAnsi="Arial" w:cs="Arial"/>
              </w:rPr>
              <w:t xml:space="preserve">nhanced </w:t>
            </w:r>
            <w:r w:rsidR="00DC6005" w:rsidRPr="2A2A3506">
              <w:rPr>
                <w:rFonts w:ascii="Arial" w:eastAsia="Arial" w:hAnsi="Arial" w:cs="Arial"/>
              </w:rPr>
              <w:t>r</w:t>
            </w:r>
            <w:r w:rsidRPr="2A2A3506">
              <w:rPr>
                <w:rFonts w:ascii="Arial" w:eastAsia="Arial" w:hAnsi="Arial" w:cs="Arial"/>
              </w:rPr>
              <w:t xml:space="preserve">ecovery </w:t>
            </w:r>
            <w:r w:rsidR="00DC6005" w:rsidRPr="2A2A3506">
              <w:rPr>
                <w:rFonts w:ascii="Arial" w:eastAsia="Arial" w:hAnsi="Arial" w:cs="Arial"/>
              </w:rPr>
              <w:t>p</w:t>
            </w:r>
            <w:r w:rsidRPr="2A2A3506">
              <w:rPr>
                <w:rFonts w:ascii="Arial" w:eastAsia="Arial" w:hAnsi="Arial" w:cs="Arial"/>
              </w:rPr>
              <w:t>rotocols for surgical service lines</w:t>
            </w:r>
          </w:p>
          <w:p w14:paraId="441DCE2F" w14:textId="77777777" w:rsidR="00EE2F74" w:rsidRPr="00E41DCF" w:rsidRDefault="00EE2F74" w:rsidP="006A7218">
            <w:pPr>
              <w:pBdr>
                <w:top w:val="nil"/>
                <w:left w:val="nil"/>
                <w:bottom w:val="nil"/>
                <w:right w:val="nil"/>
                <w:between w:val="nil"/>
              </w:pBdr>
              <w:spacing w:after="0" w:line="240" w:lineRule="auto"/>
              <w:ind w:left="158" w:hanging="180"/>
              <w:contextualSpacing/>
              <w:rPr>
                <w:rFonts w:ascii="Arial" w:hAnsi="Arial" w:cs="Arial"/>
              </w:rPr>
            </w:pPr>
          </w:p>
          <w:p w14:paraId="467BB8AA" w14:textId="77777777" w:rsidR="00EE2F74" w:rsidRPr="00E41DCF" w:rsidRDefault="00EE2F74" w:rsidP="006A7218">
            <w:pPr>
              <w:pBdr>
                <w:top w:val="nil"/>
                <w:left w:val="nil"/>
                <w:bottom w:val="nil"/>
                <w:right w:val="nil"/>
                <w:between w:val="nil"/>
              </w:pBdr>
              <w:spacing w:after="0" w:line="240" w:lineRule="auto"/>
              <w:ind w:left="158" w:hanging="180"/>
              <w:contextualSpacing/>
              <w:rPr>
                <w:rFonts w:ascii="Arial" w:hAnsi="Arial" w:cs="Arial"/>
              </w:rPr>
            </w:pPr>
          </w:p>
          <w:p w14:paraId="13683890" w14:textId="42128B4E" w:rsidR="001F37B3" w:rsidRPr="00E41DCF" w:rsidRDefault="005F5CA3" w:rsidP="00C149D6">
            <w:pPr>
              <w:numPr>
                <w:ilvl w:val="0"/>
                <w:numId w:val="17"/>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Improves informed consent process for non-English</w:t>
            </w:r>
            <w:r w:rsidR="00DC6005" w:rsidRPr="2A2A3506">
              <w:rPr>
                <w:rFonts w:ascii="Arial" w:eastAsia="Arial" w:hAnsi="Arial" w:cs="Arial"/>
              </w:rPr>
              <w:t>-</w:t>
            </w:r>
            <w:r w:rsidRPr="2A2A3506">
              <w:rPr>
                <w:rFonts w:ascii="Arial" w:eastAsia="Arial" w:hAnsi="Arial" w:cs="Arial"/>
              </w:rPr>
              <w:t>speaking patients requiring interpreter services</w:t>
            </w:r>
          </w:p>
        </w:tc>
      </w:tr>
      <w:tr w:rsidR="00AF0ED8" w:rsidRPr="00E41DCF" w14:paraId="1E0AB387" w14:textId="77777777" w:rsidTr="2A2A3506">
        <w:tc>
          <w:tcPr>
            <w:tcW w:w="4950" w:type="dxa"/>
            <w:shd w:val="clear" w:color="auto" w:fill="FFD965"/>
          </w:tcPr>
          <w:p w14:paraId="048B4C17"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6EF2D0AA" w14:textId="77777777" w:rsidR="00EE2F74" w:rsidRPr="00E41DCF" w:rsidRDefault="005F5CA3" w:rsidP="00C149D6">
            <w:pPr>
              <w:numPr>
                <w:ilvl w:val="0"/>
                <w:numId w:val="17"/>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Direct observation</w:t>
            </w:r>
          </w:p>
          <w:p w14:paraId="743C0071" w14:textId="6F47C0A1" w:rsidR="00EE2F74" w:rsidRPr="00E41DCF" w:rsidRDefault="005F5CA3" w:rsidP="00C149D6">
            <w:pPr>
              <w:numPr>
                <w:ilvl w:val="0"/>
                <w:numId w:val="17"/>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lastRenderedPageBreak/>
              <w:t>Medical record (chart) audit</w:t>
            </w:r>
          </w:p>
          <w:p w14:paraId="3CE9E477" w14:textId="2EB5D11B" w:rsidR="00EE2F74" w:rsidRPr="00E41DCF" w:rsidRDefault="005F5CA3" w:rsidP="00C149D6">
            <w:pPr>
              <w:numPr>
                <w:ilvl w:val="0"/>
                <w:numId w:val="17"/>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Patient satisfaction data</w:t>
            </w:r>
          </w:p>
          <w:p w14:paraId="73EE74FB" w14:textId="77777777" w:rsidR="001F37B3" w:rsidRPr="00E41DCF" w:rsidRDefault="005F5CA3" w:rsidP="00C149D6">
            <w:pPr>
              <w:numPr>
                <w:ilvl w:val="0"/>
                <w:numId w:val="17"/>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Portfolio</w:t>
            </w:r>
          </w:p>
        </w:tc>
      </w:tr>
      <w:tr w:rsidR="00AF0ED8" w:rsidRPr="00E41DCF" w14:paraId="567838CD" w14:textId="77777777" w:rsidTr="2A2A3506">
        <w:tc>
          <w:tcPr>
            <w:tcW w:w="4950" w:type="dxa"/>
            <w:shd w:val="clear" w:color="auto" w:fill="8DB3E2" w:themeFill="text2" w:themeFillTint="66"/>
          </w:tcPr>
          <w:p w14:paraId="1B95FCB7"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lastRenderedPageBreak/>
              <w:t xml:space="preserve">Curriculum Mapping </w:t>
            </w:r>
          </w:p>
        </w:tc>
        <w:tc>
          <w:tcPr>
            <w:tcW w:w="9175" w:type="dxa"/>
            <w:shd w:val="clear" w:color="auto" w:fill="8DB3E2" w:themeFill="text2" w:themeFillTint="66"/>
          </w:tcPr>
          <w:p w14:paraId="640CB492" w14:textId="77777777" w:rsidR="001F37B3" w:rsidRPr="00E41DCF" w:rsidRDefault="001F37B3" w:rsidP="00C149D6">
            <w:pPr>
              <w:numPr>
                <w:ilvl w:val="0"/>
                <w:numId w:val="17"/>
              </w:numPr>
              <w:pBdr>
                <w:top w:val="nil"/>
                <w:left w:val="nil"/>
                <w:bottom w:val="nil"/>
                <w:right w:val="nil"/>
                <w:between w:val="nil"/>
              </w:pBdr>
              <w:spacing w:after="0" w:line="240" w:lineRule="auto"/>
              <w:ind w:left="187" w:hanging="187"/>
              <w:contextualSpacing/>
              <w:rPr>
                <w:rFonts w:ascii="Arial" w:hAnsi="Arial" w:cs="Arial"/>
              </w:rPr>
            </w:pPr>
          </w:p>
        </w:tc>
      </w:tr>
      <w:tr w:rsidR="00AF0ED8" w:rsidRPr="00E41DCF" w14:paraId="7001DC41" w14:textId="77777777" w:rsidTr="2A2A3506">
        <w:trPr>
          <w:trHeight w:val="80"/>
        </w:trPr>
        <w:tc>
          <w:tcPr>
            <w:tcW w:w="4950" w:type="dxa"/>
            <w:shd w:val="clear" w:color="auto" w:fill="A8D08D"/>
          </w:tcPr>
          <w:p w14:paraId="5D2802A9"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62FB06B4" w14:textId="3CF558B5" w:rsidR="00A14AD1" w:rsidRPr="00E41DCF" w:rsidRDefault="1842518C" w:rsidP="00C149D6">
            <w:pPr>
              <w:numPr>
                <w:ilvl w:val="0"/>
                <w:numId w:val="17"/>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Agency for Healthcare Research and Quality</w:t>
            </w:r>
            <w:r w:rsidR="00563EC5">
              <w:rPr>
                <w:rFonts w:ascii="Arial" w:eastAsia="Arial" w:hAnsi="Arial" w:cs="Arial"/>
                <w:color w:val="000000" w:themeColor="text1"/>
              </w:rPr>
              <w:t xml:space="preserve"> (AHRQ)</w:t>
            </w:r>
            <w:r w:rsidRPr="2A2A3506">
              <w:rPr>
                <w:rFonts w:ascii="Arial" w:eastAsia="Arial" w:hAnsi="Arial" w:cs="Arial"/>
                <w:color w:val="000000" w:themeColor="text1"/>
              </w:rPr>
              <w:t xml:space="preserve">. Measuring the Quality of Physician Care. </w:t>
            </w:r>
            <w:hyperlink r:id="rId39">
              <w:r w:rsidRPr="2A2A3506">
                <w:rPr>
                  <w:rStyle w:val="Hyperlink"/>
                  <w:rFonts w:ascii="Arial" w:hAnsi="Arial" w:cs="Arial"/>
                </w:rPr>
                <w:t>https://www.ahrq.gov/talkingquality/measures/setting/physician/index.html</w:t>
              </w:r>
            </w:hyperlink>
            <w:r w:rsidRPr="2A2A3506">
              <w:rPr>
                <w:rFonts w:ascii="Arial" w:hAnsi="Arial" w:cs="Arial"/>
                <w:color w:val="000000" w:themeColor="text1"/>
              </w:rPr>
              <w:t xml:space="preserve">. </w:t>
            </w:r>
            <w:r w:rsidR="00563EC5">
              <w:rPr>
                <w:rFonts w:ascii="Arial" w:hAnsi="Arial" w:cs="Arial"/>
                <w:color w:val="000000" w:themeColor="text1"/>
              </w:rPr>
              <w:t xml:space="preserve">Accessed </w:t>
            </w:r>
            <w:r w:rsidRPr="2A2A3506">
              <w:rPr>
                <w:rFonts w:ascii="Arial" w:hAnsi="Arial" w:cs="Arial"/>
                <w:color w:val="000000" w:themeColor="text1"/>
              </w:rPr>
              <w:t>2020.</w:t>
            </w:r>
          </w:p>
          <w:p w14:paraId="533D0427" w14:textId="2317AB1A" w:rsidR="00A14AD1" w:rsidRPr="00E41DCF" w:rsidRDefault="1842518C" w:rsidP="00C149D6">
            <w:pPr>
              <w:numPr>
                <w:ilvl w:val="0"/>
                <w:numId w:val="17"/>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AHRQ. Major Physician Measurement Sets. </w:t>
            </w:r>
            <w:hyperlink r:id="rId40">
              <w:r w:rsidRPr="2A2A3506">
                <w:rPr>
                  <w:rStyle w:val="Hyperlink"/>
                  <w:rFonts w:ascii="Arial" w:eastAsia="Arial" w:hAnsi="Arial" w:cs="Arial"/>
                </w:rPr>
                <w:t>https://www.ahrq.gov/talkingquality/measures/setting/physician/measurement-sets.html</w:t>
              </w:r>
            </w:hyperlink>
            <w:r w:rsidRPr="2A2A3506">
              <w:rPr>
                <w:rFonts w:ascii="Arial" w:eastAsia="Arial" w:hAnsi="Arial" w:cs="Arial"/>
                <w:color w:val="000000" w:themeColor="text1"/>
              </w:rPr>
              <w:t xml:space="preserve">. </w:t>
            </w:r>
            <w:r w:rsidR="0091383E">
              <w:rPr>
                <w:rFonts w:ascii="Arial" w:eastAsia="Arial" w:hAnsi="Arial" w:cs="Arial"/>
                <w:color w:val="000000" w:themeColor="text1"/>
              </w:rPr>
              <w:t xml:space="preserve">Accessed </w:t>
            </w:r>
            <w:r w:rsidRPr="2A2A3506">
              <w:rPr>
                <w:rFonts w:ascii="Arial" w:eastAsia="Arial" w:hAnsi="Arial" w:cs="Arial"/>
                <w:color w:val="000000" w:themeColor="text1"/>
              </w:rPr>
              <w:t>2020.</w:t>
            </w:r>
          </w:p>
          <w:p w14:paraId="66D5210F" w14:textId="49607B75" w:rsidR="00A14AD1" w:rsidRPr="00E41DCF" w:rsidRDefault="1842518C" w:rsidP="00C149D6">
            <w:pPr>
              <w:numPr>
                <w:ilvl w:val="0"/>
                <w:numId w:val="17"/>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hAnsi="Arial" w:cs="Arial"/>
              </w:rPr>
              <w:t xml:space="preserve">Andreae MH, </w:t>
            </w:r>
            <w:proofErr w:type="spellStart"/>
            <w:r w:rsidRPr="2A2A3506">
              <w:rPr>
                <w:rFonts w:ascii="Arial" w:hAnsi="Arial" w:cs="Arial"/>
              </w:rPr>
              <w:t>Gabry</w:t>
            </w:r>
            <w:proofErr w:type="spellEnd"/>
            <w:r w:rsidRPr="2A2A3506">
              <w:rPr>
                <w:rFonts w:ascii="Arial" w:hAnsi="Arial" w:cs="Arial"/>
              </w:rPr>
              <w:t xml:space="preserve"> JS, Goodrich B, White RS, Hall C. Antiemetic prophylaxis as a marker of health care disparities in the National Anesthesia Clinical Outcomes Registry. </w:t>
            </w:r>
            <w:proofErr w:type="spellStart"/>
            <w:r w:rsidRPr="2A2A3506">
              <w:rPr>
                <w:rFonts w:ascii="Arial" w:hAnsi="Arial" w:cs="Arial"/>
                <w:i/>
                <w:iCs/>
              </w:rPr>
              <w:t>Anesth</w:t>
            </w:r>
            <w:proofErr w:type="spellEnd"/>
            <w:r w:rsidRPr="2A2A3506">
              <w:rPr>
                <w:rFonts w:ascii="Arial" w:hAnsi="Arial" w:cs="Arial"/>
                <w:i/>
                <w:iCs/>
              </w:rPr>
              <w:t xml:space="preserve"> </w:t>
            </w:r>
            <w:proofErr w:type="spellStart"/>
            <w:r w:rsidRPr="2A2A3506">
              <w:rPr>
                <w:rFonts w:ascii="Arial" w:hAnsi="Arial" w:cs="Arial"/>
                <w:i/>
                <w:iCs/>
              </w:rPr>
              <w:t>Analg</w:t>
            </w:r>
            <w:proofErr w:type="spellEnd"/>
            <w:r w:rsidRPr="2A2A3506">
              <w:rPr>
                <w:rFonts w:ascii="Arial" w:hAnsi="Arial" w:cs="Arial"/>
              </w:rPr>
              <w:t xml:space="preserve">. 2018;126(2):588-599. </w:t>
            </w:r>
            <w:hyperlink r:id="rId41">
              <w:r w:rsidRPr="2A2A3506">
                <w:rPr>
                  <w:rStyle w:val="Hyperlink"/>
                  <w:rFonts w:ascii="Arial" w:hAnsi="Arial" w:cs="Arial"/>
                </w:rPr>
                <w:t>https://journals.lww.com/anesthesia-analgesia/Fulltext/2018/02000/Antiemetic_Prophylaxis_as_a_Marker_of_Health_Care.35.aspx</w:t>
              </w:r>
            </w:hyperlink>
            <w:r w:rsidRPr="2A2A3506">
              <w:rPr>
                <w:rFonts w:ascii="Arial" w:hAnsi="Arial" w:cs="Arial"/>
              </w:rPr>
              <w:t>.</w:t>
            </w:r>
          </w:p>
          <w:p w14:paraId="196234F0" w14:textId="156D26C6" w:rsidR="00A14AD1" w:rsidRPr="00E41DCF" w:rsidRDefault="1842518C" w:rsidP="00C149D6">
            <w:pPr>
              <w:numPr>
                <w:ilvl w:val="0"/>
                <w:numId w:val="17"/>
              </w:numPr>
              <w:pBdr>
                <w:top w:val="nil"/>
                <w:left w:val="nil"/>
                <w:bottom w:val="nil"/>
                <w:right w:val="nil"/>
                <w:between w:val="nil"/>
              </w:pBdr>
              <w:spacing w:after="0" w:line="240" w:lineRule="auto"/>
              <w:ind w:left="187" w:hanging="187"/>
              <w:contextualSpacing/>
              <w:rPr>
                <w:rFonts w:ascii="Arial" w:hAnsi="Arial" w:cs="Arial"/>
              </w:rPr>
            </w:pPr>
            <w:proofErr w:type="spellStart"/>
            <w:r w:rsidRPr="2A2A3506">
              <w:rPr>
                <w:rFonts w:ascii="Arial" w:eastAsia="Arial" w:hAnsi="Arial" w:cs="Arial"/>
                <w:color w:val="000000" w:themeColor="text1"/>
              </w:rPr>
              <w:t>Dzau</w:t>
            </w:r>
            <w:proofErr w:type="spellEnd"/>
            <w:r w:rsidRPr="2A2A3506">
              <w:rPr>
                <w:rFonts w:ascii="Arial" w:eastAsia="Arial" w:hAnsi="Arial" w:cs="Arial"/>
                <w:color w:val="000000" w:themeColor="text1"/>
              </w:rPr>
              <w:t xml:space="preserve"> VJ, McClellan M, Burke S, et al. Vital directions for health and health care: priorities from a National Academy of Medicine Initiative. </w:t>
            </w:r>
            <w:r w:rsidRPr="2A2A3506">
              <w:rPr>
                <w:rFonts w:ascii="Arial" w:eastAsia="Arial" w:hAnsi="Arial" w:cs="Arial"/>
                <w:i/>
                <w:iCs/>
                <w:color w:val="000000" w:themeColor="text1"/>
              </w:rPr>
              <w:t>NAM Perspectives</w:t>
            </w:r>
            <w:r w:rsidRPr="2A2A3506">
              <w:rPr>
                <w:rFonts w:ascii="Arial" w:eastAsia="Arial" w:hAnsi="Arial" w:cs="Arial"/>
                <w:color w:val="000000" w:themeColor="text1"/>
              </w:rPr>
              <w:t xml:space="preserve">. Discussion Paper, National Academy of Medicine, Washington, DC. </w:t>
            </w:r>
            <w:hyperlink r:id="rId42">
              <w:r w:rsidRPr="2A2A3506">
                <w:rPr>
                  <w:rStyle w:val="Hyperlink"/>
                  <w:rFonts w:ascii="Arial" w:eastAsia="Arial" w:hAnsi="Arial" w:cs="Arial"/>
                </w:rPr>
                <w:t>https://nam.edu/vital-directions-for-health-health-care-priorities-from-a-national-academy-of-medicine-initiative/</w:t>
              </w:r>
            </w:hyperlink>
            <w:r w:rsidRPr="2A2A3506">
              <w:rPr>
                <w:rFonts w:ascii="Arial" w:hAnsi="Arial" w:cs="Arial"/>
                <w:color w:val="000000" w:themeColor="text1"/>
              </w:rPr>
              <w:t>.</w:t>
            </w:r>
          </w:p>
          <w:p w14:paraId="679591A9" w14:textId="09976FB3" w:rsidR="00A14AD1" w:rsidRPr="00E41DCF" w:rsidRDefault="1842518C" w:rsidP="00C149D6">
            <w:pPr>
              <w:numPr>
                <w:ilvl w:val="0"/>
                <w:numId w:val="17"/>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hAnsi="Arial" w:cs="Arial"/>
              </w:rPr>
              <w:t xml:space="preserve">Teja BJ, Sutherland TN, Barnett SR, Talmor DS. Cost-effectiveness research in anesthesiology. </w:t>
            </w:r>
            <w:proofErr w:type="spellStart"/>
            <w:r w:rsidRPr="2A2A3506">
              <w:rPr>
                <w:rFonts w:ascii="Arial" w:hAnsi="Arial" w:cs="Arial"/>
                <w:i/>
                <w:iCs/>
              </w:rPr>
              <w:t>Anesth</w:t>
            </w:r>
            <w:proofErr w:type="spellEnd"/>
            <w:r w:rsidRPr="2A2A3506">
              <w:rPr>
                <w:rFonts w:ascii="Arial" w:hAnsi="Arial" w:cs="Arial"/>
                <w:i/>
                <w:iCs/>
              </w:rPr>
              <w:t xml:space="preserve"> </w:t>
            </w:r>
            <w:proofErr w:type="spellStart"/>
            <w:r w:rsidRPr="2A2A3506">
              <w:rPr>
                <w:rFonts w:ascii="Arial" w:hAnsi="Arial" w:cs="Arial"/>
                <w:i/>
                <w:iCs/>
              </w:rPr>
              <w:t>Analg</w:t>
            </w:r>
            <w:proofErr w:type="spellEnd"/>
            <w:r w:rsidRPr="2A2A3506">
              <w:rPr>
                <w:rFonts w:ascii="Arial" w:hAnsi="Arial" w:cs="Arial"/>
                <w:i/>
                <w:iCs/>
              </w:rPr>
              <w:t xml:space="preserve">. </w:t>
            </w:r>
            <w:r w:rsidRPr="2A2A3506">
              <w:rPr>
                <w:rFonts w:ascii="Arial" w:hAnsi="Arial" w:cs="Arial"/>
              </w:rPr>
              <w:t xml:space="preserve">2018;127(5):1196-1201. </w:t>
            </w:r>
            <w:hyperlink r:id="rId43">
              <w:r w:rsidRPr="2A2A3506">
                <w:rPr>
                  <w:rStyle w:val="Hyperlink"/>
                  <w:rFonts w:ascii="Arial" w:hAnsi="Arial" w:cs="Arial"/>
                </w:rPr>
                <w:t>https://pubmed.ncbi.nlm.nih.gov/29570150/</w:t>
              </w:r>
            </w:hyperlink>
            <w:r w:rsidRPr="2A2A3506">
              <w:rPr>
                <w:rFonts w:ascii="Arial" w:hAnsi="Arial" w:cs="Arial"/>
              </w:rPr>
              <w:t>.</w:t>
            </w:r>
          </w:p>
        </w:tc>
      </w:tr>
    </w:tbl>
    <w:p w14:paraId="126B9DFB" w14:textId="77777777" w:rsidR="001F37B3" w:rsidRPr="00E41DCF" w:rsidRDefault="001F37B3" w:rsidP="001E190D">
      <w:pPr>
        <w:spacing w:after="0" w:line="240" w:lineRule="auto"/>
        <w:ind w:hanging="180"/>
        <w:rPr>
          <w:rFonts w:ascii="Arial" w:eastAsia="Arial" w:hAnsi="Arial" w:cs="Arial"/>
        </w:rPr>
      </w:pPr>
    </w:p>
    <w:p w14:paraId="45985D1B" w14:textId="77777777" w:rsidR="001F37B3" w:rsidRPr="00E41DCF" w:rsidRDefault="005F5CA3" w:rsidP="001E190D">
      <w:pPr>
        <w:spacing w:after="0" w:line="240" w:lineRule="auto"/>
        <w:rPr>
          <w:rFonts w:ascii="Arial" w:eastAsia="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A0096" w:rsidRPr="00E41DCF" w14:paraId="22346D3B" w14:textId="77777777" w:rsidTr="12A6C48E">
        <w:trPr>
          <w:trHeight w:val="769"/>
        </w:trPr>
        <w:tc>
          <w:tcPr>
            <w:tcW w:w="14125" w:type="dxa"/>
            <w:gridSpan w:val="2"/>
            <w:shd w:val="clear" w:color="auto" w:fill="9CC3E5"/>
          </w:tcPr>
          <w:p w14:paraId="0138B41F" w14:textId="77777777" w:rsidR="001F37B3" w:rsidRPr="00E41DCF" w:rsidRDefault="005F5CA3" w:rsidP="001E190D">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Practice-Based Learning and Improvement 1: Evidence-Based and Informed Practice</w:t>
            </w:r>
          </w:p>
          <w:p w14:paraId="7762BE88" w14:textId="77777777" w:rsidR="001F37B3" w:rsidRPr="00E41DCF" w:rsidRDefault="005F5CA3" w:rsidP="001E190D">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incorporate evidence and patient values into clinical practice</w:t>
            </w:r>
          </w:p>
        </w:tc>
      </w:tr>
      <w:tr w:rsidR="00AF0ED8" w:rsidRPr="00E41DCF" w14:paraId="75705404" w14:textId="77777777" w:rsidTr="12A6C48E">
        <w:tc>
          <w:tcPr>
            <w:tcW w:w="4950" w:type="dxa"/>
            <w:shd w:val="clear" w:color="auto" w:fill="FAC090"/>
          </w:tcPr>
          <w:p w14:paraId="504F3F2F" w14:textId="77777777" w:rsidR="001F37B3" w:rsidRPr="00E41DCF" w:rsidRDefault="005F5CA3" w:rsidP="001E190D">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0B37C43F" w14:textId="77777777" w:rsidR="001F37B3" w:rsidRPr="00E41DCF" w:rsidRDefault="005F5CA3" w:rsidP="001E190D">
            <w:pPr>
              <w:spacing w:after="0" w:line="240" w:lineRule="auto"/>
              <w:ind w:hanging="14"/>
              <w:jc w:val="center"/>
              <w:rPr>
                <w:rFonts w:ascii="Arial" w:eastAsia="Arial" w:hAnsi="Arial" w:cs="Arial"/>
                <w:b/>
              </w:rPr>
            </w:pPr>
            <w:r w:rsidRPr="00E41DCF">
              <w:rPr>
                <w:rFonts w:ascii="Arial" w:eastAsia="Arial" w:hAnsi="Arial" w:cs="Arial"/>
                <w:b/>
              </w:rPr>
              <w:t>Examples</w:t>
            </w:r>
          </w:p>
        </w:tc>
      </w:tr>
      <w:tr w:rsidR="00E7284B" w:rsidRPr="00E41DCF" w14:paraId="57C471BB" w14:textId="77777777" w:rsidTr="008521FF">
        <w:tc>
          <w:tcPr>
            <w:tcW w:w="4950" w:type="dxa"/>
            <w:tcBorders>
              <w:top w:val="single" w:sz="4" w:space="0" w:color="000000"/>
              <w:bottom w:val="single" w:sz="4" w:space="0" w:color="000000"/>
            </w:tcBorders>
            <w:shd w:val="clear" w:color="auto" w:fill="C9C9C9"/>
          </w:tcPr>
          <w:p w14:paraId="715400F5" w14:textId="458F9288" w:rsidR="001F37B3" w:rsidRPr="00E41DCF" w:rsidRDefault="724C80FF" w:rsidP="12A6C48E">
            <w:pPr>
              <w:spacing w:after="0" w:line="240" w:lineRule="auto"/>
              <w:rPr>
                <w:rFonts w:ascii="Arial" w:eastAsia="Arial" w:hAnsi="Arial" w:cs="Arial"/>
                <w:i/>
                <w:iCs/>
                <w:color w:val="000000"/>
              </w:rPr>
            </w:pPr>
            <w:r w:rsidRPr="12A6C48E">
              <w:rPr>
                <w:rFonts w:ascii="Arial" w:eastAsia="Arial" w:hAnsi="Arial" w:cs="Arial"/>
                <w:b/>
                <w:bCs/>
              </w:rPr>
              <w:t>Level 1</w:t>
            </w:r>
            <w:r w:rsidRPr="12A6C48E">
              <w:rPr>
                <w:rFonts w:ascii="Arial" w:eastAsia="Arial" w:hAnsi="Arial" w:cs="Arial"/>
              </w:rPr>
              <w:t xml:space="preserve"> </w:t>
            </w:r>
            <w:r w:rsidR="008521FF" w:rsidRPr="008521FF">
              <w:rPr>
                <w:rFonts w:ascii="Arial" w:eastAsia="Arial" w:hAnsi="Arial" w:cs="Arial"/>
                <w:i/>
                <w:iCs/>
              </w:rPr>
              <w:t>Accesses and uses current evidence in routine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B5993C" w14:textId="11A4EC50" w:rsidR="001F37B3" w:rsidRPr="00E41DCF" w:rsidRDefault="724C80FF" w:rsidP="00C149D6">
            <w:pPr>
              <w:numPr>
                <w:ilvl w:val="0"/>
                <w:numId w:val="18"/>
              </w:numPr>
              <w:pBdr>
                <w:top w:val="nil"/>
                <w:left w:val="nil"/>
                <w:bottom w:val="nil"/>
                <w:right w:val="nil"/>
                <w:between w:val="nil"/>
              </w:pBdr>
              <w:spacing w:after="0" w:line="240" w:lineRule="auto"/>
              <w:ind w:left="187" w:hanging="187"/>
              <w:contextualSpacing/>
              <w:rPr>
                <w:rFonts w:ascii="Arial" w:hAnsi="Arial" w:cs="Arial"/>
              </w:rPr>
            </w:pPr>
            <w:r w:rsidRPr="12A6C48E">
              <w:rPr>
                <w:rFonts w:ascii="Arial" w:eastAsia="Arial" w:hAnsi="Arial" w:cs="Arial"/>
              </w:rPr>
              <w:t>Reviews the most recent practice advisory for pre</w:t>
            </w:r>
            <w:r w:rsidR="2B3BB811" w:rsidRPr="12A6C48E">
              <w:rPr>
                <w:rFonts w:ascii="Arial" w:eastAsia="Arial" w:hAnsi="Arial" w:cs="Arial"/>
              </w:rPr>
              <w:t>-</w:t>
            </w:r>
            <w:r w:rsidRPr="12A6C48E">
              <w:rPr>
                <w:rFonts w:ascii="Arial" w:eastAsia="Arial" w:hAnsi="Arial" w:cs="Arial"/>
              </w:rPr>
              <w:t>anesthesia evaluation and applies it in pre</w:t>
            </w:r>
            <w:r w:rsidR="7FC89F74" w:rsidRPr="12A6C48E">
              <w:rPr>
                <w:rFonts w:ascii="Arial" w:eastAsia="Arial" w:hAnsi="Arial" w:cs="Arial"/>
              </w:rPr>
              <w:t>-</w:t>
            </w:r>
            <w:r w:rsidRPr="12A6C48E">
              <w:rPr>
                <w:rFonts w:ascii="Arial" w:eastAsia="Arial" w:hAnsi="Arial" w:cs="Arial"/>
              </w:rPr>
              <w:t>operative evaluation</w:t>
            </w:r>
          </w:p>
        </w:tc>
      </w:tr>
      <w:tr w:rsidR="00E7284B" w:rsidRPr="00E41DCF" w14:paraId="10810093" w14:textId="77777777" w:rsidTr="008521FF">
        <w:tc>
          <w:tcPr>
            <w:tcW w:w="4950" w:type="dxa"/>
            <w:tcBorders>
              <w:top w:val="single" w:sz="4" w:space="0" w:color="000000"/>
              <w:bottom w:val="single" w:sz="4" w:space="0" w:color="000000"/>
            </w:tcBorders>
            <w:shd w:val="clear" w:color="auto" w:fill="C9C9C9"/>
          </w:tcPr>
          <w:p w14:paraId="264BF218" w14:textId="0C00C4B1" w:rsidR="001F37B3" w:rsidRPr="00E41DCF" w:rsidRDefault="005F5CA3" w:rsidP="001E190D">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8521FF" w:rsidRPr="008521FF">
              <w:rPr>
                <w:rFonts w:ascii="Arial" w:eastAsia="Arial" w:hAnsi="Arial" w:cs="Arial"/>
                <w:i/>
              </w:rPr>
              <w:t>Articulates clinical questions and elicits patient preferences and values to guide evidence-based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93506B" w14:textId="502062B7" w:rsidR="001F37B3" w:rsidRPr="00E41DCF" w:rsidRDefault="724C80FF" w:rsidP="00C149D6">
            <w:pPr>
              <w:numPr>
                <w:ilvl w:val="0"/>
                <w:numId w:val="18"/>
              </w:numPr>
              <w:pBdr>
                <w:top w:val="nil"/>
                <w:left w:val="nil"/>
                <w:bottom w:val="nil"/>
                <w:right w:val="nil"/>
                <w:between w:val="nil"/>
              </w:pBdr>
              <w:spacing w:after="0" w:line="240" w:lineRule="auto"/>
              <w:ind w:left="187" w:hanging="187"/>
              <w:contextualSpacing/>
              <w:rPr>
                <w:rFonts w:ascii="Arial" w:hAnsi="Arial" w:cs="Arial"/>
              </w:rPr>
            </w:pPr>
            <w:r w:rsidRPr="12A6C48E">
              <w:rPr>
                <w:rFonts w:ascii="Arial" w:eastAsia="Arial" w:hAnsi="Arial" w:cs="Arial"/>
              </w:rPr>
              <w:t xml:space="preserve">In a patient </w:t>
            </w:r>
            <w:r w:rsidR="0E6A8F1B" w:rsidRPr="12A6C48E">
              <w:rPr>
                <w:rFonts w:ascii="Arial" w:eastAsia="Arial" w:hAnsi="Arial" w:cs="Arial"/>
              </w:rPr>
              <w:t xml:space="preserve">who is a </w:t>
            </w:r>
            <w:r w:rsidR="000B0DD4">
              <w:rPr>
                <w:rFonts w:ascii="Arial" w:eastAsia="Arial" w:hAnsi="Arial" w:cs="Arial"/>
              </w:rPr>
              <w:t>Je</w:t>
            </w:r>
            <w:r w:rsidR="0E6A8F1B" w:rsidRPr="12A6C48E">
              <w:rPr>
                <w:rFonts w:ascii="Arial" w:eastAsia="Arial" w:hAnsi="Arial" w:cs="Arial"/>
              </w:rPr>
              <w:t xml:space="preserve">hovah’s </w:t>
            </w:r>
            <w:r w:rsidR="00783D25">
              <w:rPr>
                <w:rFonts w:ascii="Arial" w:eastAsia="Arial" w:hAnsi="Arial" w:cs="Arial"/>
              </w:rPr>
              <w:t>W</w:t>
            </w:r>
            <w:r w:rsidR="0E6A8F1B" w:rsidRPr="12A6C48E">
              <w:rPr>
                <w:rFonts w:ascii="Arial" w:eastAsia="Arial" w:hAnsi="Arial" w:cs="Arial"/>
              </w:rPr>
              <w:t xml:space="preserve">itness </w:t>
            </w:r>
            <w:r w:rsidRPr="12A6C48E">
              <w:rPr>
                <w:rFonts w:ascii="Arial" w:eastAsia="Arial" w:hAnsi="Arial" w:cs="Arial"/>
              </w:rPr>
              <w:t>calculates and discusses peri</w:t>
            </w:r>
            <w:r w:rsidR="7FC89F74" w:rsidRPr="12A6C48E">
              <w:rPr>
                <w:rFonts w:ascii="Arial" w:eastAsia="Arial" w:hAnsi="Arial" w:cs="Arial"/>
              </w:rPr>
              <w:t>-</w:t>
            </w:r>
            <w:r w:rsidRPr="12A6C48E">
              <w:rPr>
                <w:rFonts w:ascii="Arial" w:eastAsia="Arial" w:hAnsi="Arial" w:cs="Arial"/>
              </w:rPr>
              <w:t>operative surgical risk, and solicits patient perspective regarding</w:t>
            </w:r>
            <w:r w:rsidR="03BA4CD5" w:rsidRPr="12A6C48E">
              <w:rPr>
                <w:rFonts w:ascii="Arial" w:eastAsia="Arial" w:hAnsi="Arial" w:cs="Arial"/>
              </w:rPr>
              <w:t xml:space="preserve"> blood transfusion </w:t>
            </w:r>
            <w:r w:rsidRPr="12A6C48E">
              <w:rPr>
                <w:rFonts w:ascii="Arial" w:eastAsia="Arial" w:hAnsi="Arial" w:cs="Arial"/>
              </w:rPr>
              <w:t>peri</w:t>
            </w:r>
            <w:r w:rsidR="7FC89F74" w:rsidRPr="12A6C48E">
              <w:rPr>
                <w:rFonts w:ascii="Arial" w:eastAsia="Arial" w:hAnsi="Arial" w:cs="Arial"/>
              </w:rPr>
              <w:t>-</w:t>
            </w:r>
            <w:r w:rsidR="330A22CD" w:rsidRPr="12A6C48E">
              <w:rPr>
                <w:rFonts w:ascii="Arial" w:eastAsia="Arial" w:hAnsi="Arial" w:cs="Arial"/>
              </w:rPr>
              <w:t>o</w:t>
            </w:r>
            <w:r w:rsidRPr="12A6C48E">
              <w:rPr>
                <w:rFonts w:ascii="Arial" w:eastAsia="Arial" w:hAnsi="Arial" w:cs="Arial"/>
              </w:rPr>
              <w:t>perative care</w:t>
            </w:r>
          </w:p>
        </w:tc>
      </w:tr>
      <w:tr w:rsidR="00E7284B" w:rsidRPr="00E41DCF" w14:paraId="073D528D" w14:textId="77777777" w:rsidTr="008521FF">
        <w:tc>
          <w:tcPr>
            <w:tcW w:w="4950" w:type="dxa"/>
            <w:tcBorders>
              <w:top w:val="single" w:sz="4" w:space="0" w:color="000000"/>
              <w:bottom w:val="single" w:sz="4" w:space="0" w:color="000000"/>
            </w:tcBorders>
            <w:shd w:val="clear" w:color="auto" w:fill="C9C9C9"/>
          </w:tcPr>
          <w:p w14:paraId="3FFFC9DD" w14:textId="44EC7477" w:rsidR="001F37B3" w:rsidRPr="00E41DCF" w:rsidRDefault="005F5CA3" w:rsidP="001E190D">
            <w:pPr>
              <w:spacing w:after="0" w:line="240" w:lineRule="auto"/>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8521FF" w:rsidRPr="008521FF">
              <w:rPr>
                <w:rFonts w:ascii="Arial" w:eastAsia="Arial" w:hAnsi="Arial" w:cs="Arial"/>
                <w:i/>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781EAA" w14:textId="0577E605" w:rsidR="001F37B3" w:rsidRPr="00E41DCF" w:rsidRDefault="724C80FF" w:rsidP="00C149D6">
            <w:pPr>
              <w:numPr>
                <w:ilvl w:val="0"/>
                <w:numId w:val="18"/>
              </w:numPr>
              <w:pBdr>
                <w:top w:val="nil"/>
                <w:left w:val="nil"/>
                <w:bottom w:val="nil"/>
                <w:right w:val="nil"/>
                <w:between w:val="nil"/>
              </w:pBdr>
              <w:spacing w:after="0" w:line="240" w:lineRule="auto"/>
              <w:ind w:left="187" w:hanging="187"/>
              <w:contextualSpacing/>
              <w:rPr>
                <w:rFonts w:ascii="Arial" w:hAnsi="Arial" w:cs="Arial"/>
              </w:rPr>
            </w:pPr>
            <w:r w:rsidRPr="12A6C48E">
              <w:rPr>
                <w:rFonts w:ascii="Arial" w:eastAsia="Arial" w:hAnsi="Arial" w:cs="Arial"/>
              </w:rPr>
              <w:t>Obtains, discusses, and applies evidence for the peri</w:t>
            </w:r>
            <w:r w:rsidR="7FC89F74" w:rsidRPr="12A6C48E">
              <w:rPr>
                <w:rFonts w:ascii="Arial" w:eastAsia="Arial" w:hAnsi="Arial" w:cs="Arial"/>
              </w:rPr>
              <w:t>-</w:t>
            </w:r>
            <w:r w:rsidRPr="12A6C48E">
              <w:rPr>
                <w:rFonts w:ascii="Arial" w:eastAsia="Arial" w:hAnsi="Arial" w:cs="Arial"/>
              </w:rPr>
              <w:t xml:space="preserve">operative management of a patient </w:t>
            </w:r>
            <w:r w:rsidR="76779D03" w:rsidRPr="12A6C48E">
              <w:rPr>
                <w:rFonts w:ascii="Arial" w:eastAsia="Arial" w:hAnsi="Arial" w:cs="Arial"/>
              </w:rPr>
              <w:t>on oral anticoagulants for cardiac surgical procedures</w:t>
            </w:r>
          </w:p>
        </w:tc>
      </w:tr>
      <w:tr w:rsidR="00E7284B" w:rsidRPr="00E41DCF" w14:paraId="2255097C" w14:textId="77777777" w:rsidTr="008521FF">
        <w:tc>
          <w:tcPr>
            <w:tcW w:w="4950" w:type="dxa"/>
            <w:tcBorders>
              <w:top w:val="single" w:sz="4" w:space="0" w:color="000000"/>
              <w:bottom w:val="single" w:sz="4" w:space="0" w:color="000000"/>
            </w:tcBorders>
            <w:shd w:val="clear" w:color="auto" w:fill="C9C9C9"/>
          </w:tcPr>
          <w:p w14:paraId="5694A930" w14:textId="60EF49A9" w:rsidR="001F37B3" w:rsidRPr="00E41DCF" w:rsidRDefault="005F5CA3" w:rsidP="001E190D">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8521FF" w:rsidRPr="008521FF">
              <w:rPr>
                <w:rFonts w:ascii="Arial" w:eastAsia="Arial" w:hAnsi="Arial" w:cs="Arial"/>
                <w:i/>
              </w:rPr>
              <w:t>Appraises and applies evidence, even in the face of uncertainty and conflicting evidence, to guide individualized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BE371C" w14:textId="77777777" w:rsidR="001F37B3" w:rsidRPr="00E41DCF" w:rsidRDefault="005F5CA3" w:rsidP="00C149D6">
            <w:pPr>
              <w:numPr>
                <w:ilvl w:val="0"/>
                <w:numId w:val="18"/>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Reviews primary literature regarding administration of blood products in the peri</w:t>
            </w:r>
            <w:r w:rsidR="00DC6005" w:rsidRPr="2A2A3506">
              <w:rPr>
                <w:rFonts w:ascii="Arial" w:eastAsia="Arial" w:hAnsi="Arial" w:cs="Arial"/>
              </w:rPr>
              <w:t>-</w:t>
            </w:r>
            <w:r w:rsidRPr="2A2A3506">
              <w:rPr>
                <w:rFonts w:ascii="Arial" w:eastAsia="Arial" w:hAnsi="Arial" w:cs="Arial"/>
              </w:rPr>
              <w:t>operative setting</w:t>
            </w:r>
          </w:p>
        </w:tc>
      </w:tr>
      <w:tr w:rsidR="00E7284B" w:rsidRPr="00E41DCF" w14:paraId="737246B1" w14:textId="77777777" w:rsidTr="008521FF">
        <w:tc>
          <w:tcPr>
            <w:tcW w:w="4950" w:type="dxa"/>
            <w:tcBorders>
              <w:top w:val="single" w:sz="4" w:space="0" w:color="000000"/>
              <w:bottom w:val="single" w:sz="4" w:space="0" w:color="000000"/>
            </w:tcBorders>
            <w:shd w:val="clear" w:color="auto" w:fill="C9C9C9"/>
          </w:tcPr>
          <w:p w14:paraId="3359AB7F" w14:textId="7B5B4A11" w:rsidR="001F37B3" w:rsidRPr="00E41DCF" w:rsidRDefault="005F5CA3" w:rsidP="001E190D">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8521FF" w:rsidRPr="008521FF">
              <w:rPr>
                <w:rFonts w:ascii="Arial" w:eastAsia="Arial" w:hAnsi="Arial" w:cs="Arial"/>
                <w:i/>
              </w:rPr>
              <w:t>Coaches others to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2D0052" w14:textId="63BFF1A1" w:rsidR="001F37B3" w:rsidRPr="00E41DCF" w:rsidRDefault="724C80FF" w:rsidP="00C149D6">
            <w:pPr>
              <w:numPr>
                <w:ilvl w:val="0"/>
                <w:numId w:val="18"/>
              </w:numPr>
              <w:pBdr>
                <w:top w:val="nil"/>
                <w:left w:val="nil"/>
                <w:bottom w:val="nil"/>
                <w:right w:val="nil"/>
                <w:between w:val="nil"/>
              </w:pBdr>
              <w:spacing w:after="0" w:line="240" w:lineRule="auto"/>
              <w:ind w:left="187" w:hanging="187"/>
              <w:contextualSpacing/>
              <w:rPr>
                <w:rFonts w:ascii="Arial" w:hAnsi="Arial" w:cs="Arial"/>
              </w:rPr>
            </w:pPr>
            <w:r w:rsidRPr="12A6C48E">
              <w:rPr>
                <w:rFonts w:ascii="Arial" w:eastAsia="Arial" w:hAnsi="Arial" w:cs="Arial"/>
              </w:rPr>
              <w:t>Leads clinical teaching on application of best practices in peri</w:t>
            </w:r>
            <w:r w:rsidR="7FC89F74" w:rsidRPr="12A6C48E">
              <w:rPr>
                <w:rFonts w:ascii="Arial" w:eastAsia="Arial" w:hAnsi="Arial" w:cs="Arial"/>
              </w:rPr>
              <w:t>-</w:t>
            </w:r>
            <w:r w:rsidRPr="12A6C48E">
              <w:rPr>
                <w:rFonts w:ascii="Arial" w:eastAsia="Arial" w:hAnsi="Arial" w:cs="Arial"/>
              </w:rPr>
              <w:t>operative blood product management</w:t>
            </w:r>
          </w:p>
        </w:tc>
      </w:tr>
      <w:tr w:rsidR="00AF0ED8" w:rsidRPr="00E41DCF" w14:paraId="4B32466D" w14:textId="77777777" w:rsidTr="12A6C48E">
        <w:tc>
          <w:tcPr>
            <w:tcW w:w="4950" w:type="dxa"/>
            <w:shd w:val="clear" w:color="auto" w:fill="FFD965"/>
          </w:tcPr>
          <w:p w14:paraId="020EECA4"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1198F844" w14:textId="77777777" w:rsidR="00EE2F74" w:rsidRPr="00E41DCF" w:rsidRDefault="005F5CA3" w:rsidP="00C149D6">
            <w:pPr>
              <w:numPr>
                <w:ilvl w:val="0"/>
                <w:numId w:val="18"/>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Direct observation</w:t>
            </w:r>
          </w:p>
          <w:p w14:paraId="1D69FE8B" w14:textId="55A5A6F2" w:rsidR="6AFF9BB8" w:rsidRDefault="6AFF9BB8" w:rsidP="00C149D6">
            <w:pPr>
              <w:numPr>
                <w:ilvl w:val="0"/>
                <w:numId w:val="18"/>
              </w:numPr>
              <w:spacing w:after="0" w:line="240" w:lineRule="auto"/>
              <w:ind w:left="187" w:hanging="187"/>
            </w:pPr>
            <w:r w:rsidRPr="12A6C48E">
              <w:rPr>
                <w:rFonts w:ascii="Arial" w:eastAsia="Arial" w:hAnsi="Arial" w:cs="Arial"/>
              </w:rPr>
              <w:t>Presentations</w:t>
            </w:r>
          </w:p>
          <w:p w14:paraId="0BE6CCDB" w14:textId="4F027C9D" w:rsidR="006C4ECF" w:rsidRPr="006C4ECF" w:rsidRDefault="09DF5222" w:rsidP="00C149D6">
            <w:pPr>
              <w:numPr>
                <w:ilvl w:val="0"/>
                <w:numId w:val="18"/>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Research and </w:t>
            </w:r>
            <w:r w:rsidR="00DC6005" w:rsidRPr="2A2A3506">
              <w:rPr>
                <w:rFonts w:ascii="Arial" w:eastAsia="Arial" w:hAnsi="Arial" w:cs="Arial"/>
              </w:rPr>
              <w:t>q</w:t>
            </w:r>
            <w:r w:rsidRPr="2A2A3506">
              <w:rPr>
                <w:rFonts w:ascii="Arial" w:eastAsia="Arial" w:hAnsi="Arial" w:cs="Arial"/>
              </w:rPr>
              <w:t xml:space="preserve">uality </w:t>
            </w:r>
            <w:r w:rsidR="00DC6005" w:rsidRPr="2A2A3506">
              <w:rPr>
                <w:rFonts w:ascii="Arial" w:eastAsia="Arial" w:hAnsi="Arial" w:cs="Arial"/>
              </w:rPr>
              <w:t>i</w:t>
            </w:r>
            <w:r w:rsidRPr="2A2A3506">
              <w:rPr>
                <w:rFonts w:ascii="Arial" w:eastAsia="Arial" w:hAnsi="Arial" w:cs="Arial"/>
              </w:rPr>
              <w:t>mprovement projects</w:t>
            </w:r>
          </w:p>
          <w:p w14:paraId="0D9C95FA" w14:textId="48B47B61" w:rsidR="00366393" w:rsidRPr="006C4ECF" w:rsidRDefault="006C4ECF" w:rsidP="00C149D6">
            <w:pPr>
              <w:numPr>
                <w:ilvl w:val="0"/>
                <w:numId w:val="18"/>
              </w:numPr>
              <w:pBdr>
                <w:top w:val="nil"/>
                <w:left w:val="nil"/>
                <w:bottom w:val="nil"/>
                <w:right w:val="nil"/>
                <w:between w:val="nil"/>
              </w:pBdr>
              <w:spacing w:after="0" w:line="240" w:lineRule="auto"/>
              <w:ind w:left="187" w:hanging="187"/>
              <w:contextualSpacing/>
              <w:rPr>
                <w:rFonts w:ascii="Arial" w:hAnsi="Arial" w:cs="Arial"/>
              </w:rPr>
            </w:pPr>
            <w:r w:rsidRPr="12A6C48E">
              <w:rPr>
                <w:rFonts w:ascii="Arial" w:eastAsia="Arial" w:hAnsi="Arial" w:cs="Arial"/>
              </w:rPr>
              <w:t>Simulated patient encounter</w:t>
            </w:r>
          </w:p>
        </w:tc>
      </w:tr>
      <w:tr w:rsidR="00AF0ED8" w:rsidRPr="00E41DCF" w14:paraId="623FB6E7" w14:textId="77777777" w:rsidTr="12A6C48E">
        <w:tc>
          <w:tcPr>
            <w:tcW w:w="4950" w:type="dxa"/>
            <w:shd w:val="clear" w:color="auto" w:fill="8DB3E2" w:themeFill="text2" w:themeFillTint="66"/>
          </w:tcPr>
          <w:p w14:paraId="62C49CB0"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2BBBE4A7" w14:textId="77777777" w:rsidR="001F37B3" w:rsidRPr="00E41DCF" w:rsidRDefault="001F37B3" w:rsidP="00C149D6">
            <w:pPr>
              <w:numPr>
                <w:ilvl w:val="0"/>
                <w:numId w:val="18"/>
              </w:numPr>
              <w:pBdr>
                <w:top w:val="nil"/>
                <w:left w:val="nil"/>
                <w:bottom w:val="nil"/>
                <w:right w:val="nil"/>
                <w:between w:val="nil"/>
              </w:pBdr>
              <w:spacing w:after="0" w:line="240" w:lineRule="auto"/>
              <w:ind w:left="187" w:hanging="187"/>
              <w:contextualSpacing/>
              <w:rPr>
                <w:rFonts w:ascii="Arial" w:hAnsi="Arial" w:cs="Arial"/>
              </w:rPr>
            </w:pPr>
          </w:p>
        </w:tc>
      </w:tr>
      <w:tr w:rsidR="00AF0ED8" w:rsidRPr="00E41DCF" w14:paraId="77BBE1F5" w14:textId="77777777" w:rsidTr="00497922">
        <w:trPr>
          <w:trHeight w:val="566"/>
        </w:trPr>
        <w:tc>
          <w:tcPr>
            <w:tcW w:w="4950" w:type="dxa"/>
            <w:shd w:val="clear" w:color="auto" w:fill="A8D08D"/>
          </w:tcPr>
          <w:p w14:paraId="4158ACC3"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01E87D73" w14:textId="3D8E852C" w:rsidR="00642406" w:rsidRDefault="4BBA36AA" w:rsidP="00C149D6">
            <w:pPr>
              <w:numPr>
                <w:ilvl w:val="0"/>
                <w:numId w:val="18"/>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hAnsi="Arial" w:cs="Arial"/>
              </w:rPr>
              <w:t xml:space="preserve">ACS. Risk Calculator. </w:t>
            </w:r>
            <w:hyperlink r:id="rId44">
              <w:r w:rsidRPr="2A2A3506">
                <w:rPr>
                  <w:rStyle w:val="Hyperlink"/>
                  <w:rFonts w:ascii="Arial" w:hAnsi="Arial" w:cs="Arial"/>
                </w:rPr>
                <w:t>https://riskcalculator.facs.org/RiskCalculator/PatientInfo.jsp</w:t>
              </w:r>
            </w:hyperlink>
            <w:r w:rsidRPr="2A2A3506">
              <w:rPr>
                <w:rFonts w:ascii="Arial" w:hAnsi="Arial" w:cs="Arial"/>
              </w:rPr>
              <w:t xml:space="preserve">. </w:t>
            </w:r>
            <w:r w:rsidR="005D3004">
              <w:rPr>
                <w:rFonts w:ascii="Arial" w:hAnsi="Arial" w:cs="Arial"/>
              </w:rPr>
              <w:t xml:space="preserve">Accessed </w:t>
            </w:r>
            <w:r w:rsidRPr="2A2A3506">
              <w:rPr>
                <w:rFonts w:ascii="Arial" w:hAnsi="Arial" w:cs="Arial"/>
              </w:rPr>
              <w:t>2020.</w:t>
            </w:r>
          </w:p>
          <w:p w14:paraId="4F2158A1" w14:textId="1E11896E" w:rsidR="00642406" w:rsidRPr="00E41DCF" w:rsidRDefault="4BBA36AA" w:rsidP="00C149D6">
            <w:pPr>
              <w:numPr>
                <w:ilvl w:val="0"/>
                <w:numId w:val="18"/>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hAnsi="Arial" w:cs="Arial"/>
              </w:rPr>
              <w:t xml:space="preserve">ASA. Standards and Guidelines. </w:t>
            </w:r>
            <w:hyperlink r:id="rId45">
              <w:r w:rsidRPr="2A2A3506">
                <w:rPr>
                  <w:rStyle w:val="Hyperlink"/>
                  <w:rFonts w:ascii="Arial" w:hAnsi="Arial" w:cs="Arial"/>
                </w:rPr>
                <w:t>https://www.asahq.org/standards-and-guidelines</w:t>
              </w:r>
            </w:hyperlink>
            <w:r w:rsidRPr="2A2A3506">
              <w:rPr>
                <w:rFonts w:ascii="Arial" w:hAnsi="Arial" w:cs="Arial"/>
              </w:rPr>
              <w:t xml:space="preserve">. </w:t>
            </w:r>
            <w:r w:rsidR="005D3004">
              <w:rPr>
                <w:rFonts w:ascii="Arial" w:hAnsi="Arial" w:cs="Arial"/>
              </w:rPr>
              <w:t xml:space="preserve">Accessed </w:t>
            </w:r>
            <w:r w:rsidRPr="2A2A3506">
              <w:rPr>
                <w:rFonts w:ascii="Arial" w:hAnsi="Arial" w:cs="Arial"/>
              </w:rPr>
              <w:t>2020.</w:t>
            </w:r>
          </w:p>
          <w:p w14:paraId="4D51E6A4" w14:textId="29CA40A2" w:rsidR="008551F4" w:rsidRPr="00E41DCF" w:rsidRDefault="1842518C" w:rsidP="00C149D6">
            <w:pPr>
              <w:numPr>
                <w:ilvl w:val="0"/>
                <w:numId w:val="18"/>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hAnsi="Arial" w:cs="Arial"/>
              </w:rPr>
              <w:t xml:space="preserve">Practice </w:t>
            </w:r>
            <w:r w:rsidR="00F80F21">
              <w:rPr>
                <w:rFonts w:ascii="Arial" w:hAnsi="Arial" w:cs="Arial"/>
              </w:rPr>
              <w:t>a</w:t>
            </w:r>
            <w:r w:rsidRPr="2A2A3506">
              <w:rPr>
                <w:rFonts w:ascii="Arial" w:hAnsi="Arial" w:cs="Arial"/>
              </w:rPr>
              <w:t xml:space="preserve">dvisory for </w:t>
            </w:r>
            <w:proofErr w:type="spellStart"/>
            <w:r w:rsidR="00F80F21">
              <w:rPr>
                <w:rFonts w:ascii="Arial" w:hAnsi="Arial" w:cs="Arial"/>
              </w:rPr>
              <w:t>p</w:t>
            </w:r>
            <w:r w:rsidRPr="2A2A3506">
              <w:rPr>
                <w:rFonts w:ascii="Arial" w:hAnsi="Arial" w:cs="Arial"/>
              </w:rPr>
              <w:t>reanesthesia</w:t>
            </w:r>
            <w:proofErr w:type="spellEnd"/>
            <w:r w:rsidRPr="2A2A3506">
              <w:rPr>
                <w:rFonts w:ascii="Arial" w:hAnsi="Arial" w:cs="Arial"/>
              </w:rPr>
              <w:t xml:space="preserve"> </w:t>
            </w:r>
            <w:r w:rsidR="00F80F21">
              <w:rPr>
                <w:rFonts w:ascii="Arial" w:hAnsi="Arial" w:cs="Arial"/>
              </w:rPr>
              <w:t>e</w:t>
            </w:r>
            <w:r w:rsidRPr="2A2A3506">
              <w:rPr>
                <w:rFonts w:ascii="Arial" w:hAnsi="Arial" w:cs="Arial"/>
              </w:rPr>
              <w:t xml:space="preserve">valuation: </w:t>
            </w:r>
            <w:r w:rsidR="00F80F21">
              <w:rPr>
                <w:rFonts w:ascii="Arial" w:hAnsi="Arial" w:cs="Arial"/>
              </w:rPr>
              <w:t>a</w:t>
            </w:r>
            <w:r w:rsidRPr="2A2A3506">
              <w:rPr>
                <w:rFonts w:ascii="Arial" w:hAnsi="Arial" w:cs="Arial"/>
              </w:rPr>
              <w:t xml:space="preserve">n </w:t>
            </w:r>
            <w:r w:rsidR="1C6AE4D5" w:rsidRPr="2A2A3506">
              <w:rPr>
                <w:rFonts w:ascii="Arial" w:hAnsi="Arial" w:cs="Arial"/>
              </w:rPr>
              <w:t>u</w:t>
            </w:r>
            <w:r w:rsidRPr="2A2A3506">
              <w:rPr>
                <w:rFonts w:ascii="Arial" w:hAnsi="Arial" w:cs="Arial"/>
              </w:rPr>
              <w:t xml:space="preserve">pdated </w:t>
            </w:r>
            <w:r w:rsidR="1C6AE4D5" w:rsidRPr="2A2A3506">
              <w:rPr>
                <w:rFonts w:ascii="Arial" w:hAnsi="Arial" w:cs="Arial"/>
              </w:rPr>
              <w:t>r</w:t>
            </w:r>
            <w:r w:rsidRPr="2A2A3506">
              <w:rPr>
                <w:rFonts w:ascii="Arial" w:hAnsi="Arial" w:cs="Arial"/>
              </w:rPr>
              <w:t xml:space="preserve">eport by the American Society of Anesthesiologists Task Force on </w:t>
            </w:r>
            <w:proofErr w:type="spellStart"/>
            <w:r w:rsidRPr="2A2A3506">
              <w:rPr>
                <w:rFonts w:ascii="Arial" w:hAnsi="Arial" w:cs="Arial"/>
              </w:rPr>
              <w:t>Preanesthesia</w:t>
            </w:r>
            <w:proofErr w:type="spellEnd"/>
            <w:r w:rsidRPr="2A2A3506">
              <w:rPr>
                <w:rFonts w:ascii="Arial" w:hAnsi="Arial" w:cs="Arial"/>
              </w:rPr>
              <w:t xml:space="preserve"> Evaluation. </w:t>
            </w:r>
            <w:r w:rsidRPr="2A2A3506">
              <w:rPr>
                <w:rFonts w:ascii="Arial" w:hAnsi="Arial" w:cs="Arial"/>
                <w:i/>
                <w:iCs/>
              </w:rPr>
              <w:t>Anesthesiology</w:t>
            </w:r>
            <w:r w:rsidR="1C6AE4D5" w:rsidRPr="2A2A3506">
              <w:rPr>
                <w:rFonts w:ascii="Arial" w:hAnsi="Arial" w:cs="Arial"/>
                <w:i/>
                <w:iCs/>
              </w:rPr>
              <w:t>.</w:t>
            </w:r>
            <w:r w:rsidRPr="2A2A3506">
              <w:rPr>
                <w:rFonts w:ascii="Arial" w:hAnsi="Arial" w:cs="Arial"/>
              </w:rPr>
              <w:t xml:space="preserve"> 2012;116(3):522-538. </w:t>
            </w:r>
            <w:hyperlink r:id="rId46">
              <w:r w:rsidR="1C6AE4D5" w:rsidRPr="2A2A3506">
                <w:rPr>
                  <w:rStyle w:val="Hyperlink"/>
                  <w:rFonts w:ascii="Arial" w:hAnsi="Arial" w:cs="Arial"/>
                </w:rPr>
                <w:t>https://anesthesiology.pubs.asahq.org/article.aspx?articleid=2443414&amp;_ga=2.145847356.943651402.1584821665-1121124875.1575478514</w:t>
              </w:r>
            </w:hyperlink>
            <w:r w:rsidR="1C6AE4D5" w:rsidRPr="2A2A3506">
              <w:rPr>
                <w:rFonts w:ascii="Arial" w:hAnsi="Arial" w:cs="Arial"/>
              </w:rPr>
              <w:t xml:space="preserve">. </w:t>
            </w:r>
          </w:p>
          <w:p w14:paraId="5A09FD5D" w14:textId="4BC1867A" w:rsidR="00A14AD1" w:rsidRPr="00E41DCF" w:rsidRDefault="1D9A5E24" w:rsidP="00C149D6">
            <w:pPr>
              <w:numPr>
                <w:ilvl w:val="0"/>
                <w:numId w:val="18"/>
              </w:numPr>
              <w:pBdr>
                <w:top w:val="nil"/>
                <w:left w:val="nil"/>
                <w:bottom w:val="nil"/>
                <w:right w:val="nil"/>
                <w:between w:val="nil"/>
              </w:pBdr>
              <w:spacing w:after="0" w:line="240" w:lineRule="auto"/>
              <w:ind w:left="187" w:hanging="187"/>
              <w:contextualSpacing/>
              <w:rPr>
                <w:rFonts w:ascii="Arial" w:hAnsi="Arial" w:cs="Arial"/>
              </w:rPr>
            </w:pPr>
            <w:r w:rsidRPr="12A6C48E">
              <w:rPr>
                <w:rFonts w:ascii="Arial" w:hAnsi="Arial" w:cs="Arial"/>
              </w:rPr>
              <w:t xml:space="preserve">Practice </w:t>
            </w:r>
            <w:r w:rsidR="00EB6B34">
              <w:rPr>
                <w:rFonts w:ascii="Arial" w:hAnsi="Arial" w:cs="Arial"/>
              </w:rPr>
              <w:t>a</w:t>
            </w:r>
            <w:r w:rsidRPr="12A6C48E">
              <w:rPr>
                <w:rFonts w:ascii="Arial" w:hAnsi="Arial" w:cs="Arial"/>
              </w:rPr>
              <w:t xml:space="preserve">lert for the </w:t>
            </w:r>
            <w:r w:rsidR="00EB6B34">
              <w:rPr>
                <w:rFonts w:ascii="Arial" w:hAnsi="Arial" w:cs="Arial"/>
              </w:rPr>
              <w:t>p</w:t>
            </w:r>
            <w:r w:rsidRPr="12A6C48E">
              <w:rPr>
                <w:rFonts w:ascii="Arial" w:hAnsi="Arial" w:cs="Arial"/>
              </w:rPr>
              <w:t xml:space="preserve">erioperative </w:t>
            </w:r>
            <w:r w:rsidR="00EB6B34">
              <w:rPr>
                <w:rFonts w:ascii="Arial" w:hAnsi="Arial" w:cs="Arial"/>
              </w:rPr>
              <w:t>m</w:t>
            </w:r>
            <w:r w:rsidRPr="12A6C48E">
              <w:rPr>
                <w:rFonts w:ascii="Arial" w:hAnsi="Arial" w:cs="Arial"/>
              </w:rPr>
              <w:t xml:space="preserve">anagement of </w:t>
            </w:r>
            <w:r w:rsidR="00EB6B34">
              <w:rPr>
                <w:rFonts w:ascii="Arial" w:hAnsi="Arial" w:cs="Arial"/>
              </w:rPr>
              <w:t>p</w:t>
            </w:r>
            <w:r w:rsidRPr="12A6C48E">
              <w:rPr>
                <w:rFonts w:ascii="Arial" w:hAnsi="Arial" w:cs="Arial"/>
              </w:rPr>
              <w:t xml:space="preserve">atients with </w:t>
            </w:r>
            <w:r w:rsidR="00EB6B34">
              <w:rPr>
                <w:rFonts w:ascii="Arial" w:hAnsi="Arial" w:cs="Arial"/>
              </w:rPr>
              <w:t>c</w:t>
            </w:r>
            <w:r w:rsidRPr="12A6C48E">
              <w:rPr>
                <w:rFonts w:ascii="Arial" w:hAnsi="Arial" w:cs="Arial"/>
              </w:rPr>
              <w:t xml:space="preserve">oronary </w:t>
            </w:r>
            <w:r w:rsidR="00EB6B34">
              <w:rPr>
                <w:rFonts w:ascii="Arial" w:hAnsi="Arial" w:cs="Arial"/>
              </w:rPr>
              <w:t>a</w:t>
            </w:r>
            <w:r w:rsidRPr="12A6C48E">
              <w:rPr>
                <w:rFonts w:ascii="Arial" w:hAnsi="Arial" w:cs="Arial"/>
              </w:rPr>
              <w:t xml:space="preserve">rtery Stents: </w:t>
            </w:r>
            <w:r w:rsidR="00EB6B34">
              <w:rPr>
                <w:rFonts w:ascii="Arial" w:hAnsi="Arial" w:cs="Arial"/>
              </w:rPr>
              <w:t>a</w:t>
            </w:r>
            <w:r w:rsidRPr="12A6C48E">
              <w:rPr>
                <w:rFonts w:ascii="Arial" w:hAnsi="Arial" w:cs="Arial"/>
              </w:rPr>
              <w:t xml:space="preserve"> report by the American Society of Anesthesiologists Committee on Standards and Practice Parameters. </w:t>
            </w:r>
            <w:r w:rsidRPr="12A6C48E">
              <w:rPr>
                <w:rFonts w:ascii="Arial" w:hAnsi="Arial" w:cs="Arial"/>
                <w:i/>
                <w:iCs/>
              </w:rPr>
              <w:t>Anesthesiology</w:t>
            </w:r>
            <w:r w:rsidRPr="12A6C48E">
              <w:rPr>
                <w:rFonts w:ascii="Arial" w:hAnsi="Arial" w:cs="Arial"/>
              </w:rPr>
              <w:t xml:space="preserve">. 2009;110(1):22-23. </w:t>
            </w:r>
            <w:hyperlink r:id="rId47">
              <w:r w:rsidRPr="12A6C48E">
                <w:rPr>
                  <w:rStyle w:val="Hyperlink"/>
                  <w:rFonts w:ascii="Arial" w:hAnsi="Arial" w:cs="Arial"/>
                </w:rPr>
                <w:t>https://anesthesiology.pubs.asahq.org/article.aspx?articleid=1921971&amp;_ga=2.221344784.943651402.1584821665-1121124875.1575478514</w:t>
              </w:r>
            </w:hyperlink>
            <w:r w:rsidRPr="12A6C48E">
              <w:rPr>
                <w:rFonts w:ascii="Arial" w:hAnsi="Arial" w:cs="Arial"/>
              </w:rPr>
              <w:t xml:space="preserve">. </w:t>
            </w:r>
          </w:p>
          <w:p w14:paraId="4544B40B" w14:textId="6A1D7D41" w:rsidR="008551F4" w:rsidRPr="00642406" w:rsidRDefault="005F5CA3" w:rsidP="00C149D6">
            <w:pPr>
              <w:numPr>
                <w:ilvl w:val="0"/>
                <w:numId w:val="18"/>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lastRenderedPageBreak/>
              <w:t xml:space="preserve">US National Library of Medicine. PubMed </w:t>
            </w:r>
            <w:r w:rsidR="1C6AE4D5" w:rsidRPr="2A2A3506">
              <w:rPr>
                <w:rFonts w:ascii="Arial" w:eastAsia="Arial" w:hAnsi="Arial" w:cs="Arial"/>
              </w:rPr>
              <w:t>Online Training.</w:t>
            </w:r>
            <w:r w:rsidRPr="2A2A3506">
              <w:rPr>
                <w:rFonts w:ascii="Arial" w:eastAsia="Arial" w:hAnsi="Arial" w:cs="Arial"/>
              </w:rPr>
              <w:t xml:space="preserve"> </w:t>
            </w:r>
            <w:hyperlink r:id="rId48">
              <w:r w:rsidR="1C6AE4D5" w:rsidRPr="2A2A3506">
                <w:rPr>
                  <w:rStyle w:val="Hyperlink"/>
                  <w:rFonts w:ascii="Arial" w:eastAsia="Arial" w:hAnsi="Arial" w:cs="Arial"/>
                </w:rPr>
                <w:t>https://www.nlm.nih.gov/bsd/disted/pubmedtutorial/cover.html</w:t>
              </w:r>
            </w:hyperlink>
            <w:r w:rsidR="1C6AE4D5" w:rsidRPr="2A2A3506">
              <w:rPr>
                <w:rFonts w:ascii="Arial" w:hAnsi="Arial" w:cs="Arial"/>
              </w:rPr>
              <w:t xml:space="preserve">. </w:t>
            </w:r>
            <w:r w:rsidR="00767F7F">
              <w:rPr>
                <w:rFonts w:ascii="Arial" w:hAnsi="Arial" w:cs="Arial"/>
              </w:rPr>
              <w:t xml:space="preserve">Accessed </w:t>
            </w:r>
            <w:r w:rsidR="1C6AE4D5" w:rsidRPr="2A2A3506">
              <w:rPr>
                <w:rFonts w:ascii="Arial" w:hAnsi="Arial" w:cs="Arial"/>
              </w:rPr>
              <w:t>2020.</w:t>
            </w:r>
            <w:r w:rsidRPr="2A2A3506">
              <w:rPr>
                <w:rFonts w:ascii="Arial" w:hAnsi="Arial" w:cs="Arial"/>
              </w:rPr>
              <w:t xml:space="preserve"> </w:t>
            </w:r>
          </w:p>
        </w:tc>
      </w:tr>
    </w:tbl>
    <w:p w14:paraId="27A81E85" w14:textId="2181F102" w:rsidR="007100B1" w:rsidRDefault="007100B1"/>
    <w:p w14:paraId="1107AF13" w14:textId="77777777" w:rsidR="007100B1" w:rsidRDefault="007100B1">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A0096" w:rsidRPr="00E41DCF" w14:paraId="42AC1B80" w14:textId="77777777" w:rsidTr="12A6C48E">
        <w:trPr>
          <w:trHeight w:val="769"/>
        </w:trPr>
        <w:tc>
          <w:tcPr>
            <w:tcW w:w="14125" w:type="dxa"/>
            <w:gridSpan w:val="2"/>
            <w:shd w:val="clear" w:color="auto" w:fill="9CC3E5"/>
          </w:tcPr>
          <w:p w14:paraId="75C8E9A7" w14:textId="6EEB9F00" w:rsidR="001F37B3" w:rsidRPr="00E41DCF" w:rsidRDefault="00DC6005" w:rsidP="001E190D">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rPr>
              <w:lastRenderedPageBreak/>
              <w:br w:type="page"/>
            </w:r>
            <w:r w:rsidR="005F5CA3" w:rsidRPr="00E41DCF">
              <w:rPr>
                <w:rFonts w:ascii="Arial" w:eastAsia="Arial" w:hAnsi="Arial" w:cs="Arial"/>
                <w:b/>
              </w:rPr>
              <w:t>Practice-Based Learning and Improvement 2: Reflective Practice and Commitment to Personal Growth</w:t>
            </w:r>
          </w:p>
          <w:p w14:paraId="37B8AC05" w14:textId="77777777" w:rsidR="001F37B3" w:rsidRPr="00E41DCF" w:rsidRDefault="005F5CA3" w:rsidP="001E190D">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seek clinical performance information with the intent to improve care;</w:t>
            </w:r>
            <w:r w:rsidR="00C32814">
              <w:rPr>
                <w:rFonts w:ascii="Arial" w:eastAsia="Arial" w:hAnsi="Arial" w:cs="Arial"/>
              </w:rPr>
              <w:t xml:space="preserve"> to</w:t>
            </w:r>
            <w:r w:rsidRPr="00E41DCF">
              <w:rPr>
                <w:rFonts w:ascii="Arial" w:eastAsia="Arial" w:hAnsi="Arial" w:cs="Arial"/>
              </w:rPr>
              <w:t xml:space="preserve"> reflect on all domains of practice, personal interactions, and behaviors, and their impact on colleagues and patients (reflective mindfulness); </w:t>
            </w:r>
            <w:r w:rsidR="00C32814">
              <w:rPr>
                <w:rFonts w:ascii="Arial" w:eastAsia="Arial" w:hAnsi="Arial" w:cs="Arial"/>
              </w:rPr>
              <w:t xml:space="preserve">to </w:t>
            </w:r>
            <w:r w:rsidRPr="00E41DCF">
              <w:rPr>
                <w:rFonts w:ascii="Arial" w:eastAsia="Arial" w:hAnsi="Arial" w:cs="Arial"/>
              </w:rPr>
              <w:t>develop clear objectives and goals for improvement in some form of a learning plan</w:t>
            </w:r>
          </w:p>
        </w:tc>
      </w:tr>
      <w:tr w:rsidR="00AF0ED8" w:rsidRPr="00E41DCF" w14:paraId="4F2D57B2" w14:textId="77777777" w:rsidTr="12A6C48E">
        <w:tc>
          <w:tcPr>
            <w:tcW w:w="4950" w:type="dxa"/>
            <w:shd w:val="clear" w:color="auto" w:fill="FAC090"/>
          </w:tcPr>
          <w:p w14:paraId="5FA7D59D" w14:textId="77777777" w:rsidR="001F37B3" w:rsidRPr="00E41DCF" w:rsidRDefault="005F5CA3" w:rsidP="001E190D">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44BAD940" w14:textId="77777777" w:rsidR="001F37B3" w:rsidRPr="00E41DCF" w:rsidRDefault="005F5CA3" w:rsidP="001E190D">
            <w:pPr>
              <w:spacing w:after="0" w:line="240" w:lineRule="auto"/>
              <w:ind w:hanging="14"/>
              <w:jc w:val="center"/>
              <w:rPr>
                <w:rFonts w:ascii="Arial" w:eastAsia="Arial" w:hAnsi="Arial" w:cs="Arial"/>
                <w:b/>
              </w:rPr>
            </w:pPr>
            <w:r w:rsidRPr="00E41DCF">
              <w:rPr>
                <w:rFonts w:ascii="Arial" w:eastAsia="Arial" w:hAnsi="Arial" w:cs="Arial"/>
                <w:b/>
              </w:rPr>
              <w:t>Examples</w:t>
            </w:r>
          </w:p>
        </w:tc>
      </w:tr>
      <w:tr w:rsidR="00E7284B" w:rsidRPr="00E41DCF" w14:paraId="7A19E9B5" w14:textId="77777777" w:rsidTr="008521FF">
        <w:tc>
          <w:tcPr>
            <w:tcW w:w="4950" w:type="dxa"/>
            <w:tcBorders>
              <w:top w:val="single" w:sz="4" w:space="0" w:color="000000"/>
              <w:bottom w:val="single" w:sz="4" w:space="0" w:color="000000"/>
            </w:tcBorders>
            <w:shd w:val="clear" w:color="auto" w:fill="C9C9C9"/>
          </w:tcPr>
          <w:p w14:paraId="13F44FA9" w14:textId="77777777" w:rsidR="008521FF" w:rsidRPr="008521FF" w:rsidRDefault="005F5CA3" w:rsidP="008521FF">
            <w:pPr>
              <w:spacing w:after="0" w:line="240" w:lineRule="auto"/>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8521FF" w:rsidRPr="008521FF">
              <w:rPr>
                <w:rFonts w:ascii="Arial" w:eastAsia="Arial" w:hAnsi="Arial" w:cs="Arial"/>
                <w:i/>
                <w:color w:val="000000"/>
              </w:rPr>
              <w:t>Accepts responsibility for personal and professional development by establishing goals</w:t>
            </w:r>
          </w:p>
          <w:p w14:paraId="1EA0B47A" w14:textId="77777777" w:rsidR="008521FF" w:rsidRPr="008521FF" w:rsidRDefault="008521FF" w:rsidP="008521FF">
            <w:pPr>
              <w:spacing w:after="0" w:line="240" w:lineRule="auto"/>
              <w:rPr>
                <w:rFonts w:ascii="Arial" w:eastAsia="Arial" w:hAnsi="Arial" w:cs="Arial"/>
                <w:i/>
                <w:color w:val="000000"/>
              </w:rPr>
            </w:pPr>
          </w:p>
          <w:p w14:paraId="16387AFF" w14:textId="77777777" w:rsidR="008521FF" w:rsidRPr="008521FF" w:rsidRDefault="008521FF" w:rsidP="008521FF">
            <w:pPr>
              <w:spacing w:after="0" w:line="240" w:lineRule="auto"/>
              <w:rPr>
                <w:rFonts w:ascii="Arial" w:eastAsia="Arial" w:hAnsi="Arial" w:cs="Arial"/>
                <w:i/>
                <w:color w:val="000000"/>
              </w:rPr>
            </w:pPr>
            <w:r w:rsidRPr="008521FF">
              <w:rPr>
                <w:rFonts w:ascii="Arial" w:eastAsia="Arial" w:hAnsi="Arial" w:cs="Arial"/>
                <w:i/>
                <w:color w:val="000000"/>
              </w:rPr>
              <w:t>Identifies the factors that contribute to performance deficits</w:t>
            </w:r>
          </w:p>
          <w:p w14:paraId="0FD357D7" w14:textId="77777777" w:rsidR="008521FF" w:rsidRPr="008521FF" w:rsidRDefault="008521FF" w:rsidP="008521FF">
            <w:pPr>
              <w:spacing w:after="0" w:line="240" w:lineRule="auto"/>
              <w:rPr>
                <w:rFonts w:ascii="Arial" w:eastAsia="Arial" w:hAnsi="Arial" w:cs="Arial"/>
                <w:i/>
                <w:color w:val="000000"/>
              </w:rPr>
            </w:pPr>
          </w:p>
          <w:p w14:paraId="6A30F4C9" w14:textId="02783431" w:rsidR="001F37B3" w:rsidRPr="00E41DCF" w:rsidRDefault="008521FF" w:rsidP="008521FF">
            <w:pPr>
              <w:spacing w:after="0" w:line="240" w:lineRule="auto"/>
              <w:rPr>
                <w:rFonts w:ascii="Arial" w:eastAsia="Arial" w:hAnsi="Arial" w:cs="Arial"/>
                <w:i/>
                <w:color w:val="000000"/>
              </w:rPr>
            </w:pPr>
            <w:r w:rsidRPr="008521FF">
              <w:rPr>
                <w:rFonts w:ascii="Arial" w:eastAsia="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2BC338" w14:textId="77777777" w:rsidR="00EE2F74" w:rsidRPr="00E41DCF" w:rsidRDefault="005F5CA3" w:rsidP="00C149D6">
            <w:pPr>
              <w:numPr>
                <w:ilvl w:val="0"/>
                <w:numId w:val="19"/>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Completes self-reflective goals prior to meeting with the program director</w:t>
            </w:r>
          </w:p>
          <w:p w14:paraId="70ED3360" w14:textId="77777777" w:rsidR="00EE2F74" w:rsidRPr="00E41DCF" w:rsidRDefault="00EE2F74" w:rsidP="00DC5D13">
            <w:pPr>
              <w:pBdr>
                <w:top w:val="nil"/>
                <w:left w:val="nil"/>
                <w:bottom w:val="nil"/>
                <w:right w:val="nil"/>
                <w:between w:val="nil"/>
              </w:pBdr>
              <w:spacing w:after="0" w:line="240" w:lineRule="auto"/>
              <w:ind w:left="158" w:hanging="180"/>
              <w:contextualSpacing/>
              <w:rPr>
                <w:rFonts w:ascii="Arial" w:hAnsi="Arial" w:cs="Arial"/>
              </w:rPr>
            </w:pPr>
          </w:p>
          <w:p w14:paraId="5A8D5387" w14:textId="103A1CBF" w:rsidR="00EE2F74" w:rsidRPr="00E41DCF" w:rsidRDefault="00EE2F74" w:rsidP="00DC5D13">
            <w:pPr>
              <w:pBdr>
                <w:top w:val="nil"/>
                <w:left w:val="nil"/>
                <w:bottom w:val="nil"/>
                <w:right w:val="nil"/>
                <w:between w:val="nil"/>
              </w:pBdr>
              <w:spacing w:after="0" w:line="240" w:lineRule="auto"/>
              <w:ind w:left="158" w:hanging="180"/>
              <w:contextualSpacing/>
              <w:rPr>
                <w:rFonts w:ascii="Arial" w:hAnsi="Arial" w:cs="Arial"/>
              </w:rPr>
            </w:pPr>
          </w:p>
          <w:p w14:paraId="3EDA9712" w14:textId="354A3FE3" w:rsidR="00EE2F74" w:rsidRPr="00A60529" w:rsidRDefault="005F5CA3" w:rsidP="00A60529">
            <w:pPr>
              <w:numPr>
                <w:ilvl w:val="0"/>
                <w:numId w:val="19"/>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color w:val="000000" w:themeColor="text1"/>
              </w:rPr>
              <w:t>Identifies that fatigue, stressors and perceived life-work imbalance contribute to</w:t>
            </w:r>
            <w:r w:rsidR="00A60529">
              <w:rPr>
                <w:rFonts w:ascii="Arial" w:eastAsia="Arial" w:hAnsi="Arial" w:cs="Arial"/>
                <w:color w:val="000000" w:themeColor="text1"/>
              </w:rPr>
              <w:t xml:space="preserve"> </w:t>
            </w:r>
            <w:r w:rsidRPr="00A60529">
              <w:rPr>
                <w:rFonts w:ascii="Arial" w:eastAsia="Arial" w:hAnsi="Arial" w:cs="Arial"/>
                <w:color w:val="000000"/>
              </w:rPr>
              <w:t>performance deficits</w:t>
            </w:r>
          </w:p>
          <w:p w14:paraId="62E267D3" w14:textId="77777777" w:rsidR="00EE2F74" w:rsidRPr="00E41DCF" w:rsidRDefault="00EE2F74" w:rsidP="00DC5D13">
            <w:pPr>
              <w:pBdr>
                <w:top w:val="nil"/>
                <w:left w:val="nil"/>
                <w:bottom w:val="nil"/>
                <w:right w:val="nil"/>
                <w:between w:val="nil"/>
              </w:pBdr>
              <w:spacing w:after="0" w:line="240" w:lineRule="auto"/>
              <w:ind w:left="158" w:hanging="180"/>
              <w:contextualSpacing/>
              <w:rPr>
                <w:rFonts w:ascii="Arial" w:hAnsi="Arial" w:cs="Arial"/>
              </w:rPr>
            </w:pPr>
          </w:p>
          <w:p w14:paraId="22B60523" w14:textId="71064150" w:rsidR="00EE2F74" w:rsidRPr="00E41DCF" w:rsidRDefault="724C80FF" w:rsidP="00C149D6">
            <w:pPr>
              <w:numPr>
                <w:ilvl w:val="0"/>
                <w:numId w:val="19"/>
              </w:numPr>
              <w:pBdr>
                <w:top w:val="nil"/>
                <w:left w:val="nil"/>
                <w:bottom w:val="nil"/>
                <w:right w:val="nil"/>
                <w:between w:val="nil"/>
              </w:pBdr>
              <w:spacing w:after="0" w:line="240" w:lineRule="auto"/>
              <w:ind w:left="158" w:hanging="180"/>
              <w:contextualSpacing/>
              <w:rPr>
                <w:rFonts w:ascii="Arial" w:hAnsi="Arial" w:cs="Arial"/>
              </w:rPr>
            </w:pPr>
            <w:r w:rsidRPr="12A6C48E">
              <w:rPr>
                <w:rFonts w:ascii="Arial" w:eastAsia="Arial" w:hAnsi="Arial" w:cs="Arial"/>
              </w:rPr>
              <w:t xml:space="preserve">Asks for feedback </w:t>
            </w:r>
            <w:r w:rsidR="087BE8F7" w:rsidRPr="12A6C48E">
              <w:rPr>
                <w:rFonts w:ascii="Arial" w:eastAsia="Arial" w:hAnsi="Arial" w:cs="Arial"/>
              </w:rPr>
              <w:t xml:space="preserve">on performance </w:t>
            </w:r>
            <w:r w:rsidRPr="12A6C48E">
              <w:rPr>
                <w:rFonts w:ascii="Arial" w:eastAsia="Arial" w:hAnsi="Arial" w:cs="Arial"/>
              </w:rPr>
              <w:t xml:space="preserve">from </w:t>
            </w:r>
            <w:r w:rsidR="5B8560E9" w:rsidRPr="12A6C48E">
              <w:rPr>
                <w:rFonts w:ascii="Arial" w:eastAsia="Arial" w:hAnsi="Arial" w:cs="Arial"/>
              </w:rPr>
              <w:t xml:space="preserve">faculty </w:t>
            </w:r>
            <w:r w:rsidRPr="12A6C48E">
              <w:rPr>
                <w:rFonts w:ascii="Arial" w:eastAsia="Arial" w:hAnsi="Arial" w:cs="Arial"/>
              </w:rPr>
              <w:t xml:space="preserve">and </w:t>
            </w:r>
            <w:r w:rsidR="43757BAB" w:rsidRPr="12A6C48E">
              <w:rPr>
                <w:rFonts w:ascii="Arial" w:eastAsia="Arial" w:hAnsi="Arial" w:cs="Arial"/>
              </w:rPr>
              <w:t xml:space="preserve">other team members </w:t>
            </w:r>
          </w:p>
          <w:p w14:paraId="3BEFD061" w14:textId="3B14822B" w:rsidR="001F37B3" w:rsidRPr="00E41DCF" w:rsidRDefault="5EEFCE69" w:rsidP="00C149D6">
            <w:pPr>
              <w:numPr>
                <w:ilvl w:val="0"/>
                <w:numId w:val="19"/>
              </w:numPr>
              <w:pBdr>
                <w:top w:val="nil"/>
                <w:left w:val="nil"/>
                <w:bottom w:val="nil"/>
                <w:right w:val="nil"/>
                <w:between w:val="nil"/>
              </w:pBdr>
              <w:spacing w:after="0" w:line="240" w:lineRule="auto"/>
              <w:ind w:left="158" w:hanging="180"/>
              <w:contextualSpacing/>
              <w:rPr>
                <w:rFonts w:ascii="Arial" w:hAnsi="Arial" w:cs="Arial"/>
              </w:rPr>
            </w:pPr>
            <w:r w:rsidRPr="12A6C48E">
              <w:rPr>
                <w:rFonts w:ascii="Arial" w:eastAsia="Arial" w:hAnsi="Arial" w:cs="Arial"/>
              </w:rPr>
              <w:t>Knows in</w:t>
            </w:r>
            <w:r w:rsidR="724C80FF" w:rsidRPr="12A6C48E">
              <w:rPr>
                <w:rFonts w:ascii="Arial" w:eastAsia="Arial" w:hAnsi="Arial" w:cs="Arial"/>
              </w:rPr>
              <w:t>stitutional</w:t>
            </w:r>
            <w:r w:rsidR="2F55BA7D" w:rsidRPr="12A6C48E">
              <w:rPr>
                <w:rFonts w:ascii="Arial" w:eastAsia="Arial" w:hAnsi="Arial" w:cs="Arial"/>
              </w:rPr>
              <w:t xml:space="preserve"> resources</w:t>
            </w:r>
            <w:r w:rsidR="724C80FF" w:rsidRPr="12A6C48E">
              <w:rPr>
                <w:rFonts w:ascii="Arial" w:eastAsia="Arial" w:hAnsi="Arial" w:cs="Arial"/>
              </w:rPr>
              <w:t xml:space="preserve"> </w:t>
            </w:r>
            <w:r w:rsidR="2ADE7815" w:rsidRPr="12A6C48E">
              <w:rPr>
                <w:rFonts w:ascii="Arial" w:eastAsia="Arial" w:hAnsi="Arial" w:cs="Arial"/>
              </w:rPr>
              <w:t>to improve well</w:t>
            </w:r>
            <w:r w:rsidR="00334F4F">
              <w:rPr>
                <w:rFonts w:ascii="Arial" w:eastAsia="Arial" w:hAnsi="Arial" w:cs="Arial"/>
              </w:rPr>
              <w:t>-</w:t>
            </w:r>
            <w:r w:rsidR="2ADE7815" w:rsidRPr="12A6C48E">
              <w:rPr>
                <w:rFonts w:ascii="Arial" w:eastAsia="Arial" w:hAnsi="Arial" w:cs="Arial"/>
              </w:rPr>
              <w:t>being</w:t>
            </w:r>
          </w:p>
        </w:tc>
      </w:tr>
      <w:tr w:rsidR="00E7284B" w:rsidRPr="00E41DCF" w14:paraId="0D89BA06" w14:textId="77777777" w:rsidTr="008521FF">
        <w:tc>
          <w:tcPr>
            <w:tcW w:w="4950" w:type="dxa"/>
            <w:tcBorders>
              <w:top w:val="single" w:sz="4" w:space="0" w:color="000000"/>
              <w:bottom w:val="single" w:sz="4" w:space="0" w:color="000000"/>
            </w:tcBorders>
            <w:shd w:val="clear" w:color="auto" w:fill="C9C9C9"/>
          </w:tcPr>
          <w:p w14:paraId="19EFBD62" w14:textId="77777777" w:rsidR="008521FF" w:rsidRPr="008521FF" w:rsidRDefault="005F5CA3" w:rsidP="008521FF">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8521FF" w:rsidRPr="008521FF">
              <w:rPr>
                <w:rFonts w:ascii="Arial" w:eastAsia="Arial" w:hAnsi="Arial" w:cs="Arial"/>
                <w:i/>
              </w:rPr>
              <w:t>Demonstrates openness to performance data (feedback and other input) to inform goals</w:t>
            </w:r>
          </w:p>
          <w:p w14:paraId="1D412721" w14:textId="77777777" w:rsidR="008521FF" w:rsidRPr="008521FF" w:rsidRDefault="008521FF" w:rsidP="008521FF">
            <w:pPr>
              <w:spacing w:after="0" w:line="240" w:lineRule="auto"/>
              <w:rPr>
                <w:rFonts w:ascii="Arial" w:eastAsia="Arial" w:hAnsi="Arial" w:cs="Arial"/>
                <w:i/>
              </w:rPr>
            </w:pPr>
          </w:p>
          <w:p w14:paraId="3C091F1B" w14:textId="77777777" w:rsidR="008521FF" w:rsidRPr="008521FF" w:rsidRDefault="008521FF" w:rsidP="008521FF">
            <w:pPr>
              <w:spacing w:after="0" w:line="240" w:lineRule="auto"/>
              <w:rPr>
                <w:rFonts w:ascii="Arial" w:eastAsia="Arial" w:hAnsi="Arial" w:cs="Arial"/>
                <w:i/>
              </w:rPr>
            </w:pPr>
            <w:r w:rsidRPr="008521FF">
              <w:rPr>
                <w:rFonts w:ascii="Arial" w:eastAsia="Arial" w:hAnsi="Arial" w:cs="Arial"/>
                <w:i/>
              </w:rPr>
              <w:t>Analyzes and acknowledges the factors that contribute to performance deficits</w:t>
            </w:r>
          </w:p>
          <w:p w14:paraId="44FB3131" w14:textId="77777777" w:rsidR="008521FF" w:rsidRPr="008521FF" w:rsidRDefault="008521FF" w:rsidP="008521FF">
            <w:pPr>
              <w:spacing w:after="0" w:line="240" w:lineRule="auto"/>
              <w:rPr>
                <w:rFonts w:ascii="Arial" w:eastAsia="Arial" w:hAnsi="Arial" w:cs="Arial"/>
                <w:i/>
              </w:rPr>
            </w:pPr>
          </w:p>
          <w:p w14:paraId="54BF0942" w14:textId="739AEB3B" w:rsidR="001F37B3" w:rsidRPr="00E41DCF" w:rsidRDefault="008521FF" w:rsidP="008521FF">
            <w:pPr>
              <w:spacing w:after="0" w:line="240" w:lineRule="auto"/>
              <w:rPr>
                <w:rFonts w:ascii="Arial" w:eastAsia="Arial" w:hAnsi="Arial" w:cs="Arial"/>
                <w:i/>
              </w:rPr>
            </w:pPr>
            <w:r w:rsidRPr="008521FF">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D31DA4" w14:textId="2CC7EE3F" w:rsidR="00EE2F74" w:rsidRPr="00E41DCF" w:rsidRDefault="724C80FF" w:rsidP="00C149D6">
            <w:pPr>
              <w:numPr>
                <w:ilvl w:val="0"/>
                <w:numId w:val="19"/>
              </w:numPr>
              <w:pBdr>
                <w:top w:val="nil"/>
                <w:left w:val="nil"/>
                <w:bottom w:val="nil"/>
                <w:right w:val="nil"/>
                <w:between w:val="nil"/>
              </w:pBdr>
              <w:spacing w:after="0" w:line="240" w:lineRule="auto"/>
              <w:ind w:left="158" w:hanging="180"/>
              <w:contextualSpacing/>
              <w:rPr>
                <w:rFonts w:ascii="Arial" w:hAnsi="Arial" w:cs="Arial"/>
              </w:rPr>
            </w:pPr>
            <w:r w:rsidRPr="12A6C48E">
              <w:rPr>
                <w:rFonts w:ascii="Arial" w:eastAsia="Arial" w:hAnsi="Arial" w:cs="Arial"/>
              </w:rPr>
              <w:t>Integrates feedback to</w:t>
            </w:r>
            <w:r w:rsidR="79AC40BB" w:rsidRPr="12A6C48E">
              <w:rPr>
                <w:rFonts w:ascii="Arial" w:eastAsia="Arial" w:hAnsi="Arial" w:cs="Arial"/>
              </w:rPr>
              <w:t xml:space="preserve"> optimize ultrasound guided central line placement technique</w:t>
            </w:r>
          </w:p>
          <w:p w14:paraId="2124EF4D" w14:textId="77777777" w:rsidR="00EE2F74" w:rsidRPr="00E41DCF" w:rsidRDefault="00EE2F74" w:rsidP="00DC5D13">
            <w:pPr>
              <w:pBdr>
                <w:top w:val="nil"/>
                <w:left w:val="nil"/>
                <w:bottom w:val="nil"/>
                <w:right w:val="nil"/>
                <w:between w:val="nil"/>
              </w:pBdr>
              <w:spacing w:after="0" w:line="240" w:lineRule="auto"/>
              <w:ind w:left="158" w:hanging="180"/>
              <w:contextualSpacing/>
              <w:rPr>
                <w:rFonts w:ascii="Arial" w:hAnsi="Arial" w:cs="Arial"/>
              </w:rPr>
            </w:pPr>
          </w:p>
          <w:p w14:paraId="20FD24D5" w14:textId="77777777" w:rsidR="00EE2F74" w:rsidRPr="00E41DCF" w:rsidRDefault="00EE2F74" w:rsidP="00DC5D13">
            <w:pPr>
              <w:pBdr>
                <w:top w:val="nil"/>
                <w:left w:val="nil"/>
                <w:bottom w:val="nil"/>
                <w:right w:val="nil"/>
                <w:between w:val="nil"/>
              </w:pBdr>
              <w:spacing w:after="0" w:line="240" w:lineRule="auto"/>
              <w:ind w:left="158" w:hanging="180"/>
              <w:contextualSpacing/>
              <w:rPr>
                <w:rFonts w:ascii="Arial" w:hAnsi="Arial" w:cs="Arial"/>
              </w:rPr>
            </w:pPr>
          </w:p>
          <w:p w14:paraId="4148E06D" w14:textId="199829F8" w:rsidR="00EE2F74" w:rsidRPr="00E41DCF" w:rsidRDefault="005F5CA3" w:rsidP="00C149D6">
            <w:pPr>
              <w:numPr>
                <w:ilvl w:val="0"/>
                <w:numId w:val="19"/>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color w:val="000000" w:themeColor="text1"/>
              </w:rPr>
              <w:t>Assesses time management skills and how they impact turnovers and on-time starts</w:t>
            </w:r>
          </w:p>
          <w:p w14:paraId="23D69D00" w14:textId="77777777" w:rsidR="00EE2F74" w:rsidRPr="00E41DCF" w:rsidRDefault="00EE2F74" w:rsidP="00DC5D13">
            <w:pPr>
              <w:pBdr>
                <w:top w:val="nil"/>
                <w:left w:val="nil"/>
                <w:bottom w:val="nil"/>
                <w:right w:val="nil"/>
                <w:between w:val="nil"/>
              </w:pBdr>
              <w:spacing w:after="0" w:line="240" w:lineRule="auto"/>
              <w:ind w:left="158" w:hanging="180"/>
              <w:contextualSpacing/>
              <w:rPr>
                <w:rFonts w:ascii="Arial" w:hAnsi="Arial" w:cs="Arial"/>
              </w:rPr>
            </w:pPr>
          </w:p>
          <w:p w14:paraId="635606F5" w14:textId="021EABDA" w:rsidR="12A6C48E" w:rsidRDefault="12A6C48E" w:rsidP="00DC5D13">
            <w:pPr>
              <w:spacing w:after="0" w:line="240" w:lineRule="auto"/>
              <w:ind w:left="158" w:hanging="180"/>
            </w:pPr>
          </w:p>
          <w:p w14:paraId="7B51D5F3" w14:textId="31B58AE0" w:rsidR="001F37B3" w:rsidRPr="00E41DCF" w:rsidRDefault="724C80FF" w:rsidP="00C149D6">
            <w:pPr>
              <w:numPr>
                <w:ilvl w:val="0"/>
                <w:numId w:val="19"/>
              </w:numPr>
              <w:pBdr>
                <w:top w:val="nil"/>
                <w:left w:val="nil"/>
                <w:bottom w:val="nil"/>
                <w:right w:val="nil"/>
                <w:between w:val="nil"/>
              </w:pBdr>
              <w:spacing w:after="0" w:line="240" w:lineRule="auto"/>
              <w:ind w:left="158" w:hanging="180"/>
              <w:contextualSpacing/>
              <w:rPr>
                <w:rFonts w:ascii="Arial" w:hAnsi="Arial" w:cs="Arial"/>
              </w:rPr>
            </w:pPr>
            <w:r w:rsidRPr="12A6C48E">
              <w:rPr>
                <w:rFonts w:ascii="Arial" w:eastAsia="Arial" w:hAnsi="Arial" w:cs="Arial"/>
                <w:color w:val="000000" w:themeColor="text1"/>
              </w:rPr>
              <w:t>When prompted</w:t>
            </w:r>
            <w:r w:rsidRPr="12A6C48E">
              <w:rPr>
                <w:rFonts w:ascii="Arial" w:eastAsia="Arial" w:hAnsi="Arial" w:cs="Arial"/>
              </w:rPr>
              <w:t>, develops individual education</w:t>
            </w:r>
            <w:r w:rsidR="6C3AA923" w:rsidRPr="12A6C48E">
              <w:rPr>
                <w:rFonts w:ascii="Arial" w:eastAsia="Arial" w:hAnsi="Arial" w:cs="Arial"/>
              </w:rPr>
              <w:t xml:space="preserve"> plan to </w:t>
            </w:r>
            <w:r w:rsidR="59667A15" w:rsidRPr="12A6C48E">
              <w:rPr>
                <w:rFonts w:ascii="Arial" w:eastAsia="Arial" w:hAnsi="Arial" w:cs="Arial"/>
              </w:rPr>
              <w:t xml:space="preserve">develop transthoracic echocardiography skills </w:t>
            </w:r>
          </w:p>
        </w:tc>
      </w:tr>
      <w:tr w:rsidR="00E7284B" w:rsidRPr="00E41DCF" w14:paraId="04FDEFBB" w14:textId="77777777" w:rsidTr="008521FF">
        <w:tc>
          <w:tcPr>
            <w:tcW w:w="4950" w:type="dxa"/>
            <w:tcBorders>
              <w:top w:val="single" w:sz="4" w:space="0" w:color="000000"/>
              <w:bottom w:val="single" w:sz="4" w:space="0" w:color="000000"/>
            </w:tcBorders>
            <w:shd w:val="clear" w:color="auto" w:fill="C9C9C9"/>
          </w:tcPr>
          <w:p w14:paraId="6B580B16" w14:textId="77777777" w:rsidR="008521FF" w:rsidRPr="008521FF" w:rsidRDefault="005F5CA3" w:rsidP="008521FF">
            <w:pPr>
              <w:spacing w:after="0" w:line="240" w:lineRule="auto"/>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8521FF" w:rsidRPr="008521FF">
              <w:rPr>
                <w:rFonts w:ascii="Arial" w:eastAsia="Arial" w:hAnsi="Arial" w:cs="Arial"/>
                <w:i/>
                <w:color w:val="000000"/>
              </w:rPr>
              <w:t>Seeks performance data episodically, with adaptability and humility</w:t>
            </w:r>
          </w:p>
          <w:p w14:paraId="2BAE3F5B" w14:textId="77777777" w:rsidR="008521FF" w:rsidRPr="008521FF" w:rsidRDefault="008521FF" w:rsidP="008521FF">
            <w:pPr>
              <w:spacing w:after="0" w:line="240" w:lineRule="auto"/>
              <w:rPr>
                <w:rFonts w:ascii="Arial" w:eastAsia="Arial" w:hAnsi="Arial" w:cs="Arial"/>
                <w:i/>
                <w:color w:val="000000"/>
              </w:rPr>
            </w:pPr>
          </w:p>
          <w:p w14:paraId="12B6AD6F" w14:textId="77777777" w:rsidR="008521FF" w:rsidRPr="008521FF" w:rsidRDefault="008521FF" w:rsidP="008521FF">
            <w:pPr>
              <w:spacing w:after="0" w:line="240" w:lineRule="auto"/>
              <w:rPr>
                <w:rFonts w:ascii="Arial" w:eastAsia="Arial" w:hAnsi="Arial" w:cs="Arial"/>
                <w:i/>
                <w:color w:val="000000"/>
              </w:rPr>
            </w:pPr>
            <w:r w:rsidRPr="008521FF">
              <w:rPr>
                <w:rFonts w:ascii="Arial" w:eastAsia="Arial" w:hAnsi="Arial" w:cs="Arial"/>
                <w:i/>
                <w:color w:val="000000"/>
              </w:rPr>
              <w:t>Institutes behavioral change(s) to improve performance</w:t>
            </w:r>
          </w:p>
          <w:p w14:paraId="0528346C" w14:textId="77777777" w:rsidR="008521FF" w:rsidRPr="008521FF" w:rsidRDefault="008521FF" w:rsidP="008521FF">
            <w:pPr>
              <w:spacing w:after="0" w:line="240" w:lineRule="auto"/>
              <w:rPr>
                <w:rFonts w:ascii="Arial" w:eastAsia="Arial" w:hAnsi="Arial" w:cs="Arial"/>
                <w:i/>
                <w:color w:val="000000"/>
              </w:rPr>
            </w:pPr>
          </w:p>
          <w:p w14:paraId="24B14732" w14:textId="4782AAA1" w:rsidR="001F37B3" w:rsidRPr="00E41DCF" w:rsidRDefault="008521FF" w:rsidP="008521FF">
            <w:pPr>
              <w:spacing w:after="0" w:line="240" w:lineRule="auto"/>
              <w:rPr>
                <w:rFonts w:ascii="Arial" w:eastAsia="Arial" w:hAnsi="Arial" w:cs="Arial"/>
                <w:i/>
                <w:color w:val="000000"/>
              </w:rPr>
            </w:pPr>
            <w:r w:rsidRPr="008521FF">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05197D" w14:textId="085B0A32" w:rsidR="00EE2F74" w:rsidRPr="00E41DCF" w:rsidRDefault="724C80FF" w:rsidP="00C149D6">
            <w:pPr>
              <w:numPr>
                <w:ilvl w:val="0"/>
                <w:numId w:val="19"/>
              </w:numPr>
              <w:pBdr>
                <w:top w:val="nil"/>
                <w:left w:val="nil"/>
                <w:bottom w:val="nil"/>
                <w:right w:val="nil"/>
                <w:between w:val="nil"/>
              </w:pBdr>
              <w:spacing w:after="0" w:line="240" w:lineRule="auto"/>
              <w:ind w:left="158" w:hanging="180"/>
              <w:contextualSpacing/>
              <w:rPr>
                <w:rFonts w:ascii="Arial" w:hAnsi="Arial" w:cs="Arial"/>
              </w:rPr>
            </w:pPr>
            <w:r w:rsidRPr="12A6C48E">
              <w:rPr>
                <w:rFonts w:ascii="Arial" w:eastAsia="Arial" w:hAnsi="Arial" w:cs="Arial"/>
                <w:color w:val="000000" w:themeColor="text1"/>
              </w:rPr>
              <w:t xml:space="preserve">Obtains chart data to determine incidence of </w:t>
            </w:r>
            <w:r w:rsidR="7FC89F74" w:rsidRPr="12A6C48E">
              <w:rPr>
                <w:rFonts w:ascii="Arial" w:eastAsia="Arial" w:hAnsi="Arial" w:cs="Arial"/>
              </w:rPr>
              <w:t>post-operativ</w:t>
            </w:r>
            <w:r w:rsidR="6921F391" w:rsidRPr="12A6C48E">
              <w:rPr>
                <w:rFonts w:ascii="Arial" w:eastAsia="Arial" w:hAnsi="Arial" w:cs="Arial"/>
              </w:rPr>
              <w:t>e atrial fibrillation</w:t>
            </w:r>
          </w:p>
          <w:p w14:paraId="52853D8B" w14:textId="29558E1F" w:rsidR="00EE2F74" w:rsidRDefault="00EE2F74" w:rsidP="00DC5D13">
            <w:pPr>
              <w:pBdr>
                <w:top w:val="nil"/>
                <w:left w:val="nil"/>
                <w:bottom w:val="nil"/>
                <w:right w:val="nil"/>
                <w:between w:val="nil"/>
              </w:pBdr>
              <w:spacing w:after="0" w:line="240" w:lineRule="auto"/>
              <w:ind w:left="158" w:hanging="180"/>
              <w:contextualSpacing/>
              <w:rPr>
                <w:rFonts w:ascii="Arial" w:hAnsi="Arial" w:cs="Arial"/>
              </w:rPr>
            </w:pPr>
          </w:p>
          <w:p w14:paraId="35E67378" w14:textId="77777777" w:rsidR="00DC5D13" w:rsidRPr="00E41DCF" w:rsidRDefault="00DC5D13" w:rsidP="00DC5D13">
            <w:pPr>
              <w:pBdr>
                <w:top w:val="nil"/>
                <w:left w:val="nil"/>
                <w:bottom w:val="nil"/>
                <w:right w:val="nil"/>
                <w:between w:val="nil"/>
              </w:pBdr>
              <w:spacing w:after="0" w:line="240" w:lineRule="auto"/>
              <w:ind w:left="158" w:hanging="180"/>
              <w:contextualSpacing/>
              <w:rPr>
                <w:rFonts w:ascii="Arial" w:hAnsi="Arial" w:cs="Arial"/>
              </w:rPr>
            </w:pPr>
          </w:p>
          <w:p w14:paraId="54F6B2BA" w14:textId="27A2E300" w:rsidR="001F37B3" w:rsidRPr="000B0DD4" w:rsidRDefault="724C80FF" w:rsidP="00C149D6">
            <w:pPr>
              <w:pStyle w:val="ListParagraph"/>
              <w:numPr>
                <w:ilvl w:val="0"/>
                <w:numId w:val="19"/>
              </w:numPr>
              <w:pBdr>
                <w:top w:val="nil"/>
                <w:left w:val="nil"/>
                <w:bottom w:val="nil"/>
                <w:right w:val="nil"/>
                <w:between w:val="nil"/>
              </w:pBdr>
              <w:spacing w:after="0" w:line="240" w:lineRule="auto"/>
              <w:ind w:left="158" w:hanging="180"/>
              <w:rPr>
                <w:rFonts w:ascii="Arial" w:hAnsi="Arial" w:cs="Arial"/>
              </w:rPr>
            </w:pPr>
            <w:r w:rsidRPr="000B0DD4">
              <w:rPr>
                <w:rFonts w:ascii="Arial" w:eastAsia="Arial" w:hAnsi="Arial" w:cs="Arial"/>
                <w:color w:val="000000" w:themeColor="text1"/>
              </w:rPr>
              <w:t>Implements strategies that improve behaviors such as trust, interdependence, genuineness, empathy, risk, team building, and success</w:t>
            </w:r>
          </w:p>
          <w:p w14:paraId="6DCD9D0F" w14:textId="06822904" w:rsidR="001F37B3" w:rsidRPr="00E41DCF" w:rsidRDefault="001F37B3" w:rsidP="00DC5D13">
            <w:pPr>
              <w:pBdr>
                <w:top w:val="nil"/>
                <w:left w:val="nil"/>
                <w:bottom w:val="nil"/>
                <w:right w:val="nil"/>
                <w:between w:val="nil"/>
              </w:pBdr>
              <w:spacing w:after="0" w:line="240" w:lineRule="auto"/>
              <w:ind w:left="158" w:hanging="180"/>
              <w:contextualSpacing/>
              <w:rPr>
                <w:rFonts w:ascii="Arial" w:eastAsia="Arial" w:hAnsi="Arial" w:cs="Arial"/>
                <w:color w:val="000000" w:themeColor="text1"/>
              </w:rPr>
            </w:pPr>
          </w:p>
          <w:p w14:paraId="08C4E7D1" w14:textId="14AB983A" w:rsidR="001F37B3" w:rsidRPr="000B0DD4" w:rsidRDefault="1A2EABEF" w:rsidP="00C149D6">
            <w:pPr>
              <w:pStyle w:val="ListParagraph"/>
              <w:numPr>
                <w:ilvl w:val="0"/>
                <w:numId w:val="19"/>
              </w:numPr>
              <w:pBdr>
                <w:top w:val="nil"/>
                <w:left w:val="nil"/>
                <w:bottom w:val="nil"/>
                <w:right w:val="nil"/>
                <w:between w:val="nil"/>
              </w:pBdr>
              <w:spacing w:after="0" w:line="240" w:lineRule="auto"/>
              <w:ind w:left="158" w:hanging="180"/>
              <w:rPr>
                <w:rFonts w:ascii="Arial" w:eastAsia="Arial" w:hAnsi="Arial" w:cs="Arial"/>
                <w:color w:val="000000" w:themeColor="text1"/>
              </w:rPr>
            </w:pPr>
            <w:r w:rsidRPr="000B0DD4">
              <w:rPr>
                <w:rFonts w:ascii="Arial" w:eastAsia="Arial" w:hAnsi="Arial" w:cs="Arial"/>
                <w:color w:val="000000" w:themeColor="text1"/>
              </w:rPr>
              <w:t xml:space="preserve">Performs a </w:t>
            </w:r>
            <w:r w:rsidR="000B0DD4" w:rsidRPr="000B0DD4">
              <w:rPr>
                <w:rFonts w:ascii="Arial" w:eastAsia="Arial" w:hAnsi="Arial" w:cs="Arial"/>
                <w:color w:val="000000" w:themeColor="text1"/>
              </w:rPr>
              <w:t>focused</w:t>
            </w:r>
            <w:r w:rsidRPr="000B0DD4">
              <w:rPr>
                <w:rFonts w:ascii="Arial" w:eastAsia="Arial" w:hAnsi="Arial" w:cs="Arial"/>
                <w:color w:val="000000" w:themeColor="text1"/>
              </w:rPr>
              <w:t xml:space="preserve"> literature review prior to providing anesthetic care</w:t>
            </w:r>
          </w:p>
        </w:tc>
      </w:tr>
      <w:tr w:rsidR="00E7284B" w:rsidRPr="00E41DCF" w14:paraId="1662A05A" w14:textId="77777777" w:rsidTr="008521FF">
        <w:tc>
          <w:tcPr>
            <w:tcW w:w="4950" w:type="dxa"/>
            <w:tcBorders>
              <w:top w:val="single" w:sz="4" w:space="0" w:color="000000"/>
              <w:bottom w:val="single" w:sz="4" w:space="0" w:color="000000"/>
            </w:tcBorders>
            <w:shd w:val="clear" w:color="auto" w:fill="C9C9C9"/>
          </w:tcPr>
          <w:p w14:paraId="3EC48FF8" w14:textId="77777777" w:rsidR="008521FF" w:rsidRPr="008521FF" w:rsidRDefault="005F5CA3" w:rsidP="008521FF">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8521FF" w:rsidRPr="008521FF">
              <w:rPr>
                <w:rFonts w:ascii="Arial" w:eastAsia="Arial" w:hAnsi="Arial" w:cs="Arial"/>
                <w:i/>
              </w:rPr>
              <w:t>Intentionally seeks performance data consistently, with adaptability and humility</w:t>
            </w:r>
          </w:p>
          <w:p w14:paraId="00AC3561" w14:textId="77777777" w:rsidR="008521FF" w:rsidRPr="008521FF" w:rsidRDefault="008521FF" w:rsidP="008521FF">
            <w:pPr>
              <w:spacing w:after="0" w:line="240" w:lineRule="auto"/>
              <w:rPr>
                <w:rFonts w:ascii="Arial" w:eastAsia="Arial" w:hAnsi="Arial" w:cs="Arial"/>
                <w:i/>
              </w:rPr>
            </w:pPr>
          </w:p>
          <w:p w14:paraId="6988741F" w14:textId="77777777" w:rsidR="008521FF" w:rsidRPr="008521FF" w:rsidRDefault="008521FF" w:rsidP="008521FF">
            <w:pPr>
              <w:spacing w:after="0" w:line="240" w:lineRule="auto"/>
              <w:rPr>
                <w:rFonts w:ascii="Arial" w:eastAsia="Arial" w:hAnsi="Arial" w:cs="Arial"/>
                <w:i/>
              </w:rPr>
            </w:pPr>
            <w:r w:rsidRPr="008521FF">
              <w:rPr>
                <w:rFonts w:ascii="Arial" w:eastAsia="Arial" w:hAnsi="Arial" w:cs="Arial"/>
                <w:i/>
              </w:rPr>
              <w:t>Considers alternatives to improve performance</w:t>
            </w:r>
          </w:p>
          <w:p w14:paraId="32DBB7B5" w14:textId="77777777" w:rsidR="008521FF" w:rsidRPr="008521FF" w:rsidRDefault="008521FF" w:rsidP="008521FF">
            <w:pPr>
              <w:spacing w:after="0" w:line="240" w:lineRule="auto"/>
              <w:rPr>
                <w:rFonts w:ascii="Arial" w:eastAsia="Arial" w:hAnsi="Arial" w:cs="Arial"/>
                <w:i/>
              </w:rPr>
            </w:pPr>
          </w:p>
          <w:p w14:paraId="2C6FBAA2" w14:textId="77777777" w:rsidR="008521FF" w:rsidRDefault="008521FF" w:rsidP="008521FF">
            <w:pPr>
              <w:spacing w:after="0" w:line="240" w:lineRule="auto"/>
              <w:rPr>
                <w:rFonts w:ascii="Arial" w:eastAsia="Arial" w:hAnsi="Arial" w:cs="Arial"/>
                <w:i/>
              </w:rPr>
            </w:pPr>
          </w:p>
          <w:p w14:paraId="21BB70EB" w14:textId="78428EDD" w:rsidR="001F37B3" w:rsidRPr="00E41DCF" w:rsidRDefault="008521FF" w:rsidP="008521FF">
            <w:pPr>
              <w:spacing w:after="0" w:line="240" w:lineRule="auto"/>
              <w:rPr>
                <w:rFonts w:ascii="Arial" w:eastAsia="Arial" w:hAnsi="Arial" w:cs="Arial"/>
                <w:i/>
              </w:rPr>
            </w:pPr>
            <w:r w:rsidRPr="008521FF">
              <w:rPr>
                <w:rFonts w:ascii="Arial" w:eastAsia="Arial" w:hAnsi="Arial" w:cs="Arial"/>
                <w:i/>
              </w:rPr>
              <w:t>Integrates performance data to adapt the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E79A8C" w14:textId="388B9CF3" w:rsidR="00EE2F74" w:rsidRPr="00E41DCF" w:rsidRDefault="724C80FF" w:rsidP="00C149D6">
            <w:pPr>
              <w:numPr>
                <w:ilvl w:val="0"/>
                <w:numId w:val="19"/>
              </w:numPr>
              <w:pBdr>
                <w:top w:val="nil"/>
                <w:left w:val="nil"/>
                <w:bottom w:val="nil"/>
                <w:right w:val="nil"/>
                <w:between w:val="nil"/>
              </w:pBdr>
              <w:spacing w:after="0" w:line="240" w:lineRule="auto"/>
              <w:ind w:left="158" w:hanging="180"/>
              <w:contextualSpacing/>
              <w:rPr>
                <w:rFonts w:ascii="Arial" w:hAnsi="Arial" w:cs="Arial"/>
              </w:rPr>
            </w:pPr>
            <w:r w:rsidRPr="12A6C48E">
              <w:rPr>
                <w:rFonts w:ascii="Arial" w:eastAsia="Arial" w:hAnsi="Arial" w:cs="Arial"/>
                <w:color w:val="000000" w:themeColor="text1"/>
              </w:rPr>
              <w:t xml:space="preserve">Obtains a quarterly chart audit to </w:t>
            </w:r>
            <w:r w:rsidR="05542026" w:rsidRPr="12A6C48E">
              <w:rPr>
                <w:rFonts w:ascii="Arial" w:eastAsia="Arial" w:hAnsi="Arial" w:cs="Arial"/>
                <w:color w:val="000000" w:themeColor="text1"/>
              </w:rPr>
              <w:t xml:space="preserve">seek faculty </w:t>
            </w:r>
            <w:r w:rsidR="00334F4F">
              <w:rPr>
                <w:rFonts w:ascii="Arial" w:eastAsia="Arial" w:hAnsi="Arial" w:cs="Arial"/>
                <w:color w:val="000000" w:themeColor="text1"/>
              </w:rPr>
              <w:t xml:space="preserve">member </w:t>
            </w:r>
            <w:r w:rsidR="05542026" w:rsidRPr="12A6C48E">
              <w:rPr>
                <w:rFonts w:ascii="Arial" w:eastAsia="Arial" w:hAnsi="Arial" w:cs="Arial"/>
                <w:color w:val="000000" w:themeColor="text1"/>
              </w:rPr>
              <w:t>feedback on overall performance</w:t>
            </w:r>
          </w:p>
          <w:p w14:paraId="0620C906" w14:textId="77777777" w:rsidR="00EE2F74" w:rsidRDefault="00EE2F74" w:rsidP="00DC5D13">
            <w:pPr>
              <w:pBdr>
                <w:top w:val="nil"/>
                <w:left w:val="nil"/>
                <w:bottom w:val="nil"/>
                <w:right w:val="nil"/>
                <w:between w:val="nil"/>
              </w:pBdr>
              <w:spacing w:after="0" w:line="240" w:lineRule="auto"/>
              <w:ind w:left="158" w:hanging="180"/>
              <w:contextualSpacing/>
              <w:rPr>
                <w:rFonts w:ascii="Arial" w:hAnsi="Arial" w:cs="Arial"/>
              </w:rPr>
            </w:pPr>
          </w:p>
          <w:p w14:paraId="6754A62C" w14:textId="77777777" w:rsidR="00DC5D13" w:rsidRPr="00E41DCF" w:rsidRDefault="00DC5D13" w:rsidP="00DC5D13">
            <w:pPr>
              <w:pBdr>
                <w:top w:val="nil"/>
                <w:left w:val="nil"/>
                <w:bottom w:val="nil"/>
                <w:right w:val="nil"/>
                <w:between w:val="nil"/>
              </w:pBdr>
              <w:spacing w:after="0" w:line="240" w:lineRule="auto"/>
              <w:ind w:left="158" w:hanging="180"/>
              <w:contextualSpacing/>
              <w:rPr>
                <w:rFonts w:ascii="Arial" w:hAnsi="Arial" w:cs="Arial"/>
              </w:rPr>
            </w:pPr>
          </w:p>
          <w:p w14:paraId="32CCAEB1" w14:textId="77777777" w:rsidR="00EE2F74" w:rsidRPr="00E41DCF" w:rsidRDefault="005F5CA3" w:rsidP="00C149D6">
            <w:pPr>
              <w:numPr>
                <w:ilvl w:val="0"/>
                <w:numId w:val="19"/>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 xml:space="preserve">After patient encounter, </w:t>
            </w:r>
            <w:r w:rsidRPr="2A2A3506">
              <w:rPr>
                <w:rFonts w:ascii="Arial" w:eastAsia="Arial" w:hAnsi="Arial" w:cs="Arial"/>
                <w:color w:val="000000" w:themeColor="text1"/>
              </w:rPr>
              <w:t>debriefs with the attending and other patient care team members to optimize future collaboration</w:t>
            </w:r>
            <w:r w:rsidRPr="2A2A3506">
              <w:rPr>
                <w:rFonts w:ascii="Arial" w:eastAsia="Arial" w:hAnsi="Arial" w:cs="Arial"/>
              </w:rPr>
              <w:t xml:space="preserve"> in the care of the patient and family</w:t>
            </w:r>
          </w:p>
          <w:p w14:paraId="71568906" w14:textId="77777777" w:rsidR="00EE2F74" w:rsidRPr="00E41DCF" w:rsidRDefault="00EE2F74" w:rsidP="00DC5D13">
            <w:pPr>
              <w:pBdr>
                <w:top w:val="nil"/>
                <w:left w:val="nil"/>
                <w:bottom w:val="nil"/>
                <w:right w:val="nil"/>
                <w:between w:val="nil"/>
              </w:pBdr>
              <w:spacing w:after="0" w:line="240" w:lineRule="auto"/>
              <w:ind w:left="158" w:hanging="180"/>
              <w:contextualSpacing/>
              <w:rPr>
                <w:rFonts w:ascii="Arial" w:hAnsi="Arial" w:cs="Arial"/>
              </w:rPr>
            </w:pPr>
          </w:p>
          <w:p w14:paraId="1FD3AB62" w14:textId="15FBB760" w:rsidR="001F37B3" w:rsidRPr="00E41DCF" w:rsidRDefault="724C80FF" w:rsidP="00C149D6">
            <w:pPr>
              <w:numPr>
                <w:ilvl w:val="0"/>
                <w:numId w:val="19"/>
              </w:numPr>
              <w:pBdr>
                <w:top w:val="nil"/>
                <w:left w:val="nil"/>
                <w:bottom w:val="nil"/>
                <w:right w:val="nil"/>
                <w:between w:val="nil"/>
              </w:pBdr>
              <w:spacing w:after="0" w:line="240" w:lineRule="auto"/>
              <w:ind w:left="158" w:hanging="180"/>
              <w:contextualSpacing/>
              <w:rPr>
                <w:rFonts w:ascii="Arial" w:hAnsi="Arial" w:cs="Arial"/>
              </w:rPr>
            </w:pPr>
            <w:r w:rsidRPr="12A6C48E">
              <w:rPr>
                <w:rFonts w:ascii="Arial" w:eastAsia="Arial" w:hAnsi="Arial" w:cs="Arial"/>
              </w:rPr>
              <w:t>Based on audit of incidence</w:t>
            </w:r>
            <w:r w:rsidR="00334F4F">
              <w:rPr>
                <w:rFonts w:ascii="Arial" w:eastAsia="Arial" w:hAnsi="Arial" w:cs="Arial"/>
              </w:rPr>
              <w:t>,</w:t>
            </w:r>
            <w:r w:rsidRPr="12A6C48E">
              <w:rPr>
                <w:rFonts w:ascii="Arial" w:eastAsia="Arial" w:hAnsi="Arial" w:cs="Arial"/>
              </w:rPr>
              <w:t xml:space="preserve"> identifies knowledge gaps and reads current practice guidelines to improve care</w:t>
            </w:r>
          </w:p>
        </w:tc>
      </w:tr>
      <w:tr w:rsidR="00E7284B" w:rsidRPr="00E41DCF" w14:paraId="50F2E5ED" w14:textId="77777777" w:rsidTr="008521FF">
        <w:tc>
          <w:tcPr>
            <w:tcW w:w="4950" w:type="dxa"/>
            <w:tcBorders>
              <w:top w:val="single" w:sz="4" w:space="0" w:color="000000"/>
              <w:bottom w:val="single" w:sz="4" w:space="0" w:color="000000"/>
            </w:tcBorders>
            <w:shd w:val="clear" w:color="auto" w:fill="C9C9C9"/>
          </w:tcPr>
          <w:p w14:paraId="4B486113" w14:textId="77777777" w:rsidR="008521FF" w:rsidRPr="008521FF" w:rsidRDefault="005F5CA3" w:rsidP="008521FF">
            <w:pPr>
              <w:spacing w:after="0" w:line="240" w:lineRule="auto"/>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rPr>
              <w:t xml:space="preserve"> </w:t>
            </w:r>
            <w:r w:rsidR="008521FF" w:rsidRPr="008521FF">
              <w:rPr>
                <w:rFonts w:ascii="Arial" w:eastAsia="Arial" w:hAnsi="Arial" w:cs="Arial"/>
                <w:i/>
              </w:rPr>
              <w:t>Role models consistently seeking performance data with adaptability and humility</w:t>
            </w:r>
          </w:p>
          <w:p w14:paraId="32C0EB04" w14:textId="77777777" w:rsidR="008521FF" w:rsidRPr="008521FF" w:rsidRDefault="008521FF" w:rsidP="008521FF">
            <w:pPr>
              <w:spacing w:after="0" w:line="240" w:lineRule="auto"/>
              <w:rPr>
                <w:rFonts w:ascii="Arial" w:eastAsia="Arial" w:hAnsi="Arial" w:cs="Arial"/>
                <w:i/>
              </w:rPr>
            </w:pPr>
          </w:p>
          <w:p w14:paraId="0AD90F5A" w14:textId="77777777" w:rsidR="008521FF" w:rsidRPr="008521FF" w:rsidRDefault="008521FF" w:rsidP="008521FF">
            <w:pPr>
              <w:spacing w:after="0" w:line="240" w:lineRule="auto"/>
              <w:rPr>
                <w:rFonts w:ascii="Arial" w:eastAsia="Arial" w:hAnsi="Arial" w:cs="Arial"/>
                <w:i/>
              </w:rPr>
            </w:pPr>
            <w:r w:rsidRPr="008521FF">
              <w:rPr>
                <w:rFonts w:ascii="Arial" w:eastAsia="Arial" w:hAnsi="Arial" w:cs="Arial"/>
                <w:i/>
              </w:rPr>
              <w:t>Models reflective practice</w:t>
            </w:r>
          </w:p>
          <w:p w14:paraId="442EA4AB" w14:textId="77777777" w:rsidR="008521FF" w:rsidRPr="008521FF" w:rsidRDefault="008521FF" w:rsidP="008521FF">
            <w:pPr>
              <w:spacing w:after="0" w:line="240" w:lineRule="auto"/>
              <w:rPr>
                <w:rFonts w:ascii="Arial" w:eastAsia="Arial" w:hAnsi="Arial" w:cs="Arial"/>
                <w:i/>
              </w:rPr>
            </w:pPr>
          </w:p>
          <w:p w14:paraId="69CB0F83" w14:textId="77777777" w:rsidR="008521FF" w:rsidRPr="008521FF" w:rsidRDefault="008521FF" w:rsidP="008521FF">
            <w:pPr>
              <w:spacing w:after="0" w:line="240" w:lineRule="auto"/>
              <w:rPr>
                <w:rFonts w:ascii="Arial" w:eastAsia="Arial" w:hAnsi="Arial" w:cs="Arial"/>
                <w:i/>
              </w:rPr>
            </w:pPr>
          </w:p>
          <w:p w14:paraId="26453A9A" w14:textId="2E1F0D00" w:rsidR="001F37B3" w:rsidRPr="00E41DCF" w:rsidRDefault="008521FF" w:rsidP="008521FF">
            <w:pPr>
              <w:spacing w:after="0" w:line="240" w:lineRule="auto"/>
              <w:rPr>
                <w:rFonts w:ascii="Arial" w:eastAsia="Arial" w:hAnsi="Arial" w:cs="Arial"/>
                <w:i/>
              </w:rPr>
            </w:pPr>
            <w:r w:rsidRPr="008521FF">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E5E9FB" w14:textId="7D8EC843" w:rsidR="00EE2F74" w:rsidRPr="00E41DCF" w:rsidRDefault="005F5CA3" w:rsidP="00C149D6">
            <w:pPr>
              <w:numPr>
                <w:ilvl w:val="0"/>
                <w:numId w:val="19"/>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Shares instances of near</w:t>
            </w:r>
            <w:r w:rsidR="1F4D7193" w:rsidRPr="2A2A3506">
              <w:rPr>
                <w:rFonts w:ascii="Arial" w:eastAsia="Arial" w:hAnsi="Arial" w:cs="Arial"/>
              </w:rPr>
              <w:t xml:space="preserve"> </w:t>
            </w:r>
            <w:r w:rsidRPr="2A2A3506">
              <w:rPr>
                <w:rFonts w:ascii="Arial" w:eastAsia="Arial" w:hAnsi="Arial" w:cs="Arial"/>
              </w:rPr>
              <w:t xml:space="preserve">misses with </w:t>
            </w:r>
            <w:r w:rsidR="1F4D7193" w:rsidRPr="2A2A3506">
              <w:rPr>
                <w:rFonts w:ascii="Arial" w:eastAsia="Arial" w:hAnsi="Arial" w:cs="Arial"/>
              </w:rPr>
              <w:t xml:space="preserve">more </w:t>
            </w:r>
            <w:r w:rsidRPr="2A2A3506">
              <w:rPr>
                <w:rFonts w:ascii="Arial" w:eastAsia="Arial" w:hAnsi="Arial" w:cs="Arial"/>
              </w:rPr>
              <w:t xml:space="preserve">junior learners </w:t>
            </w:r>
          </w:p>
          <w:p w14:paraId="374E1953" w14:textId="77777777" w:rsidR="00EE2F74" w:rsidRPr="00E41DCF" w:rsidRDefault="005F5CA3" w:rsidP="00C149D6">
            <w:pPr>
              <w:numPr>
                <w:ilvl w:val="0"/>
                <w:numId w:val="19"/>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 xml:space="preserve">Shares own performance gaps and adapted plan with other learners </w:t>
            </w:r>
          </w:p>
          <w:p w14:paraId="4A2E6882" w14:textId="77777777" w:rsidR="00EE2F74" w:rsidRPr="00E41DCF" w:rsidRDefault="00EE2F74" w:rsidP="00DC5D13">
            <w:pPr>
              <w:pBdr>
                <w:top w:val="nil"/>
                <w:left w:val="nil"/>
                <w:bottom w:val="nil"/>
                <w:right w:val="nil"/>
                <w:between w:val="nil"/>
              </w:pBdr>
              <w:spacing w:after="0" w:line="240" w:lineRule="auto"/>
              <w:ind w:left="158" w:hanging="180"/>
              <w:contextualSpacing/>
              <w:rPr>
                <w:rFonts w:ascii="Arial" w:hAnsi="Arial" w:cs="Arial"/>
              </w:rPr>
            </w:pPr>
          </w:p>
          <w:p w14:paraId="716C1785" w14:textId="77777777" w:rsidR="00EE2F74" w:rsidRPr="00E41DCF" w:rsidRDefault="005F5CA3" w:rsidP="00C149D6">
            <w:pPr>
              <w:numPr>
                <w:ilvl w:val="0"/>
                <w:numId w:val="19"/>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color w:val="000000" w:themeColor="text1"/>
              </w:rPr>
              <w:t>Identifies and shares strategies to improve central line placement based on previously received feedback</w:t>
            </w:r>
          </w:p>
          <w:p w14:paraId="5ACF306B" w14:textId="77777777" w:rsidR="00EE2F74" w:rsidRPr="00E41DCF" w:rsidRDefault="00EE2F74" w:rsidP="00DC5D13">
            <w:pPr>
              <w:pBdr>
                <w:top w:val="nil"/>
                <w:left w:val="nil"/>
                <w:bottom w:val="nil"/>
                <w:right w:val="nil"/>
                <w:between w:val="nil"/>
              </w:pBdr>
              <w:spacing w:after="0" w:line="240" w:lineRule="auto"/>
              <w:ind w:left="158" w:hanging="180"/>
              <w:contextualSpacing/>
              <w:rPr>
                <w:rFonts w:ascii="Arial" w:hAnsi="Arial" w:cs="Arial"/>
              </w:rPr>
            </w:pPr>
          </w:p>
          <w:p w14:paraId="59815050" w14:textId="7E49D3DD" w:rsidR="001F37B3" w:rsidRPr="00E41DCF" w:rsidRDefault="005F5CA3" w:rsidP="00C149D6">
            <w:pPr>
              <w:numPr>
                <w:ilvl w:val="0"/>
                <w:numId w:val="19"/>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Assists</w:t>
            </w:r>
            <w:r w:rsidR="1F4D7193" w:rsidRPr="2A2A3506">
              <w:rPr>
                <w:rFonts w:ascii="Arial" w:eastAsia="Arial" w:hAnsi="Arial" w:cs="Arial"/>
              </w:rPr>
              <w:t xml:space="preserve"> more</w:t>
            </w:r>
            <w:r w:rsidRPr="2A2A3506">
              <w:rPr>
                <w:rFonts w:ascii="Arial" w:eastAsia="Arial" w:hAnsi="Arial" w:cs="Arial"/>
              </w:rPr>
              <w:t xml:space="preserve"> junior residents in developing their individualized learning plans</w:t>
            </w:r>
          </w:p>
        </w:tc>
      </w:tr>
      <w:tr w:rsidR="00AF0ED8" w:rsidRPr="00E41DCF" w14:paraId="13BED27E" w14:textId="77777777" w:rsidTr="12A6C48E">
        <w:tc>
          <w:tcPr>
            <w:tcW w:w="4950" w:type="dxa"/>
            <w:shd w:val="clear" w:color="auto" w:fill="FFD965"/>
          </w:tcPr>
          <w:p w14:paraId="116B9F46"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68CA02AA" w14:textId="77777777" w:rsidR="00EE2F74" w:rsidRPr="00E41DCF" w:rsidRDefault="005F5CA3" w:rsidP="00C149D6">
            <w:pPr>
              <w:numPr>
                <w:ilvl w:val="0"/>
                <w:numId w:val="19"/>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Direct observation</w:t>
            </w:r>
          </w:p>
          <w:p w14:paraId="28D5237A" w14:textId="77777777" w:rsidR="001F37B3" w:rsidRPr="00E41DCF" w:rsidRDefault="005F5CA3" w:rsidP="00C149D6">
            <w:pPr>
              <w:numPr>
                <w:ilvl w:val="0"/>
                <w:numId w:val="19"/>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Review of learning plan</w:t>
            </w:r>
          </w:p>
        </w:tc>
      </w:tr>
      <w:tr w:rsidR="00AF0ED8" w:rsidRPr="00E41DCF" w14:paraId="15D29F5C" w14:textId="77777777" w:rsidTr="12A6C48E">
        <w:tc>
          <w:tcPr>
            <w:tcW w:w="4950" w:type="dxa"/>
            <w:shd w:val="clear" w:color="auto" w:fill="8DB3E2" w:themeFill="text2" w:themeFillTint="66"/>
          </w:tcPr>
          <w:p w14:paraId="1A9DF714"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391C82CC" w14:textId="77777777" w:rsidR="001F37B3" w:rsidRPr="00E41DCF" w:rsidRDefault="001F37B3" w:rsidP="00C149D6">
            <w:pPr>
              <w:numPr>
                <w:ilvl w:val="0"/>
                <w:numId w:val="19"/>
              </w:numPr>
              <w:pBdr>
                <w:top w:val="nil"/>
                <w:left w:val="nil"/>
                <w:bottom w:val="nil"/>
                <w:right w:val="nil"/>
                <w:between w:val="nil"/>
              </w:pBdr>
              <w:spacing w:after="0" w:line="240" w:lineRule="auto"/>
              <w:ind w:left="158" w:hanging="180"/>
              <w:contextualSpacing/>
              <w:rPr>
                <w:rFonts w:ascii="Arial" w:hAnsi="Arial" w:cs="Arial"/>
              </w:rPr>
            </w:pPr>
          </w:p>
        </w:tc>
      </w:tr>
      <w:tr w:rsidR="00AF0ED8" w:rsidRPr="00E41DCF" w14:paraId="00579F63" w14:textId="77777777" w:rsidTr="12A6C48E">
        <w:trPr>
          <w:trHeight w:val="80"/>
        </w:trPr>
        <w:tc>
          <w:tcPr>
            <w:tcW w:w="4950" w:type="dxa"/>
            <w:shd w:val="clear" w:color="auto" w:fill="A8D08D"/>
          </w:tcPr>
          <w:p w14:paraId="4C383854"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23D5D94A" w14:textId="74B68A3B" w:rsidR="00EE2F74" w:rsidRPr="00E41DCF" w:rsidRDefault="005F5CA3" w:rsidP="00C149D6">
            <w:pPr>
              <w:numPr>
                <w:ilvl w:val="0"/>
                <w:numId w:val="19"/>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color w:val="000000" w:themeColor="text1"/>
              </w:rPr>
              <w:t xml:space="preserve">Burke AE, Benson B, Englander R, </w:t>
            </w:r>
            <w:proofErr w:type="spellStart"/>
            <w:r w:rsidRPr="2A2A3506">
              <w:rPr>
                <w:rFonts w:ascii="Arial" w:eastAsia="Arial" w:hAnsi="Arial" w:cs="Arial"/>
                <w:color w:val="000000" w:themeColor="text1"/>
              </w:rPr>
              <w:t>Carraccio</w:t>
            </w:r>
            <w:proofErr w:type="spellEnd"/>
            <w:r w:rsidRPr="2A2A3506">
              <w:rPr>
                <w:rFonts w:ascii="Arial" w:eastAsia="Arial" w:hAnsi="Arial" w:cs="Arial"/>
                <w:color w:val="000000" w:themeColor="text1"/>
              </w:rPr>
              <w:t xml:space="preserve"> C, Hicks PJ. Domain of competence: practice-based learning and improvement. </w:t>
            </w:r>
            <w:proofErr w:type="spellStart"/>
            <w:r w:rsidRPr="2A2A3506">
              <w:rPr>
                <w:rFonts w:ascii="Arial" w:eastAsia="Arial" w:hAnsi="Arial" w:cs="Arial"/>
                <w:i/>
                <w:iCs/>
                <w:color w:val="000000" w:themeColor="text1"/>
              </w:rPr>
              <w:t>Acad</w:t>
            </w:r>
            <w:proofErr w:type="spellEnd"/>
            <w:r w:rsidRPr="2A2A3506">
              <w:rPr>
                <w:rFonts w:ascii="Arial" w:eastAsia="Arial" w:hAnsi="Arial" w:cs="Arial"/>
                <w:i/>
                <w:iCs/>
                <w:color w:val="000000" w:themeColor="text1"/>
              </w:rPr>
              <w:t xml:space="preserve"> </w:t>
            </w:r>
            <w:proofErr w:type="spellStart"/>
            <w:r w:rsidRPr="2A2A3506">
              <w:rPr>
                <w:rFonts w:ascii="Arial" w:eastAsia="Arial" w:hAnsi="Arial" w:cs="Arial"/>
                <w:i/>
                <w:iCs/>
                <w:color w:val="000000" w:themeColor="text1"/>
              </w:rPr>
              <w:t>Pediatr</w:t>
            </w:r>
            <w:proofErr w:type="spellEnd"/>
            <w:r w:rsidRPr="2A2A3506">
              <w:rPr>
                <w:rFonts w:ascii="Arial" w:eastAsia="Arial" w:hAnsi="Arial" w:cs="Arial"/>
                <w:i/>
                <w:iCs/>
                <w:color w:val="000000" w:themeColor="text1"/>
              </w:rPr>
              <w:t>.</w:t>
            </w:r>
            <w:r w:rsidRPr="2A2A3506">
              <w:rPr>
                <w:rFonts w:ascii="Arial" w:eastAsia="Arial" w:hAnsi="Arial" w:cs="Arial"/>
                <w:color w:val="000000" w:themeColor="text1"/>
              </w:rPr>
              <w:t xml:space="preserve"> 2014;</w:t>
            </w:r>
            <w:proofErr w:type="gramStart"/>
            <w:r w:rsidRPr="2A2A3506">
              <w:rPr>
                <w:rFonts w:ascii="Arial" w:eastAsia="Arial" w:hAnsi="Arial" w:cs="Arial"/>
                <w:color w:val="000000" w:themeColor="text1"/>
              </w:rPr>
              <w:t>14:S</w:t>
            </w:r>
            <w:proofErr w:type="gramEnd"/>
            <w:r w:rsidRPr="2A2A3506">
              <w:rPr>
                <w:rFonts w:ascii="Arial" w:eastAsia="Arial" w:hAnsi="Arial" w:cs="Arial"/>
                <w:color w:val="000000" w:themeColor="text1"/>
              </w:rPr>
              <w:t>38-S54.</w:t>
            </w:r>
            <w:r w:rsidR="1C6AE4D5" w:rsidRPr="2A2A3506">
              <w:rPr>
                <w:rFonts w:ascii="Arial" w:eastAsia="Arial" w:hAnsi="Arial" w:cs="Arial"/>
                <w:color w:val="000000" w:themeColor="text1"/>
              </w:rPr>
              <w:t xml:space="preserve"> </w:t>
            </w:r>
            <w:hyperlink r:id="rId49">
              <w:r w:rsidR="1C6AE4D5" w:rsidRPr="2A2A3506">
                <w:rPr>
                  <w:rStyle w:val="Hyperlink"/>
                  <w:rFonts w:ascii="Arial" w:eastAsia="Arial" w:hAnsi="Arial" w:cs="Arial"/>
                </w:rPr>
                <w:t>https://pubmed.ncbi.nlm.nih.gov/24602636/</w:t>
              </w:r>
            </w:hyperlink>
            <w:r w:rsidR="1C6AE4D5" w:rsidRPr="2A2A3506">
              <w:rPr>
                <w:rFonts w:ascii="Arial" w:eastAsia="Arial" w:hAnsi="Arial" w:cs="Arial"/>
                <w:color w:val="000000" w:themeColor="text1"/>
              </w:rPr>
              <w:t>.</w:t>
            </w:r>
          </w:p>
          <w:p w14:paraId="5DFDBF80" w14:textId="19E1E7A8" w:rsidR="00642406" w:rsidRPr="00642406" w:rsidRDefault="008A2C81" w:rsidP="00C149D6">
            <w:pPr>
              <w:numPr>
                <w:ilvl w:val="0"/>
                <w:numId w:val="19"/>
              </w:numPr>
              <w:pBdr>
                <w:top w:val="nil"/>
                <w:left w:val="nil"/>
                <w:bottom w:val="nil"/>
                <w:right w:val="nil"/>
                <w:between w:val="nil"/>
              </w:pBdr>
              <w:spacing w:after="0" w:line="240" w:lineRule="auto"/>
              <w:ind w:left="158" w:hanging="180"/>
              <w:contextualSpacing/>
              <w:rPr>
                <w:rFonts w:ascii="Arial" w:hAnsi="Arial" w:cs="Arial"/>
              </w:rPr>
            </w:pPr>
            <w:hyperlink r:id="rId50">
              <w:r w:rsidR="4BBA36AA" w:rsidRPr="2A2A3506">
                <w:rPr>
                  <w:rFonts w:ascii="Arial" w:eastAsia="Arial" w:hAnsi="Arial" w:cs="Arial"/>
                </w:rPr>
                <w:t>Hojat M</w:t>
              </w:r>
            </w:hyperlink>
            <w:r w:rsidR="4BBA36AA" w:rsidRPr="2A2A3506">
              <w:rPr>
                <w:rFonts w:ascii="Arial" w:eastAsia="Arial" w:hAnsi="Arial" w:cs="Arial"/>
              </w:rPr>
              <w:t xml:space="preserve">, </w:t>
            </w:r>
            <w:hyperlink r:id="rId51">
              <w:r w:rsidR="4BBA36AA" w:rsidRPr="2A2A3506">
                <w:rPr>
                  <w:rFonts w:ascii="Arial" w:eastAsia="Arial" w:hAnsi="Arial" w:cs="Arial"/>
                </w:rPr>
                <w:t>Veloski JJ</w:t>
              </w:r>
            </w:hyperlink>
            <w:r w:rsidR="4BBA36AA" w:rsidRPr="2A2A3506">
              <w:rPr>
                <w:rFonts w:ascii="Arial" w:eastAsia="Arial" w:hAnsi="Arial" w:cs="Arial"/>
              </w:rPr>
              <w:t xml:space="preserve">, </w:t>
            </w:r>
            <w:hyperlink r:id="rId52">
              <w:r w:rsidR="4BBA36AA" w:rsidRPr="2A2A3506">
                <w:rPr>
                  <w:rFonts w:ascii="Arial" w:eastAsia="Arial" w:hAnsi="Arial" w:cs="Arial"/>
                </w:rPr>
                <w:t>Gonnella JS</w:t>
              </w:r>
            </w:hyperlink>
            <w:r w:rsidR="4BBA36AA" w:rsidRPr="2A2A3506">
              <w:rPr>
                <w:rFonts w:ascii="Arial" w:eastAsia="Arial" w:hAnsi="Arial" w:cs="Arial"/>
              </w:rPr>
              <w:t xml:space="preserve">. Measurement and correlates of physicians' lifelong learning. </w:t>
            </w:r>
            <w:r w:rsidR="4BBA36AA" w:rsidRPr="2A2A3506">
              <w:rPr>
                <w:rFonts w:ascii="Arial" w:eastAsia="Arial" w:hAnsi="Arial" w:cs="Arial"/>
                <w:i/>
                <w:iCs/>
              </w:rPr>
              <w:t>Academic Medicine.</w:t>
            </w:r>
            <w:r w:rsidR="4BBA36AA" w:rsidRPr="2A2A3506">
              <w:rPr>
                <w:rFonts w:ascii="Arial" w:eastAsia="Arial" w:hAnsi="Arial" w:cs="Arial"/>
              </w:rPr>
              <w:t xml:space="preserve"> 2009;84(8):1066-1074. </w:t>
            </w:r>
            <w:hyperlink r:id="rId53">
              <w:r w:rsidR="4BBA36AA" w:rsidRPr="2A2A3506">
                <w:rPr>
                  <w:rStyle w:val="Hyperlink"/>
                  <w:rFonts w:ascii="Arial" w:hAnsi="Arial" w:cs="Arial"/>
                </w:rPr>
                <w:t>https://journals.lww.com/academicmedicine/fulltext/2009/08000/Measurement_and_Correlates_of_Physicians__Lifelong.21.aspx</w:t>
              </w:r>
            </w:hyperlink>
            <w:r w:rsidR="4BBA36AA" w:rsidRPr="2A2A3506">
              <w:rPr>
                <w:rFonts w:ascii="Arial" w:hAnsi="Arial" w:cs="Arial"/>
              </w:rPr>
              <w:t>.</w:t>
            </w:r>
          </w:p>
          <w:p w14:paraId="6AA8869C" w14:textId="0B2B7EF8" w:rsidR="008551F4" w:rsidRPr="00E41DCF" w:rsidRDefault="1C6AE4D5" w:rsidP="00C149D6">
            <w:pPr>
              <w:numPr>
                <w:ilvl w:val="0"/>
                <w:numId w:val="19"/>
              </w:numPr>
              <w:pBdr>
                <w:top w:val="nil"/>
                <w:left w:val="nil"/>
                <w:bottom w:val="nil"/>
                <w:right w:val="nil"/>
                <w:between w:val="nil"/>
              </w:pBdr>
              <w:spacing w:after="0" w:line="240" w:lineRule="auto"/>
              <w:ind w:left="158" w:hanging="180"/>
              <w:contextualSpacing/>
              <w:rPr>
                <w:rFonts w:ascii="Arial" w:hAnsi="Arial" w:cs="Arial"/>
              </w:rPr>
            </w:pPr>
            <w:proofErr w:type="spellStart"/>
            <w:r w:rsidRPr="2A2A3506">
              <w:rPr>
                <w:rFonts w:ascii="Arial" w:eastAsia="Arial" w:hAnsi="Arial" w:cs="Arial"/>
              </w:rPr>
              <w:t>Lockspeiser</w:t>
            </w:r>
            <w:proofErr w:type="spellEnd"/>
            <w:r w:rsidRPr="2A2A3506">
              <w:rPr>
                <w:rFonts w:ascii="Arial" w:eastAsia="Arial" w:hAnsi="Arial" w:cs="Arial"/>
              </w:rPr>
              <w:t xml:space="preserve"> TM, Schmitter PA, Lane JL, Hanson JL, Rosenberg AA, Park YS. Assessing residents’ written learning goals and goal writing skill: validity evidence for the learning goal scoring rubric. </w:t>
            </w:r>
            <w:r w:rsidRPr="2A2A3506">
              <w:rPr>
                <w:rFonts w:ascii="Arial" w:eastAsia="Arial" w:hAnsi="Arial" w:cs="Arial"/>
                <w:i/>
                <w:iCs/>
              </w:rPr>
              <w:t>Academic Medicine</w:t>
            </w:r>
            <w:r w:rsidRPr="2A2A3506">
              <w:rPr>
                <w:rFonts w:ascii="Arial" w:eastAsia="Arial" w:hAnsi="Arial" w:cs="Arial"/>
              </w:rPr>
              <w:t xml:space="preserve">. 2013;88(10):1558-1563. </w:t>
            </w:r>
            <w:hyperlink r:id="rId54">
              <w:r w:rsidRPr="2A2A3506">
                <w:rPr>
                  <w:rStyle w:val="Hyperlink"/>
                  <w:rFonts w:ascii="Arial" w:eastAsia="Arial" w:hAnsi="Arial" w:cs="Arial"/>
                </w:rPr>
                <w:t>https://journals.lww.com/academicmedicine/fulltext/2013/10000/Assessing_Residents__Written_Learning_Goals_and.39.aspx</w:t>
              </w:r>
            </w:hyperlink>
            <w:r w:rsidRPr="2A2A3506">
              <w:rPr>
                <w:rFonts w:ascii="Arial" w:eastAsia="Arial" w:hAnsi="Arial" w:cs="Arial"/>
              </w:rPr>
              <w:t>.</w:t>
            </w:r>
          </w:p>
          <w:p w14:paraId="5E410B33" w14:textId="1EB2AD03" w:rsidR="008551F4" w:rsidRPr="00E41DCF" w:rsidRDefault="1C6AE4D5" w:rsidP="00C149D6">
            <w:pPr>
              <w:numPr>
                <w:ilvl w:val="0"/>
                <w:numId w:val="19"/>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color w:val="000000" w:themeColor="text1"/>
              </w:rPr>
              <w:t xml:space="preserve">Reed S, </w:t>
            </w:r>
            <w:proofErr w:type="spellStart"/>
            <w:r w:rsidRPr="2A2A3506">
              <w:rPr>
                <w:rFonts w:ascii="Arial" w:eastAsia="Arial" w:hAnsi="Arial" w:cs="Arial"/>
                <w:color w:val="000000" w:themeColor="text1"/>
              </w:rPr>
              <w:t>Lockspeiser</w:t>
            </w:r>
            <w:proofErr w:type="spellEnd"/>
            <w:r w:rsidRPr="2A2A3506">
              <w:rPr>
                <w:rFonts w:ascii="Arial" w:eastAsia="Arial" w:hAnsi="Arial" w:cs="Arial"/>
                <w:color w:val="000000" w:themeColor="text1"/>
              </w:rPr>
              <w:t xml:space="preserve"> TM, Burke A, et al. Practical suggestions for the creation and use of meaningful learning goals in graduate medical education. </w:t>
            </w:r>
            <w:r w:rsidRPr="2A2A3506">
              <w:rPr>
                <w:rFonts w:ascii="Arial" w:eastAsia="Arial" w:hAnsi="Arial" w:cs="Arial"/>
                <w:i/>
                <w:iCs/>
                <w:color w:val="000000" w:themeColor="text1"/>
              </w:rPr>
              <w:t>Academic Pediatrics</w:t>
            </w:r>
            <w:r w:rsidRPr="2A2A3506">
              <w:rPr>
                <w:rFonts w:ascii="Arial" w:eastAsia="Arial" w:hAnsi="Arial" w:cs="Arial"/>
                <w:color w:val="000000" w:themeColor="text1"/>
              </w:rPr>
              <w:t xml:space="preserve">. 2016;16(1):20-24. </w:t>
            </w:r>
            <w:hyperlink r:id="rId55">
              <w:r w:rsidRPr="2A2A3506">
                <w:rPr>
                  <w:rStyle w:val="Hyperlink"/>
                  <w:rFonts w:ascii="Arial" w:eastAsia="Arial" w:hAnsi="Arial" w:cs="Arial"/>
                </w:rPr>
                <w:t>https://www.academicpedsjnl.net/article/S1876-2859(15)00333-2/pdf</w:t>
              </w:r>
            </w:hyperlink>
            <w:r w:rsidRPr="2A2A3506">
              <w:rPr>
                <w:rFonts w:ascii="Arial" w:eastAsia="Arial" w:hAnsi="Arial" w:cs="Arial"/>
                <w:color w:val="000000" w:themeColor="text1"/>
              </w:rPr>
              <w:t>.</w:t>
            </w:r>
          </w:p>
        </w:tc>
      </w:tr>
    </w:tbl>
    <w:p w14:paraId="3C8A561B" w14:textId="77777777" w:rsidR="001F37B3" w:rsidRPr="00E41DCF" w:rsidRDefault="001F37B3" w:rsidP="001E190D">
      <w:pPr>
        <w:spacing w:after="0" w:line="240" w:lineRule="auto"/>
        <w:ind w:hanging="180"/>
        <w:rPr>
          <w:rFonts w:ascii="Arial" w:eastAsia="Arial" w:hAnsi="Arial" w:cs="Arial"/>
        </w:rPr>
      </w:pPr>
    </w:p>
    <w:p w14:paraId="22162C0B" w14:textId="77777777" w:rsidR="001F37B3" w:rsidRPr="00E41DCF" w:rsidRDefault="005F5CA3" w:rsidP="001E190D">
      <w:pPr>
        <w:spacing w:after="0" w:line="240" w:lineRule="auto"/>
        <w:rPr>
          <w:rFonts w:ascii="Arial" w:eastAsia="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A0096" w:rsidRPr="00E41DCF" w14:paraId="1C7A1F90" w14:textId="77777777" w:rsidTr="2A2A3506">
        <w:trPr>
          <w:trHeight w:val="769"/>
        </w:trPr>
        <w:tc>
          <w:tcPr>
            <w:tcW w:w="14125" w:type="dxa"/>
            <w:gridSpan w:val="2"/>
            <w:shd w:val="clear" w:color="auto" w:fill="9CC3E5"/>
          </w:tcPr>
          <w:p w14:paraId="47A468E1" w14:textId="77777777" w:rsidR="001F37B3" w:rsidRPr="00E41DCF" w:rsidRDefault="005F5CA3" w:rsidP="001E190D">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 xml:space="preserve">Professionalism 1: Professional Behavior and Ethical Principles </w:t>
            </w:r>
          </w:p>
          <w:p w14:paraId="09585323" w14:textId="77777777" w:rsidR="001F37B3" w:rsidRPr="00E41DCF" w:rsidRDefault="005F5CA3" w:rsidP="001E190D">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AF0ED8" w:rsidRPr="00E41DCF" w14:paraId="6FF7A2CA" w14:textId="77777777" w:rsidTr="2A2A3506">
        <w:tc>
          <w:tcPr>
            <w:tcW w:w="4950" w:type="dxa"/>
            <w:shd w:val="clear" w:color="auto" w:fill="FAC090"/>
          </w:tcPr>
          <w:p w14:paraId="1419937C" w14:textId="77777777" w:rsidR="001F37B3" w:rsidRPr="00E41DCF" w:rsidRDefault="005F5CA3" w:rsidP="001E190D">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343BAA0E" w14:textId="77777777" w:rsidR="001F37B3" w:rsidRPr="00E41DCF" w:rsidRDefault="005F5CA3" w:rsidP="001E190D">
            <w:pPr>
              <w:spacing w:after="0" w:line="240" w:lineRule="auto"/>
              <w:ind w:hanging="14"/>
              <w:jc w:val="center"/>
              <w:rPr>
                <w:rFonts w:ascii="Arial" w:eastAsia="Arial" w:hAnsi="Arial" w:cs="Arial"/>
                <w:b/>
              </w:rPr>
            </w:pPr>
            <w:r w:rsidRPr="00E41DCF">
              <w:rPr>
                <w:rFonts w:ascii="Arial" w:eastAsia="Arial" w:hAnsi="Arial" w:cs="Arial"/>
                <w:b/>
              </w:rPr>
              <w:t>Examples</w:t>
            </w:r>
          </w:p>
        </w:tc>
      </w:tr>
      <w:tr w:rsidR="00E7284B" w:rsidRPr="00E41DCF" w14:paraId="0953A27A" w14:textId="77777777" w:rsidTr="00A45BEA">
        <w:tc>
          <w:tcPr>
            <w:tcW w:w="4950" w:type="dxa"/>
            <w:tcBorders>
              <w:top w:val="single" w:sz="4" w:space="0" w:color="000000"/>
              <w:bottom w:val="single" w:sz="4" w:space="0" w:color="000000"/>
            </w:tcBorders>
            <w:shd w:val="clear" w:color="auto" w:fill="C9C9C9"/>
          </w:tcPr>
          <w:p w14:paraId="7A55D8CC" w14:textId="77777777" w:rsidR="008521FF" w:rsidRPr="008521FF" w:rsidRDefault="005F5CA3" w:rsidP="008521FF">
            <w:pPr>
              <w:spacing w:after="0" w:line="240" w:lineRule="auto"/>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8521FF" w:rsidRPr="008521FF">
              <w:rPr>
                <w:rFonts w:ascii="Arial" w:eastAsia="Arial" w:hAnsi="Arial" w:cs="Arial"/>
                <w:i/>
              </w:rPr>
              <w:t>Identifies potential triggers for professionalism lapses</w:t>
            </w:r>
          </w:p>
          <w:p w14:paraId="4A6AFC86" w14:textId="77777777" w:rsidR="008521FF" w:rsidRPr="008521FF" w:rsidRDefault="008521FF" w:rsidP="008521FF">
            <w:pPr>
              <w:spacing w:after="0" w:line="240" w:lineRule="auto"/>
              <w:rPr>
                <w:rFonts w:ascii="Arial" w:eastAsia="Arial" w:hAnsi="Arial" w:cs="Arial"/>
                <w:i/>
              </w:rPr>
            </w:pPr>
          </w:p>
          <w:p w14:paraId="248F6E52" w14:textId="77777777" w:rsidR="008521FF" w:rsidRPr="008521FF" w:rsidRDefault="008521FF" w:rsidP="008521FF">
            <w:pPr>
              <w:spacing w:after="0" w:line="240" w:lineRule="auto"/>
              <w:rPr>
                <w:rFonts w:ascii="Arial" w:eastAsia="Arial" w:hAnsi="Arial" w:cs="Arial"/>
                <w:i/>
              </w:rPr>
            </w:pPr>
            <w:r w:rsidRPr="008521FF">
              <w:rPr>
                <w:rFonts w:ascii="Arial" w:eastAsia="Arial" w:hAnsi="Arial" w:cs="Arial"/>
                <w:i/>
              </w:rPr>
              <w:t>Describes when and how to report lapses in professionalism</w:t>
            </w:r>
          </w:p>
          <w:p w14:paraId="2D8801A7" w14:textId="77777777" w:rsidR="008521FF" w:rsidRPr="008521FF" w:rsidRDefault="008521FF" w:rsidP="008521FF">
            <w:pPr>
              <w:spacing w:after="0" w:line="240" w:lineRule="auto"/>
              <w:rPr>
                <w:rFonts w:ascii="Arial" w:eastAsia="Arial" w:hAnsi="Arial" w:cs="Arial"/>
                <w:i/>
              </w:rPr>
            </w:pPr>
          </w:p>
          <w:p w14:paraId="7CB72C45" w14:textId="77777777" w:rsidR="008521FF" w:rsidRPr="008521FF" w:rsidRDefault="008521FF" w:rsidP="008521FF">
            <w:pPr>
              <w:spacing w:after="0" w:line="240" w:lineRule="auto"/>
              <w:rPr>
                <w:rFonts w:ascii="Arial" w:eastAsia="Arial" w:hAnsi="Arial" w:cs="Arial"/>
                <w:i/>
              </w:rPr>
            </w:pPr>
          </w:p>
          <w:p w14:paraId="3C1471CB" w14:textId="1A2A42DD" w:rsidR="001F37B3" w:rsidRPr="00E41DCF" w:rsidRDefault="008521FF" w:rsidP="008521FF">
            <w:pPr>
              <w:spacing w:after="0" w:line="240" w:lineRule="auto"/>
              <w:rPr>
                <w:rFonts w:ascii="Arial" w:eastAsia="Arial" w:hAnsi="Arial" w:cs="Arial"/>
                <w:i/>
                <w:color w:val="000000"/>
              </w:rPr>
            </w:pPr>
            <w:r w:rsidRPr="008521FF">
              <w:rPr>
                <w:rFonts w:ascii="Arial" w:eastAsia="Arial" w:hAnsi="Arial" w:cs="Arial"/>
                <w:i/>
              </w:rPr>
              <w:t>Demonstrates knowledge of the ethical principles underlying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5E50DC" w14:textId="77777777" w:rsidR="00EE2F74"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Describes the impact of fatigue on clinical performance</w:t>
            </w:r>
          </w:p>
          <w:p w14:paraId="7850F923" w14:textId="307FC337" w:rsidR="00EE2F74"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Recognizes that personal bias may interfere with professionalism</w:t>
            </w:r>
          </w:p>
          <w:p w14:paraId="55729F3C" w14:textId="77777777" w:rsidR="00EE2F74" w:rsidRPr="00E41DCF" w:rsidRDefault="00EE2F74" w:rsidP="00E0182D">
            <w:pPr>
              <w:pBdr>
                <w:top w:val="nil"/>
                <w:left w:val="nil"/>
                <w:bottom w:val="nil"/>
                <w:right w:val="nil"/>
                <w:between w:val="nil"/>
              </w:pBdr>
              <w:spacing w:after="0" w:line="240" w:lineRule="auto"/>
              <w:ind w:left="158" w:hanging="180"/>
              <w:contextualSpacing/>
              <w:rPr>
                <w:rFonts w:ascii="Arial" w:hAnsi="Arial" w:cs="Arial"/>
              </w:rPr>
            </w:pPr>
          </w:p>
          <w:p w14:paraId="2953B3D0" w14:textId="77777777" w:rsidR="00EE2F74"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Identifies fatigue and lists available resources to mitigate impact from fatigue</w:t>
            </w:r>
          </w:p>
          <w:p w14:paraId="0B260570" w14:textId="77777777" w:rsidR="00EE2F74"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Describes institutional safety re</w:t>
            </w:r>
            <w:r w:rsidRPr="2A2A3506">
              <w:rPr>
                <w:rFonts w:ascii="Arial" w:eastAsia="Arial" w:hAnsi="Arial" w:cs="Arial"/>
              </w:rPr>
              <w:t>porting systems to report a near miss, a process problem or patient event</w:t>
            </w:r>
            <w:r w:rsidRPr="2A2A3506">
              <w:rPr>
                <w:rFonts w:ascii="Arial" w:eastAsia="Arial" w:hAnsi="Arial" w:cs="Arial"/>
                <w:color w:val="000000" w:themeColor="text1"/>
              </w:rPr>
              <w:t xml:space="preserve"> </w:t>
            </w:r>
          </w:p>
          <w:p w14:paraId="4CAB491E" w14:textId="77777777" w:rsidR="00EE2F74" w:rsidRPr="00E41DCF" w:rsidRDefault="00EE2F74" w:rsidP="00E0182D">
            <w:pPr>
              <w:pBdr>
                <w:top w:val="nil"/>
                <w:left w:val="nil"/>
                <w:bottom w:val="nil"/>
                <w:right w:val="nil"/>
                <w:between w:val="nil"/>
              </w:pBdr>
              <w:spacing w:after="0" w:line="240" w:lineRule="auto"/>
              <w:ind w:left="158" w:hanging="180"/>
              <w:contextualSpacing/>
              <w:rPr>
                <w:rFonts w:ascii="Arial" w:hAnsi="Arial" w:cs="Arial"/>
              </w:rPr>
            </w:pPr>
          </w:p>
          <w:p w14:paraId="6220DCE9" w14:textId="661C2477" w:rsidR="00EE2F74"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Articulates how the principle of “do no harm” applies to a patient who may not need a central line even though the </w:t>
            </w:r>
            <w:r w:rsidR="00D15A9E" w:rsidRPr="2A2A3506">
              <w:rPr>
                <w:rFonts w:ascii="Arial" w:eastAsia="Arial" w:hAnsi="Arial" w:cs="Arial"/>
              </w:rPr>
              <w:t xml:space="preserve">learning </w:t>
            </w:r>
            <w:r w:rsidRPr="2A2A3506">
              <w:rPr>
                <w:rFonts w:ascii="Arial" w:eastAsia="Arial" w:hAnsi="Arial" w:cs="Arial"/>
              </w:rPr>
              <w:t>opportunity exists</w:t>
            </w:r>
          </w:p>
          <w:p w14:paraId="21C7CEC2" w14:textId="77777777" w:rsidR="001F37B3"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Discusses the basic principles underlying ethics (</w:t>
            </w:r>
            <w:r w:rsidR="00D15A9E" w:rsidRPr="2A2A3506">
              <w:rPr>
                <w:rFonts w:ascii="Arial" w:eastAsia="Arial" w:hAnsi="Arial" w:cs="Arial"/>
              </w:rPr>
              <w:t xml:space="preserve">e.g., </w:t>
            </w:r>
            <w:r w:rsidRPr="2A2A3506">
              <w:rPr>
                <w:rFonts w:ascii="Arial" w:eastAsia="Arial" w:hAnsi="Arial" w:cs="Arial"/>
              </w:rPr>
              <w:t>beneficence, nonmaleficence, justice, autonomy) and professionalism (</w:t>
            </w:r>
            <w:r w:rsidR="00D15A9E" w:rsidRPr="2A2A3506">
              <w:rPr>
                <w:rFonts w:ascii="Arial" w:eastAsia="Arial" w:hAnsi="Arial" w:cs="Arial"/>
              </w:rPr>
              <w:t xml:space="preserve">e.g., </w:t>
            </w:r>
            <w:r w:rsidRPr="2A2A3506">
              <w:rPr>
                <w:rFonts w:ascii="Arial" w:eastAsia="Arial" w:hAnsi="Arial" w:cs="Arial"/>
              </w:rPr>
              <w:t>professional values and commitments), and how they apply in various situations (e.g., informed consent process)</w:t>
            </w:r>
          </w:p>
        </w:tc>
      </w:tr>
      <w:tr w:rsidR="00E7284B" w:rsidRPr="00E41DCF" w14:paraId="3FCBFC37" w14:textId="77777777" w:rsidTr="00A45BEA">
        <w:tc>
          <w:tcPr>
            <w:tcW w:w="4950" w:type="dxa"/>
            <w:tcBorders>
              <w:top w:val="single" w:sz="4" w:space="0" w:color="000000"/>
              <w:bottom w:val="single" w:sz="4" w:space="0" w:color="000000"/>
            </w:tcBorders>
            <w:shd w:val="clear" w:color="auto" w:fill="C9C9C9"/>
          </w:tcPr>
          <w:p w14:paraId="3294F9E7" w14:textId="77777777" w:rsidR="00A45BEA" w:rsidRPr="00A45BEA" w:rsidRDefault="005F5CA3" w:rsidP="00A45BEA">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A45BEA" w:rsidRPr="00A45BEA">
              <w:rPr>
                <w:rFonts w:ascii="Arial" w:eastAsia="Arial" w:hAnsi="Arial" w:cs="Arial"/>
                <w:i/>
              </w:rPr>
              <w:t>Demonstrates insight into professional behavior in routine situations</w:t>
            </w:r>
          </w:p>
          <w:p w14:paraId="2EC65196" w14:textId="77777777" w:rsidR="00A45BEA" w:rsidRPr="00A45BEA" w:rsidRDefault="00A45BEA" w:rsidP="00A45BEA">
            <w:pPr>
              <w:spacing w:after="0" w:line="240" w:lineRule="auto"/>
              <w:rPr>
                <w:rFonts w:ascii="Arial" w:eastAsia="Arial" w:hAnsi="Arial" w:cs="Arial"/>
                <w:i/>
              </w:rPr>
            </w:pPr>
          </w:p>
          <w:p w14:paraId="0934C216" w14:textId="77777777" w:rsidR="00A45BEA" w:rsidRPr="00A45BEA" w:rsidRDefault="00A45BEA" w:rsidP="00A45BEA">
            <w:pPr>
              <w:spacing w:after="0" w:line="240" w:lineRule="auto"/>
              <w:rPr>
                <w:rFonts w:ascii="Arial" w:eastAsia="Arial" w:hAnsi="Arial" w:cs="Arial"/>
                <w:i/>
              </w:rPr>
            </w:pPr>
          </w:p>
          <w:p w14:paraId="480675C2" w14:textId="77777777" w:rsidR="00A45BEA" w:rsidRPr="00A45BEA" w:rsidRDefault="00A45BEA" w:rsidP="00A45BEA">
            <w:pPr>
              <w:spacing w:after="0" w:line="240" w:lineRule="auto"/>
              <w:rPr>
                <w:rFonts w:ascii="Arial" w:eastAsia="Arial" w:hAnsi="Arial" w:cs="Arial"/>
                <w:i/>
              </w:rPr>
            </w:pPr>
            <w:r w:rsidRPr="00A45BEA">
              <w:rPr>
                <w:rFonts w:ascii="Arial" w:eastAsia="Arial" w:hAnsi="Arial" w:cs="Arial"/>
                <w:i/>
              </w:rPr>
              <w:t>Takes responsibility for one’s own professionalism lapses</w:t>
            </w:r>
          </w:p>
          <w:p w14:paraId="3AE078AB" w14:textId="77777777" w:rsidR="00A45BEA" w:rsidRPr="00A45BEA" w:rsidRDefault="00A45BEA" w:rsidP="00A45BEA">
            <w:pPr>
              <w:spacing w:after="0" w:line="240" w:lineRule="auto"/>
              <w:rPr>
                <w:rFonts w:ascii="Arial" w:eastAsia="Arial" w:hAnsi="Arial" w:cs="Arial"/>
                <w:i/>
              </w:rPr>
            </w:pPr>
          </w:p>
          <w:p w14:paraId="3BCE1A59" w14:textId="228651D9" w:rsidR="001F37B3" w:rsidRPr="00E41DCF" w:rsidRDefault="00A45BEA" w:rsidP="00A45BEA">
            <w:pPr>
              <w:spacing w:after="0" w:line="240" w:lineRule="auto"/>
              <w:rPr>
                <w:rFonts w:ascii="Arial" w:eastAsia="Arial" w:hAnsi="Arial" w:cs="Arial"/>
                <w:i/>
              </w:rPr>
            </w:pPr>
            <w:r w:rsidRPr="00A45BEA">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D5A2C5" w14:textId="06D81744" w:rsidR="00EE2F74"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Respectfully approaches a </w:t>
            </w:r>
            <w:r w:rsidR="4E19CA5E" w:rsidRPr="2A2A3506">
              <w:rPr>
                <w:rFonts w:ascii="Arial" w:eastAsia="Arial" w:hAnsi="Arial" w:cs="Arial"/>
              </w:rPr>
              <w:t xml:space="preserve">colleague </w:t>
            </w:r>
            <w:r w:rsidRPr="2A2A3506">
              <w:rPr>
                <w:rFonts w:ascii="Arial" w:eastAsia="Arial" w:hAnsi="Arial" w:cs="Arial"/>
              </w:rPr>
              <w:t>who is late to call shift about the importance of being on time</w:t>
            </w:r>
          </w:p>
          <w:p w14:paraId="5AD2429F" w14:textId="77777777" w:rsidR="00EE2F74"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Maintains patient confidentiality in public situations</w:t>
            </w:r>
          </w:p>
          <w:p w14:paraId="4F52ACB2" w14:textId="77777777" w:rsidR="00EE2F74" w:rsidRPr="00E41DCF" w:rsidRDefault="00EE2F74" w:rsidP="00E0182D">
            <w:pPr>
              <w:pBdr>
                <w:top w:val="nil"/>
                <w:left w:val="nil"/>
                <w:bottom w:val="nil"/>
                <w:right w:val="nil"/>
                <w:between w:val="nil"/>
              </w:pBdr>
              <w:spacing w:after="0" w:line="240" w:lineRule="auto"/>
              <w:ind w:left="158" w:hanging="180"/>
              <w:contextualSpacing/>
              <w:rPr>
                <w:rFonts w:ascii="Arial" w:hAnsi="Arial" w:cs="Arial"/>
              </w:rPr>
            </w:pPr>
          </w:p>
          <w:p w14:paraId="31B807D3" w14:textId="60AFE490" w:rsidR="00EE2F74"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Notifies appropriate supervisor in a timely way when unable to fulfill a responsibility</w:t>
            </w:r>
          </w:p>
          <w:p w14:paraId="7C10F75A" w14:textId="3580C8FE" w:rsidR="00EE2F74" w:rsidRDefault="00EE2F74" w:rsidP="00E0182D">
            <w:pPr>
              <w:pBdr>
                <w:top w:val="nil"/>
                <w:left w:val="nil"/>
                <w:bottom w:val="nil"/>
                <w:right w:val="nil"/>
                <w:between w:val="nil"/>
              </w:pBdr>
              <w:spacing w:after="0" w:line="240" w:lineRule="auto"/>
              <w:ind w:left="158" w:hanging="180"/>
              <w:contextualSpacing/>
              <w:rPr>
                <w:rFonts w:ascii="Arial" w:hAnsi="Arial" w:cs="Arial"/>
              </w:rPr>
            </w:pPr>
          </w:p>
          <w:p w14:paraId="28AB993B" w14:textId="77777777" w:rsidR="00313F7B" w:rsidRPr="00E41DCF" w:rsidRDefault="00313F7B" w:rsidP="00E0182D">
            <w:pPr>
              <w:pBdr>
                <w:top w:val="nil"/>
                <w:left w:val="nil"/>
                <w:bottom w:val="nil"/>
                <w:right w:val="nil"/>
                <w:between w:val="nil"/>
              </w:pBdr>
              <w:spacing w:after="0" w:line="240" w:lineRule="auto"/>
              <w:ind w:left="158" w:hanging="180"/>
              <w:contextualSpacing/>
              <w:rPr>
                <w:rFonts w:ascii="Arial" w:hAnsi="Arial" w:cs="Arial"/>
              </w:rPr>
            </w:pPr>
          </w:p>
          <w:p w14:paraId="31EE1F66" w14:textId="47A4196A" w:rsidR="00EE2F74"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Identifies and applies ethical principles involved in informed consent when the </w:t>
            </w:r>
            <w:r w:rsidR="23CB8494" w:rsidRPr="2A2A3506">
              <w:rPr>
                <w:rFonts w:ascii="Arial" w:eastAsia="Arial" w:hAnsi="Arial" w:cs="Arial"/>
              </w:rPr>
              <w:t xml:space="preserve">fellow </w:t>
            </w:r>
            <w:r w:rsidRPr="2A2A3506">
              <w:rPr>
                <w:rFonts w:ascii="Arial" w:eastAsia="Arial" w:hAnsi="Arial" w:cs="Arial"/>
              </w:rPr>
              <w:t xml:space="preserve">is unclear of all the risks </w:t>
            </w:r>
          </w:p>
          <w:p w14:paraId="17374E85" w14:textId="77777777" w:rsidR="001F37B3"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Identifies surrogate for impaired patients</w:t>
            </w:r>
          </w:p>
        </w:tc>
      </w:tr>
      <w:tr w:rsidR="00E7284B" w:rsidRPr="00E41DCF" w14:paraId="40A27C89" w14:textId="77777777" w:rsidTr="00A45BEA">
        <w:tc>
          <w:tcPr>
            <w:tcW w:w="4950" w:type="dxa"/>
            <w:tcBorders>
              <w:top w:val="single" w:sz="4" w:space="0" w:color="000000"/>
              <w:bottom w:val="single" w:sz="4" w:space="0" w:color="000000"/>
            </w:tcBorders>
            <w:shd w:val="clear" w:color="auto" w:fill="C9C9C9"/>
          </w:tcPr>
          <w:p w14:paraId="106B22C0" w14:textId="77777777" w:rsidR="00A45BEA" w:rsidRPr="00A45BEA" w:rsidRDefault="005F5CA3" w:rsidP="00A45BEA">
            <w:pPr>
              <w:spacing w:after="0" w:line="240" w:lineRule="auto"/>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A45BEA" w:rsidRPr="00A45BEA">
              <w:rPr>
                <w:rFonts w:ascii="Arial" w:eastAsia="Arial" w:hAnsi="Arial" w:cs="Arial"/>
                <w:i/>
                <w:color w:val="000000"/>
              </w:rPr>
              <w:t>Demonstrates professional behavior in complex or stressful situations</w:t>
            </w:r>
          </w:p>
          <w:p w14:paraId="7920D53F" w14:textId="77777777" w:rsidR="00A45BEA" w:rsidRPr="00A45BEA" w:rsidRDefault="00A45BEA" w:rsidP="00A45BEA">
            <w:pPr>
              <w:spacing w:after="0" w:line="240" w:lineRule="auto"/>
              <w:rPr>
                <w:rFonts w:ascii="Arial" w:eastAsia="Arial" w:hAnsi="Arial" w:cs="Arial"/>
                <w:i/>
                <w:color w:val="000000"/>
              </w:rPr>
            </w:pPr>
          </w:p>
          <w:p w14:paraId="7BA1C63F" w14:textId="77777777" w:rsidR="00A45BEA" w:rsidRPr="00A45BEA" w:rsidRDefault="00A45BEA" w:rsidP="00A45BEA">
            <w:pPr>
              <w:spacing w:after="0" w:line="240" w:lineRule="auto"/>
              <w:rPr>
                <w:rFonts w:ascii="Arial" w:eastAsia="Arial" w:hAnsi="Arial" w:cs="Arial"/>
                <w:i/>
                <w:color w:val="000000"/>
              </w:rPr>
            </w:pPr>
          </w:p>
          <w:p w14:paraId="083F628A" w14:textId="77777777" w:rsidR="00A45BEA" w:rsidRPr="00A45BEA" w:rsidRDefault="00A45BEA" w:rsidP="00A45BEA">
            <w:pPr>
              <w:spacing w:after="0" w:line="240" w:lineRule="auto"/>
              <w:rPr>
                <w:rFonts w:ascii="Arial" w:eastAsia="Arial" w:hAnsi="Arial" w:cs="Arial"/>
                <w:i/>
                <w:color w:val="000000"/>
              </w:rPr>
            </w:pPr>
          </w:p>
          <w:p w14:paraId="02B40128" w14:textId="77777777" w:rsidR="00A45BEA" w:rsidRPr="00A45BEA" w:rsidRDefault="00A45BEA" w:rsidP="00A45BEA">
            <w:pPr>
              <w:spacing w:after="0" w:line="240" w:lineRule="auto"/>
              <w:rPr>
                <w:rFonts w:ascii="Arial" w:eastAsia="Arial" w:hAnsi="Arial" w:cs="Arial"/>
                <w:i/>
                <w:color w:val="000000"/>
              </w:rPr>
            </w:pPr>
            <w:r w:rsidRPr="00A45BEA">
              <w:rPr>
                <w:rFonts w:ascii="Arial" w:eastAsia="Arial" w:hAnsi="Arial" w:cs="Arial"/>
                <w:i/>
                <w:color w:val="000000"/>
              </w:rPr>
              <w:t>Recognizes the need to seek help in managing and resolving complex interpersonal situations</w:t>
            </w:r>
          </w:p>
          <w:p w14:paraId="4E9D17C6" w14:textId="77777777" w:rsidR="00A45BEA" w:rsidRPr="00A45BEA" w:rsidRDefault="00A45BEA" w:rsidP="00A45BEA">
            <w:pPr>
              <w:spacing w:after="0" w:line="240" w:lineRule="auto"/>
              <w:rPr>
                <w:rFonts w:ascii="Arial" w:eastAsia="Arial" w:hAnsi="Arial" w:cs="Arial"/>
                <w:i/>
                <w:color w:val="000000"/>
              </w:rPr>
            </w:pPr>
          </w:p>
          <w:p w14:paraId="18CCD44E" w14:textId="25E64BA8" w:rsidR="001F37B3" w:rsidRPr="00E41DCF" w:rsidRDefault="00A45BEA" w:rsidP="00A45BEA">
            <w:pPr>
              <w:spacing w:after="0" w:line="240" w:lineRule="auto"/>
              <w:rPr>
                <w:rFonts w:ascii="Arial" w:eastAsia="Arial" w:hAnsi="Arial" w:cs="Arial"/>
                <w:i/>
                <w:color w:val="000000"/>
              </w:rPr>
            </w:pPr>
            <w:r w:rsidRPr="00A45BEA">
              <w:rPr>
                <w:rFonts w:ascii="Arial" w:eastAsia="Arial" w:hAnsi="Arial" w:cs="Arial"/>
                <w:i/>
                <w:color w:val="000000"/>
              </w:rPr>
              <w:t>Analyzes complex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F979A6" w14:textId="77777777" w:rsidR="00EE2F74"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Appropriately responds to a distraught family member, following a peri</w:t>
            </w:r>
            <w:r w:rsidR="00D15A9E" w:rsidRPr="2A2A3506">
              <w:rPr>
                <w:rFonts w:ascii="Arial" w:eastAsia="Arial" w:hAnsi="Arial" w:cs="Arial"/>
              </w:rPr>
              <w:t>-</w:t>
            </w:r>
            <w:r w:rsidRPr="2A2A3506">
              <w:rPr>
                <w:rFonts w:ascii="Arial" w:eastAsia="Arial" w:hAnsi="Arial" w:cs="Arial"/>
              </w:rPr>
              <w:t>operative complication</w:t>
            </w:r>
          </w:p>
          <w:p w14:paraId="71BC8974" w14:textId="77777777" w:rsidR="00EE2F74"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Appropriately handles conversations in the operating room during stressful situations such as acute blood loss and hemodynamic instability</w:t>
            </w:r>
          </w:p>
          <w:p w14:paraId="68F21129" w14:textId="77777777" w:rsidR="00EE2F74" w:rsidRPr="00E41DCF" w:rsidRDefault="00EE2F74" w:rsidP="00E0182D">
            <w:pPr>
              <w:pBdr>
                <w:top w:val="nil"/>
                <w:left w:val="nil"/>
                <w:bottom w:val="nil"/>
                <w:right w:val="nil"/>
                <w:between w:val="nil"/>
              </w:pBdr>
              <w:spacing w:after="0" w:line="240" w:lineRule="auto"/>
              <w:ind w:left="158" w:hanging="180"/>
              <w:contextualSpacing/>
              <w:rPr>
                <w:rFonts w:ascii="Arial" w:hAnsi="Arial" w:cs="Arial"/>
              </w:rPr>
            </w:pPr>
          </w:p>
          <w:p w14:paraId="298952FF" w14:textId="77777777" w:rsidR="00EE2F74"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After noticing a colleague’s inappropriate social media post, reviews policies related to posting of content and seeks guidance</w:t>
            </w:r>
          </w:p>
          <w:p w14:paraId="1441D934" w14:textId="77777777" w:rsidR="00EE2F74" w:rsidRPr="00E41DCF" w:rsidRDefault="00EE2F74" w:rsidP="00E0182D">
            <w:pPr>
              <w:pBdr>
                <w:top w:val="nil"/>
                <w:left w:val="nil"/>
                <w:bottom w:val="nil"/>
                <w:right w:val="nil"/>
                <w:between w:val="nil"/>
              </w:pBdr>
              <w:spacing w:after="0" w:line="240" w:lineRule="auto"/>
              <w:ind w:left="158" w:hanging="180"/>
              <w:contextualSpacing/>
              <w:rPr>
                <w:rFonts w:ascii="Arial" w:hAnsi="Arial" w:cs="Arial"/>
              </w:rPr>
            </w:pPr>
          </w:p>
          <w:p w14:paraId="3D366E31" w14:textId="56E04167" w:rsidR="00EE2F74"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Offers treatment options for a terminally ill patient, free of bias, while recognizing own limitations, and consistently honoring the patient’s choice</w:t>
            </w:r>
          </w:p>
          <w:p w14:paraId="6C2E2085" w14:textId="4859F700" w:rsidR="001F37B3"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lastRenderedPageBreak/>
              <w:t>Reviews institutional policies and offers options for peri</w:t>
            </w:r>
            <w:r w:rsidR="00D15A9E" w:rsidRPr="2A2A3506">
              <w:rPr>
                <w:rFonts w:ascii="Arial" w:eastAsia="Arial" w:hAnsi="Arial" w:cs="Arial"/>
              </w:rPr>
              <w:t>-</w:t>
            </w:r>
            <w:r w:rsidRPr="2A2A3506">
              <w:rPr>
                <w:rFonts w:ascii="Arial" w:eastAsia="Arial" w:hAnsi="Arial" w:cs="Arial"/>
              </w:rPr>
              <w:t>operative management</w:t>
            </w:r>
            <w:r w:rsidR="00F95415">
              <w:rPr>
                <w:rFonts w:ascii="Arial" w:eastAsia="Arial" w:hAnsi="Arial" w:cs="Arial"/>
              </w:rPr>
              <w:t xml:space="preserve"> for a patient who is a </w:t>
            </w:r>
            <w:r w:rsidR="00F95415" w:rsidRPr="2A2A3506">
              <w:rPr>
                <w:rFonts w:ascii="Arial" w:eastAsia="Arial" w:hAnsi="Arial" w:cs="Arial"/>
              </w:rPr>
              <w:t xml:space="preserve">Jehovah’s </w:t>
            </w:r>
            <w:r w:rsidR="00F95415">
              <w:rPr>
                <w:rFonts w:ascii="Arial" w:eastAsia="Arial" w:hAnsi="Arial" w:cs="Arial"/>
              </w:rPr>
              <w:t>W</w:t>
            </w:r>
            <w:r w:rsidR="00F95415" w:rsidRPr="2A2A3506">
              <w:rPr>
                <w:rFonts w:ascii="Arial" w:eastAsia="Arial" w:hAnsi="Arial" w:cs="Arial"/>
              </w:rPr>
              <w:t>itness</w:t>
            </w:r>
          </w:p>
        </w:tc>
      </w:tr>
      <w:tr w:rsidR="00E7284B" w:rsidRPr="00E41DCF" w14:paraId="0A4F5BE3" w14:textId="77777777" w:rsidTr="00A45BEA">
        <w:tc>
          <w:tcPr>
            <w:tcW w:w="4950" w:type="dxa"/>
            <w:tcBorders>
              <w:top w:val="single" w:sz="4" w:space="0" w:color="000000"/>
              <w:bottom w:val="single" w:sz="4" w:space="0" w:color="000000"/>
            </w:tcBorders>
            <w:shd w:val="clear" w:color="auto" w:fill="C9C9C9"/>
          </w:tcPr>
          <w:p w14:paraId="43042DF4" w14:textId="77777777" w:rsidR="00A45BEA" w:rsidRPr="00A45BEA" w:rsidRDefault="005F5CA3" w:rsidP="00A45BEA">
            <w:pPr>
              <w:spacing w:after="0" w:line="240" w:lineRule="auto"/>
              <w:rPr>
                <w:rFonts w:ascii="Arial" w:eastAsia="Arial" w:hAnsi="Arial" w:cs="Arial"/>
                <w:i/>
              </w:rPr>
            </w:pPr>
            <w:r w:rsidRPr="00E41DCF">
              <w:rPr>
                <w:rFonts w:ascii="Arial" w:eastAsia="Arial" w:hAnsi="Arial" w:cs="Arial"/>
                <w:b/>
              </w:rPr>
              <w:lastRenderedPageBreak/>
              <w:t>Level 4</w:t>
            </w:r>
            <w:r w:rsidRPr="00E41DCF">
              <w:rPr>
                <w:rFonts w:ascii="Arial" w:eastAsia="Arial" w:hAnsi="Arial" w:cs="Arial"/>
              </w:rPr>
              <w:t xml:space="preserve"> </w:t>
            </w:r>
            <w:r w:rsidR="00A45BEA" w:rsidRPr="00A45BEA">
              <w:rPr>
                <w:rFonts w:ascii="Arial" w:eastAsia="Arial" w:hAnsi="Arial" w:cs="Arial"/>
                <w:i/>
              </w:rPr>
              <w:t>Recognizes situations that may trigger professionalism lapses and intervenes to prevent lapses in oneself and others</w:t>
            </w:r>
          </w:p>
          <w:p w14:paraId="1263B219" w14:textId="77777777" w:rsidR="00A45BEA" w:rsidRPr="00A45BEA" w:rsidRDefault="00A45BEA" w:rsidP="00A45BEA">
            <w:pPr>
              <w:spacing w:after="0" w:line="240" w:lineRule="auto"/>
              <w:rPr>
                <w:rFonts w:ascii="Arial" w:eastAsia="Arial" w:hAnsi="Arial" w:cs="Arial"/>
                <w:i/>
              </w:rPr>
            </w:pPr>
          </w:p>
          <w:p w14:paraId="15B4355D" w14:textId="77777777" w:rsidR="00A45BEA" w:rsidRPr="00A45BEA" w:rsidRDefault="00A45BEA" w:rsidP="00A45BEA">
            <w:pPr>
              <w:spacing w:after="0" w:line="240" w:lineRule="auto"/>
              <w:rPr>
                <w:rFonts w:ascii="Arial" w:eastAsia="Arial" w:hAnsi="Arial" w:cs="Arial"/>
                <w:i/>
              </w:rPr>
            </w:pPr>
            <w:r w:rsidRPr="00A45BEA">
              <w:rPr>
                <w:rFonts w:ascii="Arial" w:eastAsia="Arial" w:hAnsi="Arial" w:cs="Arial"/>
                <w:i/>
              </w:rPr>
              <w:t>Actively solicits help and acts on recommendations to resolve complex interpersonal situations</w:t>
            </w:r>
          </w:p>
          <w:p w14:paraId="3D6FE0D1" w14:textId="77777777" w:rsidR="00A45BEA" w:rsidRPr="00A45BEA" w:rsidRDefault="00A45BEA" w:rsidP="00A45BEA">
            <w:pPr>
              <w:spacing w:after="0" w:line="240" w:lineRule="auto"/>
              <w:rPr>
                <w:rFonts w:ascii="Arial" w:eastAsia="Arial" w:hAnsi="Arial" w:cs="Arial"/>
                <w:i/>
              </w:rPr>
            </w:pPr>
          </w:p>
          <w:p w14:paraId="5EABAFF5" w14:textId="081075F7" w:rsidR="001F37B3" w:rsidRPr="00E41DCF" w:rsidRDefault="00A45BEA" w:rsidP="00A45BEA">
            <w:pPr>
              <w:spacing w:after="0" w:line="240" w:lineRule="auto"/>
              <w:rPr>
                <w:rFonts w:ascii="Arial" w:eastAsia="Arial" w:hAnsi="Arial" w:cs="Arial"/>
                <w:i/>
              </w:rPr>
            </w:pPr>
            <w:r w:rsidRPr="00A45BEA">
              <w:rPr>
                <w:rFonts w:ascii="Arial" w:eastAsia="Arial" w:hAnsi="Arial" w:cs="Arial"/>
                <w:i/>
              </w:rPr>
              <w:t>Recognizes and utilizes resources for managing and resolving ethical dilemmas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8A2111" w14:textId="7439E521" w:rsidR="00EE2F74"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Actively solicits the perspectives of others</w:t>
            </w:r>
          </w:p>
          <w:p w14:paraId="7D238BEC" w14:textId="6CE4CABE" w:rsidR="00EE2F74"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Models respect for patients and promotes the same from colleagues, when a patient has been wai</w:t>
            </w:r>
            <w:r w:rsidRPr="2A2A3506">
              <w:rPr>
                <w:rFonts w:ascii="Arial" w:eastAsia="Arial" w:hAnsi="Arial" w:cs="Arial"/>
              </w:rPr>
              <w:t>ting an excessively long time for the</w:t>
            </w:r>
            <w:r w:rsidR="006E4FF7">
              <w:rPr>
                <w:rFonts w:ascii="Arial" w:eastAsia="Arial" w:hAnsi="Arial" w:cs="Arial"/>
              </w:rPr>
              <w:t xml:space="preserve"> </w:t>
            </w:r>
            <w:r w:rsidRPr="2A2A3506">
              <w:rPr>
                <w:rFonts w:ascii="Arial" w:eastAsia="Arial" w:hAnsi="Arial" w:cs="Arial"/>
              </w:rPr>
              <w:t xml:space="preserve">surgery </w:t>
            </w:r>
          </w:p>
          <w:p w14:paraId="57BBDB96" w14:textId="77777777" w:rsidR="00EE2F74" w:rsidRPr="00E41DCF" w:rsidRDefault="00EE2F74" w:rsidP="00E0182D">
            <w:pPr>
              <w:pBdr>
                <w:top w:val="nil"/>
                <w:left w:val="nil"/>
                <w:bottom w:val="nil"/>
                <w:right w:val="nil"/>
                <w:between w:val="nil"/>
              </w:pBdr>
              <w:spacing w:after="0" w:line="240" w:lineRule="auto"/>
              <w:ind w:left="158" w:hanging="180"/>
              <w:contextualSpacing/>
              <w:rPr>
                <w:rFonts w:ascii="Arial" w:hAnsi="Arial" w:cs="Arial"/>
              </w:rPr>
            </w:pPr>
          </w:p>
          <w:p w14:paraId="5CE3F743" w14:textId="7AEA9455" w:rsidR="00EE2F74"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Recognizes and </w:t>
            </w:r>
            <w:r w:rsidR="00D15A9E" w:rsidRPr="2A2A3506">
              <w:rPr>
                <w:rFonts w:ascii="Arial" w:eastAsia="Arial" w:hAnsi="Arial" w:cs="Arial"/>
                <w:color w:val="000000" w:themeColor="text1"/>
              </w:rPr>
              <w:t xml:space="preserve">uses </w:t>
            </w:r>
            <w:r w:rsidRPr="2A2A3506">
              <w:rPr>
                <w:rFonts w:ascii="Arial" w:eastAsia="Arial" w:hAnsi="Arial" w:cs="Arial"/>
                <w:color w:val="000000" w:themeColor="text1"/>
              </w:rPr>
              <w:t>ethics consults, literature, risk-management/legal counsel to resolve ethical dilemmas</w:t>
            </w:r>
          </w:p>
          <w:p w14:paraId="3091A327" w14:textId="77777777" w:rsidR="00EE2F74" w:rsidRPr="00E41DCF" w:rsidRDefault="00EE2F74" w:rsidP="00E0182D">
            <w:pPr>
              <w:pStyle w:val="ListParagraph"/>
              <w:spacing w:after="0" w:line="240" w:lineRule="auto"/>
              <w:ind w:left="158" w:hanging="180"/>
              <w:rPr>
                <w:rFonts w:ascii="Arial" w:eastAsia="Arial" w:hAnsi="Arial" w:cs="Arial"/>
                <w:color w:val="000000"/>
              </w:rPr>
            </w:pPr>
          </w:p>
          <w:p w14:paraId="5E2CD287" w14:textId="77777777" w:rsidR="00EE2F74" w:rsidRPr="00E41DCF" w:rsidRDefault="00EE2F74" w:rsidP="00E0182D">
            <w:pPr>
              <w:pBdr>
                <w:top w:val="nil"/>
                <w:left w:val="nil"/>
                <w:bottom w:val="nil"/>
                <w:right w:val="nil"/>
                <w:between w:val="nil"/>
              </w:pBdr>
              <w:spacing w:after="0" w:line="240" w:lineRule="auto"/>
              <w:ind w:left="158" w:hanging="180"/>
              <w:contextualSpacing/>
              <w:rPr>
                <w:rFonts w:ascii="Arial" w:hAnsi="Arial" w:cs="Arial"/>
              </w:rPr>
            </w:pPr>
          </w:p>
          <w:p w14:paraId="78956A31" w14:textId="3D3A6321" w:rsidR="00EE2F74"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Obtains institutional guidance on obtaining a consent for blood transfusion in Jehovah’s Witness patients</w:t>
            </w:r>
          </w:p>
          <w:p w14:paraId="1717E23F" w14:textId="77777777" w:rsidR="001F37B3"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Recognizes and manages situations of medical futility</w:t>
            </w:r>
          </w:p>
        </w:tc>
      </w:tr>
      <w:tr w:rsidR="00E7284B" w:rsidRPr="00E41DCF" w14:paraId="46E7C225" w14:textId="77777777" w:rsidTr="00A45BEA">
        <w:tc>
          <w:tcPr>
            <w:tcW w:w="4950" w:type="dxa"/>
            <w:tcBorders>
              <w:top w:val="single" w:sz="4" w:space="0" w:color="000000"/>
              <w:bottom w:val="single" w:sz="4" w:space="0" w:color="000000"/>
            </w:tcBorders>
            <w:shd w:val="clear" w:color="auto" w:fill="C9C9C9"/>
          </w:tcPr>
          <w:p w14:paraId="3B7011F2" w14:textId="77777777" w:rsidR="00A45BEA" w:rsidRPr="00A45BEA" w:rsidRDefault="005F5CA3" w:rsidP="00A45BEA">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A45BEA" w:rsidRPr="00A45BEA">
              <w:rPr>
                <w:rFonts w:ascii="Arial" w:eastAsia="Arial" w:hAnsi="Arial" w:cs="Arial"/>
                <w:i/>
              </w:rPr>
              <w:t>Coaches others when their behavior fails to meet professional expectations</w:t>
            </w:r>
          </w:p>
          <w:p w14:paraId="53B0ABD9" w14:textId="77777777" w:rsidR="00A45BEA" w:rsidRPr="00A45BEA" w:rsidRDefault="00A45BEA" w:rsidP="00A45BEA">
            <w:pPr>
              <w:spacing w:after="0" w:line="240" w:lineRule="auto"/>
              <w:rPr>
                <w:rFonts w:ascii="Arial" w:eastAsia="Arial" w:hAnsi="Arial" w:cs="Arial"/>
                <w:i/>
              </w:rPr>
            </w:pPr>
          </w:p>
          <w:p w14:paraId="488C8B4E" w14:textId="3BBD7369" w:rsidR="001F37B3" w:rsidRPr="00E41DCF" w:rsidRDefault="00A45BEA" w:rsidP="00A45BEA">
            <w:pPr>
              <w:spacing w:after="0" w:line="240" w:lineRule="auto"/>
              <w:rPr>
                <w:rFonts w:ascii="Arial" w:eastAsia="Arial" w:hAnsi="Arial" w:cs="Arial"/>
                <w:i/>
              </w:rPr>
            </w:pPr>
            <w:r w:rsidRPr="00A45BEA">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C91B28" w14:textId="77777777" w:rsidR="00EE2F74"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Coaches others when their behavior fails to meet professional expectations and creates a performa</w:t>
            </w:r>
            <w:r w:rsidRPr="2A2A3506">
              <w:rPr>
                <w:rFonts w:ascii="Arial" w:eastAsia="Arial" w:hAnsi="Arial" w:cs="Arial"/>
              </w:rPr>
              <w:t>nce improvement plan to prevent recurrence</w:t>
            </w:r>
          </w:p>
          <w:p w14:paraId="0823B5FC" w14:textId="77777777" w:rsidR="00EE2F74" w:rsidRPr="00E41DCF" w:rsidRDefault="00EE2F74" w:rsidP="00E0182D">
            <w:pPr>
              <w:pBdr>
                <w:top w:val="nil"/>
                <w:left w:val="nil"/>
                <w:bottom w:val="nil"/>
                <w:right w:val="nil"/>
                <w:between w:val="nil"/>
              </w:pBdr>
              <w:spacing w:after="0" w:line="240" w:lineRule="auto"/>
              <w:ind w:left="158" w:hanging="180"/>
              <w:contextualSpacing/>
              <w:rPr>
                <w:rFonts w:ascii="Arial" w:hAnsi="Arial" w:cs="Arial"/>
              </w:rPr>
            </w:pPr>
          </w:p>
          <w:p w14:paraId="5D093FF7" w14:textId="7566DC68" w:rsidR="001F37B3"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Identifies and seeks to address system-wide factors or barriers to promoting a culture of ethical behavior through participation in a work group, committee, or taskforce (e.g., ethics committee or an ethics subcommittee, risk management committee, root cause analysis review, patient safety or satisfaction committee, professionalism work group, Institutional Review Board, resident grievance committee)</w:t>
            </w:r>
          </w:p>
        </w:tc>
      </w:tr>
      <w:tr w:rsidR="00AF0ED8" w:rsidRPr="00E41DCF" w14:paraId="02A936C6" w14:textId="77777777" w:rsidTr="2A2A3506">
        <w:tc>
          <w:tcPr>
            <w:tcW w:w="4950" w:type="dxa"/>
            <w:shd w:val="clear" w:color="auto" w:fill="FFD965"/>
          </w:tcPr>
          <w:p w14:paraId="440FCFFF"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2DAB3936" w14:textId="77777777" w:rsidR="00EE2F74"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Direct observation</w:t>
            </w:r>
          </w:p>
          <w:p w14:paraId="1CBEA2B6" w14:textId="77777777" w:rsidR="00EE2F74"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Global evaluation</w:t>
            </w:r>
          </w:p>
          <w:p w14:paraId="5874EEA4" w14:textId="77777777" w:rsidR="00EE2F74"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Multisource feedback</w:t>
            </w:r>
          </w:p>
          <w:p w14:paraId="18F3F135" w14:textId="5D2E3441" w:rsidR="00EE2F74" w:rsidRPr="00C14D9A"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Oral or written self-reflection </w:t>
            </w:r>
          </w:p>
          <w:p w14:paraId="617939BF" w14:textId="77777777" w:rsidR="001F37B3"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Simulation</w:t>
            </w:r>
          </w:p>
        </w:tc>
      </w:tr>
      <w:tr w:rsidR="00AF0ED8" w:rsidRPr="00E41DCF" w14:paraId="596240DA" w14:textId="77777777" w:rsidTr="2A2A3506">
        <w:tc>
          <w:tcPr>
            <w:tcW w:w="4950" w:type="dxa"/>
            <w:shd w:val="clear" w:color="auto" w:fill="8DB3E2" w:themeFill="text2" w:themeFillTint="66"/>
          </w:tcPr>
          <w:p w14:paraId="30A6EA00"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0E6BD1F4" w14:textId="77777777" w:rsidR="001F37B3" w:rsidRPr="00E41DCF" w:rsidRDefault="001F37B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p>
        </w:tc>
      </w:tr>
      <w:tr w:rsidR="00AF0ED8" w:rsidRPr="00E41DCF" w14:paraId="6C0250B7" w14:textId="77777777" w:rsidTr="2A2A3506">
        <w:trPr>
          <w:trHeight w:val="80"/>
        </w:trPr>
        <w:tc>
          <w:tcPr>
            <w:tcW w:w="4950" w:type="dxa"/>
            <w:shd w:val="clear" w:color="auto" w:fill="A8D08D"/>
          </w:tcPr>
          <w:p w14:paraId="295EC26A"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33552078" w14:textId="59A3FB3E" w:rsidR="008551F4" w:rsidRPr="00E41DCF" w:rsidRDefault="1C6AE4D5"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ASA. ASA Code of Ethics. </w:t>
            </w:r>
            <w:hyperlink r:id="rId56">
              <w:r w:rsidRPr="2A2A3506">
                <w:rPr>
                  <w:rStyle w:val="Hyperlink"/>
                  <w:rFonts w:ascii="Arial" w:eastAsia="Arial" w:hAnsi="Arial" w:cs="Arial"/>
                </w:rPr>
                <w:t>https://www.asanet.org/code-ethics</w:t>
              </w:r>
            </w:hyperlink>
            <w:r w:rsidRPr="2A2A3506">
              <w:rPr>
                <w:rFonts w:ascii="Arial" w:eastAsia="Arial" w:hAnsi="Arial" w:cs="Arial"/>
                <w:color w:val="000000" w:themeColor="text1"/>
              </w:rPr>
              <w:t xml:space="preserve">. </w:t>
            </w:r>
            <w:r w:rsidR="00152966">
              <w:rPr>
                <w:rFonts w:ascii="Arial" w:eastAsia="Arial" w:hAnsi="Arial" w:cs="Arial"/>
                <w:color w:val="000000" w:themeColor="text1"/>
              </w:rPr>
              <w:t xml:space="preserve">Accessed </w:t>
            </w:r>
            <w:r w:rsidRPr="2A2A3506">
              <w:rPr>
                <w:rFonts w:ascii="Arial" w:eastAsia="Arial" w:hAnsi="Arial" w:cs="Arial"/>
                <w:color w:val="000000" w:themeColor="text1"/>
              </w:rPr>
              <w:t xml:space="preserve">2020. </w:t>
            </w:r>
          </w:p>
          <w:p w14:paraId="63CB6BC4" w14:textId="05CB4AC1" w:rsidR="00D1742D" w:rsidRPr="00E41DCF" w:rsidRDefault="284DB531"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American Medical Association. Ethics. </w:t>
            </w:r>
            <w:hyperlink r:id="rId57">
              <w:r w:rsidRPr="2A2A3506">
                <w:rPr>
                  <w:rStyle w:val="Hyperlink"/>
                  <w:rFonts w:ascii="Arial" w:eastAsia="Arial" w:hAnsi="Arial" w:cs="Arial"/>
                </w:rPr>
                <w:t>https://www.ama-assn.org/delivering-care/ama-code-medical-ethics</w:t>
              </w:r>
            </w:hyperlink>
            <w:r w:rsidRPr="2A2A3506">
              <w:rPr>
                <w:rFonts w:ascii="Arial" w:eastAsia="Arial" w:hAnsi="Arial" w:cs="Arial"/>
              </w:rPr>
              <w:t xml:space="preserve">. </w:t>
            </w:r>
            <w:r w:rsidR="00152966">
              <w:rPr>
                <w:rFonts w:ascii="Arial" w:eastAsia="Arial" w:hAnsi="Arial" w:cs="Arial"/>
              </w:rPr>
              <w:t xml:space="preserve">Accessed </w:t>
            </w:r>
            <w:r w:rsidRPr="2A2A3506">
              <w:rPr>
                <w:rFonts w:ascii="Arial" w:eastAsia="Arial" w:hAnsi="Arial" w:cs="Arial"/>
              </w:rPr>
              <w:t>2020.</w:t>
            </w:r>
          </w:p>
          <w:p w14:paraId="0DF225AF" w14:textId="5A73491F" w:rsidR="00D1742D" w:rsidRPr="00E41DCF" w:rsidRDefault="284DB531"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proofErr w:type="spellStart"/>
            <w:r w:rsidRPr="2A2A3506">
              <w:rPr>
                <w:rFonts w:ascii="Arial" w:eastAsia="Arial" w:hAnsi="Arial" w:cs="Arial"/>
              </w:rPr>
              <w:t>Byyny</w:t>
            </w:r>
            <w:proofErr w:type="spellEnd"/>
            <w:r w:rsidRPr="2A2A3506">
              <w:rPr>
                <w:rFonts w:ascii="Arial" w:eastAsia="Arial" w:hAnsi="Arial" w:cs="Arial"/>
              </w:rPr>
              <w:t xml:space="preserve"> RL, Papadakis MA, </w:t>
            </w:r>
            <w:proofErr w:type="spellStart"/>
            <w:r w:rsidRPr="2A2A3506">
              <w:rPr>
                <w:rFonts w:ascii="Arial" w:eastAsia="Arial" w:hAnsi="Arial" w:cs="Arial"/>
              </w:rPr>
              <w:t>Paauw</w:t>
            </w:r>
            <w:proofErr w:type="spellEnd"/>
            <w:r w:rsidRPr="2A2A3506">
              <w:rPr>
                <w:rFonts w:ascii="Arial" w:eastAsia="Arial" w:hAnsi="Arial" w:cs="Arial"/>
              </w:rPr>
              <w:t xml:space="preserve"> DS. </w:t>
            </w:r>
            <w:r w:rsidRPr="2A2A3506">
              <w:rPr>
                <w:rFonts w:ascii="Arial" w:eastAsia="Arial" w:hAnsi="Arial" w:cs="Arial"/>
                <w:i/>
                <w:iCs/>
              </w:rPr>
              <w:t>Medical Professionalism Best Practices</w:t>
            </w:r>
            <w:r w:rsidRPr="2A2A3506">
              <w:rPr>
                <w:rFonts w:ascii="Arial" w:eastAsia="Arial" w:hAnsi="Arial" w:cs="Arial"/>
              </w:rPr>
              <w:t xml:space="preserve">. Menlo Park, CA: Alpha Omega Alpha Medical Society; 2015. </w:t>
            </w:r>
            <w:hyperlink r:id="rId58">
              <w:r w:rsidRPr="2A2A3506">
                <w:rPr>
                  <w:rStyle w:val="Hyperlink"/>
                  <w:rFonts w:ascii="Arial" w:eastAsia="Arial" w:hAnsi="Arial" w:cs="Arial"/>
                </w:rPr>
                <w:t>https://alphaomegaalpha.org/pdfs/2015MedicalProfessionalism.pdf</w:t>
              </w:r>
            </w:hyperlink>
            <w:r w:rsidRPr="2A2A3506">
              <w:rPr>
                <w:rFonts w:ascii="Arial" w:eastAsia="Arial" w:hAnsi="Arial" w:cs="Arial"/>
              </w:rPr>
              <w:t xml:space="preserve">. </w:t>
            </w:r>
          </w:p>
          <w:p w14:paraId="1D9C5822" w14:textId="13C908C0" w:rsidR="00642406" w:rsidRPr="00642406" w:rsidRDefault="4BBA36AA"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Domen RE, Johnson K, Conran RM, et al. Professionalism in pathology: a case-based approach as a potential education tool. </w:t>
            </w:r>
            <w:r w:rsidRPr="2A2A3506">
              <w:rPr>
                <w:rFonts w:ascii="Arial" w:eastAsia="Arial" w:hAnsi="Arial" w:cs="Arial"/>
                <w:i/>
                <w:iCs/>
                <w:color w:val="000000" w:themeColor="text1"/>
              </w:rPr>
              <w:t xml:space="preserve">Arch </w:t>
            </w:r>
            <w:proofErr w:type="spellStart"/>
            <w:r w:rsidRPr="2A2A3506">
              <w:rPr>
                <w:rFonts w:ascii="Arial" w:eastAsia="Arial" w:hAnsi="Arial" w:cs="Arial"/>
                <w:i/>
                <w:iCs/>
                <w:color w:val="000000" w:themeColor="text1"/>
              </w:rPr>
              <w:t>Pathol</w:t>
            </w:r>
            <w:proofErr w:type="spellEnd"/>
            <w:r w:rsidRPr="2A2A3506">
              <w:rPr>
                <w:rFonts w:ascii="Arial" w:eastAsia="Arial" w:hAnsi="Arial" w:cs="Arial"/>
                <w:i/>
                <w:iCs/>
                <w:color w:val="000000" w:themeColor="text1"/>
              </w:rPr>
              <w:t xml:space="preserve"> Lab Med. </w:t>
            </w:r>
            <w:r w:rsidRPr="2A2A3506">
              <w:rPr>
                <w:rFonts w:ascii="Arial" w:eastAsia="Arial" w:hAnsi="Arial" w:cs="Arial"/>
                <w:color w:val="000000" w:themeColor="text1"/>
              </w:rPr>
              <w:t xml:space="preserve">2017; 141:215-219. </w:t>
            </w:r>
            <w:hyperlink r:id="rId59">
              <w:r w:rsidRPr="2A2A3506">
                <w:rPr>
                  <w:rStyle w:val="Hyperlink"/>
                  <w:rFonts w:ascii="Arial" w:eastAsia="Arial" w:hAnsi="Arial" w:cs="Arial"/>
                </w:rPr>
                <w:t>https://pubmed.ncbi.nlm.nih.gov/27763788/</w:t>
              </w:r>
            </w:hyperlink>
            <w:r w:rsidRPr="2A2A3506">
              <w:rPr>
                <w:rFonts w:ascii="Arial" w:eastAsia="Arial" w:hAnsi="Arial" w:cs="Arial"/>
                <w:color w:val="000000" w:themeColor="text1"/>
              </w:rPr>
              <w:t>.</w:t>
            </w:r>
          </w:p>
          <w:p w14:paraId="11EDD49D" w14:textId="77777777" w:rsidR="001F37B3" w:rsidRPr="00642406" w:rsidRDefault="284DB531"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lastRenderedPageBreak/>
              <w:t xml:space="preserve">Levinson W, Ginsburg S, Hafferty FW, Lucey CR. </w:t>
            </w:r>
            <w:r w:rsidRPr="2A2A3506">
              <w:rPr>
                <w:rFonts w:ascii="Arial" w:eastAsia="Arial" w:hAnsi="Arial" w:cs="Arial"/>
                <w:i/>
                <w:iCs/>
                <w:color w:val="000000" w:themeColor="text1"/>
              </w:rPr>
              <w:t>Understanding Medical Professionalism</w:t>
            </w:r>
            <w:r w:rsidRPr="2A2A3506">
              <w:rPr>
                <w:rFonts w:ascii="Arial" w:eastAsia="Arial" w:hAnsi="Arial" w:cs="Arial"/>
                <w:color w:val="000000" w:themeColor="text1"/>
              </w:rPr>
              <w:t>. 1st ed. New York, NY: McGraw-Hill Education; 2014.</w:t>
            </w:r>
          </w:p>
        </w:tc>
      </w:tr>
    </w:tbl>
    <w:p w14:paraId="2FDF79D6" w14:textId="77777777" w:rsidR="00D15A9E" w:rsidRDefault="00D15A9E" w:rsidP="001E190D">
      <w:pPr>
        <w:spacing w:after="0" w:line="240" w:lineRule="auto"/>
        <w:rPr>
          <w:rFonts w:ascii="Arial" w:eastAsia="Arial" w:hAnsi="Arial" w:cs="Arial"/>
        </w:rPr>
      </w:pPr>
    </w:p>
    <w:p w14:paraId="2B51DC3D" w14:textId="77777777" w:rsidR="00D15A9E" w:rsidRDefault="00D15A9E" w:rsidP="001E190D">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A0096" w:rsidRPr="00E41DCF" w14:paraId="7DBFDAD2" w14:textId="77777777" w:rsidTr="2A2A3506">
        <w:trPr>
          <w:trHeight w:val="769"/>
        </w:trPr>
        <w:tc>
          <w:tcPr>
            <w:tcW w:w="14125" w:type="dxa"/>
            <w:gridSpan w:val="2"/>
            <w:shd w:val="clear" w:color="auto" w:fill="9CC3E5"/>
          </w:tcPr>
          <w:p w14:paraId="7E7ACD4C" w14:textId="77777777" w:rsidR="001F37B3" w:rsidRPr="00E41DCF" w:rsidRDefault="005F5CA3" w:rsidP="001E190D">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Professionalism 2: Accountability/Conscientiousness</w:t>
            </w:r>
          </w:p>
          <w:p w14:paraId="4822E534" w14:textId="77777777" w:rsidR="001F37B3" w:rsidRPr="00E41DCF" w:rsidRDefault="005F5CA3" w:rsidP="001E190D">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take responsibility for one’s own actions and the impact on patients and other members of the health care team</w:t>
            </w:r>
          </w:p>
        </w:tc>
      </w:tr>
      <w:tr w:rsidR="00AF0ED8" w:rsidRPr="00E41DCF" w14:paraId="77528DC7" w14:textId="77777777" w:rsidTr="2A2A3506">
        <w:tc>
          <w:tcPr>
            <w:tcW w:w="4950" w:type="dxa"/>
            <w:shd w:val="clear" w:color="auto" w:fill="FAC090"/>
          </w:tcPr>
          <w:p w14:paraId="443AAFD0" w14:textId="77777777" w:rsidR="001F37B3" w:rsidRPr="00E41DCF" w:rsidRDefault="005F5CA3" w:rsidP="001E190D">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1A778C6A" w14:textId="77777777" w:rsidR="001F37B3" w:rsidRPr="00E41DCF" w:rsidRDefault="005F5CA3" w:rsidP="001E190D">
            <w:pPr>
              <w:spacing w:after="0" w:line="240" w:lineRule="auto"/>
              <w:ind w:hanging="14"/>
              <w:jc w:val="center"/>
              <w:rPr>
                <w:rFonts w:ascii="Arial" w:eastAsia="Arial" w:hAnsi="Arial" w:cs="Arial"/>
                <w:b/>
              </w:rPr>
            </w:pPr>
            <w:r w:rsidRPr="00E41DCF">
              <w:rPr>
                <w:rFonts w:ascii="Arial" w:eastAsia="Arial" w:hAnsi="Arial" w:cs="Arial"/>
                <w:b/>
              </w:rPr>
              <w:t>Examples</w:t>
            </w:r>
          </w:p>
        </w:tc>
      </w:tr>
      <w:tr w:rsidR="00E7284B" w:rsidRPr="00E41DCF" w14:paraId="7762DB0E" w14:textId="77777777" w:rsidTr="00A45BEA">
        <w:tc>
          <w:tcPr>
            <w:tcW w:w="4950" w:type="dxa"/>
            <w:tcBorders>
              <w:top w:val="single" w:sz="4" w:space="0" w:color="000000"/>
              <w:bottom w:val="single" w:sz="4" w:space="0" w:color="000000"/>
            </w:tcBorders>
            <w:shd w:val="clear" w:color="auto" w:fill="C9C9C9"/>
          </w:tcPr>
          <w:p w14:paraId="22A43D50" w14:textId="77777777" w:rsidR="00A45BEA" w:rsidRPr="00A45BEA" w:rsidRDefault="005F5CA3" w:rsidP="00A45BEA">
            <w:pPr>
              <w:spacing w:after="0" w:line="240" w:lineRule="auto"/>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A45BEA" w:rsidRPr="00A45BEA">
              <w:rPr>
                <w:rFonts w:ascii="Arial" w:eastAsia="Arial" w:hAnsi="Arial" w:cs="Arial"/>
                <w:i/>
                <w:color w:val="000000"/>
              </w:rPr>
              <w:t>Responds promptly to requests or reminders to complete tasks</w:t>
            </w:r>
          </w:p>
          <w:p w14:paraId="11D0FB42" w14:textId="77777777" w:rsidR="00A45BEA" w:rsidRPr="00A45BEA" w:rsidRDefault="00A45BEA" w:rsidP="00A45BEA">
            <w:pPr>
              <w:spacing w:after="0" w:line="240" w:lineRule="auto"/>
              <w:rPr>
                <w:rFonts w:ascii="Arial" w:eastAsia="Arial" w:hAnsi="Arial" w:cs="Arial"/>
                <w:i/>
                <w:color w:val="000000"/>
              </w:rPr>
            </w:pPr>
          </w:p>
          <w:p w14:paraId="1E25709F" w14:textId="40570269" w:rsidR="001F37B3" w:rsidRPr="00E41DCF" w:rsidRDefault="00A45BEA" w:rsidP="00A45BEA">
            <w:pPr>
              <w:spacing w:after="0" w:line="240" w:lineRule="auto"/>
              <w:rPr>
                <w:rFonts w:ascii="Arial" w:eastAsia="Arial" w:hAnsi="Arial" w:cs="Arial"/>
                <w:i/>
                <w:color w:val="000000"/>
              </w:rPr>
            </w:pPr>
            <w:r w:rsidRPr="00A45BEA">
              <w:rPr>
                <w:rFonts w:ascii="Arial" w:eastAsia="Arial" w:hAnsi="Arial" w:cs="Arial"/>
                <w:i/>
                <w:color w:val="000000"/>
              </w:rPr>
              <w:t>Takes responsibility for failure to complete tasks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5E4939" w14:textId="77777777" w:rsidR="00EE2F74" w:rsidRPr="00E41DCF" w:rsidRDefault="005F5CA3" w:rsidP="00C149D6">
            <w:pPr>
              <w:numPr>
                <w:ilvl w:val="0"/>
                <w:numId w:val="21"/>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Responds promptly to reminders from program administrator to complete work hour logs</w:t>
            </w:r>
          </w:p>
          <w:p w14:paraId="452BD1CB" w14:textId="77777777" w:rsidR="00EE2F74" w:rsidRPr="00E41DCF" w:rsidRDefault="005F5CA3" w:rsidP="00C149D6">
            <w:pPr>
              <w:numPr>
                <w:ilvl w:val="0"/>
                <w:numId w:val="21"/>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Attends conferences and other educational activities on time </w:t>
            </w:r>
          </w:p>
          <w:p w14:paraId="3D1C3A87" w14:textId="77777777" w:rsidR="00EE2F74" w:rsidRPr="00E41DCF" w:rsidRDefault="00EE2F74" w:rsidP="002D47C4">
            <w:pPr>
              <w:pBdr>
                <w:top w:val="nil"/>
                <w:left w:val="nil"/>
                <w:bottom w:val="nil"/>
                <w:right w:val="nil"/>
                <w:between w:val="nil"/>
              </w:pBdr>
              <w:spacing w:after="0" w:line="240" w:lineRule="auto"/>
              <w:ind w:left="68" w:hanging="180"/>
              <w:contextualSpacing/>
              <w:rPr>
                <w:rFonts w:ascii="Arial" w:hAnsi="Arial" w:cs="Arial"/>
              </w:rPr>
            </w:pPr>
          </w:p>
          <w:p w14:paraId="7EFE2874" w14:textId="36336C53" w:rsidR="001F37B3" w:rsidRPr="00E41DCF" w:rsidRDefault="005F5CA3" w:rsidP="00C149D6">
            <w:pPr>
              <w:numPr>
                <w:ilvl w:val="0"/>
                <w:numId w:val="21"/>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Apologizes to team member(s) for </w:t>
            </w:r>
            <w:r w:rsidR="00D52336">
              <w:rPr>
                <w:rFonts w:ascii="Arial" w:eastAsia="Arial" w:hAnsi="Arial" w:cs="Arial"/>
              </w:rPr>
              <w:t>inability to complete tasks on time</w:t>
            </w:r>
            <w:r w:rsidR="003C751D">
              <w:rPr>
                <w:rFonts w:ascii="Arial" w:eastAsia="Arial" w:hAnsi="Arial" w:cs="Arial"/>
              </w:rPr>
              <w:t>,</w:t>
            </w:r>
            <w:r w:rsidRPr="2A2A3506">
              <w:rPr>
                <w:rFonts w:ascii="Arial" w:eastAsia="Arial" w:hAnsi="Arial" w:cs="Arial"/>
              </w:rPr>
              <w:t xml:space="preserve"> without prompting</w:t>
            </w:r>
          </w:p>
        </w:tc>
      </w:tr>
      <w:tr w:rsidR="00E7284B" w:rsidRPr="00E41DCF" w14:paraId="625BC55F" w14:textId="77777777" w:rsidTr="00A45BEA">
        <w:tc>
          <w:tcPr>
            <w:tcW w:w="4950" w:type="dxa"/>
            <w:tcBorders>
              <w:top w:val="single" w:sz="4" w:space="0" w:color="000000"/>
              <w:bottom w:val="single" w:sz="4" w:space="0" w:color="000000"/>
            </w:tcBorders>
            <w:shd w:val="clear" w:color="auto" w:fill="C9C9C9"/>
          </w:tcPr>
          <w:p w14:paraId="1C5595A7" w14:textId="77777777" w:rsidR="00A45BEA" w:rsidRPr="00A45BEA" w:rsidRDefault="005F5CA3" w:rsidP="00A45BEA">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A45BEA" w:rsidRPr="00A45BEA">
              <w:rPr>
                <w:rFonts w:ascii="Arial" w:eastAsia="Arial" w:hAnsi="Arial" w:cs="Arial"/>
                <w:i/>
              </w:rPr>
              <w:t>Performs tasks and responsibilities in a timely manner</w:t>
            </w:r>
          </w:p>
          <w:p w14:paraId="1A5AF200" w14:textId="77777777" w:rsidR="00A45BEA" w:rsidRPr="00A45BEA" w:rsidRDefault="00A45BEA" w:rsidP="00A45BEA">
            <w:pPr>
              <w:spacing w:after="0" w:line="240" w:lineRule="auto"/>
              <w:rPr>
                <w:rFonts w:ascii="Arial" w:eastAsia="Arial" w:hAnsi="Arial" w:cs="Arial"/>
                <w:i/>
              </w:rPr>
            </w:pPr>
          </w:p>
          <w:p w14:paraId="0631EFB8" w14:textId="076DB274" w:rsidR="001F37B3" w:rsidRPr="00E41DCF" w:rsidRDefault="00A45BEA" w:rsidP="00A45BEA">
            <w:pPr>
              <w:spacing w:after="0" w:line="240" w:lineRule="auto"/>
              <w:rPr>
                <w:rFonts w:ascii="Arial" w:eastAsia="Arial" w:hAnsi="Arial" w:cs="Arial"/>
                <w:i/>
              </w:rPr>
            </w:pPr>
            <w:r w:rsidRPr="00A45BEA">
              <w:rPr>
                <w:rFonts w:ascii="Arial" w:eastAsia="Arial" w:hAnsi="Arial" w:cs="Arial"/>
                <w:i/>
              </w:rPr>
              <w:t>Recognizes situations that may impact one’s own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C6235C" w14:textId="77777777" w:rsidR="00EE2F74" w:rsidRPr="00E41DCF" w:rsidRDefault="005F5CA3" w:rsidP="00C149D6">
            <w:pPr>
              <w:numPr>
                <w:ilvl w:val="0"/>
                <w:numId w:val="21"/>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Completes administrative tasks, documents safety modules, procedure review, and licensing requirements by specified due date</w:t>
            </w:r>
          </w:p>
          <w:p w14:paraId="00475F23" w14:textId="77777777" w:rsidR="00EE2F74" w:rsidRPr="00E41DCF" w:rsidRDefault="00EE2F74" w:rsidP="002D47C4">
            <w:pPr>
              <w:pBdr>
                <w:top w:val="nil"/>
                <w:left w:val="nil"/>
                <w:bottom w:val="nil"/>
                <w:right w:val="nil"/>
                <w:between w:val="nil"/>
              </w:pBdr>
              <w:spacing w:after="0" w:line="240" w:lineRule="auto"/>
              <w:ind w:left="68" w:hanging="180"/>
              <w:contextualSpacing/>
              <w:rPr>
                <w:rFonts w:ascii="Arial" w:hAnsi="Arial" w:cs="Arial"/>
              </w:rPr>
            </w:pPr>
          </w:p>
          <w:p w14:paraId="4D19659B" w14:textId="77777777" w:rsidR="001F37B3" w:rsidRPr="00E41DCF" w:rsidRDefault="005F5CA3" w:rsidP="00C149D6">
            <w:pPr>
              <w:numPr>
                <w:ilvl w:val="0"/>
                <w:numId w:val="21"/>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Before going out of town, completes tasks in anticipation of lack of computer access while traveling</w:t>
            </w:r>
          </w:p>
        </w:tc>
      </w:tr>
      <w:tr w:rsidR="00E7284B" w:rsidRPr="00E41DCF" w14:paraId="26E8A2DB" w14:textId="77777777" w:rsidTr="00A45BEA">
        <w:tc>
          <w:tcPr>
            <w:tcW w:w="4950" w:type="dxa"/>
            <w:tcBorders>
              <w:top w:val="single" w:sz="4" w:space="0" w:color="000000"/>
              <w:bottom w:val="single" w:sz="4" w:space="0" w:color="000000"/>
            </w:tcBorders>
            <w:shd w:val="clear" w:color="auto" w:fill="C9C9C9"/>
          </w:tcPr>
          <w:p w14:paraId="51F988EE" w14:textId="77777777" w:rsidR="00A45BEA" w:rsidRPr="00A45BEA" w:rsidRDefault="005F5CA3" w:rsidP="00A45BEA">
            <w:pPr>
              <w:spacing w:after="0" w:line="240" w:lineRule="auto"/>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A45BEA" w:rsidRPr="00A45BEA">
              <w:rPr>
                <w:rFonts w:ascii="Arial" w:eastAsia="Arial" w:hAnsi="Arial" w:cs="Arial"/>
                <w:i/>
                <w:color w:val="000000"/>
              </w:rPr>
              <w:t>Performs tasks and responsibilities in a timely manner with appropriate attention to detail in routine situations</w:t>
            </w:r>
          </w:p>
          <w:p w14:paraId="6D06EEB2" w14:textId="77777777" w:rsidR="00A45BEA" w:rsidRPr="00A45BEA" w:rsidRDefault="00A45BEA" w:rsidP="00A45BEA">
            <w:pPr>
              <w:spacing w:after="0" w:line="240" w:lineRule="auto"/>
              <w:rPr>
                <w:rFonts w:ascii="Arial" w:eastAsia="Arial" w:hAnsi="Arial" w:cs="Arial"/>
                <w:i/>
                <w:color w:val="000000"/>
              </w:rPr>
            </w:pPr>
          </w:p>
          <w:p w14:paraId="3E001382" w14:textId="6A6041A8" w:rsidR="00A45BEA" w:rsidRDefault="00A45BEA" w:rsidP="00A45BEA">
            <w:pPr>
              <w:spacing w:after="0" w:line="240" w:lineRule="auto"/>
              <w:rPr>
                <w:rFonts w:ascii="Arial" w:eastAsia="Arial" w:hAnsi="Arial" w:cs="Arial"/>
                <w:i/>
                <w:color w:val="000000"/>
              </w:rPr>
            </w:pPr>
          </w:p>
          <w:p w14:paraId="09C3C4B1" w14:textId="77777777" w:rsidR="00A45BEA" w:rsidRPr="00A45BEA" w:rsidRDefault="00A45BEA" w:rsidP="00A45BEA">
            <w:pPr>
              <w:spacing w:after="0" w:line="240" w:lineRule="auto"/>
              <w:rPr>
                <w:rFonts w:ascii="Arial" w:eastAsia="Arial" w:hAnsi="Arial" w:cs="Arial"/>
                <w:i/>
                <w:color w:val="000000"/>
              </w:rPr>
            </w:pPr>
          </w:p>
          <w:p w14:paraId="48C490B2" w14:textId="23F92AFC" w:rsidR="001F37B3" w:rsidRPr="00E41DCF" w:rsidRDefault="00A45BEA" w:rsidP="00A45BEA">
            <w:pPr>
              <w:spacing w:after="0" w:line="240" w:lineRule="auto"/>
              <w:rPr>
                <w:rFonts w:ascii="Arial" w:eastAsia="Arial" w:hAnsi="Arial" w:cs="Arial"/>
                <w:i/>
                <w:color w:val="000000"/>
              </w:rPr>
            </w:pPr>
            <w:r w:rsidRPr="00A45BEA">
              <w:rPr>
                <w:rFonts w:ascii="Arial" w:eastAsia="Arial" w:hAnsi="Arial" w:cs="Arial"/>
                <w:i/>
                <w:color w:val="000000"/>
              </w:rPr>
              <w:t>Takes responsibility for tasks not completed in a timely manner and identifies strategies to prevent recurrence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EFE138" w14:textId="6BC66EC2" w:rsidR="00EE2F74" w:rsidRPr="00E41DCF" w:rsidRDefault="005F5CA3" w:rsidP="00C149D6">
            <w:pPr>
              <w:numPr>
                <w:ilvl w:val="0"/>
                <w:numId w:val="21"/>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Notifies attending of multiple competing demands on call</w:t>
            </w:r>
            <w:r w:rsidR="7E36601F" w:rsidRPr="2A2A3506">
              <w:rPr>
                <w:rFonts w:ascii="Arial" w:eastAsia="Arial" w:hAnsi="Arial" w:cs="Arial"/>
              </w:rPr>
              <w:t xml:space="preserve"> in the ICU</w:t>
            </w:r>
            <w:r w:rsidRPr="2A2A3506">
              <w:rPr>
                <w:rFonts w:ascii="Arial" w:eastAsia="Arial" w:hAnsi="Arial" w:cs="Arial"/>
              </w:rPr>
              <w:t xml:space="preserve">, appropriately triages tasks, and asks for assistance from other </w:t>
            </w:r>
            <w:r w:rsidR="32CB7E84" w:rsidRPr="2A2A3506">
              <w:rPr>
                <w:rFonts w:ascii="Arial" w:eastAsia="Arial" w:hAnsi="Arial" w:cs="Arial"/>
              </w:rPr>
              <w:t xml:space="preserve">fellows </w:t>
            </w:r>
            <w:r w:rsidRPr="2A2A3506">
              <w:rPr>
                <w:rFonts w:ascii="Arial" w:eastAsia="Arial" w:hAnsi="Arial" w:cs="Arial"/>
              </w:rPr>
              <w:t>or faculty members as needed</w:t>
            </w:r>
          </w:p>
          <w:p w14:paraId="089FF20C" w14:textId="2261631A" w:rsidR="00EE2F74" w:rsidRPr="00E41DCF" w:rsidRDefault="005F5CA3" w:rsidP="00C149D6">
            <w:pPr>
              <w:numPr>
                <w:ilvl w:val="0"/>
                <w:numId w:val="21"/>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Appropriately notifies residents and fellows on day service about overnight call events during transition of care or hand-off to avoid patient safety issues and compromise of patient care</w:t>
            </w:r>
          </w:p>
          <w:p w14:paraId="7B155B85" w14:textId="77777777" w:rsidR="00EE2F74" w:rsidRPr="00E41DCF" w:rsidRDefault="00EE2F74" w:rsidP="002D47C4">
            <w:pPr>
              <w:pBdr>
                <w:top w:val="nil"/>
                <w:left w:val="nil"/>
                <w:bottom w:val="nil"/>
                <w:right w:val="nil"/>
                <w:between w:val="nil"/>
              </w:pBdr>
              <w:spacing w:after="0" w:line="240" w:lineRule="auto"/>
              <w:ind w:left="68" w:hanging="180"/>
              <w:contextualSpacing/>
              <w:rPr>
                <w:rFonts w:ascii="Arial" w:hAnsi="Arial" w:cs="Arial"/>
              </w:rPr>
            </w:pPr>
          </w:p>
          <w:p w14:paraId="7D65011D" w14:textId="77777777" w:rsidR="001F37B3" w:rsidRPr="00E41DCF" w:rsidRDefault="005F5CA3" w:rsidP="00C149D6">
            <w:pPr>
              <w:numPr>
                <w:ilvl w:val="0"/>
                <w:numId w:val="21"/>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Apologizes to team member(s) for unprofessional behavior without prompting, offers restitution if possible and through self-reflection identifies root cause of failure</w:t>
            </w:r>
          </w:p>
        </w:tc>
      </w:tr>
      <w:tr w:rsidR="00E7284B" w:rsidRPr="00E41DCF" w14:paraId="27AFD787" w14:textId="77777777" w:rsidTr="00A45BEA">
        <w:tc>
          <w:tcPr>
            <w:tcW w:w="4950" w:type="dxa"/>
            <w:tcBorders>
              <w:top w:val="single" w:sz="4" w:space="0" w:color="000000"/>
              <w:bottom w:val="single" w:sz="4" w:space="0" w:color="000000"/>
            </w:tcBorders>
            <w:shd w:val="clear" w:color="auto" w:fill="C9C9C9"/>
          </w:tcPr>
          <w:p w14:paraId="31F5253C" w14:textId="77777777" w:rsidR="00A45BEA" w:rsidRPr="00A45BEA" w:rsidRDefault="005F5CA3" w:rsidP="00A45BEA">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A45BEA" w:rsidRPr="00A45BEA">
              <w:rPr>
                <w:rFonts w:ascii="Arial" w:eastAsia="Arial" w:hAnsi="Arial" w:cs="Arial"/>
                <w:i/>
              </w:rPr>
              <w:t>Prioritizes tasks and responsibilities in a timely manner with appropriate attention to detail in complex or stressful situations</w:t>
            </w:r>
          </w:p>
          <w:p w14:paraId="24A24F88" w14:textId="77777777" w:rsidR="00A45BEA" w:rsidRPr="00A45BEA" w:rsidRDefault="00A45BEA" w:rsidP="00A45BEA">
            <w:pPr>
              <w:spacing w:after="0" w:line="240" w:lineRule="auto"/>
              <w:rPr>
                <w:rFonts w:ascii="Arial" w:eastAsia="Arial" w:hAnsi="Arial" w:cs="Arial"/>
                <w:i/>
              </w:rPr>
            </w:pPr>
          </w:p>
          <w:p w14:paraId="3CA2E716" w14:textId="01D1DAFE" w:rsidR="001F37B3" w:rsidRPr="00E41DCF" w:rsidRDefault="00A45BEA" w:rsidP="00A45BEA">
            <w:pPr>
              <w:spacing w:after="0" w:line="240" w:lineRule="auto"/>
              <w:rPr>
                <w:rFonts w:ascii="Arial" w:eastAsia="Arial" w:hAnsi="Arial" w:cs="Arial"/>
                <w:i/>
              </w:rPr>
            </w:pPr>
            <w:r w:rsidRPr="00A45BEA">
              <w:rPr>
                <w:rFonts w:ascii="Arial" w:eastAsia="Arial" w:hAnsi="Arial" w:cs="Arial"/>
                <w:i/>
              </w:rPr>
              <w:t>Proactively implements strategies to ensure that the needs of patients, teams, and systems are met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88084A" w14:textId="77777777" w:rsidR="00EE2F74" w:rsidRPr="00E41DCF" w:rsidRDefault="005F5CA3" w:rsidP="00C149D6">
            <w:pPr>
              <w:numPr>
                <w:ilvl w:val="0"/>
                <w:numId w:val="21"/>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Takes responsibility for inadvertently omitting key patient information during hand-off and professionally discusses with the patient, family and interprofessional team</w:t>
            </w:r>
          </w:p>
          <w:p w14:paraId="0DB2DBCC" w14:textId="77777777" w:rsidR="00EE2F74" w:rsidRPr="00E41DCF" w:rsidRDefault="00EE2F74" w:rsidP="002D47C4">
            <w:pPr>
              <w:pBdr>
                <w:top w:val="nil"/>
                <w:left w:val="nil"/>
                <w:bottom w:val="nil"/>
                <w:right w:val="nil"/>
                <w:between w:val="nil"/>
              </w:pBdr>
              <w:spacing w:after="0" w:line="240" w:lineRule="auto"/>
              <w:ind w:left="68" w:hanging="180"/>
              <w:contextualSpacing/>
              <w:rPr>
                <w:rFonts w:ascii="Arial" w:hAnsi="Arial" w:cs="Arial"/>
              </w:rPr>
            </w:pPr>
          </w:p>
          <w:p w14:paraId="21A6DD94" w14:textId="77777777" w:rsidR="00EE2F74" w:rsidRPr="00E41DCF" w:rsidRDefault="00EE2F74" w:rsidP="002D47C4">
            <w:pPr>
              <w:pBdr>
                <w:top w:val="nil"/>
                <w:left w:val="nil"/>
                <w:bottom w:val="nil"/>
                <w:right w:val="nil"/>
                <w:between w:val="nil"/>
              </w:pBdr>
              <w:spacing w:after="0" w:line="240" w:lineRule="auto"/>
              <w:ind w:left="68" w:hanging="180"/>
              <w:contextualSpacing/>
              <w:rPr>
                <w:rFonts w:ascii="Arial" w:hAnsi="Arial" w:cs="Arial"/>
              </w:rPr>
            </w:pPr>
          </w:p>
          <w:p w14:paraId="198F40A6" w14:textId="51A75279" w:rsidR="001F37B3" w:rsidRPr="00E41DCF" w:rsidRDefault="005F5CA3" w:rsidP="00C149D6">
            <w:pPr>
              <w:numPr>
                <w:ilvl w:val="0"/>
                <w:numId w:val="21"/>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Follows-up with a patient who had a </w:t>
            </w:r>
            <w:r w:rsidR="44F6DD6C" w:rsidRPr="2A2A3506">
              <w:rPr>
                <w:rFonts w:ascii="Arial" w:eastAsia="Arial" w:hAnsi="Arial" w:cs="Arial"/>
              </w:rPr>
              <w:t>brachial plexus injury after a lung transplant</w:t>
            </w:r>
            <w:r w:rsidRPr="2A2A3506">
              <w:rPr>
                <w:rFonts w:ascii="Arial" w:eastAsia="Arial" w:hAnsi="Arial" w:cs="Arial"/>
              </w:rPr>
              <w:t xml:space="preserve"> after </w:t>
            </w:r>
            <w:r w:rsidR="00D15A9E" w:rsidRPr="2A2A3506">
              <w:rPr>
                <w:rFonts w:ascii="Arial" w:eastAsia="Arial" w:hAnsi="Arial" w:cs="Arial"/>
              </w:rPr>
              <w:t xml:space="preserve">being </w:t>
            </w:r>
            <w:r w:rsidRPr="2A2A3506">
              <w:rPr>
                <w:rFonts w:ascii="Arial" w:eastAsia="Arial" w:hAnsi="Arial" w:cs="Arial"/>
              </w:rPr>
              <w:t xml:space="preserve">discharged from the hospital to evaluate for </w:t>
            </w:r>
            <w:r w:rsidR="3805A044" w:rsidRPr="2A2A3506">
              <w:rPr>
                <w:rFonts w:ascii="Arial" w:eastAsia="Arial" w:hAnsi="Arial" w:cs="Arial"/>
              </w:rPr>
              <w:t>r</w:t>
            </w:r>
            <w:r w:rsidRPr="2A2A3506">
              <w:rPr>
                <w:rFonts w:ascii="Arial" w:eastAsia="Arial" w:hAnsi="Arial" w:cs="Arial"/>
              </w:rPr>
              <w:t>e</w:t>
            </w:r>
            <w:r w:rsidR="3805A044" w:rsidRPr="2A2A3506">
              <w:rPr>
                <w:rFonts w:ascii="Arial" w:eastAsia="Arial" w:hAnsi="Arial" w:cs="Arial"/>
              </w:rPr>
              <w:t>sidual nerve dysfunction</w:t>
            </w:r>
          </w:p>
        </w:tc>
      </w:tr>
      <w:tr w:rsidR="00E7284B" w:rsidRPr="00E41DCF" w14:paraId="2D7FBD6E" w14:textId="77777777" w:rsidTr="00A45BEA">
        <w:tc>
          <w:tcPr>
            <w:tcW w:w="4950" w:type="dxa"/>
            <w:tcBorders>
              <w:top w:val="single" w:sz="4" w:space="0" w:color="000000"/>
              <w:bottom w:val="single" w:sz="4" w:space="0" w:color="000000"/>
            </w:tcBorders>
            <w:shd w:val="clear" w:color="auto" w:fill="C9C9C9"/>
          </w:tcPr>
          <w:p w14:paraId="1FEC2ADD" w14:textId="0FC096A7" w:rsidR="001F37B3" w:rsidRPr="00E41DCF" w:rsidRDefault="005F5CA3" w:rsidP="001E190D">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A45BEA" w:rsidRPr="00A45BEA">
              <w:rPr>
                <w:rFonts w:ascii="Arial" w:eastAsia="Arial" w:hAnsi="Arial" w:cs="Arial"/>
                <w:i/>
              </w:rPr>
              <w:t>Designs and implements an institutional systems approach to ensure timely task completion and shared responsibility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352B70" w14:textId="72824679" w:rsidR="00EE2F74" w:rsidRPr="00E41DCF" w:rsidRDefault="005F5CA3" w:rsidP="00C149D6">
            <w:pPr>
              <w:numPr>
                <w:ilvl w:val="0"/>
                <w:numId w:val="21"/>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Coordinates a multidisciplinary team to facilitate </w:t>
            </w:r>
            <w:r w:rsidR="01FC7AA9" w:rsidRPr="2A2A3506">
              <w:rPr>
                <w:rFonts w:ascii="Arial" w:eastAsia="Arial" w:hAnsi="Arial" w:cs="Arial"/>
              </w:rPr>
              <w:t>ICU</w:t>
            </w:r>
            <w:r w:rsidRPr="2A2A3506">
              <w:rPr>
                <w:rFonts w:ascii="Arial" w:eastAsia="Arial" w:hAnsi="Arial" w:cs="Arial"/>
              </w:rPr>
              <w:t xml:space="preserve"> transfers throughout the institution </w:t>
            </w:r>
          </w:p>
          <w:p w14:paraId="0CD048A6" w14:textId="02FCA79B" w:rsidR="001F37B3" w:rsidRPr="00E41DCF" w:rsidRDefault="005F5CA3" w:rsidP="00C149D6">
            <w:pPr>
              <w:numPr>
                <w:ilvl w:val="0"/>
                <w:numId w:val="21"/>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Leads multidisciplinary team in peri-operative </w:t>
            </w:r>
            <w:r w:rsidR="1F4D7193" w:rsidRPr="2A2A3506">
              <w:rPr>
                <w:rFonts w:ascii="Arial" w:eastAsia="Arial" w:hAnsi="Arial" w:cs="Arial"/>
              </w:rPr>
              <w:t>r</w:t>
            </w:r>
            <w:r w:rsidRPr="2A2A3506">
              <w:rPr>
                <w:rFonts w:ascii="Arial" w:eastAsia="Arial" w:hAnsi="Arial" w:cs="Arial"/>
              </w:rPr>
              <w:t xml:space="preserve">oot </w:t>
            </w:r>
            <w:r w:rsidR="1F4D7193" w:rsidRPr="2A2A3506">
              <w:rPr>
                <w:rFonts w:ascii="Arial" w:eastAsia="Arial" w:hAnsi="Arial" w:cs="Arial"/>
              </w:rPr>
              <w:t>c</w:t>
            </w:r>
            <w:r w:rsidRPr="2A2A3506">
              <w:rPr>
                <w:rFonts w:ascii="Arial" w:eastAsia="Arial" w:hAnsi="Arial" w:cs="Arial"/>
              </w:rPr>
              <w:t xml:space="preserve">ause </w:t>
            </w:r>
            <w:r w:rsidR="1F4D7193" w:rsidRPr="2A2A3506">
              <w:rPr>
                <w:rFonts w:ascii="Arial" w:eastAsia="Arial" w:hAnsi="Arial" w:cs="Arial"/>
              </w:rPr>
              <w:t>a</w:t>
            </w:r>
            <w:r w:rsidRPr="2A2A3506">
              <w:rPr>
                <w:rFonts w:ascii="Arial" w:eastAsia="Arial" w:hAnsi="Arial" w:cs="Arial"/>
              </w:rPr>
              <w:t>nalysis to improve system practices around infection control</w:t>
            </w:r>
          </w:p>
        </w:tc>
      </w:tr>
      <w:tr w:rsidR="00AF0ED8" w:rsidRPr="00E41DCF" w14:paraId="6DA0ACF5" w14:textId="77777777" w:rsidTr="2A2A3506">
        <w:tc>
          <w:tcPr>
            <w:tcW w:w="4950" w:type="dxa"/>
            <w:shd w:val="clear" w:color="auto" w:fill="FFD965"/>
          </w:tcPr>
          <w:p w14:paraId="1892F67C"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5906BE80" w14:textId="77777777" w:rsidR="00366393" w:rsidRPr="00E41DCF" w:rsidRDefault="09DF5222" w:rsidP="00C149D6">
            <w:pPr>
              <w:numPr>
                <w:ilvl w:val="0"/>
                <w:numId w:val="21"/>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Compliance with deadlines and timelines</w:t>
            </w:r>
          </w:p>
          <w:p w14:paraId="72C70AF7" w14:textId="77777777" w:rsidR="00EE2F74" w:rsidRPr="00E41DCF" w:rsidRDefault="005F5CA3" w:rsidP="00C149D6">
            <w:pPr>
              <w:numPr>
                <w:ilvl w:val="0"/>
                <w:numId w:val="21"/>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Direct observation</w:t>
            </w:r>
          </w:p>
          <w:p w14:paraId="58FC9719" w14:textId="77777777" w:rsidR="00366393" w:rsidRPr="00E41DCF" w:rsidRDefault="09DF5222" w:rsidP="00C149D6">
            <w:pPr>
              <w:numPr>
                <w:ilvl w:val="0"/>
                <w:numId w:val="21"/>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Global evaluations</w:t>
            </w:r>
          </w:p>
          <w:p w14:paraId="6D3D6D2D" w14:textId="77777777" w:rsidR="00EE2F74" w:rsidRPr="00E41DCF" w:rsidRDefault="005F5CA3" w:rsidP="00C149D6">
            <w:pPr>
              <w:numPr>
                <w:ilvl w:val="0"/>
                <w:numId w:val="21"/>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Multisource feedback</w:t>
            </w:r>
          </w:p>
          <w:p w14:paraId="6892420B" w14:textId="77777777" w:rsidR="00EE2F74" w:rsidRPr="00E41DCF" w:rsidRDefault="005F5CA3" w:rsidP="00C149D6">
            <w:pPr>
              <w:numPr>
                <w:ilvl w:val="0"/>
                <w:numId w:val="21"/>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lastRenderedPageBreak/>
              <w:t>Self-evaluations and reflective tools</w:t>
            </w:r>
          </w:p>
          <w:p w14:paraId="4DFC9303" w14:textId="77777777" w:rsidR="001F37B3" w:rsidRPr="00E41DCF" w:rsidRDefault="005F5CA3" w:rsidP="00C149D6">
            <w:pPr>
              <w:numPr>
                <w:ilvl w:val="0"/>
                <w:numId w:val="21"/>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Simulation</w:t>
            </w:r>
          </w:p>
        </w:tc>
      </w:tr>
      <w:tr w:rsidR="00AF0ED8" w:rsidRPr="00E41DCF" w14:paraId="49566C43" w14:textId="77777777" w:rsidTr="2A2A3506">
        <w:tc>
          <w:tcPr>
            <w:tcW w:w="4950" w:type="dxa"/>
            <w:shd w:val="clear" w:color="auto" w:fill="8DB3E2" w:themeFill="text2" w:themeFillTint="66"/>
          </w:tcPr>
          <w:p w14:paraId="48182F29"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lastRenderedPageBreak/>
              <w:t xml:space="preserve">Curriculum Mapping </w:t>
            </w:r>
          </w:p>
        </w:tc>
        <w:tc>
          <w:tcPr>
            <w:tcW w:w="9175" w:type="dxa"/>
            <w:shd w:val="clear" w:color="auto" w:fill="8DB3E2" w:themeFill="text2" w:themeFillTint="66"/>
          </w:tcPr>
          <w:p w14:paraId="62D610FC" w14:textId="77777777" w:rsidR="001F37B3" w:rsidRPr="00E41DCF" w:rsidRDefault="001F37B3" w:rsidP="00C149D6">
            <w:pPr>
              <w:numPr>
                <w:ilvl w:val="0"/>
                <w:numId w:val="21"/>
              </w:numPr>
              <w:pBdr>
                <w:top w:val="nil"/>
                <w:left w:val="nil"/>
                <w:bottom w:val="nil"/>
                <w:right w:val="nil"/>
                <w:between w:val="nil"/>
              </w:pBdr>
              <w:spacing w:after="0" w:line="240" w:lineRule="auto"/>
              <w:ind w:left="187" w:hanging="187"/>
              <w:contextualSpacing/>
              <w:rPr>
                <w:rFonts w:ascii="Arial" w:hAnsi="Arial" w:cs="Arial"/>
              </w:rPr>
            </w:pPr>
          </w:p>
        </w:tc>
      </w:tr>
      <w:tr w:rsidR="00AF0ED8" w:rsidRPr="00E41DCF" w14:paraId="7900020F" w14:textId="77777777" w:rsidTr="2A2A3506">
        <w:trPr>
          <w:trHeight w:val="80"/>
        </w:trPr>
        <w:tc>
          <w:tcPr>
            <w:tcW w:w="4950" w:type="dxa"/>
            <w:shd w:val="clear" w:color="auto" w:fill="A8D08D"/>
          </w:tcPr>
          <w:p w14:paraId="13842294"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4F2F523E" w14:textId="0D239C83" w:rsidR="00E30921" w:rsidRPr="00E41DCF" w:rsidRDefault="403DDA36" w:rsidP="00C149D6">
            <w:pPr>
              <w:numPr>
                <w:ilvl w:val="0"/>
                <w:numId w:val="21"/>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ASA. ASA Code of Ethics. </w:t>
            </w:r>
            <w:hyperlink r:id="rId60">
              <w:r w:rsidRPr="2A2A3506">
                <w:rPr>
                  <w:rStyle w:val="Hyperlink"/>
                  <w:rFonts w:ascii="Arial" w:eastAsia="Arial" w:hAnsi="Arial" w:cs="Arial"/>
                </w:rPr>
                <w:t>https://www.asanet.org/code-ethics</w:t>
              </w:r>
            </w:hyperlink>
            <w:r w:rsidRPr="2A2A3506">
              <w:rPr>
                <w:rFonts w:ascii="Arial" w:eastAsia="Arial" w:hAnsi="Arial" w:cs="Arial"/>
                <w:color w:val="000000" w:themeColor="text1"/>
              </w:rPr>
              <w:t xml:space="preserve">. </w:t>
            </w:r>
            <w:r w:rsidR="000A3FEA">
              <w:rPr>
                <w:rFonts w:ascii="Arial" w:eastAsia="Arial" w:hAnsi="Arial" w:cs="Arial"/>
                <w:color w:val="000000" w:themeColor="text1"/>
              </w:rPr>
              <w:t xml:space="preserve">Accessed </w:t>
            </w:r>
            <w:r w:rsidRPr="2A2A3506">
              <w:rPr>
                <w:rFonts w:ascii="Arial" w:eastAsia="Arial" w:hAnsi="Arial" w:cs="Arial"/>
                <w:color w:val="000000" w:themeColor="text1"/>
              </w:rPr>
              <w:t>2020.</w:t>
            </w:r>
          </w:p>
          <w:p w14:paraId="6573037E" w14:textId="77777777" w:rsidR="00EE2F74" w:rsidRPr="00E41DCF" w:rsidRDefault="005F5CA3" w:rsidP="00C149D6">
            <w:pPr>
              <w:numPr>
                <w:ilvl w:val="0"/>
                <w:numId w:val="21"/>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Code of conduct from fellow/resident institutional manual </w:t>
            </w:r>
          </w:p>
          <w:p w14:paraId="0859D2FE" w14:textId="2A380CAE" w:rsidR="001F37B3" w:rsidRPr="00E41DCF" w:rsidRDefault="005F5CA3" w:rsidP="00C149D6">
            <w:pPr>
              <w:numPr>
                <w:ilvl w:val="0"/>
                <w:numId w:val="21"/>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Expectations of </w:t>
            </w:r>
            <w:r w:rsidR="00972534">
              <w:rPr>
                <w:rFonts w:ascii="Arial" w:eastAsia="Arial" w:hAnsi="Arial" w:cs="Arial"/>
                <w:color w:val="000000" w:themeColor="text1"/>
              </w:rPr>
              <w:t>the fellowship</w:t>
            </w:r>
            <w:r w:rsidR="00972534" w:rsidRPr="2A2A3506">
              <w:rPr>
                <w:rFonts w:ascii="Arial" w:eastAsia="Arial" w:hAnsi="Arial" w:cs="Arial"/>
                <w:color w:val="000000" w:themeColor="text1"/>
              </w:rPr>
              <w:t xml:space="preserve"> </w:t>
            </w:r>
            <w:r w:rsidRPr="2A2A3506">
              <w:rPr>
                <w:rFonts w:ascii="Arial" w:eastAsia="Arial" w:hAnsi="Arial" w:cs="Arial"/>
                <w:color w:val="000000" w:themeColor="text1"/>
              </w:rPr>
              <w:t>program regarding accountability and professionalism</w:t>
            </w:r>
          </w:p>
        </w:tc>
      </w:tr>
    </w:tbl>
    <w:p w14:paraId="105BE49A" w14:textId="77777777" w:rsidR="001F37B3" w:rsidRPr="00E41DCF" w:rsidRDefault="001F37B3" w:rsidP="001E190D">
      <w:pPr>
        <w:spacing w:after="0" w:line="240" w:lineRule="auto"/>
        <w:ind w:hanging="180"/>
        <w:rPr>
          <w:rFonts w:ascii="Arial" w:eastAsia="Arial" w:hAnsi="Arial" w:cs="Arial"/>
        </w:rPr>
      </w:pPr>
    </w:p>
    <w:p w14:paraId="305D91D5" w14:textId="77777777" w:rsidR="001F37B3" w:rsidRPr="00E41DCF" w:rsidRDefault="005F5CA3" w:rsidP="001E190D">
      <w:pPr>
        <w:spacing w:after="0" w:line="240" w:lineRule="auto"/>
        <w:rPr>
          <w:rFonts w:ascii="Arial" w:eastAsia="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A0096" w:rsidRPr="00E41DCF" w14:paraId="6D498AC1" w14:textId="77777777" w:rsidTr="12A6C48E">
        <w:trPr>
          <w:trHeight w:val="769"/>
        </w:trPr>
        <w:tc>
          <w:tcPr>
            <w:tcW w:w="14125" w:type="dxa"/>
            <w:gridSpan w:val="2"/>
            <w:shd w:val="clear" w:color="auto" w:fill="9CC3E5"/>
          </w:tcPr>
          <w:p w14:paraId="10B06077" w14:textId="77777777" w:rsidR="001F37B3" w:rsidRPr="00E41DCF" w:rsidRDefault="005F5CA3" w:rsidP="001E190D">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Professionalism 3: Well-Being</w:t>
            </w:r>
          </w:p>
          <w:p w14:paraId="59715EAA" w14:textId="77777777" w:rsidR="001F37B3" w:rsidRPr="00E41DCF" w:rsidRDefault="005F5CA3" w:rsidP="001E190D">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identify, use, manage, improve, and seek help for personal and professional well-being for self and others</w:t>
            </w:r>
          </w:p>
        </w:tc>
      </w:tr>
      <w:tr w:rsidR="00AF0ED8" w:rsidRPr="00E41DCF" w14:paraId="37FDC1E5" w14:textId="77777777" w:rsidTr="12A6C48E">
        <w:tc>
          <w:tcPr>
            <w:tcW w:w="4950" w:type="dxa"/>
            <w:shd w:val="clear" w:color="auto" w:fill="FAC090"/>
          </w:tcPr>
          <w:p w14:paraId="395CF6A4" w14:textId="77777777" w:rsidR="001F37B3" w:rsidRPr="00E41DCF" w:rsidRDefault="005F5CA3" w:rsidP="001E190D">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3E6EB40A" w14:textId="77777777" w:rsidR="001F37B3" w:rsidRPr="00E41DCF" w:rsidRDefault="005F5CA3" w:rsidP="001E190D">
            <w:pPr>
              <w:spacing w:after="0" w:line="240" w:lineRule="auto"/>
              <w:ind w:hanging="14"/>
              <w:jc w:val="center"/>
              <w:rPr>
                <w:rFonts w:ascii="Arial" w:eastAsia="Arial" w:hAnsi="Arial" w:cs="Arial"/>
                <w:b/>
              </w:rPr>
            </w:pPr>
            <w:r w:rsidRPr="00E41DCF">
              <w:rPr>
                <w:rFonts w:ascii="Arial" w:eastAsia="Arial" w:hAnsi="Arial" w:cs="Arial"/>
                <w:b/>
              </w:rPr>
              <w:t>Examples</w:t>
            </w:r>
          </w:p>
        </w:tc>
      </w:tr>
      <w:tr w:rsidR="00E7284B" w:rsidRPr="00E41DCF" w14:paraId="0732222E" w14:textId="77777777" w:rsidTr="00F46B50">
        <w:tc>
          <w:tcPr>
            <w:tcW w:w="4950" w:type="dxa"/>
            <w:tcBorders>
              <w:top w:val="single" w:sz="4" w:space="0" w:color="000000"/>
              <w:bottom w:val="single" w:sz="4" w:space="0" w:color="000000"/>
            </w:tcBorders>
            <w:shd w:val="clear" w:color="auto" w:fill="C9C9C9"/>
          </w:tcPr>
          <w:p w14:paraId="1D043500" w14:textId="07AC8612" w:rsidR="001F37B3" w:rsidRPr="00E41DCF" w:rsidRDefault="005F5CA3" w:rsidP="001E190D">
            <w:pPr>
              <w:spacing w:after="0" w:line="240" w:lineRule="auto"/>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A45BEA" w:rsidRPr="00A45BEA">
              <w:rPr>
                <w:rFonts w:ascii="Arial" w:eastAsia="Arial" w:hAnsi="Arial" w:cs="Arial"/>
                <w:i/>
                <w:iCs/>
              </w:rPr>
              <w:t>Recognizes the importance of addressing personal and professional well-being</w:t>
            </w:r>
          </w:p>
          <w:p w14:paraId="45720D6D" w14:textId="77777777" w:rsidR="001F37B3" w:rsidRPr="00E41DCF" w:rsidRDefault="001F37B3" w:rsidP="001E190D">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79F2ED" w14:textId="01F69764" w:rsidR="00EE2F74" w:rsidRPr="00E41DCF" w:rsidRDefault="724C80FF"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r w:rsidRPr="12A6C48E">
              <w:rPr>
                <w:rFonts w:ascii="Arial" w:eastAsia="Arial" w:hAnsi="Arial" w:cs="Arial"/>
                <w:color w:val="000000" w:themeColor="text1"/>
              </w:rPr>
              <w:t xml:space="preserve">Acknowledges own response to patient’s </w:t>
            </w:r>
            <w:r w:rsidR="52836FF8" w:rsidRPr="12A6C48E">
              <w:rPr>
                <w:rFonts w:ascii="Arial" w:eastAsia="Arial" w:hAnsi="Arial" w:cs="Arial"/>
                <w:color w:val="000000" w:themeColor="text1"/>
              </w:rPr>
              <w:t>fatal operative outcome</w:t>
            </w:r>
          </w:p>
          <w:p w14:paraId="38695041" w14:textId="77777777" w:rsidR="00EE2F74" w:rsidRPr="00E41DCF" w:rsidRDefault="005F5CA3"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Is receptive to feedback on missed emotional cues after a family meeting</w:t>
            </w:r>
          </w:p>
          <w:p w14:paraId="3B38A581" w14:textId="77777777" w:rsidR="001F37B3" w:rsidRPr="00E41DCF" w:rsidRDefault="005F5CA3"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Discusses well-being concerns as they might affect performance</w:t>
            </w:r>
          </w:p>
        </w:tc>
      </w:tr>
      <w:tr w:rsidR="00E7284B" w:rsidRPr="00E41DCF" w14:paraId="77614145" w14:textId="77777777" w:rsidTr="00F46B50">
        <w:tc>
          <w:tcPr>
            <w:tcW w:w="4950" w:type="dxa"/>
            <w:tcBorders>
              <w:top w:val="single" w:sz="4" w:space="0" w:color="000000"/>
              <w:bottom w:val="single" w:sz="4" w:space="0" w:color="000000"/>
            </w:tcBorders>
            <w:shd w:val="clear" w:color="auto" w:fill="C9C9C9"/>
          </w:tcPr>
          <w:p w14:paraId="2C8239C7" w14:textId="77777777" w:rsidR="00A45BEA" w:rsidRPr="00A45BEA" w:rsidRDefault="005F5CA3" w:rsidP="00A45BEA">
            <w:pPr>
              <w:spacing w:after="0" w:line="240" w:lineRule="auto"/>
              <w:rPr>
                <w:rFonts w:ascii="Arial" w:eastAsia="Arial" w:hAnsi="Arial" w:cs="Arial"/>
                <w:i/>
                <w:iCs/>
              </w:rPr>
            </w:pPr>
            <w:r w:rsidRPr="00E41DCF">
              <w:rPr>
                <w:rFonts w:ascii="Arial" w:eastAsia="Arial" w:hAnsi="Arial" w:cs="Arial"/>
                <w:b/>
              </w:rPr>
              <w:t>Level 2</w:t>
            </w:r>
            <w:r w:rsidRPr="006C61D3">
              <w:rPr>
                <w:rFonts w:ascii="Arial" w:eastAsia="Arial" w:hAnsi="Arial" w:cs="Arial"/>
                <w:i/>
                <w:iCs/>
              </w:rPr>
              <w:t xml:space="preserve"> </w:t>
            </w:r>
            <w:r w:rsidR="00A45BEA" w:rsidRPr="00A45BEA">
              <w:rPr>
                <w:rFonts w:ascii="Arial" w:eastAsia="Arial" w:hAnsi="Arial" w:cs="Arial"/>
                <w:i/>
                <w:iCs/>
              </w:rPr>
              <w:t>Lists available resources for personal and professional well-being</w:t>
            </w:r>
          </w:p>
          <w:p w14:paraId="1AEF4590" w14:textId="77777777" w:rsidR="00A45BEA" w:rsidRPr="00A45BEA" w:rsidRDefault="00A45BEA" w:rsidP="00A45BEA">
            <w:pPr>
              <w:spacing w:after="0" w:line="240" w:lineRule="auto"/>
              <w:rPr>
                <w:rFonts w:ascii="Arial" w:eastAsia="Arial" w:hAnsi="Arial" w:cs="Arial"/>
                <w:i/>
                <w:iCs/>
              </w:rPr>
            </w:pPr>
          </w:p>
          <w:p w14:paraId="211ED0CF" w14:textId="53A3B2CE" w:rsidR="001F37B3" w:rsidRPr="00E41DCF" w:rsidRDefault="00A45BEA" w:rsidP="00A45BEA">
            <w:pPr>
              <w:spacing w:after="0" w:line="240" w:lineRule="auto"/>
              <w:rPr>
                <w:rFonts w:ascii="Arial" w:eastAsia="Arial" w:hAnsi="Arial" w:cs="Arial"/>
                <w:i/>
              </w:rPr>
            </w:pPr>
            <w:r w:rsidRPr="00A45BEA">
              <w:rPr>
                <w:rFonts w:ascii="Arial" w:eastAsia="Arial" w:hAnsi="Arial" w:cs="Arial"/>
                <w:i/>
                <w:iCs/>
              </w:rPr>
              <w:t>Describes institutional resources that are meant to promote/support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3D5FD4" w14:textId="77777777" w:rsidR="00EE2F74" w:rsidRPr="00E41DCF" w:rsidRDefault="005F5CA3"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Independently identifies and communicates impact of a </w:t>
            </w:r>
            <w:r w:rsidRPr="2A2A3506">
              <w:rPr>
                <w:rFonts w:ascii="Arial" w:eastAsia="Arial" w:hAnsi="Arial" w:cs="Arial"/>
              </w:rPr>
              <w:t>personal family tragedy</w:t>
            </w:r>
          </w:p>
          <w:p w14:paraId="6B921E8E" w14:textId="77777777" w:rsidR="00EE2F74" w:rsidRPr="00E41DCF" w:rsidRDefault="00EE2F74" w:rsidP="007A1E0D">
            <w:pPr>
              <w:pBdr>
                <w:top w:val="nil"/>
                <w:left w:val="nil"/>
                <w:bottom w:val="nil"/>
                <w:right w:val="nil"/>
                <w:between w:val="nil"/>
              </w:pBdr>
              <w:spacing w:after="0" w:line="240" w:lineRule="auto"/>
              <w:ind w:left="158" w:hanging="180"/>
              <w:contextualSpacing/>
              <w:rPr>
                <w:rFonts w:ascii="Arial" w:hAnsi="Arial" w:cs="Arial"/>
              </w:rPr>
            </w:pPr>
          </w:p>
          <w:p w14:paraId="5FAB25EB" w14:textId="77777777" w:rsidR="00EE2F74" w:rsidRPr="00E41DCF" w:rsidRDefault="00EE2F74" w:rsidP="007A1E0D">
            <w:pPr>
              <w:pBdr>
                <w:top w:val="nil"/>
                <w:left w:val="nil"/>
                <w:bottom w:val="nil"/>
                <w:right w:val="nil"/>
                <w:between w:val="nil"/>
              </w:pBdr>
              <w:spacing w:after="0" w:line="240" w:lineRule="auto"/>
              <w:ind w:left="158" w:hanging="180"/>
              <w:contextualSpacing/>
              <w:rPr>
                <w:rFonts w:ascii="Arial" w:hAnsi="Arial" w:cs="Arial"/>
              </w:rPr>
            </w:pPr>
          </w:p>
          <w:p w14:paraId="43DA9DC9" w14:textId="77777777" w:rsidR="00EE2F74" w:rsidRPr="00E41DCF" w:rsidRDefault="005F5CA3"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Completes e-learning modules (or other modality) related to fatigue management</w:t>
            </w:r>
          </w:p>
          <w:p w14:paraId="34E3F3B3" w14:textId="77777777" w:rsidR="00EE2F74" w:rsidRPr="00E41DCF" w:rsidRDefault="005F5CA3"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Demonstrates how to access an institutional crisis line</w:t>
            </w:r>
          </w:p>
          <w:p w14:paraId="2808DF0A" w14:textId="77777777" w:rsidR="001F37B3" w:rsidRPr="00E41DCF" w:rsidRDefault="4FACE55B"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hAnsi="Arial" w:cs="Arial"/>
              </w:rPr>
              <w:t>I</w:t>
            </w:r>
            <w:r w:rsidR="005F5CA3" w:rsidRPr="2A2A3506">
              <w:rPr>
                <w:rFonts w:ascii="Arial" w:eastAsia="Arial" w:hAnsi="Arial" w:cs="Arial"/>
              </w:rPr>
              <w:t>ndependently identifies the stress of relationship issues, difficult patients, and financial pressures, and seeks help</w:t>
            </w:r>
          </w:p>
        </w:tc>
      </w:tr>
      <w:tr w:rsidR="00E7284B" w:rsidRPr="00E41DCF" w14:paraId="6CEF5E9E" w14:textId="77777777" w:rsidTr="00F46B50">
        <w:tc>
          <w:tcPr>
            <w:tcW w:w="4950" w:type="dxa"/>
            <w:tcBorders>
              <w:top w:val="single" w:sz="4" w:space="0" w:color="000000"/>
              <w:bottom w:val="single" w:sz="4" w:space="0" w:color="000000"/>
            </w:tcBorders>
            <w:shd w:val="clear" w:color="auto" w:fill="C9C9C9"/>
          </w:tcPr>
          <w:p w14:paraId="61417830" w14:textId="77777777" w:rsidR="00A45BEA" w:rsidRPr="00A45BEA" w:rsidRDefault="005F5CA3" w:rsidP="00A45BEA">
            <w:pPr>
              <w:spacing w:after="0" w:line="240" w:lineRule="auto"/>
              <w:rPr>
                <w:rFonts w:ascii="Arial" w:eastAsia="Arial" w:hAnsi="Arial" w:cs="Arial"/>
                <w:i/>
                <w:iCs/>
              </w:rPr>
            </w:pPr>
            <w:r w:rsidRPr="00E41DCF">
              <w:rPr>
                <w:rFonts w:ascii="Arial" w:eastAsia="Arial" w:hAnsi="Arial" w:cs="Arial"/>
                <w:b/>
              </w:rPr>
              <w:t>Level 3</w:t>
            </w:r>
            <w:r w:rsidRPr="00E41DCF">
              <w:rPr>
                <w:rFonts w:ascii="Arial" w:eastAsia="Arial" w:hAnsi="Arial" w:cs="Arial"/>
              </w:rPr>
              <w:t xml:space="preserve"> </w:t>
            </w:r>
            <w:r w:rsidR="00A45BEA" w:rsidRPr="00A45BEA">
              <w:rPr>
                <w:rFonts w:ascii="Arial" w:eastAsia="Arial" w:hAnsi="Arial" w:cs="Arial"/>
                <w:i/>
                <w:iCs/>
              </w:rPr>
              <w:t>With assistance, proposes a plan to promote personal and professional well-being</w:t>
            </w:r>
          </w:p>
          <w:p w14:paraId="27ACC5E5" w14:textId="2366BBD1" w:rsidR="00A45BEA" w:rsidRDefault="00A45BEA" w:rsidP="00A45BEA">
            <w:pPr>
              <w:spacing w:after="0" w:line="240" w:lineRule="auto"/>
              <w:rPr>
                <w:rFonts w:ascii="Arial" w:eastAsia="Arial" w:hAnsi="Arial" w:cs="Arial"/>
                <w:i/>
                <w:iCs/>
              </w:rPr>
            </w:pPr>
          </w:p>
          <w:p w14:paraId="373FFCF2" w14:textId="77777777" w:rsidR="00F46B50" w:rsidRPr="00A45BEA" w:rsidRDefault="00F46B50" w:rsidP="00A45BEA">
            <w:pPr>
              <w:spacing w:after="0" w:line="240" w:lineRule="auto"/>
              <w:rPr>
                <w:rFonts w:ascii="Arial" w:eastAsia="Arial" w:hAnsi="Arial" w:cs="Arial"/>
                <w:i/>
                <w:iCs/>
              </w:rPr>
            </w:pPr>
          </w:p>
          <w:p w14:paraId="6EDA8393" w14:textId="2A30B0B8" w:rsidR="001F37B3" w:rsidRPr="00E41DCF" w:rsidRDefault="00A45BEA" w:rsidP="00A45BEA">
            <w:pPr>
              <w:spacing w:after="0" w:line="240" w:lineRule="auto"/>
              <w:rPr>
                <w:rFonts w:ascii="Arial" w:eastAsia="Arial" w:hAnsi="Arial" w:cs="Arial"/>
                <w:i/>
                <w:color w:val="000000"/>
              </w:rPr>
            </w:pPr>
            <w:r w:rsidRPr="00A45BEA">
              <w:rPr>
                <w:rFonts w:ascii="Arial" w:eastAsia="Arial" w:hAnsi="Arial" w:cs="Arial"/>
                <w:i/>
                <w:iCs/>
              </w:rPr>
              <w:t>Recognizes which institutional factors affect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F69E01" w14:textId="602C7744" w:rsidR="00EE2F74" w:rsidRPr="00E41DCF" w:rsidRDefault="4FACE55B"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hAnsi="Arial" w:cs="Arial"/>
              </w:rPr>
              <w:t>W</w:t>
            </w:r>
            <w:r w:rsidR="005F5CA3" w:rsidRPr="2A2A3506">
              <w:rPr>
                <w:rFonts w:ascii="Arial" w:eastAsia="Arial" w:hAnsi="Arial" w:cs="Arial"/>
                <w:color w:val="000000" w:themeColor="text1"/>
              </w:rPr>
              <w:t xml:space="preserve">ith the </w:t>
            </w:r>
            <w:r w:rsidR="005F5CA3" w:rsidRPr="2A2A3506">
              <w:rPr>
                <w:rFonts w:ascii="Arial" w:eastAsia="Arial" w:hAnsi="Arial" w:cs="Arial"/>
              </w:rPr>
              <w:t>multidisciplinary team</w:t>
            </w:r>
            <w:r w:rsidR="005F5CA3" w:rsidRPr="2A2A3506">
              <w:rPr>
                <w:rFonts w:ascii="Arial" w:eastAsia="Arial" w:hAnsi="Arial" w:cs="Arial"/>
                <w:color w:val="000000" w:themeColor="text1"/>
              </w:rPr>
              <w:t xml:space="preserve">, develops a reflective response to deal with personal impact </w:t>
            </w:r>
            <w:r w:rsidR="005F5CA3" w:rsidRPr="2A2A3506">
              <w:rPr>
                <w:rFonts w:ascii="Arial" w:eastAsia="Arial" w:hAnsi="Arial" w:cs="Arial"/>
              </w:rPr>
              <w:t>of</w:t>
            </w:r>
            <w:r w:rsidR="005F5CA3" w:rsidRPr="2A2A3506">
              <w:rPr>
                <w:rFonts w:ascii="Arial" w:eastAsia="Arial" w:hAnsi="Arial" w:cs="Arial"/>
                <w:color w:val="000000" w:themeColor="text1"/>
              </w:rPr>
              <w:t xml:space="preserve"> </w:t>
            </w:r>
            <w:r w:rsidR="005F5CA3" w:rsidRPr="2A2A3506">
              <w:rPr>
                <w:rFonts w:ascii="Arial" w:eastAsia="Arial" w:hAnsi="Arial" w:cs="Arial"/>
              </w:rPr>
              <w:t>difficult patient encounters and disclosures</w:t>
            </w:r>
          </w:p>
          <w:p w14:paraId="43187317" w14:textId="77777777" w:rsidR="00EE2F74" w:rsidRPr="00E41DCF" w:rsidRDefault="005F5CA3"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Identifies institutionally sponsored wellness programs</w:t>
            </w:r>
          </w:p>
          <w:p w14:paraId="1C041452" w14:textId="77777777" w:rsidR="00EE2F74" w:rsidRPr="00E41DCF" w:rsidRDefault="00EE2F74" w:rsidP="007A1E0D">
            <w:pPr>
              <w:pBdr>
                <w:top w:val="nil"/>
                <w:left w:val="nil"/>
                <w:bottom w:val="nil"/>
                <w:right w:val="nil"/>
                <w:between w:val="nil"/>
              </w:pBdr>
              <w:spacing w:after="0" w:line="240" w:lineRule="auto"/>
              <w:ind w:left="158" w:hanging="180"/>
              <w:contextualSpacing/>
              <w:rPr>
                <w:rFonts w:ascii="Arial" w:hAnsi="Arial" w:cs="Arial"/>
              </w:rPr>
            </w:pPr>
          </w:p>
          <w:p w14:paraId="638C54E5" w14:textId="24E85B0C" w:rsidR="00EE2F74" w:rsidRPr="00E41DCF" w:rsidRDefault="005F5CA3"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Integrates feedback from the </w:t>
            </w:r>
            <w:r w:rsidRPr="2A2A3506">
              <w:rPr>
                <w:rFonts w:ascii="Arial" w:eastAsia="Arial" w:hAnsi="Arial" w:cs="Arial"/>
              </w:rPr>
              <w:t>multidisciplinary team</w:t>
            </w:r>
            <w:r w:rsidRPr="2A2A3506">
              <w:rPr>
                <w:rFonts w:ascii="Arial" w:eastAsia="Arial" w:hAnsi="Arial" w:cs="Arial"/>
                <w:color w:val="000000" w:themeColor="text1"/>
              </w:rPr>
              <w:t xml:space="preserve"> to develop a plan for identifying and responding to emotional cues during the next family meeting</w:t>
            </w:r>
          </w:p>
          <w:p w14:paraId="19A1BD7F" w14:textId="77777777" w:rsidR="001F37B3" w:rsidRPr="00E41DCF" w:rsidRDefault="005F5CA3"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With supervision, assists in developing a personal learning or action plan to address factors potentially contributing to burnout</w:t>
            </w:r>
          </w:p>
        </w:tc>
      </w:tr>
      <w:tr w:rsidR="00E7284B" w:rsidRPr="00E41DCF" w14:paraId="21AE2127" w14:textId="77777777" w:rsidTr="00F46B50">
        <w:tc>
          <w:tcPr>
            <w:tcW w:w="4950" w:type="dxa"/>
            <w:tcBorders>
              <w:top w:val="single" w:sz="4" w:space="0" w:color="000000"/>
              <w:bottom w:val="single" w:sz="4" w:space="0" w:color="000000"/>
            </w:tcBorders>
            <w:shd w:val="clear" w:color="auto" w:fill="C9C9C9"/>
          </w:tcPr>
          <w:p w14:paraId="0C2E8C43" w14:textId="77777777" w:rsidR="00A45BEA" w:rsidRPr="00A45BEA" w:rsidRDefault="005F5CA3" w:rsidP="00A45BEA">
            <w:pPr>
              <w:spacing w:after="0" w:line="240" w:lineRule="auto"/>
              <w:rPr>
                <w:rFonts w:ascii="Arial" w:eastAsia="Arial" w:hAnsi="Arial" w:cs="Arial"/>
                <w:i/>
                <w:iCs/>
              </w:rPr>
            </w:pPr>
            <w:r w:rsidRPr="00E41DCF">
              <w:rPr>
                <w:rFonts w:ascii="Arial" w:eastAsia="Arial" w:hAnsi="Arial" w:cs="Arial"/>
                <w:b/>
              </w:rPr>
              <w:t>Level 4</w:t>
            </w:r>
            <w:r w:rsidRPr="00E41DCF">
              <w:rPr>
                <w:rFonts w:ascii="Arial" w:eastAsia="Arial" w:hAnsi="Arial" w:cs="Arial"/>
              </w:rPr>
              <w:t xml:space="preserve"> </w:t>
            </w:r>
            <w:r w:rsidR="00A45BEA" w:rsidRPr="00A45BEA">
              <w:rPr>
                <w:rFonts w:ascii="Arial" w:eastAsia="Arial" w:hAnsi="Arial" w:cs="Arial"/>
                <w:i/>
                <w:iCs/>
              </w:rPr>
              <w:t>Independently develops a plan to promote personal and professional well-being</w:t>
            </w:r>
          </w:p>
          <w:p w14:paraId="70C796BE" w14:textId="77777777" w:rsidR="00A45BEA" w:rsidRPr="00A45BEA" w:rsidRDefault="00A45BEA" w:rsidP="00A45BEA">
            <w:pPr>
              <w:spacing w:after="0" w:line="240" w:lineRule="auto"/>
              <w:rPr>
                <w:rFonts w:ascii="Arial" w:eastAsia="Arial" w:hAnsi="Arial" w:cs="Arial"/>
                <w:i/>
                <w:iCs/>
              </w:rPr>
            </w:pPr>
          </w:p>
          <w:p w14:paraId="3F088A30" w14:textId="33EEDDE7" w:rsidR="001F37B3" w:rsidRPr="00E41DCF" w:rsidRDefault="00A45BEA" w:rsidP="00A45BEA">
            <w:pPr>
              <w:spacing w:after="0" w:line="240" w:lineRule="auto"/>
              <w:rPr>
                <w:rFonts w:ascii="Arial" w:eastAsia="Arial" w:hAnsi="Arial" w:cs="Arial"/>
                <w:i/>
              </w:rPr>
            </w:pPr>
            <w:r w:rsidRPr="00A45BEA">
              <w:rPr>
                <w:rFonts w:ascii="Arial" w:eastAsia="Arial" w:hAnsi="Arial" w:cs="Arial"/>
                <w:i/>
                <w:iCs/>
              </w:rPr>
              <w:t>Describes institutional factors that positively and/or negatively affect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AA2423" w14:textId="77777777" w:rsidR="00EE2F74" w:rsidRPr="00E41DCF" w:rsidRDefault="005F5CA3"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Independently identifies ways to manage personal stress </w:t>
            </w:r>
          </w:p>
          <w:p w14:paraId="2B391E3F" w14:textId="77777777" w:rsidR="00EE2F74" w:rsidRPr="00E41DCF" w:rsidRDefault="00EE2F74" w:rsidP="007A1E0D">
            <w:pPr>
              <w:pBdr>
                <w:top w:val="nil"/>
                <w:left w:val="nil"/>
                <w:bottom w:val="nil"/>
                <w:right w:val="nil"/>
                <w:between w:val="nil"/>
              </w:pBdr>
              <w:spacing w:after="0" w:line="240" w:lineRule="auto"/>
              <w:ind w:left="158" w:hanging="180"/>
              <w:contextualSpacing/>
              <w:rPr>
                <w:rFonts w:ascii="Arial" w:hAnsi="Arial" w:cs="Arial"/>
              </w:rPr>
            </w:pPr>
          </w:p>
          <w:p w14:paraId="494A0DF5" w14:textId="77777777" w:rsidR="00EE2F74" w:rsidRPr="00E41DCF" w:rsidRDefault="00EE2F74" w:rsidP="007A1E0D">
            <w:pPr>
              <w:pBdr>
                <w:top w:val="nil"/>
                <w:left w:val="nil"/>
                <w:bottom w:val="nil"/>
                <w:right w:val="nil"/>
                <w:between w:val="nil"/>
              </w:pBdr>
              <w:spacing w:after="0" w:line="240" w:lineRule="auto"/>
              <w:ind w:left="158" w:hanging="180"/>
              <w:contextualSpacing/>
              <w:rPr>
                <w:rFonts w:ascii="Arial" w:hAnsi="Arial" w:cs="Arial"/>
              </w:rPr>
            </w:pPr>
          </w:p>
          <w:p w14:paraId="39065D40" w14:textId="77777777" w:rsidR="00EE2F74" w:rsidRPr="00E41DCF" w:rsidRDefault="005F5CA3"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Self-assesses and seeks additional feedback on skills responding to emotional cues during a family meeting</w:t>
            </w:r>
          </w:p>
          <w:p w14:paraId="443433A5" w14:textId="33EB529F" w:rsidR="001F37B3" w:rsidRPr="00E41DCF" w:rsidRDefault="005F5CA3"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Works to prevent, mitigate and intervene early during stressful periods in the </w:t>
            </w:r>
            <w:r w:rsidR="004722D2">
              <w:rPr>
                <w:rFonts w:ascii="Arial" w:eastAsia="Arial" w:hAnsi="Arial" w:cs="Arial"/>
              </w:rPr>
              <w:t>fellow</w:t>
            </w:r>
            <w:r w:rsidRPr="2A2A3506">
              <w:rPr>
                <w:rFonts w:ascii="Arial" w:eastAsia="Arial" w:hAnsi="Arial" w:cs="Arial"/>
              </w:rPr>
              <w:t xml:space="preserve"> peer group</w:t>
            </w:r>
          </w:p>
        </w:tc>
      </w:tr>
      <w:tr w:rsidR="00E7284B" w:rsidRPr="00E41DCF" w14:paraId="59DD4CCB" w14:textId="77777777" w:rsidTr="00F46B50">
        <w:tc>
          <w:tcPr>
            <w:tcW w:w="4950" w:type="dxa"/>
            <w:tcBorders>
              <w:top w:val="single" w:sz="4" w:space="0" w:color="000000"/>
              <w:bottom w:val="single" w:sz="4" w:space="0" w:color="000000"/>
            </w:tcBorders>
            <w:shd w:val="clear" w:color="auto" w:fill="C9C9C9"/>
          </w:tcPr>
          <w:p w14:paraId="1CC31BE7" w14:textId="77777777" w:rsidR="00A45BEA" w:rsidRPr="00A45BEA" w:rsidRDefault="005F5CA3" w:rsidP="00A45BEA">
            <w:pPr>
              <w:spacing w:after="0" w:line="240" w:lineRule="auto"/>
              <w:rPr>
                <w:rFonts w:ascii="Arial" w:eastAsia="Arial" w:hAnsi="Arial" w:cs="Arial"/>
                <w:i/>
                <w:iCs/>
              </w:rPr>
            </w:pPr>
            <w:r w:rsidRPr="00E41DCF">
              <w:rPr>
                <w:rFonts w:ascii="Arial" w:eastAsia="Arial" w:hAnsi="Arial" w:cs="Arial"/>
                <w:b/>
              </w:rPr>
              <w:t>Level 5</w:t>
            </w:r>
            <w:r w:rsidRPr="00E41DCF">
              <w:rPr>
                <w:rFonts w:ascii="Arial" w:eastAsia="Arial" w:hAnsi="Arial" w:cs="Arial"/>
              </w:rPr>
              <w:t xml:space="preserve"> </w:t>
            </w:r>
            <w:r w:rsidR="00A45BEA" w:rsidRPr="00A45BEA">
              <w:rPr>
                <w:rFonts w:ascii="Arial" w:eastAsia="Arial" w:hAnsi="Arial" w:cs="Arial"/>
                <w:i/>
                <w:iCs/>
              </w:rPr>
              <w:t>Creates institutional-level interventions that promote colleagues’ well-being</w:t>
            </w:r>
          </w:p>
          <w:p w14:paraId="04122318" w14:textId="77777777" w:rsidR="00A45BEA" w:rsidRPr="00A45BEA" w:rsidRDefault="00A45BEA" w:rsidP="00A45BEA">
            <w:pPr>
              <w:spacing w:after="0" w:line="240" w:lineRule="auto"/>
              <w:rPr>
                <w:rFonts w:ascii="Arial" w:eastAsia="Arial" w:hAnsi="Arial" w:cs="Arial"/>
                <w:i/>
                <w:iCs/>
              </w:rPr>
            </w:pPr>
          </w:p>
          <w:p w14:paraId="46D90FB5" w14:textId="2CD79659" w:rsidR="00A45BEA" w:rsidRDefault="00A45BEA" w:rsidP="00A45BEA">
            <w:pPr>
              <w:spacing w:after="0" w:line="240" w:lineRule="auto"/>
              <w:rPr>
                <w:rFonts w:ascii="Arial" w:eastAsia="Arial" w:hAnsi="Arial" w:cs="Arial"/>
                <w:i/>
                <w:iCs/>
              </w:rPr>
            </w:pPr>
          </w:p>
          <w:p w14:paraId="65AFA447" w14:textId="77777777" w:rsidR="00F46B50" w:rsidRPr="00A45BEA" w:rsidRDefault="00F46B50" w:rsidP="00A45BEA">
            <w:pPr>
              <w:spacing w:after="0" w:line="240" w:lineRule="auto"/>
              <w:rPr>
                <w:rFonts w:ascii="Arial" w:eastAsia="Arial" w:hAnsi="Arial" w:cs="Arial"/>
                <w:i/>
                <w:iCs/>
              </w:rPr>
            </w:pPr>
          </w:p>
          <w:p w14:paraId="6D19D735" w14:textId="103C713E" w:rsidR="001F37B3" w:rsidRPr="00E41DCF" w:rsidRDefault="00A45BEA" w:rsidP="00A45BEA">
            <w:pPr>
              <w:spacing w:after="0" w:line="240" w:lineRule="auto"/>
              <w:rPr>
                <w:rFonts w:ascii="Arial" w:eastAsia="Arial" w:hAnsi="Arial" w:cs="Arial"/>
                <w:i/>
              </w:rPr>
            </w:pPr>
            <w:r w:rsidRPr="00A45BEA">
              <w:rPr>
                <w:rFonts w:ascii="Arial" w:eastAsia="Arial" w:hAnsi="Arial" w:cs="Arial"/>
                <w:i/>
                <w:iCs/>
              </w:rPr>
              <w:t>Describes institutional programs designed to examine systemic contributors to burnout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61F2E9" w14:textId="77777777" w:rsidR="00EE2F74" w:rsidRPr="00E41DCF" w:rsidRDefault="005F5CA3"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Assists in organizational efforts to address clinician well-being after patient </w:t>
            </w:r>
            <w:r w:rsidRPr="2A2A3506">
              <w:rPr>
                <w:rFonts w:ascii="Arial" w:eastAsia="Arial" w:hAnsi="Arial" w:cs="Arial"/>
              </w:rPr>
              <w:t>diagnosis/prognosis/death</w:t>
            </w:r>
          </w:p>
          <w:p w14:paraId="2FB0826D" w14:textId="00F9B20E" w:rsidR="00EE2F74" w:rsidRPr="00E41DCF" w:rsidRDefault="005F5CA3"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Works with </w:t>
            </w:r>
            <w:r w:rsidRPr="2A2A3506">
              <w:rPr>
                <w:rFonts w:ascii="Arial" w:eastAsia="Arial" w:hAnsi="Arial" w:cs="Arial"/>
              </w:rPr>
              <w:t>multidisciplinary team</w:t>
            </w:r>
            <w:r w:rsidRPr="2A2A3506">
              <w:rPr>
                <w:rFonts w:ascii="Arial" w:eastAsia="Arial" w:hAnsi="Arial" w:cs="Arial"/>
                <w:color w:val="000000" w:themeColor="text1"/>
              </w:rPr>
              <w:t xml:space="preserve"> to develop a feedback framework for learners around family meetings</w:t>
            </w:r>
          </w:p>
          <w:p w14:paraId="218868C4" w14:textId="77777777" w:rsidR="00EE2F74" w:rsidRPr="00E41DCF" w:rsidRDefault="00EE2F74" w:rsidP="007A1E0D">
            <w:pPr>
              <w:pBdr>
                <w:top w:val="nil"/>
                <w:left w:val="nil"/>
                <w:bottom w:val="nil"/>
                <w:right w:val="nil"/>
                <w:between w:val="nil"/>
              </w:pBdr>
              <w:spacing w:after="0" w:line="240" w:lineRule="auto"/>
              <w:ind w:left="158" w:hanging="180"/>
              <w:contextualSpacing/>
              <w:rPr>
                <w:rFonts w:ascii="Arial" w:hAnsi="Arial" w:cs="Arial"/>
              </w:rPr>
            </w:pPr>
          </w:p>
          <w:p w14:paraId="0927E087" w14:textId="77777777" w:rsidR="001F37B3" w:rsidRPr="00E41DCF" w:rsidRDefault="005F5CA3"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Establishes a mindfulness program open to all employees</w:t>
            </w:r>
          </w:p>
        </w:tc>
      </w:tr>
      <w:tr w:rsidR="00AF0ED8" w:rsidRPr="00E41DCF" w14:paraId="556CFFF4" w14:textId="77777777" w:rsidTr="12A6C48E">
        <w:tc>
          <w:tcPr>
            <w:tcW w:w="4950" w:type="dxa"/>
            <w:shd w:val="clear" w:color="auto" w:fill="FFD965"/>
          </w:tcPr>
          <w:p w14:paraId="19D7F8F7"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0D76E0D1" w14:textId="77777777" w:rsidR="00EE2F74" w:rsidRPr="00E41DCF" w:rsidRDefault="005F5CA3"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Direct observation</w:t>
            </w:r>
          </w:p>
          <w:p w14:paraId="249B7789" w14:textId="77777777" w:rsidR="00366393" w:rsidRPr="00E41DCF" w:rsidRDefault="09DF5222"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lastRenderedPageBreak/>
              <w:t>Group interview or discussions for team activities</w:t>
            </w:r>
          </w:p>
          <w:p w14:paraId="7B4592CA" w14:textId="77777777" w:rsidR="00EE2F74" w:rsidRPr="00E41DCF" w:rsidRDefault="4FACE55B"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hAnsi="Arial" w:cs="Arial"/>
              </w:rPr>
              <w:t>I</w:t>
            </w:r>
            <w:r w:rsidR="005F5CA3" w:rsidRPr="2A2A3506">
              <w:rPr>
                <w:rFonts w:ascii="Arial" w:eastAsia="Arial" w:hAnsi="Arial" w:cs="Arial"/>
              </w:rPr>
              <w:t>ndividual interview</w:t>
            </w:r>
          </w:p>
          <w:p w14:paraId="371D4F49" w14:textId="77777777" w:rsidR="001F37B3" w:rsidRPr="00E41DCF" w:rsidRDefault="4FACE55B"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hAnsi="Arial" w:cs="Arial"/>
              </w:rPr>
              <w:t>I</w:t>
            </w:r>
            <w:r w:rsidR="005F5CA3" w:rsidRPr="2A2A3506">
              <w:rPr>
                <w:rFonts w:ascii="Arial" w:eastAsia="Arial" w:hAnsi="Arial" w:cs="Arial"/>
              </w:rPr>
              <w:t>nstitutional online training modules</w:t>
            </w:r>
          </w:p>
          <w:p w14:paraId="7A777FC1" w14:textId="77777777" w:rsidR="00366393" w:rsidRPr="00E41DCF" w:rsidRDefault="09DF5222"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Self-assessment and personal learning plan</w:t>
            </w:r>
          </w:p>
        </w:tc>
      </w:tr>
      <w:tr w:rsidR="00AF0ED8" w:rsidRPr="00E41DCF" w14:paraId="59796A65" w14:textId="77777777" w:rsidTr="12A6C48E">
        <w:tc>
          <w:tcPr>
            <w:tcW w:w="4950" w:type="dxa"/>
            <w:shd w:val="clear" w:color="auto" w:fill="8DB3E2" w:themeFill="text2" w:themeFillTint="66"/>
          </w:tcPr>
          <w:p w14:paraId="51A422C2"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lastRenderedPageBreak/>
              <w:t xml:space="preserve">Curriculum Mapping </w:t>
            </w:r>
          </w:p>
        </w:tc>
        <w:tc>
          <w:tcPr>
            <w:tcW w:w="9175" w:type="dxa"/>
            <w:shd w:val="clear" w:color="auto" w:fill="8DB3E2" w:themeFill="text2" w:themeFillTint="66"/>
          </w:tcPr>
          <w:p w14:paraId="20D654A1" w14:textId="77777777" w:rsidR="001F37B3" w:rsidRPr="00E41DCF" w:rsidRDefault="001F37B3"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p>
        </w:tc>
      </w:tr>
      <w:tr w:rsidR="00AF0ED8" w:rsidRPr="00E41DCF" w14:paraId="627213A8" w14:textId="77777777" w:rsidTr="12A6C48E">
        <w:trPr>
          <w:trHeight w:val="80"/>
        </w:trPr>
        <w:tc>
          <w:tcPr>
            <w:tcW w:w="4950" w:type="dxa"/>
            <w:shd w:val="clear" w:color="auto" w:fill="A8D08D"/>
          </w:tcPr>
          <w:p w14:paraId="21F39097"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5C1C1452" w14:textId="5245E742" w:rsidR="00C41533" w:rsidRPr="00C41533" w:rsidRDefault="71B6EC30"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r w:rsidRPr="12A6C48E">
              <w:rPr>
                <w:rFonts w:ascii="Arial" w:eastAsia="Arial" w:hAnsi="Arial" w:cs="Arial"/>
              </w:rPr>
              <w:t xml:space="preserve">This subcompetency is not intended to evaluate a </w:t>
            </w:r>
            <w:r w:rsidR="238D700F" w:rsidRPr="12A6C48E">
              <w:rPr>
                <w:rFonts w:ascii="Arial" w:eastAsia="Arial" w:hAnsi="Arial" w:cs="Arial"/>
              </w:rPr>
              <w:t>fellow’s</w:t>
            </w:r>
            <w:r w:rsidRPr="12A6C48E">
              <w:rPr>
                <w:rFonts w:ascii="Arial" w:eastAsia="Arial" w:hAnsi="Arial" w:cs="Arial"/>
              </w:rPr>
              <w:t xml:space="preserve"> well-being, but to ensure each </w:t>
            </w:r>
            <w:r w:rsidR="0789295E" w:rsidRPr="12A6C48E">
              <w:rPr>
                <w:rFonts w:ascii="Arial" w:eastAsia="Arial" w:hAnsi="Arial" w:cs="Arial"/>
              </w:rPr>
              <w:t>fellow</w:t>
            </w:r>
            <w:r w:rsidRPr="12A6C48E">
              <w:rPr>
                <w:rFonts w:ascii="Arial" w:eastAsia="Arial" w:hAnsi="Arial" w:cs="Arial"/>
              </w:rPr>
              <w:t xml:space="preserve"> has the fundamental knowledge of factors that impact well-being, the mechanisms by which those factors impact well-being, and available resources and tools to improve well-being.</w:t>
            </w:r>
          </w:p>
          <w:p w14:paraId="29720BF2" w14:textId="36D91F68" w:rsidR="0054367B" w:rsidRPr="0092161E" w:rsidRDefault="403DDA36" w:rsidP="00323029">
            <w:pPr>
              <w:pStyle w:val="ListParagraph"/>
              <w:numPr>
                <w:ilvl w:val="0"/>
                <w:numId w:val="22"/>
              </w:numPr>
              <w:spacing w:after="0"/>
              <w:ind w:left="166" w:hanging="166"/>
              <w:rPr>
                <w:rFonts w:ascii="Arial" w:hAnsi="Arial" w:cs="Arial"/>
              </w:rPr>
            </w:pPr>
            <w:r w:rsidRPr="0054367B">
              <w:rPr>
                <w:rFonts w:ascii="Arial" w:eastAsia="Arial" w:hAnsi="Arial" w:cs="Arial"/>
              </w:rPr>
              <w:t>ACGME. Tools and Resources</w:t>
            </w:r>
            <w:r w:rsidR="0054367B" w:rsidRPr="0054367B">
              <w:rPr>
                <w:rFonts w:ascii="Arial" w:hAnsi="Arial" w:cs="Arial"/>
              </w:rPr>
              <w:t xml:space="preserve"> </w:t>
            </w:r>
            <w:hyperlink r:id="rId61" w:history="1">
              <w:r w:rsidR="0054367B" w:rsidRPr="0054367B">
                <w:rPr>
                  <w:rStyle w:val="Hyperlink"/>
                  <w:rFonts w:ascii="Arial" w:hAnsi="Arial" w:cs="Arial"/>
                </w:rPr>
                <w:t>https://dl.acgme.org/pages/well-being-tools-resources</w:t>
              </w:r>
            </w:hyperlink>
            <w:r w:rsidR="008435C1">
              <w:rPr>
                <w:rStyle w:val="Hyperlink"/>
                <w:rFonts w:ascii="Arial" w:hAnsi="Arial" w:cs="Arial"/>
              </w:rPr>
              <w:t xml:space="preserve">. </w:t>
            </w:r>
            <w:r w:rsidR="008435C1" w:rsidRPr="00F46B50">
              <w:rPr>
                <w:rStyle w:val="Hyperlink"/>
                <w:rFonts w:ascii="Arial" w:hAnsi="Arial" w:cs="Arial"/>
                <w:color w:val="auto"/>
                <w:u w:val="none"/>
              </w:rPr>
              <w:t>Accessed 2022.</w:t>
            </w:r>
          </w:p>
          <w:p w14:paraId="222EFD4F" w14:textId="434B46CD" w:rsidR="00E30921" w:rsidRPr="00E41DCF" w:rsidRDefault="403DDA36"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Hicks PJ, Schumacher D, Guralnick S, </w:t>
            </w:r>
            <w:proofErr w:type="spellStart"/>
            <w:r w:rsidRPr="2A2A3506">
              <w:rPr>
                <w:rFonts w:ascii="Arial" w:eastAsia="Arial" w:hAnsi="Arial" w:cs="Arial"/>
              </w:rPr>
              <w:t>Carraccio</w:t>
            </w:r>
            <w:proofErr w:type="spellEnd"/>
            <w:r w:rsidRPr="2A2A3506">
              <w:rPr>
                <w:rFonts w:ascii="Arial" w:eastAsia="Arial" w:hAnsi="Arial" w:cs="Arial"/>
              </w:rPr>
              <w:t xml:space="preserve"> C, Burke AE. Domain of competence: personal and professional development. </w:t>
            </w:r>
            <w:proofErr w:type="spellStart"/>
            <w:r w:rsidRPr="2A2A3506">
              <w:rPr>
                <w:rFonts w:ascii="Arial" w:eastAsia="Arial" w:hAnsi="Arial" w:cs="Arial"/>
                <w:i/>
                <w:iCs/>
              </w:rPr>
              <w:t>Acad</w:t>
            </w:r>
            <w:proofErr w:type="spellEnd"/>
            <w:r w:rsidRPr="2A2A3506">
              <w:rPr>
                <w:rFonts w:ascii="Arial" w:eastAsia="Arial" w:hAnsi="Arial" w:cs="Arial"/>
                <w:i/>
                <w:iCs/>
              </w:rPr>
              <w:t xml:space="preserve"> </w:t>
            </w:r>
            <w:proofErr w:type="spellStart"/>
            <w:r w:rsidRPr="2A2A3506">
              <w:rPr>
                <w:rFonts w:ascii="Arial" w:eastAsia="Arial" w:hAnsi="Arial" w:cs="Arial"/>
                <w:i/>
                <w:iCs/>
              </w:rPr>
              <w:t>Pediatr</w:t>
            </w:r>
            <w:proofErr w:type="spellEnd"/>
            <w:r w:rsidRPr="2A2A3506">
              <w:rPr>
                <w:rFonts w:ascii="Arial" w:eastAsia="Arial" w:hAnsi="Arial" w:cs="Arial"/>
              </w:rPr>
              <w:t>. 2014;14(2 Suppl</w:t>
            </w:r>
            <w:proofErr w:type="gramStart"/>
            <w:r w:rsidRPr="2A2A3506">
              <w:rPr>
                <w:rFonts w:ascii="Arial" w:eastAsia="Arial" w:hAnsi="Arial" w:cs="Arial"/>
              </w:rPr>
              <w:t>):S</w:t>
            </w:r>
            <w:proofErr w:type="gramEnd"/>
            <w:r w:rsidRPr="2A2A3506">
              <w:rPr>
                <w:rFonts w:ascii="Arial" w:eastAsia="Arial" w:hAnsi="Arial" w:cs="Arial"/>
              </w:rPr>
              <w:t xml:space="preserve">80-97. </w:t>
            </w:r>
            <w:hyperlink r:id="rId62">
              <w:r w:rsidRPr="2A2A3506">
                <w:rPr>
                  <w:rStyle w:val="Hyperlink"/>
                  <w:rFonts w:ascii="Arial" w:eastAsia="Arial" w:hAnsi="Arial" w:cs="Arial"/>
                </w:rPr>
                <w:t>https://linkinghub.elsevier.com/retrieve/pii/S1876-2859(13)00332-X</w:t>
              </w:r>
            </w:hyperlink>
            <w:r w:rsidRPr="2A2A3506">
              <w:rPr>
                <w:rFonts w:ascii="Arial" w:eastAsia="Arial" w:hAnsi="Arial" w:cs="Arial"/>
              </w:rPr>
              <w:t>.</w:t>
            </w:r>
          </w:p>
          <w:p w14:paraId="7FB8751F" w14:textId="77777777" w:rsidR="00E30921" w:rsidRPr="00E41DCF" w:rsidRDefault="403DDA36"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Local resources, including Employee Assistance Plan (EAP)</w:t>
            </w:r>
          </w:p>
        </w:tc>
      </w:tr>
    </w:tbl>
    <w:p w14:paraId="4D68F55D" w14:textId="77777777" w:rsidR="001F37B3" w:rsidRPr="00E41DCF" w:rsidRDefault="001F37B3" w:rsidP="001E190D">
      <w:pPr>
        <w:spacing w:after="0" w:line="240" w:lineRule="auto"/>
        <w:ind w:hanging="180"/>
        <w:rPr>
          <w:rFonts w:ascii="Arial" w:eastAsia="Arial" w:hAnsi="Arial" w:cs="Arial"/>
        </w:rPr>
      </w:pPr>
    </w:p>
    <w:p w14:paraId="4E99C8C0" w14:textId="77777777" w:rsidR="001F37B3" w:rsidRPr="00E41DCF" w:rsidRDefault="005F5CA3" w:rsidP="001E190D">
      <w:pPr>
        <w:spacing w:after="0" w:line="240" w:lineRule="auto"/>
        <w:rPr>
          <w:rFonts w:ascii="Arial" w:eastAsia="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A0096" w:rsidRPr="00E41DCF" w14:paraId="34E75BA8" w14:textId="77777777" w:rsidTr="7B603659">
        <w:trPr>
          <w:trHeight w:val="769"/>
        </w:trPr>
        <w:tc>
          <w:tcPr>
            <w:tcW w:w="14125" w:type="dxa"/>
            <w:gridSpan w:val="2"/>
            <w:shd w:val="clear" w:color="auto" w:fill="9CC3E5"/>
          </w:tcPr>
          <w:p w14:paraId="7CB75107" w14:textId="39E80D46" w:rsidR="001F37B3" w:rsidRPr="00E41DCF" w:rsidRDefault="005F5CA3" w:rsidP="001E190D">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Interpersonal and Communication Skills 1: Patient- and Family-Centered Communication</w:t>
            </w:r>
          </w:p>
          <w:p w14:paraId="1FAC6D3C" w14:textId="0D2A1983" w:rsidR="001F37B3" w:rsidRPr="00E41DCF" w:rsidRDefault="005F5CA3" w:rsidP="001E190D">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w:t>
            </w:r>
            <w:r w:rsidR="00D15A9E">
              <w:rPr>
                <w:rFonts w:ascii="Arial" w:eastAsia="Arial" w:hAnsi="Arial" w:cs="Arial"/>
              </w:rPr>
              <w:t xml:space="preserve">to </w:t>
            </w:r>
            <w:r w:rsidRPr="00E41DCF">
              <w:rPr>
                <w:rFonts w:ascii="Arial" w:eastAsia="Arial" w:hAnsi="Arial" w:cs="Arial"/>
              </w:rPr>
              <w:t>organize and lead communication around shared decision</w:t>
            </w:r>
            <w:r w:rsidR="00D15A9E">
              <w:rPr>
                <w:rFonts w:ascii="Arial" w:eastAsia="Arial" w:hAnsi="Arial" w:cs="Arial"/>
              </w:rPr>
              <w:t xml:space="preserve"> </w:t>
            </w:r>
            <w:r w:rsidRPr="00E41DCF">
              <w:rPr>
                <w:rFonts w:ascii="Arial" w:eastAsia="Arial" w:hAnsi="Arial" w:cs="Arial"/>
              </w:rPr>
              <w:t>making</w:t>
            </w:r>
          </w:p>
        </w:tc>
      </w:tr>
      <w:tr w:rsidR="00AF0ED8" w:rsidRPr="00E41DCF" w14:paraId="0D930E03" w14:textId="77777777" w:rsidTr="7B603659">
        <w:tc>
          <w:tcPr>
            <w:tcW w:w="4950" w:type="dxa"/>
            <w:shd w:val="clear" w:color="auto" w:fill="FAC090"/>
          </w:tcPr>
          <w:p w14:paraId="2AB41319" w14:textId="77777777" w:rsidR="001F37B3" w:rsidRPr="00E41DCF" w:rsidRDefault="005F5CA3" w:rsidP="001E190D">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594D8278" w14:textId="77777777" w:rsidR="001F37B3" w:rsidRPr="00E41DCF" w:rsidRDefault="005F5CA3" w:rsidP="001E190D">
            <w:pPr>
              <w:spacing w:after="0" w:line="240" w:lineRule="auto"/>
              <w:ind w:hanging="14"/>
              <w:jc w:val="center"/>
              <w:rPr>
                <w:rFonts w:ascii="Arial" w:eastAsia="Arial" w:hAnsi="Arial" w:cs="Arial"/>
                <w:b/>
              </w:rPr>
            </w:pPr>
            <w:r w:rsidRPr="00E41DCF">
              <w:rPr>
                <w:rFonts w:ascii="Arial" w:eastAsia="Arial" w:hAnsi="Arial" w:cs="Arial"/>
                <w:b/>
              </w:rPr>
              <w:t>Examples</w:t>
            </w:r>
          </w:p>
        </w:tc>
      </w:tr>
      <w:tr w:rsidR="00E7284B" w:rsidRPr="00E41DCF" w14:paraId="7A857CF6" w14:textId="77777777" w:rsidTr="00F46B50">
        <w:tc>
          <w:tcPr>
            <w:tcW w:w="4950" w:type="dxa"/>
            <w:tcBorders>
              <w:top w:val="single" w:sz="4" w:space="0" w:color="000000"/>
              <w:bottom w:val="single" w:sz="4" w:space="0" w:color="000000"/>
            </w:tcBorders>
            <w:shd w:val="clear" w:color="auto" w:fill="C9C9C9"/>
          </w:tcPr>
          <w:p w14:paraId="28FE0FA1" w14:textId="2FF5F531" w:rsidR="00F46B50" w:rsidRPr="00F46B50" w:rsidRDefault="005F5CA3" w:rsidP="00F46B50">
            <w:pPr>
              <w:spacing w:after="0" w:line="240" w:lineRule="auto"/>
              <w:rPr>
                <w:rFonts w:ascii="Arial" w:eastAsia="Arial" w:hAnsi="Arial" w:cs="Arial"/>
                <w:i/>
                <w:iCs/>
              </w:rPr>
            </w:pPr>
            <w:r w:rsidRPr="00E41DCF">
              <w:rPr>
                <w:rFonts w:ascii="Arial" w:eastAsia="Arial" w:hAnsi="Arial" w:cs="Arial"/>
                <w:b/>
              </w:rPr>
              <w:t>Level 1</w:t>
            </w:r>
            <w:r w:rsidRPr="00E41DCF">
              <w:rPr>
                <w:rFonts w:ascii="Arial" w:eastAsia="Arial" w:hAnsi="Arial" w:cs="Arial"/>
              </w:rPr>
              <w:t xml:space="preserve"> </w:t>
            </w:r>
            <w:r w:rsidR="00F46B50" w:rsidRPr="00F46B50">
              <w:rPr>
                <w:rFonts w:ascii="Arial" w:eastAsia="Arial" w:hAnsi="Arial" w:cs="Arial"/>
                <w:i/>
                <w:iCs/>
              </w:rPr>
              <w:t>Communicates with patients and their families in an understandable and respectful manner</w:t>
            </w:r>
          </w:p>
          <w:p w14:paraId="35AA6A1B" w14:textId="77777777" w:rsidR="00F46B50" w:rsidRPr="00F46B50" w:rsidRDefault="00F46B50" w:rsidP="00F46B50">
            <w:pPr>
              <w:spacing w:after="0" w:line="240" w:lineRule="auto"/>
              <w:rPr>
                <w:rFonts w:ascii="Arial" w:eastAsia="Arial" w:hAnsi="Arial" w:cs="Arial"/>
                <w:i/>
                <w:iCs/>
              </w:rPr>
            </w:pPr>
          </w:p>
          <w:p w14:paraId="2BEE4CEB" w14:textId="65B566BF" w:rsidR="001F37B3" w:rsidRPr="00E41DCF" w:rsidRDefault="00F46B50" w:rsidP="00F46B50">
            <w:pPr>
              <w:spacing w:after="0" w:line="240" w:lineRule="auto"/>
              <w:rPr>
                <w:rFonts w:ascii="Arial" w:eastAsia="Arial" w:hAnsi="Arial" w:cs="Arial"/>
                <w:i/>
                <w:color w:val="000000"/>
              </w:rPr>
            </w:pPr>
            <w:r w:rsidRPr="00F46B50">
              <w:rPr>
                <w:rFonts w:ascii="Arial" w:eastAsia="Arial" w:hAnsi="Arial" w:cs="Arial"/>
                <w:i/>
                <w:iCs/>
              </w:rPr>
              <w:t>Provides timely updates to patients and patients’ families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09954E" w14:textId="77777777" w:rsidR="00EE2F74" w:rsidRPr="00E41DCF" w:rsidRDefault="005F5CA3" w:rsidP="00C149D6">
            <w:pPr>
              <w:numPr>
                <w:ilvl w:val="0"/>
                <w:numId w:val="23"/>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Introduces self and faculty member, identifies patient and others in the room, and engages all parties in health</w:t>
            </w:r>
            <w:r w:rsidR="00D15A9E" w:rsidRPr="2A2A3506">
              <w:rPr>
                <w:rFonts w:ascii="Arial" w:eastAsia="Arial" w:hAnsi="Arial" w:cs="Arial"/>
              </w:rPr>
              <w:t xml:space="preserve"> </w:t>
            </w:r>
            <w:r w:rsidRPr="2A2A3506">
              <w:rPr>
                <w:rFonts w:ascii="Arial" w:eastAsia="Arial" w:hAnsi="Arial" w:cs="Arial"/>
              </w:rPr>
              <w:t>care discussion</w:t>
            </w:r>
          </w:p>
          <w:p w14:paraId="3AB1CB8B" w14:textId="77777777" w:rsidR="00EE2F74" w:rsidRPr="00E41DCF" w:rsidRDefault="00EE2F74" w:rsidP="00154A85">
            <w:pPr>
              <w:pBdr>
                <w:top w:val="nil"/>
                <w:left w:val="nil"/>
                <w:bottom w:val="nil"/>
                <w:right w:val="nil"/>
                <w:between w:val="nil"/>
              </w:pBdr>
              <w:spacing w:after="0" w:line="240" w:lineRule="auto"/>
              <w:ind w:left="158" w:hanging="180"/>
              <w:contextualSpacing/>
              <w:rPr>
                <w:rFonts w:ascii="Arial" w:hAnsi="Arial" w:cs="Arial"/>
              </w:rPr>
            </w:pPr>
          </w:p>
          <w:p w14:paraId="51DA773A" w14:textId="77777777" w:rsidR="00EE2F74" w:rsidRPr="00E41DCF" w:rsidRDefault="00EE2F74" w:rsidP="00154A85">
            <w:pPr>
              <w:pBdr>
                <w:top w:val="nil"/>
                <w:left w:val="nil"/>
                <w:bottom w:val="nil"/>
                <w:right w:val="nil"/>
                <w:between w:val="nil"/>
              </w:pBdr>
              <w:spacing w:after="0" w:line="240" w:lineRule="auto"/>
              <w:ind w:left="158" w:hanging="180"/>
              <w:contextualSpacing/>
              <w:rPr>
                <w:rFonts w:ascii="Arial" w:hAnsi="Arial" w:cs="Arial"/>
              </w:rPr>
            </w:pPr>
          </w:p>
          <w:p w14:paraId="451CBCD8" w14:textId="574E7AFF" w:rsidR="001F37B3" w:rsidRPr="00E41DCF" w:rsidRDefault="005F5CA3" w:rsidP="00C149D6">
            <w:pPr>
              <w:numPr>
                <w:ilvl w:val="0"/>
                <w:numId w:val="23"/>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Provides updates to the family after an unanticipated </w:t>
            </w:r>
            <w:r w:rsidR="01FC7AA9" w:rsidRPr="2A2A3506">
              <w:rPr>
                <w:rFonts w:ascii="Arial" w:eastAsia="Arial" w:hAnsi="Arial" w:cs="Arial"/>
              </w:rPr>
              <w:t>ICU</w:t>
            </w:r>
            <w:r w:rsidRPr="2A2A3506">
              <w:rPr>
                <w:rFonts w:ascii="Arial" w:eastAsia="Arial" w:hAnsi="Arial" w:cs="Arial"/>
              </w:rPr>
              <w:t xml:space="preserve"> admission</w:t>
            </w:r>
          </w:p>
        </w:tc>
      </w:tr>
      <w:tr w:rsidR="00E7284B" w:rsidRPr="00E41DCF" w14:paraId="173956B8" w14:textId="77777777" w:rsidTr="00F46B50">
        <w:tc>
          <w:tcPr>
            <w:tcW w:w="4950" w:type="dxa"/>
            <w:tcBorders>
              <w:top w:val="single" w:sz="4" w:space="0" w:color="000000"/>
              <w:bottom w:val="single" w:sz="4" w:space="0" w:color="000000"/>
            </w:tcBorders>
            <w:shd w:val="clear" w:color="auto" w:fill="C9C9C9"/>
          </w:tcPr>
          <w:p w14:paraId="621AB215" w14:textId="77777777" w:rsidR="00F46B50" w:rsidRPr="00F46B50" w:rsidRDefault="005F5CA3" w:rsidP="00F46B50">
            <w:pPr>
              <w:spacing w:after="0" w:line="240" w:lineRule="auto"/>
              <w:rPr>
                <w:rFonts w:ascii="Arial" w:eastAsia="Arial" w:hAnsi="Arial" w:cs="Arial"/>
                <w:i/>
                <w:iCs/>
              </w:rPr>
            </w:pPr>
            <w:r w:rsidRPr="00E41DCF">
              <w:rPr>
                <w:rFonts w:ascii="Arial" w:eastAsia="Arial" w:hAnsi="Arial" w:cs="Arial"/>
                <w:b/>
              </w:rPr>
              <w:t>Level 2</w:t>
            </w:r>
            <w:r w:rsidRPr="00E41DCF">
              <w:rPr>
                <w:rFonts w:ascii="Arial" w:eastAsia="Arial" w:hAnsi="Arial" w:cs="Arial"/>
              </w:rPr>
              <w:t xml:space="preserve"> </w:t>
            </w:r>
            <w:r w:rsidR="00F46B50" w:rsidRPr="00F46B50">
              <w:rPr>
                <w:rFonts w:ascii="Arial" w:eastAsia="Arial" w:hAnsi="Arial" w:cs="Arial"/>
                <w:i/>
                <w:iCs/>
              </w:rPr>
              <w:t>Customizes communication in the setting of personal biases and barriers with patients and patients’ families</w:t>
            </w:r>
          </w:p>
          <w:p w14:paraId="5F4F96E7" w14:textId="77777777" w:rsidR="00F46B50" w:rsidRPr="00F46B50" w:rsidRDefault="00F46B50" w:rsidP="00F46B50">
            <w:pPr>
              <w:spacing w:after="0" w:line="240" w:lineRule="auto"/>
              <w:rPr>
                <w:rFonts w:ascii="Arial" w:eastAsia="Arial" w:hAnsi="Arial" w:cs="Arial"/>
                <w:i/>
                <w:iCs/>
              </w:rPr>
            </w:pPr>
          </w:p>
          <w:p w14:paraId="080CD55A" w14:textId="0B5D0FE9" w:rsidR="001F37B3" w:rsidRPr="00E41DCF" w:rsidRDefault="00F46B50" w:rsidP="00F46B50">
            <w:pPr>
              <w:spacing w:after="0" w:line="240" w:lineRule="auto"/>
              <w:rPr>
                <w:rFonts w:ascii="Arial" w:eastAsia="Arial" w:hAnsi="Arial" w:cs="Arial"/>
                <w:i/>
              </w:rPr>
            </w:pPr>
            <w:r w:rsidRPr="00F46B50">
              <w:rPr>
                <w:rFonts w:ascii="Arial" w:eastAsia="Arial" w:hAnsi="Arial" w:cs="Arial"/>
                <w:i/>
                <w:iCs/>
              </w:rPr>
              <w:t>Actively listens to patients and patients’ families to elicit patient preferences and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6189E7" w14:textId="0D3B1115" w:rsidR="00EE2F74" w:rsidRPr="00E41DCF" w:rsidRDefault="7B603659" w:rsidP="00C149D6">
            <w:pPr>
              <w:numPr>
                <w:ilvl w:val="0"/>
                <w:numId w:val="23"/>
              </w:numPr>
              <w:pBdr>
                <w:top w:val="nil"/>
                <w:left w:val="nil"/>
                <w:bottom w:val="nil"/>
                <w:right w:val="nil"/>
                <w:between w:val="nil"/>
              </w:pBdr>
              <w:spacing w:after="0" w:line="240" w:lineRule="auto"/>
              <w:ind w:left="187" w:hanging="187"/>
              <w:contextualSpacing/>
              <w:rPr>
                <w:rFonts w:ascii="Arial" w:hAnsi="Arial" w:cs="Arial"/>
              </w:rPr>
            </w:pPr>
            <w:r w:rsidRPr="7B603659">
              <w:rPr>
                <w:rFonts w:ascii="Arial" w:eastAsia="Arial" w:hAnsi="Arial" w:cs="Arial"/>
              </w:rPr>
              <w:t>Avoids medical jargon and restates patient perspective when discussing anesthetic options for cardiac surgery</w:t>
            </w:r>
          </w:p>
          <w:p w14:paraId="0BF44334" w14:textId="77777777" w:rsidR="00EE2F74" w:rsidRPr="00E41DCF" w:rsidRDefault="00EE2F74" w:rsidP="00154A85">
            <w:pPr>
              <w:pBdr>
                <w:top w:val="nil"/>
                <w:left w:val="nil"/>
                <w:bottom w:val="nil"/>
                <w:right w:val="nil"/>
                <w:between w:val="nil"/>
              </w:pBdr>
              <w:spacing w:after="0" w:line="240" w:lineRule="auto"/>
              <w:ind w:left="158" w:hanging="180"/>
              <w:contextualSpacing/>
              <w:rPr>
                <w:rFonts w:ascii="Arial" w:hAnsi="Arial" w:cs="Arial"/>
              </w:rPr>
            </w:pPr>
          </w:p>
          <w:p w14:paraId="34C2E51A" w14:textId="77777777" w:rsidR="00EE2F74" w:rsidRPr="00E41DCF" w:rsidRDefault="00EE2F74" w:rsidP="00154A85">
            <w:pPr>
              <w:pBdr>
                <w:top w:val="nil"/>
                <w:left w:val="nil"/>
                <w:bottom w:val="nil"/>
                <w:right w:val="nil"/>
                <w:between w:val="nil"/>
              </w:pBdr>
              <w:spacing w:after="0" w:line="240" w:lineRule="auto"/>
              <w:ind w:left="158" w:hanging="180"/>
              <w:contextualSpacing/>
              <w:rPr>
                <w:rFonts w:ascii="Arial" w:hAnsi="Arial" w:cs="Arial"/>
              </w:rPr>
            </w:pPr>
          </w:p>
          <w:p w14:paraId="33DBEDAA" w14:textId="1652185D" w:rsidR="001F37B3" w:rsidRPr="00E41DCF" w:rsidRDefault="015609F5" w:rsidP="00C149D6">
            <w:pPr>
              <w:numPr>
                <w:ilvl w:val="0"/>
                <w:numId w:val="23"/>
              </w:numPr>
              <w:pBdr>
                <w:top w:val="nil"/>
                <w:left w:val="nil"/>
                <w:bottom w:val="nil"/>
                <w:right w:val="nil"/>
                <w:between w:val="nil"/>
              </w:pBdr>
              <w:spacing w:after="0" w:line="240" w:lineRule="auto"/>
              <w:ind w:left="187" w:hanging="187"/>
              <w:contextualSpacing/>
              <w:rPr>
                <w:rFonts w:ascii="Arial" w:eastAsia="Arial" w:hAnsi="Arial" w:cs="Arial"/>
              </w:rPr>
            </w:pPr>
            <w:r w:rsidRPr="12A6C48E">
              <w:rPr>
                <w:rFonts w:ascii="Arial" w:eastAsia="Arial" w:hAnsi="Arial" w:cs="Arial"/>
              </w:rPr>
              <w:t>Responds to questions regarding the risks of general anesthesia, vascular access</w:t>
            </w:r>
            <w:r w:rsidR="00736DC4">
              <w:rPr>
                <w:rFonts w:ascii="Arial" w:eastAsia="Arial" w:hAnsi="Arial" w:cs="Arial"/>
              </w:rPr>
              <w:t>,</w:t>
            </w:r>
            <w:r w:rsidRPr="12A6C48E">
              <w:rPr>
                <w:rFonts w:ascii="Arial" w:eastAsia="Arial" w:hAnsi="Arial" w:cs="Arial"/>
              </w:rPr>
              <w:t xml:space="preserve"> or TEE during cardiac surgical procedures</w:t>
            </w:r>
          </w:p>
        </w:tc>
      </w:tr>
      <w:tr w:rsidR="00E7284B" w:rsidRPr="00E41DCF" w14:paraId="29C80F6A" w14:textId="77777777" w:rsidTr="00F46B50">
        <w:tc>
          <w:tcPr>
            <w:tcW w:w="4950" w:type="dxa"/>
            <w:tcBorders>
              <w:top w:val="single" w:sz="4" w:space="0" w:color="000000"/>
              <w:bottom w:val="single" w:sz="4" w:space="0" w:color="000000"/>
            </w:tcBorders>
            <w:shd w:val="clear" w:color="auto" w:fill="C9C9C9"/>
          </w:tcPr>
          <w:p w14:paraId="37EA459D" w14:textId="77777777" w:rsidR="00F46B50" w:rsidRPr="00F46B50" w:rsidRDefault="005F5CA3" w:rsidP="00F46B50">
            <w:pPr>
              <w:spacing w:after="0" w:line="240" w:lineRule="auto"/>
              <w:rPr>
                <w:rFonts w:ascii="Arial" w:eastAsia="Arial" w:hAnsi="Arial" w:cs="Arial"/>
                <w:i/>
                <w:iCs/>
              </w:rPr>
            </w:pPr>
            <w:r w:rsidRPr="00E41DCF">
              <w:rPr>
                <w:rFonts w:ascii="Arial" w:eastAsia="Arial" w:hAnsi="Arial" w:cs="Arial"/>
                <w:b/>
              </w:rPr>
              <w:t>Level 3</w:t>
            </w:r>
            <w:r w:rsidRPr="00E41DCF">
              <w:rPr>
                <w:rFonts w:ascii="Arial" w:eastAsia="Arial" w:hAnsi="Arial" w:cs="Arial"/>
              </w:rPr>
              <w:t xml:space="preserve"> </w:t>
            </w:r>
            <w:r w:rsidR="00F46B50" w:rsidRPr="00F46B50">
              <w:rPr>
                <w:rFonts w:ascii="Arial" w:eastAsia="Arial" w:hAnsi="Arial" w:cs="Arial"/>
                <w:i/>
                <w:iCs/>
              </w:rPr>
              <w:t xml:space="preserve">Explains complex and difficult information to patients and patients’ families </w:t>
            </w:r>
          </w:p>
          <w:p w14:paraId="317D631D" w14:textId="77777777" w:rsidR="00F46B50" w:rsidRPr="00F46B50" w:rsidRDefault="00F46B50" w:rsidP="00F46B50">
            <w:pPr>
              <w:spacing w:after="0" w:line="240" w:lineRule="auto"/>
              <w:rPr>
                <w:rFonts w:ascii="Arial" w:eastAsia="Arial" w:hAnsi="Arial" w:cs="Arial"/>
                <w:i/>
                <w:iCs/>
              </w:rPr>
            </w:pPr>
          </w:p>
          <w:p w14:paraId="12336762" w14:textId="207DBD08" w:rsidR="001F37B3" w:rsidRPr="00E41DCF" w:rsidRDefault="00F46B50" w:rsidP="00F46B50">
            <w:pPr>
              <w:spacing w:after="0" w:line="240" w:lineRule="auto"/>
              <w:rPr>
                <w:rFonts w:ascii="Arial" w:eastAsia="Arial" w:hAnsi="Arial" w:cs="Arial"/>
                <w:i/>
                <w:color w:val="000000"/>
              </w:rPr>
            </w:pPr>
            <w:r w:rsidRPr="00F46B50">
              <w:rPr>
                <w:rFonts w:ascii="Arial" w:eastAsia="Arial" w:hAnsi="Arial" w:cs="Arial"/>
                <w:i/>
                <w:iCs/>
              </w:rPr>
              <w:t>Uses shared decision-making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11DEDC" w14:textId="77777777" w:rsidR="00EE2F74" w:rsidRPr="00E41DCF" w:rsidRDefault="005F5CA3" w:rsidP="00C149D6">
            <w:pPr>
              <w:numPr>
                <w:ilvl w:val="0"/>
                <w:numId w:val="23"/>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Acknowledges patient’s request for a do not resuscitate order in the operating room and explains the options</w:t>
            </w:r>
          </w:p>
          <w:p w14:paraId="1D9F89F9" w14:textId="77777777" w:rsidR="00EE2F74" w:rsidRPr="00E41DCF" w:rsidRDefault="00EE2F74" w:rsidP="00154A85">
            <w:pPr>
              <w:pBdr>
                <w:top w:val="nil"/>
                <w:left w:val="nil"/>
                <w:bottom w:val="nil"/>
                <w:right w:val="nil"/>
                <w:between w:val="nil"/>
              </w:pBdr>
              <w:spacing w:after="0" w:line="240" w:lineRule="auto"/>
              <w:ind w:left="158" w:hanging="180"/>
              <w:contextualSpacing/>
              <w:rPr>
                <w:rFonts w:ascii="Arial" w:hAnsi="Arial" w:cs="Arial"/>
              </w:rPr>
            </w:pPr>
          </w:p>
          <w:p w14:paraId="0C7CC617" w14:textId="667D6AC5" w:rsidR="001F37B3" w:rsidRPr="00E41DCF" w:rsidRDefault="6A8D2639" w:rsidP="00323029">
            <w:pPr>
              <w:pStyle w:val="ListParagraph"/>
              <w:numPr>
                <w:ilvl w:val="0"/>
                <w:numId w:val="23"/>
              </w:numPr>
              <w:pBdr>
                <w:top w:val="nil"/>
                <w:left w:val="nil"/>
                <w:bottom w:val="nil"/>
                <w:right w:val="nil"/>
                <w:between w:val="nil"/>
              </w:pBdr>
              <w:spacing w:after="0" w:line="257" w:lineRule="auto"/>
              <w:ind w:left="166" w:hanging="166"/>
              <w:rPr>
                <w:rFonts w:ascii="Arial" w:eastAsia="Arial" w:hAnsi="Arial" w:cs="Arial"/>
                <w:color w:val="000000" w:themeColor="text1"/>
              </w:rPr>
            </w:pPr>
            <w:r w:rsidRPr="12A6C48E">
              <w:rPr>
                <w:rFonts w:ascii="Arial" w:eastAsia="Arial" w:hAnsi="Arial" w:cs="Arial"/>
              </w:rPr>
              <w:t>Following a discussion of the risks and benefits of TEE placement with a minor contraindication, elicits patient and family preference regarding TEE placement; documents discussion and preference</w:t>
            </w:r>
          </w:p>
        </w:tc>
      </w:tr>
      <w:tr w:rsidR="00E7284B" w:rsidRPr="00E41DCF" w14:paraId="290B8520" w14:textId="77777777" w:rsidTr="00F46B50">
        <w:tc>
          <w:tcPr>
            <w:tcW w:w="4950" w:type="dxa"/>
            <w:tcBorders>
              <w:top w:val="single" w:sz="4" w:space="0" w:color="000000"/>
              <w:bottom w:val="single" w:sz="4" w:space="0" w:color="000000"/>
            </w:tcBorders>
            <w:shd w:val="clear" w:color="auto" w:fill="C9C9C9"/>
          </w:tcPr>
          <w:p w14:paraId="6A610CC3" w14:textId="77777777" w:rsidR="00F46B50" w:rsidRPr="00F46B50" w:rsidRDefault="005F5CA3" w:rsidP="00F46B50">
            <w:pPr>
              <w:spacing w:after="0" w:line="240" w:lineRule="auto"/>
              <w:rPr>
                <w:rFonts w:ascii="Arial" w:eastAsia="Arial" w:hAnsi="Arial" w:cs="Arial"/>
                <w:i/>
                <w:iCs/>
              </w:rPr>
            </w:pPr>
            <w:r w:rsidRPr="00E41DCF">
              <w:rPr>
                <w:rFonts w:ascii="Arial" w:eastAsia="Arial" w:hAnsi="Arial" w:cs="Arial"/>
                <w:b/>
              </w:rPr>
              <w:t>Level 4</w:t>
            </w:r>
            <w:r w:rsidRPr="00E41DCF">
              <w:rPr>
                <w:rFonts w:ascii="Arial" w:eastAsia="Arial" w:hAnsi="Arial" w:cs="Arial"/>
              </w:rPr>
              <w:t xml:space="preserve"> </w:t>
            </w:r>
            <w:r w:rsidR="00F46B50" w:rsidRPr="00F46B50">
              <w:rPr>
                <w:rFonts w:ascii="Arial" w:eastAsia="Arial" w:hAnsi="Arial" w:cs="Arial"/>
                <w:i/>
                <w:iCs/>
              </w:rPr>
              <w:t>Facilitates difficult discussions with patients and patients’ families</w:t>
            </w:r>
          </w:p>
          <w:p w14:paraId="2833866F" w14:textId="77777777" w:rsidR="00F46B50" w:rsidRPr="00F46B50" w:rsidRDefault="00F46B50" w:rsidP="00F46B50">
            <w:pPr>
              <w:spacing w:after="0" w:line="240" w:lineRule="auto"/>
              <w:rPr>
                <w:rFonts w:ascii="Arial" w:eastAsia="Arial" w:hAnsi="Arial" w:cs="Arial"/>
                <w:i/>
                <w:iCs/>
              </w:rPr>
            </w:pPr>
          </w:p>
          <w:p w14:paraId="088C8AF3" w14:textId="448FA547" w:rsidR="001F37B3" w:rsidRPr="00E41DCF" w:rsidRDefault="00F46B50" w:rsidP="00F46B50">
            <w:pPr>
              <w:spacing w:after="0" w:line="240" w:lineRule="auto"/>
              <w:rPr>
                <w:rFonts w:ascii="Arial" w:eastAsia="Arial" w:hAnsi="Arial" w:cs="Arial"/>
                <w:i/>
              </w:rPr>
            </w:pPr>
            <w:r w:rsidRPr="00F46B50">
              <w:rPr>
                <w:rFonts w:ascii="Arial" w:eastAsia="Arial" w:hAnsi="Arial" w:cs="Arial"/>
                <w:i/>
                <w:iCs/>
              </w:rPr>
              <w:t>Effectively negotiates and manages conflict among patients, patients’ families, and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BB4F91" w14:textId="7EFED987" w:rsidR="00EE2F74" w:rsidRPr="00E41DCF" w:rsidRDefault="005F5CA3" w:rsidP="00C149D6">
            <w:pPr>
              <w:numPr>
                <w:ilvl w:val="0"/>
                <w:numId w:val="23"/>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Explains the risks of neurocognitive dysfunction to </w:t>
            </w:r>
            <w:r w:rsidR="000A3D84">
              <w:rPr>
                <w:rFonts w:ascii="Arial" w:eastAsia="Arial" w:hAnsi="Arial" w:cs="Arial"/>
              </w:rPr>
              <w:t>an elderly</w:t>
            </w:r>
            <w:r w:rsidR="005F521E">
              <w:rPr>
                <w:rFonts w:ascii="Arial" w:eastAsia="Arial" w:hAnsi="Arial" w:cs="Arial"/>
              </w:rPr>
              <w:t xml:space="preserve"> patient</w:t>
            </w:r>
            <w:r w:rsidRPr="2A2A3506">
              <w:rPr>
                <w:rFonts w:ascii="Arial" w:eastAsia="Arial" w:hAnsi="Arial" w:cs="Arial"/>
              </w:rPr>
              <w:t xml:space="preserve"> prior to administration of anesthesia</w:t>
            </w:r>
            <w:r w:rsidR="005F521E">
              <w:rPr>
                <w:rFonts w:ascii="Arial" w:eastAsia="Arial" w:hAnsi="Arial" w:cs="Arial"/>
              </w:rPr>
              <w:t xml:space="preserve"> for a case that requires circulatory arrest</w:t>
            </w:r>
          </w:p>
          <w:p w14:paraId="36E82580" w14:textId="77777777" w:rsidR="00EE2F74" w:rsidRPr="00E41DCF" w:rsidRDefault="00EE2F74" w:rsidP="00154A85">
            <w:pPr>
              <w:pBdr>
                <w:top w:val="nil"/>
                <w:left w:val="nil"/>
                <w:bottom w:val="nil"/>
                <w:right w:val="nil"/>
                <w:between w:val="nil"/>
              </w:pBdr>
              <w:spacing w:after="0" w:line="240" w:lineRule="auto"/>
              <w:ind w:left="158" w:hanging="180"/>
              <w:contextualSpacing/>
              <w:rPr>
                <w:rFonts w:ascii="Arial" w:hAnsi="Arial" w:cs="Arial"/>
              </w:rPr>
            </w:pPr>
          </w:p>
          <w:p w14:paraId="02F35F58" w14:textId="6B8E4AD8" w:rsidR="00EE2F74" w:rsidRPr="00E41DCF" w:rsidRDefault="005F5CA3" w:rsidP="00C149D6">
            <w:pPr>
              <w:numPr>
                <w:ilvl w:val="0"/>
                <w:numId w:val="23"/>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Explains to a patient and family </w:t>
            </w:r>
            <w:r w:rsidR="00947132">
              <w:rPr>
                <w:rFonts w:ascii="Arial" w:eastAsia="Arial" w:hAnsi="Arial" w:cs="Arial"/>
                <w:color w:val="000000" w:themeColor="text1"/>
              </w:rPr>
              <w:t xml:space="preserve">the </w:t>
            </w:r>
            <w:r w:rsidRPr="2A2A3506">
              <w:rPr>
                <w:rFonts w:ascii="Arial" w:eastAsia="Arial" w:hAnsi="Arial" w:cs="Arial"/>
                <w:color w:val="000000" w:themeColor="text1"/>
              </w:rPr>
              <w:t xml:space="preserve">medical reasoning behind canceling </w:t>
            </w:r>
            <w:r w:rsidR="00947132">
              <w:rPr>
                <w:rFonts w:ascii="Arial" w:eastAsia="Arial" w:hAnsi="Arial" w:cs="Arial"/>
                <w:color w:val="000000" w:themeColor="text1"/>
              </w:rPr>
              <w:t xml:space="preserve">a </w:t>
            </w:r>
            <w:r w:rsidRPr="2A2A3506">
              <w:rPr>
                <w:rFonts w:ascii="Arial" w:eastAsia="Arial" w:hAnsi="Arial" w:cs="Arial"/>
                <w:color w:val="000000" w:themeColor="text1"/>
              </w:rPr>
              <w:t>procedure</w:t>
            </w:r>
          </w:p>
          <w:p w14:paraId="4D9D5D27" w14:textId="244AC7AF" w:rsidR="001F37B3" w:rsidRPr="00E41DCF" w:rsidRDefault="005F5CA3" w:rsidP="00C149D6">
            <w:pPr>
              <w:numPr>
                <w:ilvl w:val="0"/>
                <w:numId w:val="23"/>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Explains causes and treatment of a corneal abrasion during post</w:t>
            </w:r>
            <w:r w:rsidR="09E0755A" w:rsidRPr="2A2A3506">
              <w:rPr>
                <w:rFonts w:ascii="Arial" w:eastAsia="Arial" w:hAnsi="Arial" w:cs="Arial"/>
              </w:rPr>
              <w:t>-</w:t>
            </w:r>
            <w:r w:rsidRPr="2A2A3506">
              <w:rPr>
                <w:rFonts w:ascii="Arial" w:eastAsia="Arial" w:hAnsi="Arial" w:cs="Arial"/>
              </w:rPr>
              <w:t>operative visits</w:t>
            </w:r>
          </w:p>
        </w:tc>
      </w:tr>
      <w:tr w:rsidR="00E7284B" w:rsidRPr="00E41DCF" w14:paraId="26A8FCC5" w14:textId="77777777" w:rsidTr="00F46B50">
        <w:tc>
          <w:tcPr>
            <w:tcW w:w="4950" w:type="dxa"/>
            <w:tcBorders>
              <w:top w:val="single" w:sz="4" w:space="0" w:color="000000"/>
              <w:bottom w:val="single" w:sz="4" w:space="0" w:color="000000"/>
            </w:tcBorders>
            <w:shd w:val="clear" w:color="auto" w:fill="C9C9C9"/>
          </w:tcPr>
          <w:p w14:paraId="151AA3C2" w14:textId="77777777" w:rsidR="00F46B50" w:rsidRPr="00F46B50" w:rsidRDefault="005F5CA3" w:rsidP="00F46B50">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F46B50" w:rsidRPr="00F46B50">
              <w:rPr>
                <w:rFonts w:ascii="Arial" w:eastAsia="Arial" w:hAnsi="Arial" w:cs="Arial"/>
                <w:i/>
              </w:rPr>
              <w:t>Mentors others in the facilitation of crucial conversations</w:t>
            </w:r>
          </w:p>
          <w:p w14:paraId="3A090E56" w14:textId="77777777" w:rsidR="00F46B50" w:rsidRPr="00F46B50" w:rsidRDefault="00F46B50" w:rsidP="00F46B50">
            <w:pPr>
              <w:spacing w:after="0" w:line="240" w:lineRule="auto"/>
              <w:rPr>
                <w:rFonts w:ascii="Arial" w:eastAsia="Arial" w:hAnsi="Arial" w:cs="Arial"/>
                <w:i/>
              </w:rPr>
            </w:pPr>
          </w:p>
          <w:p w14:paraId="11D57A73" w14:textId="19B42B83" w:rsidR="001F37B3" w:rsidRPr="00E41DCF" w:rsidRDefault="00F46B50" w:rsidP="00F46B50">
            <w:pPr>
              <w:spacing w:after="0" w:line="240" w:lineRule="auto"/>
              <w:rPr>
                <w:rFonts w:ascii="Arial" w:eastAsia="Arial" w:hAnsi="Arial" w:cs="Arial"/>
                <w:i/>
              </w:rPr>
            </w:pPr>
            <w:r w:rsidRPr="00F46B50">
              <w:rPr>
                <w:rFonts w:ascii="Arial" w:eastAsia="Arial" w:hAnsi="Arial" w:cs="Arial"/>
                <w:i/>
              </w:rPr>
              <w:t>Mentors others in conflict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C74A65" w14:textId="4CDA35E2" w:rsidR="00EE2F74" w:rsidRPr="00E41DCF" w:rsidRDefault="005F5CA3" w:rsidP="00C149D6">
            <w:pPr>
              <w:numPr>
                <w:ilvl w:val="0"/>
                <w:numId w:val="23"/>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Leads a discussion group on personal experience of moral distress</w:t>
            </w:r>
          </w:p>
          <w:p w14:paraId="097DDC83" w14:textId="77777777" w:rsidR="00EE2F74" w:rsidRPr="00E41DCF" w:rsidRDefault="00EE2F74" w:rsidP="00154A85">
            <w:pPr>
              <w:pBdr>
                <w:top w:val="nil"/>
                <w:left w:val="nil"/>
                <w:bottom w:val="nil"/>
                <w:right w:val="nil"/>
                <w:between w:val="nil"/>
              </w:pBdr>
              <w:spacing w:after="0" w:line="240" w:lineRule="auto"/>
              <w:ind w:left="158" w:hanging="180"/>
              <w:contextualSpacing/>
              <w:rPr>
                <w:rFonts w:ascii="Arial" w:hAnsi="Arial" w:cs="Arial"/>
              </w:rPr>
            </w:pPr>
          </w:p>
          <w:p w14:paraId="3C813C92" w14:textId="77777777" w:rsidR="00EE2F74" w:rsidRPr="00E41DCF" w:rsidRDefault="00EE2F74" w:rsidP="00154A85">
            <w:pPr>
              <w:pBdr>
                <w:top w:val="nil"/>
                <w:left w:val="nil"/>
                <w:bottom w:val="nil"/>
                <w:right w:val="nil"/>
                <w:between w:val="nil"/>
              </w:pBdr>
              <w:spacing w:after="0" w:line="240" w:lineRule="auto"/>
              <w:ind w:left="158" w:hanging="180"/>
              <w:contextualSpacing/>
              <w:rPr>
                <w:rFonts w:ascii="Arial" w:hAnsi="Arial" w:cs="Arial"/>
              </w:rPr>
            </w:pPr>
          </w:p>
          <w:p w14:paraId="44FD829B" w14:textId="6A51EADA" w:rsidR="00EE2F74" w:rsidRPr="00E41DCF" w:rsidRDefault="005F5CA3" w:rsidP="00C149D6">
            <w:pPr>
              <w:numPr>
                <w:ilvl w:val="0"/>
                <w:numId w:val="23"/>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Develops a curriculum on health</w:t>
            </w:r>
            <w:r w:rsidR="09E0755A" w:rsidRPr="2A2A3506">
              <w:rPr>
                <w:rFonts w:ascii="Arial" w:eastAsia="Arial" w:hAnsi="Arial" w:cs="Arial"/>
              </w:rPr>
              <w:t xml:space="preserve"> </w:t>
            </w:r>
            <w:r w:rsidRPr="2A2A3506">
              <w:rPr>
                <w:rFonts w:ascii="Arial" w:eastAsia="Arial" w:hAnsi="Arial" w:cs="Arial"/>
              </w:rPr>
              <w:t>care disparities which addresses unconscious bias</w:t>
            </w:r>
          </w:p>
          <w:p w14:paraId="4C885EC8" w14:textId="77777777" w:rsidR="001F37B3" w:rsidRPr="00E41DCF" w:rsidRDefault="005F5CA3" w:rsidP="00C149D6">
            <w:pPr>
              <w:numPr>
                <w:ilvl w:val="0"/>
                <w:numId w:val="23"/>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Serves on a hospital bioethics committee</w:t>
            </w:r>
          </w:p>
        </w:tc>
      </w:tr>
      <w:tr w:rsidR="00AF0ED8" w:rsidRPr="00E41DCF" w14:paraId="71D44573" w14:textId="77777777" w:rsidTr="7B603659">
        <w:tc>
          <w:tcPr>
            <w:tcW w:w="4950" w:type="dxa"/>
            <w:shd w:val="clear" w:color="auto" w:fill="FFD965"/>
          </w:tcPr>
          <w:p w14:paraId="3BF5CA70"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5F63FF5B" w14:textId="77777777" w:rsidR="00EE2F74" w:rsidRPr="00E41DCF" w:rsidRDefault="005F5CA3" w:rsidP="00C149D6">
            <w:pPr>
              <w:numPr>
                <w:ilvl w:val="0"/>
                <w:numId w:val="23"/>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Direct observation</w:t>
            </w:r>
          </w:p>
          <w:p w14:paraId="5D723B6A" w14:textId="77777777" w:rsidR="001F37B3" w:rsidRPr="00E41DCF" w:rsidRDefault="005F5CA3" w:rsidP="00C149D6">
            <w:pPr>
              <w:numPr>
                <w:ilvl w:val="0"/>
                <w:numId w:val="23"/>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Self-assessment including self-reflection exercises</w:t>
            </w:r>
          </w:p>
          <w:p w14:paraId="025E2C40" w14:textId="77777777" w:rsidR="00366393" w:rsidRPr="00E41DCF" w:rsidRDefault="09DF5222" w:rsidP="00C149D6">
            <w:pPr>
              <w:numPr>
                <w:ilvl w:val="0"/>
                <w:numId w:val="23"/>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Standardized patients </w:t>
            </w:r>
          </w:p>
        </w:tc>
      </w:tr>
      <w:tr w:rsidR="00AF0ED8" w:rsidRPr="00E41DCF" w14:paraId="35431229" w14:textId="77777777" w:rsidTr="7B603659">
        <w:tc>
          <w:tcPr>
            <w:tcW w:w="4950" w:type="dxa"/>
            <w:shd w:val="clear" w:color="auto" w:fill="8DB3E2" w:themeFill="text2" w:themeFillTint="66"/>
          </w:tcPr>
          <w:p w14:paraId="77794171"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lastRenderedPageBreak/>
              <w:t xml:space="preserve">Curriculum Mapping </w:t>
            </w:r>
          </w:p>
        </w:tc>
        <w:tc>
          <w:tcPr>
            <w:tcW w:w="9175" w:type="dxa"/>
            <w:shd w:val="clear" w:color="auto" w:fill="8DB3E2" w:themeFill="text2" w:themeFillTint="66"/>
          </w:tcPr>
          <w:p w14:paraId="01D075C7" w14:textId="77777777" w:rsidR="00E30921" w:rsidRPr="00E41DCF" w:rsidRDefault="00E30921" w:rsidP="00C149D6">
            <w:pPr>
              <w:numPr>
                <w:ilvl w:val="0"/>
                <w:numId w:val="23"/>
              </w:numPr>
              <w:pBdr>
                <w:top w:val="nil"/>
                <w:left w:val="nil"/>
                <w:bottom w:val="nil"/>
                <w:right w:val="nil"/>
                <w:between w:val="nil"/>
              </w:pBdr>
              <w:spacing w:after="0" w:line="240" w:lineRule="auto"/>
              <w:ind w:left="187" w:hanging="187"/>
              <w:contextualSpacing/>
              <w:rPr>
                <w:rFonts w:ascii="Arial" w:hAnsi="Arial" w:cs="Arial"/>
              </w:rPr>
            </w:pPr>
          </w:p>
        </w:tc>
      </w:tr>
      <w:tr w:rsidR="00AF0ED8" w:rsidRPr="00E41DCF" w14:paraId="5FDE3BAD" w14:textId="77777777" w:rsidTr="7B603659">
        <w:trPr>
          <w:trHeight w:val="80"/>
        </w:trPr>
        <w:tc>
          <w:tcPr>
            <w:tcW w:w="4950" w:type="dxa"/>
            <w:shd w:val="clear" w:color="auto" w:fill="A8D08D"/>
          </w:tcPr>
          <w:p w14:paraId="691C7195"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033E44F0" w14:textId="63AB9F89" w:rsidR="00E30921" w:rsidRPr="00E41DCF" w:rsidRDefault="403DDA36" w:rsidP="00C149D6">
            <w:pPr>
              <w:numPr>
                <w:ilvl w:val="0"/>
                <w:numId w:val="23"/>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Laidlaw A, Hart J. Communication skills: an essential component of medical curricula. Part I: Assessment of clinical communication: AMEE Guide No. 51. </w:t>
            </w:r>
            <w:r w:rsidRPr="2A2A3506">
              <w:rPr>
                <w:rFonts w:ascii="Arial" w:eastAsia="Arial" w:hAnsi="Arial" w:cs="Arial"/>
                <w:i/>
                <w:iCs/>
              </w:rPr>
              <w:t>Med Teach</w:t>
            </w:r>
            <w:r w:rsidRPr="2A2A3506">
              <w:rPr>
                <w:rFonts w:ascii="Arial" w:eastAsia="Arial" w:hAnsi="Arial" w:cs="Arial"/>
              </w:rPr>
              <w:t xml:space="preserve">. 2011;33(1):6-8. </w:t>
            </w:r>
            <w:hyperlink r:id="rId63">
              <w:r w:rsidRPr="2A2A3506">
                <w:rPr>
                  <w:rStyle w:val="Hyperlink"/>
                  <w:rFonts w:ascii="Arial" w:hAnsi="Arial" w:cs="Arial"/>
                </w:rPr>
                <w:t>https://www.tandfonline.com/doi/full/10.3109/0142159X.2011.531170</w:t>
              </w:r>
            </w:hyperlink>
            <w:r w:rsidRPr="2A2A3506">
              <w:rPr>
                <w:rFonts w:ascii="Arial" w:hAnsi="Arial" w:cs="Arial"/>
              </w:rPr>
              <w:t>.</w:t>
            </w:r>
          </w:p>
          <w:p w14:paraId="06E75C92" w14:textId="4A142BA7" w:rsidR="00EE2F74" w:rsidRPr="00E41DCF" w:rsidRDefault="005F5CA3" w:rsidP="00C149D6">
            <w:pPr>
              <w:numPr>
                <w:ilvl w:val="0"/>
                <w:numId w:val="23"/>
              </w:numPr>
              <w:pBdr>
                <w:top w:val="nil"/>
                <w:left w:val="nil"/>
                <w:bottom w:val="nil"/>
                <w:right w:val="nil"/>
                <w:between w:val="nil"/>
              </w:pBdr>
              <w:spacing w:after="0" w:line="240" w:lineRule="auto"/>
              <w:ind w:left="187" w:hanging="187"/>
              <w:contextualSpacing/>
              <w:rPr>
                <w:rFonts w:ascii="Arial" w:hAnsi="Arial" w:cs="Arial"/>
              </w:rPr>
            </w:pPr>
            <w:proofErr w:type="spellStart"/>
            <w:r w:rsidRPr="2A2A3506">
              <w:rPr>
                <w:rFonts w:ascii="Arial" w:eastAsia="Arial" w:hAnsi="Arial" w:cs="Arial"/>
                <w:color w:val="000000" w:themeColor="text1"/>
              </w:rPr>
              <w:t>Makoul</w:t>
            </w:r>
            <w:proofErr w:type="spellEnd"/>
            <w:r w:rsidRPr="2A2A3506">
              <w:rPr>
                <w:rFonts w:ascii="Arial" w:eastAsia="Arial" w:hAnsi="Arial" w:cs="Arial"/>
                <w:color w:val="000000" w:themeColor="text1"/>
              </w:rPr>
              <w:t xml:space="preserve"> G. Essential elements of communication in medical encounters: The Kalamazoo consensus statement. </w:t>
            </w:r>
            <w:proofErr w:type="spellStart"/>
            <w:r w:rsidRPr="2A2A3506">
              <w:rPr>
                <w:rFonts w:ascii="Arial" w:eastAsia="Arial" w:hAnsi="Arial" w:cs="Arial"/>
                <w:i/>
                <w:iCs/>
                <w:color w:val="000000" w:themeColor="text1"/>
              </w:rPr>
              <w:t>Acad</w:t>
            </w:r>
            <w:proofErr w:type="spellEnd"/>
            <w:r w:rsidRPr="2A2A3506">
              <w:rPr>
                <w:rFonts w:ascii="Arial" w:eastAsia="Arial" w:hAnsi="Arial" w:cs="Arial"/>
                <w:i/>
                <w:iCs/>
                <w:color w:val="000000" w:themeColor="text1"/>
              </w:rPr>
              <w:t xml:space="preserve"> Med</w:t>
            </w:r>
            <w:r w:rsidRPr="2A2A3506">
              <w:rPr>
                <w:rFonts w:ascii="Arial" w:eastAsia="Arial" w:hAnsi="Arial" w:cs="Arial"/>
                <w:color w:val="000000" w:themeColor="text1"/>
              </w:rPr>
              <w:t xml:space="preserve">. </w:t>
            </w:r>
            <w:proofErr w:type="gramStart"/>
            <w:r w:rsidRPr="2A2A3506">
              <w:rPr>
                <w:rFonts w:ascii="Arial" w:eastAsia="Arial" w:hAnsi="Arial" w:cs="Arial"/>
                <w:color w:val="000000" w:themeColor="text1"/>
              </w:rPr>
              <w:t>2001;76:390</w:t>
            </w:r>
            <w:proofErr w:type="gramEnd"/>
            <w:r w:rsidRPr="2A2A3506">
              <w:rPr>
                <w:rFonts w:ascii="Arial" w:eastAsia="Arial" w:hAnsi="Arial" w:cs="Arial"/>
                <w:color w:val="000000" w:themeColor="text1"/>
              </w:rPr>
              <w:t>-393.</w:t>
            </w:r>
            <w:r w:rsidR="403DDA36" w:rsidRPr="2A2A3506">
              <w:rPr>
                <w:rFonts w:ascii="Arial" w:eastAsia="Arial" w:hAnsi="Arial" w:cs="Arial"/>
                <w:color w:val="000000" w:themeColor="text1"/>
              </w:rPr>
              <w:t xml:space="preserve"> </w:t>
            </w:r>
            <w:hyperlink r:id="rId64">
              <w:r w:rsidR="403DDA36" w:rsidRPr="2A2A3506">
                <w:rPr>
                  <w:rStyle w:val="Hyperlink"/>
                  <w:rFonts w:ascii="Arial" w:eastAsia="Arial" w:hAnsi="Arial" w:cs="Arial"/>
                </w:rPr>
                <w:t>https://pubmed.ncbi.nlm.nih.gov/11299158/</w:t>
              </w:r>
            </w:hyperlink>
            <w:r w:rsidR="403DDA36" w:rsidRPr="2A2A3506">
              <w:rPr>
                <w:rFonts w:ascii="Arial" w:eastAsia="Arial" w:hAnsi="Arial" w:cs="Arial"/>
                <w:color w:val="000000" w:themeColor="text1"/>
              </w:rPr>
              <w:t>.</w:t>
            </w:r>
          </w:p>
          <w:p w14:paraId="74D6F50D" w14:textId="02DB7A31" w:rsidR="00EE2F74" w:rsidRPr="00E41DCF" w:rsidRDefault="005F5CA3" w:rsidP="00C149D6">
            <w:pPr>
              <w:numPr>
                <w:ilvl w:val="0"/>
                <w:numId w:val="23"/>
              </w:numPr>
              <w:pBdr>
                <w:top w:val="nil"/>
                <w:left w:val="nil"/>
                <w:bottom w:val="nil"/>
                <w:right w:val="nil"/>
                <w:between w:val="nil"/>
              </w:pBdr>
              <w:spacing w:after="0" w:line="240" w:lineRule="auto"/>
              <w:ind w:left="187" w:hanging="187"/>
              <w:contextualSpacing/>
              <w:rPr>
                <w:rFonts w:ascii="Arial" w:hAnsi="Arial" w:cs="Arial"/>
              </w:rPr>
            </w:pPr>
            <w:proofErr w:type="spellStart"/>
            <w:r w:rsidRPr="2A2A3506">
              <w:rPr>
                <w:rFonts w:ascii="Arial" w:eastAsia="Arial" w:hAnsi="Arial" w:cs="Arial"/>
                <w:color w:val="000000" w:themeColor="text1"/>
              </w:rPr>
              <w:t>Makoul</w:t>
            </w:r>
            <w:proofErr w:type="spellEnd"/>
            <w:r w:rsidRPr="2A2A3506">
              <w:rPr>
                <w:rFonts w:ascii="Arial" w:eastAsia="Arial" w:hAnsi="Arial" w:cs="Arial"/>
                <w:color w:val="000000" w:themeColor="text1"/>
              </w:rPr>
              <w:t xml:space="preserve"> G. The SEGUE Framework for teaching and assessing communication skills. </w:t>
            </w:r>
            <w:r w:rsidRPr="2A2A3506">
              <w:rPr>
                <w:rFonts w:ascii="Arial" w:eastAsia="Arial" w:hAnsi="Arial" w:cs="Arial"/>
                <w:i/>
                <w:iCs/>
                <w:color w:val="000000" w:themeColor="text1"/>
              </w:rPr>
              <w:t>Patient Educ Couns</w:t>
            </w:r>
            <w:r w:rsidRPr="2A2A3506">
              <w:rPr>
                <w:rFonts w:ascii="Arial" w:eastAsia="Arial" w:hAnsi="Arial" w:cs="Arial"/>
                <w:color w:val="000000" w:themeColor="text1"/>
              </w:rPr>
              <w:t>. 2001;45(1):23-34.</w:t>
            </w:r>
            <w:r w:rsidR="403DDA36" w:rsidRPr="2A2A3506">
              <w:rPr>
                <w:rFonts w:ascii="Arial" w:eastAsia="Arial" w:hAnsi="Arial" w:cs="Arial"/>
                <w:color w:val="000000" w:themeColor="text1"/>
              </w:rPr>
              <w:t xml:space="preserve"> </w:t>
            </w:r>
            <w:hyperlink r:id="rId65">
              <w:r w:rsidR="403DDA36" w:rsidRPr="2A2A3506">
                <w:rPr>
                  <w:rStyle w:val="Hyperlink"/>
                  <w:rFonts w:ascii="Arial" w:eastAsia="Arial" w:hAnsi="Arial" w:cs="Arial"/>
                </w:rPr>
                <w:t>https://pubmed.ncbi.nlm.nih.gov/11602365/</w:t>
              </w:r>
            </w:hyperlink>
            <w:r w:rsidR="00BD16E9">
              <w:rPr>
                <w:color w:val="000000" w:themeColor="text1"/>
              </w:rPr>
              <w:t>.</w:t>
            </w:r>
          </w:p>
          <w:p w14:paraId="7583E467" w14:textId="38EB5915" w:rsidR="00E30921" w:rsidRPr="00E41DCF" w:rsidRDefault="403DDA36" w:rsidP="00C149D6">
            <w:pPr>
              <w:numPr>
                <w:ilvl w:val="0"/>
                <w:numId w:val="23"/>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Symons AB, Swanson A, McGuigan D, </w:t>
            </w:r>
            <w:proofErr w:type="spellStart"/>
            <w:r w:rsidRPr="2A2A3506">
              <w:rPr>
                <w:rFonts w:ascii="Arial" w:eastAsia="Arial" w:hAnsi="Arial" w:cs="Arial"/>
                <w:color w:val="000000" w:themeColor="text1"/>
              </w:rPr>
              <w:t>Orrange</w:t>
            </w:r>
            <w:proofErr w:type="spellEnd"/>
            <w:r w:rsidRPr="2A2A3506">
              <w:rPr>
                <w:rFonts w:ascii="Arial" w:eastAsia="Arial" w:hAnsi="Arial" w:cs="Arial"/>
                <w:color w:val="000000" w:themeColor="text1"/>
              </w:rPr>
              <w:t xml:space="preserve"> S, Akl EA. A tool for self-assessment of communication skills and professionalism in residents. </w:t>
            </w:r>
            <w:r w:rsidRPr="2A2A3506">
              <w:rPr>
                <w:rFonts w:ascii="Arial" w:eastAsia="Arial" w:hAnsi="Arial" w:cs="Arial"/>
                <w:i/>
                <w:iCs/>
                <w:color w:val="000000" w:themeColor="text1"/>
              </w:rPr>
              <w:t>BMC Med Educ</w:t>
            </w:r>
            <w:r w:rsidRPr="2A2A3506">
              <w:rPr>
                <w:rFonts w:ascii="Arial" w:eastAsia="Arial" w:hAnsi="Arial" w:cs="Arial"/>
                <w:color w:val="000000" w:themeColor="text1"/>
              </w:rPr>
              <w:t xml:space="preserve">. </w:t>
            </w:r>
            <w:proofErr w:type="gramStart"/>
            <w:r w:rsidRPr="2A2A3506">
              <w:rPr>
                <w:rFonts w:ascii="Arial" w:eastAsia="Arial" w:hAnsi="Arial" w:cs="Arial"/>
                <w:color w:val="000000" w:themeColor="text1"/>
              </w:rPr>
              <w:t>2009;9:1</w:t>
            </w:r>
            <w:proofErr w:type="gramEnd"/>
            <w:r w:rsidRPr="2A2A3506">
              <w:rPr>
                <w:rFonts w:ascii="Arial" w:eastAsia="Arial" w:hAnsi="Arial" w:cs="Arial"/>
                <w:color w:val="000000" w:themeColor="text1"/>
              </w:rPr>
              <w:t xml:space="preserve">. </w:t>
            </w:r>
            <w:hyperlink r:id="rId66">
              <w:r w:rsidRPr="2A2A3506">
                <w:rPr>
                  <w:rStyle w:val="Hyperlink"/>
                  <w:rFonts w:ascii="Arial" w:eastAsia="Arial" w:hAnsi="Arial" w:cs="Arial"/>
                </w:rPr>
                <w:t>https://bmcmededuc.biomedcentral.com/articles/10.1186/1472-6920-9-1</w:t>
              </w:r>
            </w:hyperlink>
            <w:r w:rsidRPr="2A2A3506">
              <w:rPr>
                <w:rFonts w:ascii="Arial" w:eastAsia="Arial" w:hAnsi="Arial" w:cs="Arial"/>
                <w:color w:val="000000" w:themeColor="text1"/>
              </w:rPr>
              <w:t>.</w:t>
            </w:r>
          </w:p>
        </w:tc>
      </w:tr>
    </w:tbl>
    <w:p w14:paraId="6BA44A37" w14:textId="77777777" w:rsidR="001F37B3" w:rsidRPr="00E41DCF" w:rsidRDefault="001F37B3" w:rsidP="001E190D">
      <w:pPr>
        <w:spacing w:after="0" w:line="240" w:lineRule="auto"/>
        <w:ind w:hanging="180"/>
        <w:rPr>
          <w:rFonts w:ascii="Arial" w:eastAsia="Arial" w:hAnsi="Arial" w:cs="Arial"/>
        </w:rPr>
      </w:pPr>
    </w:p>
    <w:p w14:paraId="18C00F2D" w14:textId="77777777" w:rsidR="001F37B3" w:rsidRPr="00E41DCF" w:rsidRDefault="005F5CA3" w:rsidP="001E190D">
      <w:pPr>
        <w:spacing w:after="0" w:line="240" w:lineRule="auto"/>
        <w:rPr>
          <w:rFonts w:ascii="Arial" w:eastAsia="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A0096" w:rsidRPr="00E41DCF" w14:paraId="3924767E" w14:textId="77777777" w:rsidTr="7B603659">
        <w:trPr>
          <w:trHeight w:val="769"/>
        </w:trPr>
        <w:tc>
          <w:tcPr>
            <w:tcW w:w="14125" w:type="dxa"/>
            <w:gridSpan w:val="2"/>
            <w:shd w:val="clear" w:color="auto" w:fill="9CC3E5"/>
          </w:tcPr>
          <w:p w14:paraId="1B12FA1B" w14:textId="78D174C1" w:rsidR="001F37B3" w:rsidRPr="00E41DCF" w:rsidRDefault="005F5CA3" w:rsidP="001E190D">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Interpersonal and Communication Skills 2: Interprofessional and Team Communication</w:t>
            </w:r>
          </w:p>
          <w:p w14:paraId="42119F99" w14:textId="77777777" w:rsidR="001F37B3" w:rsidRPr="00E41DCF" w:rsidRDefault="005F5CA3" w:rsidP="001E190D">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effectively communicate with the health care team, including consultants, in both straightforward and complex situations</w:t>
            </w:r>
          </w:p>
        </w:tc>
      </w:tr>
      <w:tr w:rsidR="00AF0ED8" w:rsidRPr="00E41DCF" w14:paraId="39C0F9C6" w14:textId="77777777" w:rsidTr="7B603659">
        <w:tc>
          <w:tcPr>
            <w:tcW w:w="4950" w:type="dxa"/>
            <w:shd w:val="clear" w:color="auto" w:fill="FAC090"/>
          </w:tcPr>
          <w:p w14:paraId="46E2854F" w14:textId="77777777" w:rsidR="001F37B3" w:rsidRPr="00E41DCF" w:rsidRDefault="005F5CA3" w:rsidP="001E190D">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7B20F0C0" w14:textId="77777777" w:rsidR="001F37B3" w:rsidRPr="00E41DCF" w:rsidRDefault="005F5CA3" w:rsidP="001E190D">
            <w:pPr>
              <w:spacing w:after="0" w:line="240" w:lineRule="auto"/>
              <w:ind w:hanging="14"/>
              <w:jc w:val="center"/>
              <w:rPr>
                <w:rFonts w:ascii="Arial" w:eastAsia="Arial" w:hAnsi="Arial" w:cs="Arial"/>
                <w:b/>
              </w:rPr>
            </w:pPr>
            <w:r w:rsidRPr="00E41DCF">
              <w:rPr>
                <w:rFonts w:ascii="Arial" w:eastAsia="Arial" w:hAnsi="Arial" w:cs="Arial"/>
                <w:b/>
              </w:rPr>
              <w:t>Examples</w:t>
            </w:r>
          </w:p>
        </w:tc>
      </w:tr>
      <w:tr w:rsidR="00E7284B" w:rsidRPr="00E41DCF" w14:paraId="2572E0D0" w14:textId="77777777" w:rsidTr="00F46B50">
        <w:tc>
          <w:tcPr>
            <w:tcW w:w="4950" w:type="dxa"/>
            <w:tcBorders>
              <w:top w:val="single" w:sz="4" w:space="0" w:color="000000"/>
              <w:bottom w:val="single" w:sz="4" w:space="0" w:color="000000"/>
            </w:tcBorders>
            <w:shd w:val="clear" w:color="auto" w:fill="C9C9C9"/>
          </w:tcPr>
          <w:p w14:paraId="5CF917BE" w14:textId="77777777" w:rsidR="00F46B50" w:rsidRPr="00F46B50" w:rsidRDefault="005F5CA3" w:rsidP="00F46B50">
            <w:pPr>
              <w:spacing w:after="0" w:line="240" w:lineRule="auto"/>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F46B50" w:rsidRPr="00F46B50">
              <w:rPr>
                <w:rFonts w:ascii="Arial" w:eastAsia="Arial" w:hAnsi="Arial" w:cs="Arial"/>
                <w:i/>
                <w:color w:val="000000"/>
              </w:rPr>
              <w:t>Respectfully requests or receives consultations</w:t>
            </w:r>
          </w:p>
          <w:p w14:paraId="77885978" w14:textId="77777777" w:rsidR="00F46B50" w:rsidRPr="00F46B50" w:rsidRDefault="00F46B50" w:rsidP="00F46B50">
            <w:pPr>
              <w:spacing w:after="0" w:line="240" w:lineRule="auto"/>
              <w:rPr>
                <w:rFonts w:ascii="Arial" w:eastAsia="Arial" w:hAnsi="Arial" w:cs="Arial"/>
                <w:i/>
                <w:color w:val="000000"/>
              </w:rPr>
            </w:pPr>
          </w:p>
          <w:p w14:paraId="44DD3E37" w14:textId="77777777" w:rsidR="00F46B50" w:rsidRPr="00F46B50" w:rsidRDefault="00F46B50" w:rsidP="00F46B50">
            <w:pPr>
              <w:spacing w:after="0" w:line="240" w:lineRule="auto"/>
              <w:rPr>
                <w:rFonts w:ascii="Arial" w:eastAsia="Arial" w:hAnsi="Arial" w:cs="Arial"/>
                <w:i/>
                <w:color w:val="000000"/>
              </w:rPr>
            </w:pPr>
            <w:r w:rsidRPr="00F46B50">
              <w:rPr>
                <w:rFonts w:ascii="Arial" w:eastAsia="Arial" w:hAnsi="Arial" w:cs="Arial"/>
                <w:i/>
                <w:color w:val="000000"/>
              </w:rPr>
              <w:t>Uses language that values all members of the health care team</w:t>
            </w:r>
          </w:p>
          <w:p w14:paraId="76A893ED" w14:textId="77777777" w:rsidR="00F46B50" w:rsidRPr="00F46B50" w:rsidRDefault="00F46B50" w:rsidP="00F46B50">
            <w:pPr>
              <w:spacing w:after="0" w:line="240" w:lineRule="auto"/>
              <w:rPr>
                <w:rFonts w:ascii="Arial" w:eastAsia="Arial" w:hAnsi="Arial" w:cs="Arial"/>
                <w:i/>
                <w:color w:val="000000"/>
              </w:rPr>
            </w:pPr>
          </w:p>
          <w:p w14:paraId="3C3FE408" w14:textId="77777777" w:rsidR="00F46B50" w:rsidRPr="00F46B50" w:rsidRDefault="00F46B50" w:rsidP="00F46B50">
            <w:pPr>
              <w:spacing w:after="0" w:line="240" w:lineRule="auto"/>
              <w:rPr>
                <w:rFonts w:ascii="Arial" w:eastAsia="Arial" w:hAnsi="Arial" w:cs="Arial"/>
                <w:i/>
                <w:color w:val="000000"/>
              </w:rPr>
            </w:pPr>
          </w:p>
          <w:p w14:paraId="2317DADD" w14:textId="7A1BE756" w:rsidR="001F37B3" w:rsidRPr="00E41DCF" w:rsidRDefault="00F46B50" w:rsidP="00F46B50">
            <w:pPr>
              <w:spacing w:after="0" w:line="240" w:lineRule="auto"/>
              <w:rPr>
                <w:rFonts w:ascii="Arial" w:eastAsia="Arial" w:hAnsi="Arial" w:cs="Arial"/>
                <w:i/>
                <w:color w:val="000000"/>
              </w:rPr>
            </w:pPr>
            <w:r w:rsidRPr="00F46B50">
              <w:rPr>
                <w:rFonts w:ascii="Arial" w:eastAsia="Arial" w:hAnsi="Arial" w:cs="Arial"/>
                <w:i/>
                <w:color w:val="000000"/>
              </w:rPr>
              <w:t>Respectfully receives feedback from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F7342A" w14:textId="5D43A3CD" w:rsidR="00EE2F74" w:rsidRPr="00E41DCF" w:rsidRDefault="7E98A3F9" w:rsidP="00C149D6">
            <w:pPr>
              <w:numPr>
                <w:ilvl w:val="0"/>
                <w:numId w:val="24"/>
              </w:numPr>
              <w:pBdr>
                <w:top w:val="nil"/>
                <w:left w:val="nil"/>
                <w:bottom w:val="nil"/>
                <w:right w:val="nil"/>
                <w:between w:val="nil"/>
              </w:pBdr>
              <w:spacing w:after="0" w:line="240" w:lineRule="auto"/>
              <w:ind w:left="187" w:hanging="187"/>
              <w:contextualSpacing/>
              <w:rPr>
                <w:rFonts w:ascii="Arial" w:eastAsia="Arial" w:hAnsi="Arial" w:cs="Arial"/>
                <w:color w:val="000000" w:themeColor="text1"/>
              </w:rPr>
            </w:pPr>
            <w:r w:rsidRPr="12A6C48E">
              <w:rPr>
                <w:rFonts w:ascii="Arial" w:eastAsia="Arial" w:hAnsi="Arial" w:cs="Arial"/>
                <w:color w:val="000000" w:themeColor="text1"/>
              </w:rPr>
              <w:t>Consults</w:t>
            </w:r>
            <w:r w:rsidRPr="12A6C48E">
              <w:rPr>
                <w:rFonts w:ascii="Arial" w:eastAsia="Arial" w:hAnsi="Arial" w:cs="Arial"/>
                <w:i/>
                <w:iCs/>
                <w:color w:val="000000" w:themeColor="text1"/>
              </w:rPr>
              <w:t xml:space="preserve"> </w:t>
            </w:r>
            <w:r w:rsidR="00466231" w:rsidRPr="00466231">
              <w:rPr>
                <w:rFonts w:ascii="Arial" w:eastAsia="Arial" w:hAnsi="Arial" w:cs="Arial"/>
                <w:color w:val="000000" w:themeColor="text1"/>
              </w:rPr>
              <w:t>gastroenterology</w:t>
            </w:r>
            <w:r w:rsidRPr="12A6C48E">
              <w:rPr>
                <w:rFonts w:ascii="Arial" w:eastAsia="Arial" w:hAnsi="Arial" w:cs="Arial"/>
                <w:i/>
                <w:iCs/>
                <w:color w:val="000000" w:themeColor="text1"/>
              </w:rPr>
              <w:t xml:space="preserve"> </w:t>
            </w:r>
            <w:r w:rsidRPr="12A6C48E">
              <w:rPr>
                <w:rFonts w:ascii="Arial" w:eastAsia="Arial" w:hAnsi="Arial" w:cs="Arial"/>
              </w:rPr>
              <w:t>for a patient with a history of dysphasia prior to anticipated TEE placement, relays the diagnosis</w:t>
            </w:r>
            <w:r w:rsidR="008A6567">
              <w:rPr>
                <w:rFonts w:ascii="Arial" w:eastAsia="Arial" w:hAnsi="Arial" w:cs="Arial"/>
              </w:rPr>
              <w:t>,</w:t>
            </w:r>
            <w:r w:rsidRPr="12A6C48E">
              <w:rPr>
                <w:rFonts w:ascii="Arial" w:eastAsia="Arial" w:hAnsi="Arial" w:cs="Arial"/>
              </w:rPr>
              <w:t xml:space="preserve"> and respectfully requests an </w:t>
            </w:r>
            <w:r w:rsidR="00466231">
              <w:rPr>
                <w:rFonts w:ascii="Arial" w:eastAsia="Arial" w:hAnsi="Arial" w:cs="Arial"/>
              </w:rPr>
              <w:t>endoscopy</w:t>
            </w:r>
          </w:p>
          <w:p w14:paraId="5CAEFC3A" w14:textId="6A632D44" w:rsidR="00EE2F74" w:rsidRPr="00E41DCF" w:rsidRDefault="00EE2F74" w:rsidP="00466231">
            <w:pPr>
              <w:pStyle w:val="ListParagraph"/>
              <w:pBdr>
                <w:top w:val="nil"/>
                <w:left w:val="nil"/>
                <w:bottom w:val="nil"/>
                <w:right w:val="nil"/>
                <w:between w:val="nil"/>
              </w:pBdr>
              <w:spacing w:after="0" w:line="240" w:lineRule="auto"/>
              <w:ind w:left="158" w:hanging="180"/>
              <w:rPr>
                <w:rFonts w:ascii="Symbol" w:eastAsia="Symbol" w:hAnsi="Symbol" w:cs="Symbol"/>
                <w:color w:val="000000" w:themeColor="text1"/>
              </w:rPr>
            </w:pPr>
          </w:p>
          <w:p w14:paraId="40D5BA86" w14:textId="37C545B6" w:rsidR="00EE2F74" w:rsidRPr="00E41DCF" w:rsidRDefault="7E98A3F9" w:rsidP="00C149D6">
            <w:pPr>
              <w:pStyle w:val="ListParagraph"/>
              <w:numPr>
                <w:ilvl w:val="0"/>
                <w:numId w:val="24"/>
              </w:numPr>
              <w:pBdr>
                <w:top w:val="nil"/>
                <w:left w:val="nil"/>
                <w:bottom w:val="nil"/>
                <w:right w:val="nil"/>
                <w:between w:val="nil"/>
              </w:pBdr>
              <w:spacing w:after="0" w:line="240" w:lineRule="auto"/>
              <w:ind w:left="166" w:hanging="166"/>
              <w:rPr>
                <w:rFonts w:ascii="Arial" w:eastAsia="Arial" w:hAnsi="Arial" w:cs="Arial"/>
                <w:color w:val="000000" w:themeColor="text1"/>
              </w:rPr>
            </w:pPr>
            <w:r w:rsidRPr="12A6C48E">
              <w:rPr>
                <w:rFonts w:ascii="Arial" w:eastAsia="Arial" w:hAnsi="Arial" w:cs="Arial"/>
                <w:color w:val="000000" w:themeColor="text1"/>
              </w:rPr>
              <w:t>Receives an anesthesia consult for a complicated cardiac surgical patient, asks clarifying questions politely, and expresses appreciation for the motivation behind the consult request</w:t>
            </w:r>
          </w:p>
          <w:p w14:paraId="255ED4A9" w14:textId="77777777" w:rsidR="00EE2F74" w:rsidRPr="00E41DCF" w:rsidRDefault="00EE2F74" w:rsidP="00466231">
            <w:pPr>
              <w:pBdr>
                <w:top w:val="nil"/>
                <w:left w:val="nil"/>
                <w:bottom w:val="nil"/>
                <w:right w:val="nil"/>
                <w:between w:val="nil"/>
              </w:pBdr>
              <w:spacing w:after="0" w:line="240" w:lineRule="auto"/>
              <w:ind w:left="158" w:hanging="180"/>
              <w:contextualSpacing/>
              <w:rPr>
                <w:rFonts w:ascii="Arial" w:hAnsi="Arial" w:cs="Arial"/>
              </w:rPr>
            </w:pPr>
          </w:p>
          <w:p w14:paraId="42111C2E" w14:textId="77777777" w:rsidR="001F37B3" w:rsidRPr="00E41DCF" w:rsidRDefault="005F5CA3"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Acknowledges the contribution of each member of the patient care team</w:t>
            </w:r>
            <w:r w:rsidRPr="2A2A3506">
              <w:rPr>
                <w:rFonts w:ascii="Arial" w:eastAsia="Arial" w:hAnsi="Arial" w:cs="Arial"/>
              </w:rPr>
              <w:t xml:space="preserve"> to the patient</w:t>
            </w:r>
          </w:p>
        </w:tc>
      </w:tr>
      <w:tr w:rsidR="00E7284B" w:rsidRPr="00E41DCF" w14:paraId="5D5C957C" w14:textId="77777777" w:rsidTr="00F46B50">
        <w:tc>
          <w:tcPr>
            <w:tcW w:w="4950" w:type="dxa"/>
            <w:tcBorders>
              <w:top w:val="single" w:sz="4" w:space="0" w:color="000000"/>
              <w:bottom w:val="single" w:sz="4" w:space="0" w:color="000000"/>
            </w:tcBorders>
            <w:shd w:val="clear" w:color="auto" w:fill="C9C9C9"/>
          </w:tcPr>
          <w:p w14:paraId="1CCC049D" w14:textId="77777777" w:rsidR="00F46B50" w:rsidRPr="00F46B50" w:rsidRDefault="005F5CA3" w:rsidP="00F46B50">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F46B50" w:rsidRPr="00F46B50">
              <w:rPr>
                <w:rFonts w:ascii="Arial" w:eastAsia="Arial" w:hAnsi="Arial" w:cs="Arial"/>
                <w:i/>
              </w:rPr>
              <w:t>Clearly, concisely, and promptly requests or responds to a consultation</w:t>
            </w:r>
          </w:p>
          <w:p w14:paraId="59D9C01E" w14:textId="77777777" w:rsidR="00F46B50" w:rsidRPr="00F46B50" w:rsidRDefault="00F46B50" w:rsidP="00F46B50">
            <w:pPr>
              <w:spacing w:after="0" w:line="240" w:lineRule="auto"/>
              <w:rPr>
                <w:rFonts w:ascii="Arial" w:eastAsia="Arial" w:hAnsi="Arial" w:cs="Arial"/>
                <w:i/>
              </w:rPr>
            </w:pPr>
          </w:p>
          <w:p w14:paraId="28CA9BD0" w14:textId="77777777" w:rsidR="00F46B50" w:rsidRPr="00F46B50" w:rsidRDefault="00F46B50" w:rsidP="00F46B50">
            <w:pPr>
              <w:spacing w:after="0" w:line="240" w:lineRule="auto"/>
              <w:rPr>
                <w:rFonts w:ascii="Arial" w:eastAsia="Arial" w:hAnsi="Arial" w:cs="Arial"/>
                <w:i/>
              </w:rPr>
            </w:pPr>
            <w:r w:rsidRPr="00F46B50">
              <w:rPr>
                <w:rFonts w:ascii="Arial" w:eastAsia="Arial" w:hAnsi="Arial" w:cs="Arial"/>
                <w:i/>
              </w:rPr>
              <w:t>Communicates information effectively with all health care team members</w:t>
            </w:r>
          </w:p>
          <w:p w14:paraId="7FC8305C" w14:textId="77777777" w:rsidR="00F46B50" w:rsidRPr="00F46B50" w:rsidRDefault="00F46B50" w:rsidP="00F46B50">
            <w:pPr>
              <w:spacing w:after="0" w:line="240" w:lineRule="auto"/>
              <w:rPr>
                <w:rFonts w:ascii="Arial" w:eastAsia="Arial" w:hAnsi="Arial" w:cs="Arial"/>
                <w:i/>
              </w:rPr>
            </w:pPr>
          </w:p>
          <w:p w14:paraId="61E6ABB3" w14:textId="3DF4234C" w:rsidR="001F37B3" w:rsidRPr="00E41DCF" w:rsidRDefault="00F46B50" w:rsidP="00F46B50">
            <w:pPr>
              <w:spacing w:after="0" w:line="240" w:lineRule="auto"/>
              <w:rPr>
                <w:rFonts w:ascii="Arial" w:eastAsia="Arial" w:hAnsi="Arial" w:cs="Arial"/>
                <w:i/>
              </w:rPr>
            </w:pPr>
            <w:r w:rsidRPr="00F46B50">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55EBEF" w14:textId="3BFBF56D" w:rsidR="00EE2F74" w:rsidRPr="00E41DCF" w:rsidRDefault="005F5CA3"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Communicates pre</w:t>
            </w:r>
            <w:r w:rsidR="008A6567">
              <w:rPr>
                <w:rFonts w:ascii="Arial" w:eastAsia="Arial" w:hAnsi="Arial" w:cs="Arial"/>
              </w:rPr>
              <w:t>-</w:t>
            </w:r>
            <w:r w:rsidRPr="2A2A3506">
              <w:rPr>
                <w:rFonts w:ascii="Arial" w:eastAsia="Arial" w:hAnsi="Arial" w:cs="Arial"/>
              </w:rPr>
              <w:t>operative plans with the attending anesthesiologist concisely in a timely manner</w:t>
            </w:r>
          </w:p>
          <w:p w14:paraId="20491DF9" w14:textId="77777777" w:rsidR="00EE2F74" w:rsidRPr="00E41DCF" w:rsidRDefault="00EE2F74" w:rsidP="00466231">
            <w:pPr>
              <w:pBdr>
                <w:top w:val="nil"/>
                <w:left w:val="nil"/>
                <w:bottom w:val="nil"/>
                <w:right w:val="nil"/>
                <w:between w:val="nil"/>
              </w:pBdr>
              <w:spacing w:after="0" w:line="240" w:lineRule="auto"/>
              <w:ind w:left="158" w:hanging="180"/>
              <w:contextualSpacing/>
              <w:rPr>
                <w:rFonts w:ascii="Arial" w:hAnsi="Arial" w:cs="Arial"/>
              </w:rPr>
            </w:pPr>
          </w:p>
          <w:p w14:paraId="300F8D62" w14:textId="40E46D0A" w:rsidR="00EE2F74" w:rsidRPr="00E41DCF" w:rsidRDefault="005F5CA3"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Communicates intra</w:t>
            </w:r>
            <w:r w:rsidR="008A6567">
              <w:rPr>
                <w:rFonts w:ascii="Arial" w:eastAsia="Arial" w:hAnsi="Arial" w:cs="Arial"/>
                <w:color w:val="000000" w:themeColor="text1"/>
              </w:rPr>
              <w:t>-</w:t>
            </w:r>
            <w:r w:rsidRPr="2A2A3506">
              <w:rPr>
                <w:rFonts w:ascii="Arial" w:eastAsia="Arial" w:hAnsi="Arial" w:cs="Arial"/>
                <w:color w:val="000000" w:themeColor="text1"/>
              </w:rPr>
              <w:t>operative events to the surgical staff and attending anesthesiologist clearly and concisely in an organized and timely manner</w:t>
            </w:r>
          </w:p>
          <w:p w14:paraId="5FAFBDB8" w14:textId="77777777" w:rsidR="00EE2F74" w:rsidRPr="00E41DCF" w:rsidRDefault="00EE2F74" w:rsidP="00466231">
            <w:pPr>
              <w:pStyle w:val="ListParagraph"/>
              <w:spacing w:after="0" w:line="240" w:lineRule="auto"/>
              <w:ind w:left="158" w:hanging="180"/>
              <w:rPr>
                <w:rFonts w:ascii="Arial" w:eastAsia="Arial" w:hAnsi="Arial" w:cs="Arial"/>
                <w:color w:val="000000"/>
              </w:rPr>
            </w:pPr>
          </w:p>
          <w:p w14:paraId="740E22DE" w14:textId="77777777" w:rsidR="001F37B3" w:rsidRPr="00E41DCF" w:rsidRDefault="005F5CA3"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Conducts post</w:t>
            </w:r>
            <w:r w:rsidR="00D15A9E" w:rsidRPr="2A2A3506">
              <w:rPr>
                <w:rFonts w:ascii="Arial" w:eastAsia="Arial" w:hAnsi="Arial" w:cs="Arial"/>
                <w:color w:val="000000" w:themeColor="text1"/>
              </w:rPr>
              <w:t>-</w:t>
            </w:r>
            <w:r w:rsidRPr="2A2A3506">
              <w:rPr>
                <w:rFonts w:ascii="Arial" w:eastAsia="Arial" w:hAnsi="Arial" w:cs="Arial"/>
                <w:color w:val="000000" w:themeColor="text1"/>
              </w:rPr>
              <w:t>operative visits and discusses patient complications with supervising attending while reflecting on personal role in the patient’s care</w:t>
            </w:r>
          </w:p>
        </w:tc>
      </w:tr>
      <w:tr w:rsidR="00E7284B" w:rsidRPr="00E41DCF" w14:paraId="0BCB8B7B" w14:textId="77777777" w:rsidTr="00F46B50">
        <w:tc>
          <w:tcPr>
            <w:tcW w:w="4950" w:type="dxa"/>
            <w:tcBorders>
              <w:top w:val="single" w:sz="4" w:space="0" w:color="000000"/>
              <w:bottom w:val="single" w:sz="4" w:space="0" w:color="000000"/>
            </w:tcBorders>
            <w:shd w:val="clear" w:color="auto" w:fill="C9C9C9"/>
          </w:tcPr>
          <w:p w14:paraId="3CA6E93B" w14:textId="77777777" w:rsidR="00F46B50" w:rsidRPr="00F46B50" w:rsidRDefault="005F5CA3" w:rsidP="00F46B50">
            <w:pPr>
              <w:spacing w:after="0" w:line="240" w:lineRule="auto"/>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F46B50" w:rsidRPr="00F46B50">
              <w:rPr>
                <w:rFonts w:ascii="Arial" w:eastAsia="Arial" w:hAnsi="Arial" w:cs="Arial"/>
                <w:i/>
                <w:color w:val="000000"/>
              </w:rPr>
              <w:t>Uses closed-loop communication to verify understanding</w:t>
            </w:r>
          </w:p>
          <w:p w14:paraId="6A4E560C" w14:textId="77777777" w:rsidR="00F46B50" w:rsidRPr="00F46B50" w:rsidRDefault="00F46B50" w:rsidP="00F46B50">
            <w:pPr>
              <w:spacing w:after="0" w:line="240" w:lineRule="auto"/>
              <w:rPr>
                <w:rFonts w:ascii="Arial" w:eastAsia="Arial" w:hAnsi="Arial" w:cs="Arial"/>
                <w:i/>
                <w:color w:val="000000"/>
              </w:rPr>
            </w:pPr>
          </w:p>
          <w:p w14:paraId="5A47ED7D" w14:textId="77777777" w:rsidR="00F46B50" w:rsidRPr="00F46B50" w:rsidRDefault="00F46B50" w:rsidP="00F46B50">
            <w:pPr>
              <w:spacing w:after="0" w:line="240" w:lineRule="auto"/>
              <w:rPr>
                <w:rFonts w:ascii="Arial" w:eastAsia="Arial" w:hAnsi="Arial" w:cs="Arial"/>
                <w:i/>
                <w:color w:val="000000"/>
              </w:rPr>
            </w:pPr>
          </w:p>
          <w:p w14:paraId="76E8AA5B" w14:textId="77777777" w:rsidR="00F46B50" w:rsidRPr="00F46B50" w:rsidRDefault="00F46B50" w:rsidP="00F46B50">
            <w:pPr>
              <w:spacing w:after="0" w:line="240" w:lineRule="auto"/>
              <w:rPr>
                <w:rFonts w:ascii="Arial" w:eastAsia="Arial" w:hAnsi="Arial" w:cs="Arial"/>
                <w:i/>
                <w:color w:val="000000"/>
              </w:rPr>
            </w:pPr>
          </w:p>
          <w:p w14:paraId="56DC61BD" w14:textId="77777777" w:rsidR="00F46B50" w:rsidRPr="00F46B50" w:rsidRDefault="00F46B50" w:rsidP="00F46B50">
            <w:pPr>
              <w:spacing w:after="0" w:line="240" w:lineRule="auto"/>
              <w:rPr>
                <w:rFonts w:ascii="Arial" w:eastAsia="Arial" w:hAnsi="Arial" w:cs="Arial"/>
                <w:i/>
                <w:color w:val="000000"/>
              </w:rPr>
            </w:pPr>
            <w:r w:rsidRPr="00F46B50">
              <w:rPr>
                <w:rFonts w:ascii="Arial" w:eastAsia="Arial" w:hAnsi="Arial" w:cs="Arial"/>
                <w:i/>
                <w:color w:val="000000"/>
              </w:rPr>
              <w:t>Adapts communication style to fit team needs</w:t>
            </w:r>
          </w:p>
          <w:p w14:paraId="5F9E7317" w14:textId="77777777" w:rsidR="00F46B50" w:rsidRPr="00F46B50" w:rsidRDefault="00F46B50" w:rsidP="00F46B50">
            <w:pPr>
              <w:spacing w:after="0" w:line="240" w:lineRule="auto"/>
              <w:rPr>
                <w:rFonts w:ascii="Arial" w:eastAsia="Arial" w:hAnsi="Arial" w:cs="Arial"/>
                <w:i/>
                <w:color w:val="000000"/>
              </w:rPr>
            </w:pPr>
          </w:p>
          <w:p w14:paraId="36CDD461" w14:textId="77777777" w:rsidR="00F46B50" w:rsidRPr="00F46B50" w:rsidRDefault="00F46B50" w:rsidP="00F46B50">
            <w:pPr>
              <w:spacing w:after="0" w:line="240" w:lineRule="auto"/>
              <w:rPr>
                <w:rFonts w:ascii="Arial" w:eastAsia="Arial" w:hAnsi="Arial" w:cs="Arial"/>
                <w:i/>
                <w:color w:val="000000"/>
              </w:rPr>
            </w:pPr>
          </w:p>
          <w:p w14:paraId="25CCE838" w14:textId="1159650F" w:rsidR="001F37B3" w:rsidRPr="00E41DCF" w:rsidRDefault="00F46B50" w:rsidP="00F46B50">
            <w:pPr>
              <w:spacing w:after="0" w:line="240" w:lineRule="auto"/>
              <w:rPr>
                <w:rFonts w:ascii="Arial" w:eastAsia="Arial" w:hAnsi="Arial" w:cs="Arial"/>
                <w:i/>
                <w:color w:val="000000"/>
              </w:rPr>
            </w:pPr>
            <w:r w:rsidRPr="00F46B50">
              <w:rPr>
                <w:rFonts w:ascii="Arial" w:eastAsia="Arial" w:hAnsi="Arial" w:cs="Arial"/>
                <w:i/>
                <w:color w:val="000000"/>
              </w:rPr>
              <w:t>Communicates concerns and provides feedback to peers and learners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F56391" w14:textId="261021BF" w:rsidR="00EE2F74" w:rsidRPr="00E41DCF" w:rsidRDefault="005F5CA3"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While leading an intra</w:t>
            </w:r>
            <w:r w:rsidR="008A6567">
              <w:rPr>
                <w:rFonts w:ascii="Arial" w:eastAsia="Arial" w:hAnsi="Arial" w:cs="Arial"/>
                <w:color w:val="000000" w:themeColor="text1"/>
              </w:rPr>
              <w:t>-</w:t>
            </w:r>
            <w:r w:rsidRPr="2A2A3506">
              <w:rPr>
                <w:rFonts w:ascii="Arial" w:eastAsia="Arial" w:hAnsi="Arial" w:cs="Arial"/>
                <w:color w:val="000000" w:themeColor="text1"/>
              </w:rPr>
              <w:t>operative resuscitation, clearly delegates tasks and asks if team members understand their roles</w:t>
            </w:r>
          </w:p>
          <w:p w14:paraId="20F9867F" w14:textId="77777777" w:rsidR="00EE2F74" w:rsidRPr="00E41DCF" w:rsidRDefault="005F5CA3"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Asks other members of the health care team to repeat back recommendations to ensure understanding</w:t>
            </w:r>
          </w:p>
          <w:p w14:paraId="1FA9814B" w14:textId="77777777" w:rsidR="00EE2F74" w:rsidRPr="00E41DCF" w:rsidRDefault="00EE2F74" w:rsidP="00466231">
            <w:pPr>
              <w:pBdr>
                <w:top w:val="nil"/>
                <w:left w:val="nil"/>
                <w:bottom w:val="nil"/>
                <w:right w:val="nil"/>
                <w:between w:val="nil"/>
              </w:pBdr>
              <w:spacing w:after="0" w:line="240" w:lineRule="auto"/>
              <w:ind w:left="158" w:hanging="180"/>
              <w:contextualSpacing/>
              <w:rPr>
                <w:rFonts w:ascii="Arial" w:hAnsi="Arial" w:cs="Arial"/>
              </w:rPr>
            </w:pPr>
          </w:p>
          <w:p w14:paraId="478BBB88" w14:textId="500BB23D" w:rsidR="001F37B3" w:rsidRPr="000D59AA" w:rsidRDefault="724C80FF"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r w:rsidRPr="12A6C48E">
              <w:rPr>
                <w:rFonts w:ascii="Arial" w:eastAsia="Arial" w:hAnsi="Arial" w:cs="Arial"/>
              </w:rPr>
              <w:t>When receiving treatment recommendations from an attending physician, repeats back the plan to ensure underst</w:t>
            </w:r>
            <w:r w:rsidR="465A552C" w:rsidRPr="12A6C48E">
              <w:rPr>
                <w:rFonts w:ascii="Arial" w:eastAsia="Arial" w:hAnsi="Arial" w:cs="Arial"/>
              </w:rPr>
              <w:t>anding</w:t>
            </w:r>
          </w:p>
          <w:p w14:paraId="7C5B7F6F" w14:textId="77777777" w:rsidR="000D59AA" w:rsidRPr="00E41DCF" w:rsidRDefault="000D59AA" w:rsidP="000D59AA">
            <w:pPr>
              <w:pBdr>
                <w:top w:val="nil"/>
                <w:left w:val="nil"/>
                <w:bottom w:val="nil"/>
                <w:right w:val="nil"/>
                <w:between w:val="nil"/>
              </w:pBdr>
              <w:spacing w:after="0" w:line="240" w:lineRule="auto"/>
              <w:contextualSpacing/>
              <w:rPr>
                <w:rFonts w:ascii="Arial" w:hAnsi="Arial" w:cs="Arial"/>
              </w:rPr>
            </w:pPr>
          </w:p>
          <w:p w14:paraId="4998F3BE" w14:textId="1D9292AE" w:rsidR="001F37B3" w:rsidRPr="00E41DCF" w:rsidRDefault="7B603659" w:rsidP="00C149D6">
            <w:pPr>
              <w:numPr>
                <w:ilvl w:val="0"/>
                <w:numId w:val="24"/>
              </w:numPr>
              <w:pBdr>
                <w:top w:val="nil"/>
                <w:left w:val="nil"/>
                <w:bottom w:val="nil"/>
                <w:right w:val="nil"/>
                <w:between w:val="nil"/>
              </w:pBdr>
              <w:spacing w:after="0" w:line="240" w:lineRule="auto"/>
              <w:ind w:left="187" w:hanging="187"/>
              <w:contextualSpacing/>
              <w:rPr>
                <w:rFonts w:ascii="Arial" w:eastAsia="Arial" w:hAnsi="Arial" w:cs="Arial"/>
              </w:rPr>
            </w:pPr>
            <w:r w:rsidRPr="7B603659">
              <w:rPr>
                <w:rFonts w:ascii="Arial" w:eastAsia="Arial" w:hAnsi="Arial" w:cs="Arial"/>
              </w:rPr>
              <w:t xml:space="preserve">Provides constructive feedback to junior </w:t>
            </w:r>
            <w:r w:rsidR="00A50685">
              <w:rPr>
                <w:rFonts w:ascii="Arial" w:eastAsia="Arial" w:hAnsi="Arial" w:cs="Arial"/>
              </w:rPr>
              <w:t>learners</w:t>
            </w:r>
            <w:r w:rsidR="00A50685" w:rsidRPr="7B603659">
              <w:rPr>
                <w:rFonts w:ascii="Arial" w:eastAsia="Arial" w:hAnsi="Arial" w:cs="Arial"/>
              </w:rPr>
              <w:t xml:space="preserve"> </w:t>
            </w:r>
            <w:r w:rsidRPr="7B603659">
              <w:rPr>
                <w:rFonts w:ascii="Arial" w:eastAsia="Arial" w:hAnsi="Arial" w:cs="Arial"/>
              </w:rPr>
              <w:t>during arterial line placement</w:t>
            </w:r>
          </w:p>
        </w:tc>
      </w:tr>
      <w:tr w:rsidR="00E7284B" w:rsidRPr="00E41DCF" w14:paraId="38D2806E" w14:textId="77777777" w:rsidTr="00F46B50">
        <w:tc>
          <w:tcPr>
            <w:tcW w:w="4950" w:type="dxa"/>
            <w:tcBorders>
              <w:top w:val="single" w:sz="4" w:space="0" w:color="000000"/>
              <w:bottom w:val="single" w:sz="4" w:space="0" w:color="000000"/>
            </w:tcBorders>
            <w:shd w:val="clear" w:color="auto" w:fill="C9C9C9"/>
          </w:tcPr>
          <w:p w14:paraId="6E6A74D2" w14:textId="77777777" w:rsidR="00F46B50" w:rsidRPr="00F46B50" w:rsidRDefault="005F5CA3" w:rsidP="00F46B50">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F46B50" w:rsidRPr="00F46B50">
              <w:rPr>
                <w:rFonts w:ascii="Arial" w:eastAsia="Arial" w:hAnsi="Arial" w:cs="Arial"/>
                <w:i/>
              </w:rPr>
              <w:t>Coordinates recommendations from different members of the health care team to optimize patient care</w:t>
            </w:r>
          </w:p>
          <w:p w14:paraId="05109501" w14:textId="77777777" w:rsidR="00F46B50" w:rsidRPr="00F46B50" w:rsidRDefault="00F46B50" w:rsidP="00F46B50">
            <w:pPr>
              <w:spacing w:after="0" w:line="240" w:lineRule="auto"/>
              <w:rPr>
                <w:rFonts w:ascii="Arial" w:eastAsia="Arial" w:hAnsi="Arial" w:cs="Arial"/>
                <w:i/>
              </w:rPr>
            </w:pPr>
          </w:p>
          <w:p w14:paraId="37EBF49C" w14:textId="77777777" w:rsidR="00F46B50" w:rsidRPr="00F46B50" w:rsidRDefault="00F46B50" w:rsidP="00F46B50">
            <w:pPr>
              <w:spacing w:after="0" w:line="240" w:lineRule="auto"/>
              <w:rPr>
                <w:rFonts w:ascii="Arial" w:eastAsia="Arial" w:hAnsi="Arial" w:cs="Arial"/>
                <w:i/>
              </w:rPr>
            </w:pPr>
            <w:r w:rsidRPr="00F46B50">
              <w:rPr>
                <w:rFonts w:ascii="Arial" w:eastAsia="Arial" w:hAnsi="Arial" w:cs="Arial"/>
                <w:i/>
              </w:rPr>
              <w:t>Maintains effective communication in crisis situations</w:t>
            </w:r>
          </w:p>
          <w:p w14:paraId="7213CFAC" w14:textId="77777777" w:rsidR="00F46B50" w:rsidRPr="00F46B50" w:rsidRDefault="00F46B50" w:rsidP="00F46B50">
            <w:pPr>
              <w:spacing w:after="0" w:line="240" w:lineRule="auto"/>
              <w:rPr>
                <w:rFonts w:ascii="Arial" w:eastAsia="Arial" w:hAnsi="Arial" w:cs="Arial"/>
                <w:i/>
              </w:rPr>
            </w:pPr>
          </w:p>
          <w:p w14:paraId="7BF9812B" w14:textId="5AFC1260" w:rsidR="001F37B3" w:rsidRPr="00E41DCF" w:rsidRDefault="00F46B50" w:rsidP="00F46B50">
            <w:pPr>
              <w:spacing w:after="0" w:line="240" w:lineRule="auto"/>
              <w:rPr>
                <w:rFonts w:ascii="Arial" w:eastAsia="Arial" w:hAnsi="Arial" w:cs="Arial"/>
                <w:i/>
              </w:rPr>
            </w:pPr>
            <w:r w:rsidRPr="00F46B50">
              <w:rPr>
                <w:rFonts w:ascii="Arial" w:eastAsia="Arial" w:hAnsi="Arial" w:cs="Arial"/>
                <w:i/>
              </w:rPr>
              <w:t>Communicates constructive feedback to superiors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DD4E4D" w14:textId="4473433F" w:rsidR="00EE2F74" w:rsidRPr="00E41DCF" w:rsidRDefault="005F5CA3"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lastRenderedPageBreak/>
              <w:t>Collaborates with surgical colleagues to plan for postoperative analgesia in a patient on buprenorphin</w:t>
            </w:r>
            <w:r w:rsidR="4FACE55B" w:rsidRPr="2A2A3506">
              <w:rPr>
                <w:rFonts w:ascii="Arial" w:eastAsia="Arial" w:hAnsi="Arial" w:cs="Arial"/>
              </w:rPr>
              <w:t>e</w:t>
            </w:r>
          </w:p>
          <w:p w14:paraId="1E11A73B" w14:textId="77777777" w:rsidR="00EE2F74" w:rsidRPr="00E41DCF" w:rsidRDefault="00EE2F74" w:rsidP="00466231">
            <w:pPr>
              <w:pBdr>
                <w:top w:val="nil"/>
                <w:left w:val="nil"/>
                <w:bottom w:val="nil"/>
                <w:right w:val="nil"/>
                <w:between w:val="nil"/>
              </w:pBdr>
              <w:spacing w:after="0" w:line="240" w:lineRule="auto"/>
              <w:ind w:left="158" w:hanging="180"/>
              <w:contextualSpacing/>
              <w:rPr>
                <w:rFonts w:ascii="Arial" w:hAnsi="Arial" w:cs="Arial"/>
              </w:rPr>
            </w:pPr>
          </w:p>
          <w:p w14:paraId="2649524F" w14:textId="77777777" w:rsidR="00EE2F74" w:rsidRPr="00E41DCF" w:rsidRDefault="00EE2F74" w:rsidP="00466231">
            <w:pPr>
              <w:pBdr>
                <w:top w:val="nil"/>
                <w:left w:val="nil"/>
                <w:bottom w:val="nil"/>
                <w:right w:val="nil"/>
                <w:between w:val="nil"/>
              </w:pBdr>
              <w:spacing w:after="0" w:line="240" w:lineRule="auto"/>
              <w:ind w:left="158" w:hanging="180"/>
              <w:contextualSpacing/>
              <w:rPr>
                <w:rFonts w:ascii="Arial" w:hAnsi="Arial" w:cs="Arial"/>
              </w:rPr>
            </w:pPr>
          </w:p>
          <w:p w14:paraId="65E76C4D" w14:textId="50B67609" w:rsidR="00EE2F74" w:rsidRPr="00E41DCF" w:rsidRDefault="005F5CA3"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Explains rationale for institution of the massive transfusion protocol during intra</w:t>
            </w:r>
            <w:r w:rsidR="008A6567">
              <w:rPr>
                <w:rFonts w:ascii="Arial" w:eastAsia="Arial" w:hAnsi="Arial" w:cs="Arial"/>
              </w:rPr>
              <w:t>-</w:t>
            </w:r>
            <w:r w:rsidRPr="2A2A3506">
              <w:rPr>
                <w:rFonts w:ascii="Arial" w:eastAsia="Arial" w:hAnsi="Arial" w:cs="Arial"/>
              </w:rPr>
              <w:t>operative hemorrhage</w:t>
            </w:r>
          </w:p>
          <w:p w14:paraId="7A32AA60" w14:textId="77777777" w:rsidR="00EE2F74" w:rsidRPr="00E41DCF" w:rsidRDefault="00EE2F74" w:rsidP="00466231">
            <w:pPr>
              <w:pBdr>
                <w:top w:val="nil"/>
                <w:left w:val="nil"/>
                <w:bottom w:val="nil"/>
                <w:right w:val="nil"/>
                <w:between w:val="nil"/>
              </w:pBdr>
              <w:spacing w:after="0" w:line="240" w:lineRule="auto"/>
              <w:ind w:left="158" w:hanging="180"/>
              <w:contextualSpacing/>
              <w:rPr>
                <w:rFonts w:ascii="Arial" w:hAnsi="Arial" w:cs="Arial"/>
              </w:rPr>
            </w:pPr>
          </w:p>
          <w:p w14:paraId="3088E9D9" w14:textId="0AA4E670" w:rsidR="00EE2F74" w:rsidRPr="00E41DCF" w:rsidRDefault="005F5CA3"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Alerts </w:t>
            </w:r>
            <w:r w:rsidR="00201436" w:rsidRPr="2A2A3506">
              <w:rPr>
                <w:rFonts w:ascii="Arial" w:eastAsia="Arial" w:hAnsi="Arial" w:cs="Arial"/>
              </w:rPr>
              <w:t xml:space="preserve">a faculty member </w:t>
            </w:r>
            <w:r w:rsidRPr="2A2A3506">
              <w:rPr>
                <w:rFonts w:ascii="Arial" w:eastAsia="Arial" w:hAnsi="Arial" w:cs="Arial"/>
              </w:rPr>
              <w:t xml:space="preserve">to </w:t>
            </w:r>
            <w:r w:rsidR="008A6567">
              <w:rPr>
                <w:rFonts w:ascii="Arial" w:eastAsia="Arial" w:hAnsi="Arial" w:cs="Arial"/>
              </w:rPr>
              <w:t>a</w:t>
            </w:r>
            <w:r w:rsidRPr="2A2A3506">
              <w:rPr>
                <w:rFonts w:ascii="Arial" w:eastAsia="Arial" w:hAnsi="Arial" w:cs="Arial"/>
              </w:rPr>
              <w:t xml:space="preserve"> bre</w:t>
            </w:r>
            <w:r w:rsidR="0065619B">
              <w:rPr>
                <w:rFonts w:ascii="Arial" w:eastAsia="Arial" w:hAnsi="Arial" w:cs="Arial"/>
              </w:rPr>
              <w:t>a</w:t>
            </w:r>
            <w:r w:rsidRPr="2A2A3506">
              <w:rPr>
                <w:rFonts w:ascii="Arial" w:eastAsia="Arial" w:hAnsi="Arial" w:cs="Arial"/>
              </w:rPr>
              <w:t xml:space="preserve">ch in sterility </w:t>
            </w:r>
            <w:r w:rsidR="00201436">
              <w:rPr>
                <w:rFonts w:ascii="Arial" w:eastAsia="Arial" w:hAnsi="Arial" w:cs="Arial"/>
              </w:rPr>
              <w:t>during</w:t>
            </w:r>
            <w:r w:rsidRPr="2A2A3506">
              <w:rPr>
                <w:rFonts w:ascii="Arial" w:eastAsia="Arial" w:hAnsi="Arial" w:cs="Arial"/>
              </w:rPr>
              <w:t xml:space="preserve"> a line placement</w:t>
            </w:r>
          </w:p>
          <w:p w14:paraId="0F7FE720" w14:textId="7328FF39" w:rsidR="001F37B3" w:rsidRPr="00E41DCF" w:rsidRDefault="005F5CA3"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Cautions faculty member about an imminent medication administration error</w:t>
            </w:r>
          </w:p>
        </w:tc>
      </w:tr>
      <w:tr w:rsidR="00E7284B" w:rsidRPr="00E41DCF" w14:paraId="0C99CBAE" w14:textId="77777777" w:rsidTr="00F46B50">
        <w:tc>
          <w:tcPr>
            <w:tcW w:w="4950" w:type="dxa"/>
            <w:tcBorders>
              <w:top w:val="single" w:sz="4" w:space="0" w:color="000000"/>
              <w:bottom w:val="single" w:sz="4" w:space="0" w:color="000000"/>
            </w:tcBorders>
            <w:shd w:val="clear" w:color="auto" w:fill="C9C9C9"/>
          </w:tcPr>
          <w:p w14:paraId="67E5AB99" w14:textId="77777777" w:rsidR="00F46B50" w:rsidRPr="00F46B50" w:rsidRDefault="005F5CA3" w:rsidP="00F46B50">
            <w:pPr>
              <w:spacing w:after="0" w:line="240" w:lineRule="auto"/>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rPr>
              <w:t xml:space="preserve"> </w:t>
            </w:r>
            <w:r w:rsidR="00F46B50" w:rsidRPr="00F46B50">
              <w:rPr>
                <w:rFonts w:ascii="Arial" w:eastAsia="Arial" w:hAnsi="Arial" w:cs="Arial"/>
                <w:i/>
              </w:rPr>
              <w:t>Role models flexible communication strategies that value input from all health care team members, resolving conflict when needed</w:t>
            </w:r>
          </w:p>
          <w:p w14:paraId="70F4FB06" w14:textId="77777777" w:rsidR="00F46B50" w:rsidRPr="00F46B50" w:rsidRDefault="00F46B50" w:rsidP="00F46B50">
            <w:pPr>
              <w:spacing w:after="0" w:line="240" w:lineRule="auto"/>
              <w:rPr>
                <w:rFonts w:ascii="Arial" w:eastAsia="Arial" w:hAnsi="Arial" w:cs="Arial"/>
                <w:i/>
              </w:rPr>
            </w:pPr>
          </w:p>
          <w:p w14:paraId="014F0B59" w14:textId="77777777" w:rsidR="00F46B50" w:rsidRPr="00F46B50" w:rsidRDefault="00F46B50" w:rsidP="00F46B50">
            <w:pPr>
              <w:spacing w:after="0" w:line="240" w:lineRule="auto"/>
              <w:rPr>
                <w:rFonts w:ascii="Arial" w:eastAsia="Arial" w:hAnsi="Arial" w:cs="Arial"/>
                <w:i/>
              </w:rPr>
            </w:pPr>
            <w:r w:rsidRPr="00F46B50">
              <w:rPr>
                <w:rFonts w:ascii="Arial" w:eastAsia="Arial" w:hAnsi="Arial" w:cs="Arial"/>
                <w:i/>
              </w:rPr>
              <w:t>Leads an after-event debrief of the health care team</w:t>
            </w:r>
          </w:p>
          <w:p w14:paraId="5072F3AD" w14:textId="77777777" w:rsidR="00F46B50" w:rsidRPr="00F46B50" w:rsidRDefault="00F46B50" w:rsidP="00F46B50">
            <w:pPr>
              <w:spacing w:after="0" w:line="240" w:lineRule="auto"/>
              <w:rPr>
                <w:rFonts w:ascii="Arial" w:eastAsia="Arial" w:hAnsi="Arial" w:cs="Arial"/>
                <w:i/>
              </w:rPr>
            </w:pPr>
          </w:p>
          <w:p w14:paraId="6B0F9315" w14:textId="1187B0B4" w:rsidR="001F37B3" w:rsidRPr="00E41DCF" w:rsidRDefault="00F46B50" w:rsidP="00F46B50">
            <w:pPr>
              <w:spacing w:after="0" w:line="240" w:lineRule="auto"/>
              <w:rPr>
                <w:rFonts w:ascii="Arial" w:eastAsia="Arial" w:hAnsi="Arial" w:cs="Arial"/>
                <w:i/>
              </w:rPr>
            </w:pPr>
            <w:r w:rsidRPr="00F46B50">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8A8304" w14:textId="77777777" w:rsidR="00EE2F74" w:rsidRPr="00E41DCF" w:rsidRDefault="005F5CA3"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Mediates a conflict resolution between different members of the health care team</w:t>
            </w:r>
          </w:p>
          <w:p w14:paraId="0FD109FF" w14:textId="77777777" w:rsidR="00EE2F74" w:rsidRPr="00E41DCF" w:rsidRDefault="00EE2F74" w:rsidP="00466231">
            <w:pPr>
              <w:pBdr>
                <w:top w:val="nil"/>
                <w:left w:val="nil"/>
                <w:bottom w:val="nil"/>
                <w:right w:val="nil"/>
                <w:between w:val="nil"/>
              </w:pBdr>
              <w:spacing w:after="0" w:line="240" w:lineRule="auto"/>
              <w:ind w:left="158" w:hanging="180"/>
              <w:contextualSpacing/>
              <w:rPr>
                <w:rFonts w:ascii="Arial" w:hAnsi="Arial" w:cs="Arial"/>
              </w:rPr>
            </w:pPr>
          </w:p>
          <w:p w14:paraId="6179316F" w14:textId="77777777" w:rsidR="00EE2F74" w:rsidRPr="00E41DCF" w:rsidRDefault="00EE2F74" w:rsidP="00466231">
            <w:pPr>
              <w:pBdr>
                <w:top w:val="nil"/>
                <w:left w:val="nil"/>
                <w:bottom w:val="nil"/>
                <w:right w:val="nil"/>
                <w:between w:val="nil"/>
              </w:pBdr>
              <w:spacing w:after="0" w:line="240" w:lineRule="auto"/>
              <w:ind w:left="158" w:hanging="180"/>
              <w:contextualSpacing/>
              <w:rPr>
                <w:rFonts w:ascii="Arial" w:hAnsi="Arial" w:cs="Arial"/>
              </w:rPr>
            </w:pPr>
          </w:p>
          <w:p w14:paraId="016A5934" w14:textId="77777777" w:rsidR="00EE2F74" w:rsidRPr="00E41DCF" w:rsidRDefault="00EE2F74" w:rsidP="00466231">
            <w:pPr>
              <w:pBdr>
                <w:top w:val="nil"/>
                <w:left w:val="nil"/>
                <w:bottom w:val="nil"/>
                <w:right w:val="nil"/>
                <w:between w:val="nil"/>
              </w:pBdr>
              <w:spacing w:after="0" w:line="240" w:lineRule="auto"/>
              <w:ind w:left="158" w:hanging="180"/>
              <w:contextualSpacing/>
              <w:rPr>
                <w:rFonts w:ascii="Arial" w:hAnsi="Arial" w:cs="Arial"/>
              </w:rPr>
            </w:pPr>
          </w:p>
          <w:p w14:paraId="67ECC640" w14:textId="77777777" w:rsidR="00EE2F74" w:rsidRPr="00E41DCF" w:rsidRDefault="005F5CA3"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Leads a post-code team debriefing</w:t>
            </w:r>
          </w:p>
          <w:p w14:paraId="017E8575" w14:textId="77777777" w:rsidR="00EE2F74" w:rsidRPr="00E41DCF" w:rsidRDefault="00EE2F74" w:rsidP="00466231">
            <w:pPr>
              <w:pBdr>
                <w:top w:val="nil"/>
                <w:left w:val="nil"/>
                <w:bottom w:val="nil"/>
                <w:right w:val="nil"/>
                <w:between w:val="nil"/>
              </w:pBdr>
              <w:spacing w:after="0" w:line="240" w:lineRule="auto"/>
              <w:ind w:left="158" w:hanging="180"/>
              <w:contextualSpacing/>
              <w:rPr>
                <w:rFonts w:ascii="Arial" w:hAnsi="Arial" w:cs="Arial"/>
              </w:rPr>
            </w:pPr>
          </w:p>
          <w:p w14:paraId="6DD29046" w14:textId="77777777" w:rsidR="00EE2F74" w:rsidRPr="00E41DCF" w:rsidRDefault="00EE2F74" w:rsidP="00466231">
            <w:pPr>
              <w:pBdr>
                <w:top w:val="nil"/>
                <w:left w:val="nil"/>
                <w:bottom w:val="nil"/>
                <w:right w:val="nil"/>
                <w:between w:val="nil"/>
              </w:pBdr>
              <w:spacing w:after="0" w:line="240" w:lineRule="auto"/>
              <w:ind w:left="158" w:hanging="180"/>
              <w:contextualSpacing/>
              <w:rPr>
                <w:rFonts w:ascii="Arial" w:hAnsi="Arial" w:cs="Arial"/>
              </w:rPr>
            </w:pPr>
          </w:p>
          <w:p w14:paraId="41F5C52B" w14:textId="2BFEE41E" w:rsidR="001F37B3" w:rsidRPr="00E41DCF" w:rsidRDefault="005F5CA3"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Prompts a post-case sign</w:t>
            </w:r>
            <w:r w:rsidR="00D15A9E" w:rsidRPr="2A2A3506">
              <w:rPr>
                <w:rFonts w:ascii="Arial" w:eastAsia="Arial" w:hAnsi="Arial" w:cs="Arial"/>
              </w:rPr>
              <w:t>-</w:t>
            </w:r>
            <w:r w:rsidRPr="2A2A3506">
              <w:rPr>
                <w:rFonts w:ascii="Arial" w:eastAsia="Arial" w:hAnsi="Arial" w:cs="Arial"/>
              </w:rPr>
              <w:t xml:space="preserve">out after a case requiring a massive transfusion and </w:t>
            </w:r>
            <w:r w:rsidR="01FC7AA9" w:rsidRPr="2A2A3506">
              <w:rPr>
                <w:rFonts w:ascii="Arial" w:eastAsia="Arial" w:hAnsi="Arial" w:cs="Arial"/>
              </w:rPr>
              <w:t>ICU</w:t>
            </w:r>
            <w:r w:rsidRPr="2A2A3506">
              <w:rPr>
                <w:rFonts w:ascii="Arial" w:eastAsia="Arial" w:hAnsi="Arial" w:cs="Arial"/>
              </w:rPr>
              <w:t xml:space="preserve"> care</w:t>
            </w:r>
          </w:p>
        </w:tc>
      </w:tr>
      <w:tr w:rsidR="00AF0ED8" w:rsidRPr="00E41DCF" w14:paraId="45648C8F" w14:textId="77777777" w:rsidTr="7B603659">
        <w:tc>
          <w:tcPr>
            <w:tcW w:w="4950" w:type="dxa"/>
            <w:shd w:val="clear" w:color="auto" w:fill="FFD965"/>
          </w:tcPr>
          <w:p w14:paraId="03278983"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1ED31C04" w14:textId="77777777" w:rsidR="00EE2F74" w:rsidRPr="00E41DCF" w:rsidRDefault="005F5CA3"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Direct observation</w:t>
            </w:r>
          </w:p>
          <w:p w14:paraId="23E68C7D" w14:textId="77777777" w:rsidR="00EE2F74" w:rsidRPr="00E41DCF" w:rsidRDefault="005F5CA3"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Global assessment</w:t>
            </w:r>
          </w:p>
          <w:p w14:paraId="5EA86961" w14:textId="77777777" w:rsidR="001F37B3" w:rsidRPr="00E41DCF" w:rsidRDefault="005F5CA3"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Medical record (chart) audit</w:t>
            </w:r>
          </w:p>
          <w:p w14:paraId="7DDFA37F" w14:textId="6C821D86" w:rsidR="00366393" w:rsidRPr="00E41DCF" w:rsidRDefault="09DF5222"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Multisource feedback</w:t>
            </w:r>
          </w:p>
          <w:p w14:paraId="0790499C" w14:textId="06D411D1" w:rsidR="00366393" w:rsidRPr="00E41DCF" w:rsidRDefault="09DF5222"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Simulation</w:t>
            </w:r>
          </w:p>
        </w:tc>
      </w:tr>
      <w:tr w:rsidR="00AF0ED8" w:rsidRPr="00E41DCF" w14:paraId="21074748" w14:textId="77777777" w:rsidTr="7B603659">
        <w:tc>
          <w:tcPr>
            <w:tcW w:w="4950" w:type="dxa"/>
            <w:shd w:val="clear" w:color="auto" w:fill="8DB3E2" w:themeFill="text2" w:themeFillTint="66"/>
          </w:tcPr>
          <w:p w14:paraId="3D712E34"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3A065C14" w14:textId="77777777" w:rsidR="001F37B3" w:rsidRPr="00E41DCF" w:rsidRDefault="001F37B3"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p>
        </w:tc>
      </w:tr>
      <w:tr w:rsidR="00AF0ED8" w:rsidRPr="00E41DCF" w14:paraId="521B746F" w14:textId="77777777" w:rsidTr="7B603659">
        <w:trPr>
          <w:trHeight w:val="80"/>
        </w:trPr>
        <w:tc>
          <w:tcPr>
            <w:tcW w:w="4950" w:type="dxa"/>
            <w:shd w:val="clear" w:color="auto" w:fill="A8D08D"/>
          </w:tcPr>
          <w:p w14:paraId="2F464ABB"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36ADBCE7" w14:textId="5CFDA7C4" w:rsidR="006B4737" w:rsidRPr="00E41DCF" w:rsidRDefault="6FABD45A"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hAnsi="Arial" w:cs="Arial"/>
              </w:rPr>
              <w:t xml:space="preserve">AHRQ. Curriculum Materials. </w:t>
            </w:r>
            <w:hyperlink r:id="rId67">
              <w:r w:rsidRPr="2A2A3506">
                <w:rPr>
                  <w:rStyle w:val="Hyperlink"/>
                  <w:rFonts w:ascii="Arial" w:hAnsi="Arial" w:cs="Arial"/>
                </w:rPr>
                <w:t>https://www.ahrq.gov/teamstepps/curriculum-materials.html</w:t>
              </w:r>
            </w:hyperlink>
            <w:r w:rsidRPr="2A2A3506">
              <w:rPr>
                <w:rFonts w:ascii="Arial" w:hAnsi="Arial" w:cs="Arial"/>
              </w:rPr>
              <w:t xml:space="preserve">. </w:t>
            </w:r>
            <w:r w:rsidR="00960389">
              <w:rPr>
                <w:rFonts w:ascii="Arial" w:hAnsi="Arial" w:cs="Arial"/>
              </w:rPr>
              <w:t xml:space="preserve">Accessed </w:t>
            </w:r>
            <w:r w:rsidRPr="2A2A3506">
              <w:rPr>
                <w:rFonts w:ascii="Arial" w:hAnsi="Arial" w:cs="Arial"/>
              </w:rPr>
              <w:t>2020.</w:t>
            </w:r>
          </w:p>
          <w:p w14:paraId="4234C302" w14:textId="10BC25D1" w:rsidR="006B4737" w:rsidRPr="00E41DCF" w:rsidRDefault="6FABD45A"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hAnsi="Arial" w:cs="Arial"/>
              </w:rPr>
              <w:t xml:space="preserve">Tait AR, Teig MK, Voepel-Lewis T. Informed consent for anesthesia: A review of practice and </w:t>
            </w:r>
            <w:proofErr w:type="spellStart"/>
            <w:r w:rsidRPr="2A2A3506">
              <w:rPr>
                <w:rFonts w:ascii="Arial" w:hAnsi="Arial" w:cs="Arial"/>
              </w:rPr>
              <w:t>startegies</w:t>
            </w:r>
            <w:proofErr w:type="spellEnd"/>
            <w:r w:rsidRPr="2A2A3506">
              <w:rPr>
                <w:rFonts w:ascii="Arial" w:hAnsi="Arial" w:cs="Arial"/>
              </w:rPr>
              <w:t xml:space="preserve"> for optimizing the consent process. </w:t>
            </w:r>
            <w:r w:rsidRPr="2A2A3506">
              <w:rPr>
                <w:rFonts w:ascii="Arial" w:hAnsi="Arial" w:cs="Arial"/>
                <w:i/>
                <w:iCs/>
              </w:rPr>
              <w:t xml:space="preserve">Can J </w:t>
            </w:r>
            <w:proofErr w:type="spellStart"/>
            <w:r w:rsidRPr="2A2A3506">
              <w:rPr>
                <w:rFonts w:ascii="Arial" w:hAnsi="Arial" w:cs="Arial"/>
                <w:i/>
                <w:iCs/>
              </w:rPr>
              <w:t>Anaesth</w:t>
            </w:r>
            <w:proofErr w:type="spellEnd"/>
            <w:r w:rsidRPr="2A2A3506">
              <w:rPr>
                <w:rFonts w:ascii="Arial" w:hAnsi="Arial" w:cs="Arial"/>
              </w:rPr>
              <w:t xml:space="preserve">. 2014;61(9):832-842. </w:t>
            </w:r>
            <w:hyperlink r:id="rId68">
              <w:r w:rsidRPr="2A2A3506">
                <w:rPr>
                  <w:rStyle w:val="Hyperlink"/>
                  <w:rFonts w:ascii="Arial" w:hAnsi="Arial" w:cs="Arial"/>
                </w:rPr>
                <w:t>https://pubmed.ncbi.nlm.nih.gov/24898765/</w:t>
              </w:r>
            </w:hyperlink>
            <w:r w:rsidRPr="2A2A3506">
              <w:rPr>
                <w:rFonts w:ascii="Arial" w:hAnsi="Arial" w:cs="Arial"/>
              </w:rPr>
              <w:t xml:space="preserve">. </w:t>
            </w:r>
          </w:p>
          <w:p w14:paraId="7D29FC70" w14:textId="1D0380D2" w:rsidR="006B4737" w:rsidRPr="00E41DCF" w:rsidRDefault="6FABD45A"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Dehon E, Simpson K, Fowler D, Jones A. Development of the faculty 360. </w:t>
            </w:r>
            <w:proofErr w:type="spellStart"/>
            <w:r w:rsidRPr="2A2A3506">
              <w:rPr>
                <w:rFonts w:ascii="Arial" w:eastAsia="Arial" w:hAnsi="Arial" w:cs="Arial"/>
                <w:i/>
                <w:iCs/>
                <w:color w:val="000000" w:themeColor="text1"/>
              </w:rPr>
              <w:t>MedEdPORTAL</w:t>
            </w:r>
            <w:proofErr w:type="spellEnd"/>
            <w:r w:rsidRPr="2A2A3506">
              <w:rPr>
                <w:rFonts w:ascii="Arial" w:eastAsia="Arial" w:hAnsi="Arial" w:cs="Arial"/>
                <w:color w:val="000000" w:themeColor="text1"/>
              </w:rPr>
              <w:t xml:space="preserve">. </w:t>
            </w:r>
            <w:proofErr w:type="gramStart"/>
            <w:r w:rsidRPr="2A2A3506">
              <w:rPr>
                <w:rFonts w:ascii="Arial" w:eastAsia="Arial" w:hAnsi="Arial" w:cs="Arial"/>
                <w:color w:val="000000" w:themeColor="text1"/>
              </w:rPr>
              <w:t>2015;11:10174</w:t>
            </w:r>
            <w:proofErr w:type="gramEnd"/>
            <w:r w:rsidRPr="2A2A3506">
              <w:rPr>
                <w:rFonts w:ascii="Arial" w:eastAsia="Arial" w:hAnsi="Arial" w:cs="Arial"/>
                <w:color w:val="000000" w:themeColor="text1"/>
              </w:rPr>
              <w:t xml:space="preserve">. </w:t>
            </w:r>
            <w:hyperlink r:id="rId69">
              <w:r w:rsidRPr="2A2A3506">
                <w:rPr>
                  <w:rStyle w:val="Hyperlink"/>
                  <w:rFonts w:ascii="Arial" w:hAnsi="Arial" w:cs="Arial"/>
                </w:rPr>
                <w:t>https://www.mededportal.org/publication/10174/</w:t>
              </w:r>
            </w:hyperlink>
            <w:r w:rsidRPr="2A2A3506">
              <w:rPr>
                <w:rFonts w:ascii="Arial" w:hAnsi="Arial" w:cs="Arial"/>
                <w:color w:val="000000" w:themeColor="text1"/>
              </w:rPr>
              <w:t>.</w:t>
            </w:r>
          </w:p>
          <w:p w14:paraId="4EC65749" w14:textId="1F324436" w:rsidR="006B4737" w:rsidRPr="00E41DCF" w:rsidRDefault="6FABD45A"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Green M, Parrott T, Cook G., Improving your communication skills. </w:t>
            </w:r>
            <w:r w:rsidRPr="2A2A3506">
              <w:rPr>
                <w:rFonts w:ascii="Arial" w:eastAsia="Arial" w:hAnsi="Arial" w:cs="Arial"/>
                <w:i/>
                <w:iCs/>
                <w:color w:val="000000" w:themeColor="text1"/>
              </w:rPr>
              <w:t>BMJ</w:t>
            </w:r>
            <w:r w:rsidRPr="2A2A3506">
              <w:rPr>
                <w:rFonts w:ascii="Arial" w:eastAsia="Arial" w:hAnsi="Arial" w:cs="Arial"/>
                <w:color w:val="000000" w:themeColor="text1"/>
              </w:rPr>
              <w:t xml:space="preserve">. </w:t>
            </w:r>
            <w:r w:rsidRPr="2A2A3506">
              <w:rPr>
                <w:rFonts w:ascii="Arial" w:eastAsia="Arial" w:hAnsi="Arial" w:cs="Arial"/>
              </w:rPr>
              <w:t>2012;</w:t>
            </w:r>
            <w:proofErr w:type="gramStart"/>
            <w:r w:rsidRPr="2A2A3506">
              <w:rPr>
                <w:rFonts w:ascii="Arial" w:eastAsia="Arial" w:hAnsi="Arial" w:cs="Arial"/>
              </w:rPr>
              <w:t>344:e</w:t>
            </w:r>
            <w:proofErr w:type="gramEnd"/>
            <w:r w:rsidRPr="2A2A3506">
              <w:rPr>
                <w:rFonts w:ascii="Arial" w:eastAsia="Arial" w:hAnsi="Arial" w:cs="Arial"/>
              </w:rPr>
              <w:t>357.</w:t>
            </w:r>
            <w:r w:rsidR="00C66AE7" w:rsidRPr="00C66AE7">
              <w:rPr>
                <w:rFonts w:ascii="Arial" w:eastAsia="Arial" w:hAnsi="Arial" w:cs="Arial"/>
              </w:rPr>
              <w:t xml:space="preserve"> </w:t>
            </w:r>
            <w:hyperlink r:id="rId70" w:history="1">
              <w:r w:rsidR="00C66AE7" w:rsidRPr="00F851B5">
                <w:rPr>
                  <w:rStyle w:val="Hyperlink"/>
                  <w:rFonts w:ascii="Arial" w:eastAsia="Arial" w:hAnsi="Arial" w:cs="Arial"/>
                </w:rPr>
                <w:t>https://www.bmj.com/content/344/bmj.e357</w:t>
              </w:r>
            </w:hyperlink>
            <w:r w:rsidRPr="2A2A3506">
              <w:rPr>
                <w:rFonts w:ascii="Arial" w:eastAsia="Arial" w:hAnsi="Arial" w:cs="Arial"/>
              </w:rPr>
              <w:t>.</w:t>
            </w:r>
          </w:p>
          <w:p w14:paraId="2A0F7C70" w14:textId="6BB7D023" w:rsidR="006B4737" w:rsidRPr="00E41DCF" w:rsidRDefault="6FABD45A"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Henry SG, Holmboe ES, Frankel RM. Evidence-based competencies for improving communication skills in graduate medical education: a review with suggestions for implementation. </w:t>
            </w:r>
            <w:r w:rsidRPr="2A2A3506">
              <w:rPr>
                <w:rFonts w:ascii="Arial" w:eastAsia="Arial" w:hAnsi="Arial" w:cs="Arial"/>
                <w:i/>
                <w:iCs/>
                <w:color w:val="000000" w:themeColor="text1"/>
              </w:rPr>
              <w:t>Med Teach</w:t>
            </w:r>
            <w:r w:rsidRPr="2A2A3506">
              <w:rPr>
                <w:rFonts w:ascii="Arial" w:eastAsia="Arial" w:hAnsi="Arial" w:cs="Arial"/>
                <w:color w:val="000000" w:themeColor="text1"/>
              </w:rPr>
              <w:t xml:space="preserve">. 2013;35(5):395-403. </w:t>
            </w:r>
            <w:hyperlink r:id="rId71" w:history="1">
              <w:r w:rsidR="00C66AE7" w:rsidRPr="00F851B5">
                <w:rPr>
                  <w:rStyle w:val="Hyperlink"/>
                  <w:rFonts w:ascii="Arial" w:eastAsia="Arial" w:hAnsi="Arial" w:cs="Arial"/>
                </w:rPr>
                <w:t>https://www.tandfonline.com/doi/full/10.3109/0142159X.2013.769677</w:t>
              </w:r>
            </w:hyperlink>
            <w:r w:rsidRPr="2A2A3506">
              <w:rPr>
                <w:rFonts w:ascii="Arial" w:eastAsia="Arial" w:hAnsi="Arial" w:cs="Arial"/>
                <w:color w:val="000000" w:themeColor="text1"/>
              </w:rPr>
              <w:t>.</w:t>
            </w:r>
          </w:p>
          <w:p w14:paraId="2F25A443" w14:textId="1B8DB4B0" w:rsidR="006B4737" w:rsidRPr="00E41DCF" w:rsidRDefault="6FABD45A"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Roth CG, Eldin KW, Padmanabhan V, Freidman EM. Twelve tips for the introduction of emotional intelligence in medical education. </w:t>
            </w:r>
            <w:r w:rsidRPr="2A2A3506">
              <w:rPr>
                <w:rFonts w:ascii="Arial" w:eastAsia="Arial" w:hAnsi="Arial" w:cs="Arial"/>
                <w:i/>
                <w:iCs/>
                <w:color w:val="000000" w:themeColor="text1"/>
              </w:rPr>
              <w:t xml:space="preserve">Med Teach. </w:t>
            </w:r>
            <w:r w:rsidRPr="2A2A3506">
              <w:rPr>
                <w:rFonts w:ascii="Arial" w:eastAsia="Arial" w:hAnsi="Arial" w:cs="Arial"/>
                <w:color w:val="000000" w:themeColor="text1"/>
              </w:rPr>
              <w:t xml:space="preserve">2018:1-4. </w:t>
            </w:r>
            <w:hyperlink r:id="rId72">
              <w:r w:rsidRPr="2A2A3506">
                <w:rPr>
                  <w:rStyle w:val="Hyperlink"/>
                  <w:rFonts w:ascii="Arial" w:hAnsi="Arial" w:cs="Arial"/>
                </w:rPr>
                <w:t>https://www.tandfonline.com/doi/full/10.1080/0142159X.2018.1481499</w:t>
              </w:r>
            </w:hyperlink>
            <w:r w:rsidRPr="2A2A3506">
              <w:rPr>
                <w:rFonts w:ascii="Arial" w:hAnsi="Arial" w:cs="Arial"/>
              </w:rPr>
              <w:t>..</w:t>
            </w:r>
          </w:p>
        </w:tc>
      </w:tr>
    </w:tbl>
    <w:p w14:paraId="024E94DA" w14:textId="77777777" w:rsidR="001F37B3" w:rsidRPr="00E41DCF" w:rsidRDefault="001F37B3" w:rsidP="001E190D">
      <w:pPr>
        <w:spacing w:after="0" w:line="240" w:lineRule="auto"/>
        <w:rPr>
          <w:rFonts w:ascii="Arial" w:eastAsia="Arial" w:hAnsi="Arial" w:cs="Arial"/>
        </w:rPr>
      </w:pPr>
    </w:p>
    <w:p w14:paraId="1BB13076" w14:textId="77777777" w:rsidR="001F37B3" w:rsidRPr="00E41DCF" w:rsidRDefault="005F5CA3" w:rsidP="001E190D">
      <w:pPr>
        <w:spacing w:after="0" w:line="240" w:lineRule="auto"/>
        <w:rPr>
          <w:rFonts w:ascii="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A0096" w:rsidRPr="00E41DCF" w14:paraId="49C96691" w14:textId="77777777" w:rsidTr="7B603659">
        <w:trPr>
          <w:trHeight w:val="769"/>
        </w:trPr>
        <w:tc>
          <w:tcPr>
            <w:tcW w:w="14125" w:type="dxa"/>
            <w:gridSpan w:val="2"/>
            <w:shd w:val="clear" w:color="auto" w:fill="9CC3E5"/>
          </w:tcPr>
          <w:p w14:paraId="779CDA5C" w14:textId="56B39A96" w:rsidR="001F37B3" w:rsidRPr="00E41DCF" w:rsidRDefault="005F5CA3" w:rsidP="001E190D">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Interpersonal and Communication Skills 3: Communication within Health Care Systems</w:t>
            </w:r>
          </w:p>
          <w:p w14:paraId="5771F4CE" w14:textId="77777777" w:rsidR="001F37B3" w:rsidRPr="00E41DCF" w:rsidRDefault="005F5CA3" w:rsidP="001E190D">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effectively communicate using a variety of methods</w:t>
            </w:r>
          </w:p>
        </w:tc>
      </w:tr>
      <w:tr w:rsidR="00AF0ED8" w:rsidRPr="00E41DCF" w14:paraId="49738DBE" w14:textId="77777777" w:rsidTr="7B603659">
        <w:tc>
          <w:tcPr>
            <w:tcW w:w="4950" w:type="dxa"/>
            <w:shd w:val="clear" w:color="auto" w:fill="FAC090"/>
          </w:tcPr>
          <w:p w14:paraId="4E709973" w14:textId="77777777" w:rsidR="001F37B3" w:rsidRPr="00E41DCF" w:rsidRDefault="005F5CA3" w:rsidP="001E190D">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50BBA346" w14:textId="77777777" w:rsidR="001F37B3" w:rsidRPr="00E41DCF" w:rsidRDefault="005F5CA3" w:rsidP="001E190D">
            <w:pPr>
              <w:spacing w:after="0" w:line="240" w:lineRule="auto"/>
              <w:ind w:hanging="14"/>
              <w:jc w:val="center"/>
              <w:rPr>
                <w:rFonts w:ascii="Arial" w:eastAsia="Arial" w:hAnsi="Arial" w:cs="Arial"/>
                <w:b/>
              </w:rPr>
            </w:pPr>
            <w:r w:rsidRPr="00E41DCF">
              <w:rPr>
                <w:rFonts w:ascii="Arial" w:eastAsia="Arial" w:hAnsi="Arial" w:cs="Arial"/>
                <w:b/>
              </w:rPr>
              <w:t>Examples</w:t>
            </w:r>
          </w:p>
        </w:tc>
      </w:tr>
      <w:tr w:rsidR="00E7284B" w:rsidRPr="00E41DCF" w14:paraId="7DA8E00E" w14:textId="77777777" w:rsidTr="00F46B50">
        <w:tc>
          <w:tcPr>
            <w:tcW w:w="4950" w:type="dxa"/>
            <w:tcBorders>
              <w:top w:val="single" w:sz="4" w:space="0" w:color="000000"/>
              <w:bottom w:val="single" w:sz="4" w:space="0" w:color="000000"/>
            </w:tcBorders>
            <w:shd w:val="clear" w:color="auto" w:fill="C9C9C9"/>
          </w:tcPr>
          <w:p w14:paraId="7939F6F5" w14:textId="77777777" w:rsidR="00F46B50" w:rsidRPr="00F46B50" w:rsidRDefault="005F5CA3" w:rsidP="00F46B50">
            <w:pPr>
              <w:spacing w:after="0" w:line="240" w:lineRule="auto"/>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F46B50" w:rsidRPr="00F46B50">
              <w:rPr>
                <w:rFonts w:ascii="Arial" w:eastAsia="Arial" w:hAnsi="Arial" w:cs="Arial"/>
                <w:i/>
                <w:color w:val="000000"/>
              </w:rPr>
              <w:t>Accurately records information in the patient record; demonstrates judicious use of documentation shortcuts</w:t>
            </w:r>
          </w:p>
          <w:p w14:paraId="617C97D8" w14:textId="77777777" w:rsidR="00F46B50" w:rsidRPr="00F46B50" w:rsidRDefault="00F46B50" w:rsidP="00F46B50">
            <w:pPr>
              <w:spacing w:after="0" w:line="240" w:lineRule="auto"/>
              <w:rPr>
                <w:rFonts w:ascii="Arial" w:eastAsia="Arial" w:hAnsi="Arial" w:cs="Arial"/>
                <w:i/>
                <w:color w:val="000000"/>
              </w:rPr>
            </w:pPr>
          </w:p>
          <w:p w14:paraId="03DA1616" w14:textId="77777777" w:rsidR="00F46B50" w:rsidRPr="00F46B50" w:rsidRDefault="00F46B50" w:rsidP="00F46B50">
            <w:pPr>
              <w:spacing w:after="0" w:line="240" w:lineRule="auto"/>
              <w:rPr>
                <w:rFonts w:ascii="Arial" w:eastAsia="Arial" w:hAnsi="Arial" w:cs="Arial"/>
                <w:i/>
                <w:color w:val="000000"/>
              </w:rPr>
            </w:pPr>
            <w:r w:rsidRPr="00F46B50">
              <w:rPr>
                <w:rFonts w:ascii="Arial" w:eastAsia="Arial" w:hAnsi="Arial" w:cs="Arial"/>
                <w:i/>
                <w:color w:val="000000"/>
              </w:rPr>
              <w:t>Safeguards patients’ personal health information</w:t>
            </w:r>
          </w:p>
          <w:p w14:paraId="3F6D56DB" w14:textId="77777777" w:rsidR="00F46B50" w:rsidRPr="00F46B50" w:rsidRDefault="00F46B50" w:rsidP="00F46B50">
            <w:pPr>
              <w:spacing w:after="0" w:line="240" w:lineRule="auto"/>
              <w:rPr>
                <w:rFonts w:ascii="Arial" w:eastAsia="Arial" w:hAnsi="Arial" w:cs="Arial"/>
                <w:i/>
                <w:color w:val="000000"/>
              </w:rPr>
            </w:pPr>
          </w:p>
          <w:p w14:paraId="53785678" w14:textId="60A9EBA5" w:rsidR="001F37B3" w:rsidRPr="00E41DCF" w:rsidRDefault="00F46B50" w:rsidP="00F46B50">
            <w:pPr>
              <w:spacing w:after="0" w:line="240" w:lineRule="auto"/>
              <w:rPr>
                <w:rFonts w:ascii="Arial" w:eastAsia="Arial" w:hAnsi="Arial" w:cs="Arial"/>
                <w:i/>
                <w:color w:val="000000"/>
              </w:rPr>
            </w:pPr>
            <w:r w:rsidRPr="00F46B50">
              <w:rPr>
                <w:rFonts w:ascii="Arial" w:eastAsia="Arial" w:hAnsi="Arial" w:cs="Arial"/>
                <w:i/>
                <w:color w:val="000000"/>
              </w:rPr>
              <w:t>Communicates through appropriate channels as required by institutional policy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9A1C0D" w14:textId="660B0D8C" w:rsidR="00EE2F74" w:rsidRPr="00E41DCF" w:rsidRDefault="00D75A21"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r>
              <w:rPr>
                <w:rFonts w:ascii="Arial" w:eastAsia="Arial" w:hAnsi="Arial" w:cs="Arial"/>
              </w:rPr>
              <w:t>Creates accurate d</w:t>
            </w:r>
            <w:r w:rsidR="005F5CA3" w:rsidRPr="2A2A3506">
              <w:rPr>
                <w:rFonts w:ascii="Arial" w:eastAsia="Arial" w:hAnsi="Arial" w:cs="Arial"/>
              </w:rPr>
              <w:t xml:space="preserve">ocumentation but may include extraneous information </w:t>
            </w:r>
          </w:p>
          <w:p w14:paraId="1532EC20" w14:textId="77777777" w:rsidR="00EE2F74" w:rsidRPr="00E41DCF" w:rsidRDefault="00EE2F74" w:rsidP="00027F7C">
            <w:pPr>
              <w:pBdr>
                <w:top w:val="nil"/>
                <w:left w:val="nil"/>
                <w:bottom w:val="nil"/>
                <w:right w:val="nil"/>
                <w:between w:val="nil"/>
              </w:pBdr>
              <w:spacing w:after="0" w:line="240" w:lineRule="auto"/>
              <w:ind w:left="158" w:hanging="158"/>
              <w:contextualSpacing/>
              <w:rPr>
                <w:rFonts w:ascii="Arial" w:hAnsi="Arial" w:cs="Arial"/>
              </w:rPr>
            </w:pPr>
          </w:p>
          <w:p w14:paraId="5D995373" w14:textId="77777777" w:rsidR="00EE2F74" w:rsidRPr="00E41DCF" w:rsidRDefault="00EE2F74" w:rsidP="00027F7C">
            <w:pPr>
              <w:pBdr>
                <w:top w:val="nil"/>
                <w:left w:val="nil"/>
                <w:bottom w:val="nil"/>
                <w:right w:val="nil"/>
                <w:between w:val="nil"/>
              </w:pBdr>
              <w:spacing w:after="0" w:line="240" w:lineRule="auto"/>
              <w:ind w:left="158" w:hanging="158"/>
              <w:contextualSpacing/>
              <w:rPr>
                <w:rFonts w:ascii="Arial" w:hAnsi="Arial" w:cs="Arial"/>
              </w:rPr>
            </w:pPr>
          </w:p>
          <w:p w14:paraId="5E235C16" w14:textId="77777777" w:rsidR="00EE2F74" w:rsidRPr="00E41DCF" w:rsidRDefault="00EE2F74" w:rsidP="00027F7C">
            <w:pPr>
              <w:pBdr>
                <w:top w:val="nil"/>
                <w:left w:val="nil"/>
                <w:bottom w:val="nil"/>
                <w:right w:val="nil"/>
                <w:between w:val="nil"/>
              </w:pBdr>
              <w:spacing w:after="0" w:line="240" w:lineRule="auto"/>
              <w:ind w:left="158" w:hanging="158"/>
              <w:contextualSpacing/>
              <w:rPr>
                <w:rFonts w:ascii="Arial" w:hAnsi="Arial" w:cs="Arial"/>
              </w:rPr>
            </w:pPr>
          </w:p>
          <w:p w14:paraId="0D9094C2" w14:textId="77777777" w:rsidR="00EE2F74" w:rsidRPr="00E41DCF" w:rsidRDefault="005F5CA3"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Avoids talking about patients in the elevator, public spaces, or on social media</w:t>
            </w:r>
          </w:p>
          <w:p w14:paraId="7EA78501" w14:textId="77777777" w:rsidR="00EE2F74" w:rsidRPr="00E41DCF" w:rsidRDefault="00EE2F74" w:rsidP="00027F7C">
            <w:pPr>
              <w:pBdr>
                <w:top w:val="nil"/>
                <w:left w:val="nil"/>
                <w:bottom w:val="nil"/>
                <w:right w:val="nil"/>
                <w:between w:val="nil"/>
              </w:pBdr>
              <w:spacing w:after="0" w:line="240" w:lineRule="auto"/>
              <w:ind w:left="158" w:hanging="158"/>
              <w:contextualSpacing/>
              <w:rPr>
                <w:rFonts w:ascii="Arial" w:hAnsi="Arial" w:cs="Arial"/>
              </w:rPr>
            </w:pPr>
          </w:p>
          <w:p w14:paraId="7BA66FD8" w14:textId="77777777" w:rsidR="00EE2F74" w:rsidRPr="00E41DCF" w:rsidRDefault="005F5CA3"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Identifies institutional and departmental communication hierarchy for concerns and safety issues</w:t>
            </w:r>
          </w:p>
          <w:p w14:paraId="3B1DB4AB" w14:textId="433E3E8A" w:rsidR="001F37B3" w:rsidRPr="00E41DCF" w:rsidRDefault="005F5CA3"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Only uses secure communication modalities when sharing </w:t>
            </w:r>
            <w:r w:rsidR="00D15A9E" w:rsidRPr="2A2A3506">
              <w:rPr>
                <w:rFonts w:ascii="Arial" w:eastAsia="Arial" w:hAnsi="Arial" w:cs="Arial"/>
              </w:rPr>
              <w:t>protected health information</w:t>
            </w:r>
          </w:p>
        </w:tc>
      </w:tr>
      <w:tr w:rsidR="00E7284B" w:rsidRPr="00E41DCF" w14:paraId="02A97C26" w14:textId="77777777" w:rsidTr="00F46B50">
        <w:tc>
          <w:tcPr>
            <w:tcW w:w="4950" w:type="dxa"/>
            <w:tcBorders>
              <w:top w:val="single" w:sz="4" w:space="0" w:color="000000"/>
              <w:bottom w:val="single" w:sz="4" w:space="0" w:color="000000"/>
            </w:tcBorders>
            <w:shd w:val="clear" w:color="auto" w:fill="C9C9C9"/>
          </w:tcPr>
          <w:p w14:paraId="41D187CF" w14:textId="77777777" w:rsidR="00F46B50" w:rsidRPr="00F46B50" w:rsidRDefault="005F5CA3" w:rsidP="00F46B50">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F46B50" w:rsidRPr="00F46B50">
              <w:rPr>
                <w:rFonts w:ascii="Arial" w:eastAsia="Arial" w:hAnsi="Arial" w:cs="Arial"/>
                <w:i/>
              </w:rPr>
              <w:t>Accurately records information in the anesthetic record for basic cases</w:t>
            </w:r>
          </w:p>
          <w:p w14:paraId="1E53E612" w14:textId="77777777" w:rsidR="00F46B50" w:rsidRPr="00F46B50" w:rsidRDefault="00F46B50" w:rsidP="00F46B50">
            <w:pPr>
              <w:spacing w:after="0" w:line="240" w:lineRule="auto"/>
              <w:rPr>
                <w:rFonts w:ascii="Arial" w:eastAsia="Arial" w:hAnsi="Arial" w:cs="Arial"/>
                <w:i/>
              </w:rPr>
            </w:pPr>
          </w:p>
          <w:p w14:paraId="2C1A030D" w14:textId="77777777" w:rsidR="00F46B50" w:rsidRPr="00F46B50" w:rsidRDefault="00F46B50" w:rsidP="00F46B50">
            <w:pPr>
              <w:spacing w:after="0" w:line="240" w:lineRule="auto"/>
              <w:rPr>
                <w:rFonts w:ascii="Arial" w:eastAsia="Arial" w:hAnsi="Arial" w:cs="Arial"/>
                <w:i/>
              </w:rPr>
            </w:pPr>
            <w:r w:rsidRPr="00F46B50">
              <w:rPr>
                <w:rFonts w:ascii="Arial" w:eastAsia="Arial" w:hAnsi="Arial" w:cs="Arial"/>
                <w:i/>
              </w:rPr>
              <w:t>Documents required data in formats specified by institutional policy</w:t>
            </w:r>
          </w:p>
          <w:p w14:paraId="7CF3D04D" w14:textId="77777777" w:rsidR="00F46B50" w:rsidRPr="00F46B50" w:rsidRDefault="00F46B50" w:rsidP="00F46B50">
            <w:pPr>
              <w:spacing w:after="0" w:line="240" w:lineRule="auto"/>
              <w:rPr>
                <w:rFonts w:ascii="Arial" w:eastAsia="Arial" w:hAnsi="Arial" w:cs="Arial"/>
                <w:i/>
              </w:rPr>
            </w:pPr>
          </w:p>
          <w:p w14:paraId="01FD4856" w14:textId="64133B1C" w:rsidR="001F37B3" w:rsidRPr="00E41DCF" w:rsidRDefault="00F46B50" w:rsidP="00F46B50">
            <w:pPr>
              <w:spacing w:after="0" w:line="240" w:lineRule="auto"/>
              <w:rPr>
                <w:rFonts w:ascii="Arial" w:eastAsia="Arial" w:hAnsi="Arial" w:cs="Arial"/>
                <w:i/>
              </w:rPr>
            </w:pPr>
            <w:r w:rsidRPr="00F46B50">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CCBC51" w14:textId="23F0DC88" w:rsidR="00EE2F74" w:rsidRPr="00E41DCF" w:rsidRDefault="005F5CA3"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Completes all components of the intra</w:t>
            </w:r>
            <w:r w:rsidR="2D5A614B" w:rsidRPr="2A2A3506">
              <w:rPr>
                <w:rFonts w:ascii="Arial" w:eastAsia="Arial" w:hAnsi="Arial" w:cs="Arial"/>
              </w:rPr>
              <w:t>-</w:t>
            </w:r>
            <w:r w:rsidRPr="2A2A3506">
              <w:rPr>
                <w:rFonts w:ascii="Arial" w:eastAsia="Arial" w:hAnsi="Arial" w:cs="Arial"/>
              </w:rPr>
              <w:t xml:space="preserve">operative record in a timely manner </w:t>
            </w:r>
          </w:p>
          <w:p w14:paraId="05616EA9" w14:textId="77777777" w:rsidR="00EE2F74" w:rsidRPr="00E41DCF" w:rsidRDefault="00EE2F74" w:rsidP="00027F7C">
            <w:pPr>
              <w:pBdr>
                <w:top w:val="nil"/>
                <w:left w:val="nil"/>
                <w:bottom w:val="nil"/>
                <w:right w:val="nil"/>
                <w:between w:val="nil"/>
              </w:pBdr>
              <w:spacing w:after="0" w:line="240" w:lineRule="auto"/>
              <w:ind w:left="158" w:hanging="158"/>
              <w:contextualSpacing/>
              <w:rPr>
                <w:rFonts w:ascii="Arial" w:hAnsi="Arial" w:cs="Arial"/>
              </w:rPr>
            </w:pPr>
          </w:p>
          <w:p w14:paraId="05DEFDEC" w14:textId="77777777" w:rsidR="00EE2F74" w:rsidRPr="00E41DCF" w:rsidRDefault="00EE2F74" w:rsidP="00027F7C">
            <w:pPr>
              <w:pBdr>
                <w:top w:val="nil"/>
                <w:left w:val="nil"/>
                <w:bottom w:val="nil"/>
                <w:right w:val="nil"/>
                <w:between w:val="nil"/>
              </w:pBdr>
              <w:spacing w:after="0" w:line="240" w:lineRule="auto"/>
              <w:ind w:left="158" w:hanging="158"/>
              <w:contextualSpacing/>
              <w:rPr>
                <w:rFonts w:ascii="Arial" w:hAnsi="Arial" w:cs="Arial"/>
              </w:rPr>
            </w:pPr>
          </w:p>
          <w:p w14:paraId="56C006DF" w14:textId="4FCF85E0" w:rsidR="00EE2F74" w:rsidRPr="00E41DCF" w:rsidRDefault="005F5CA3"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Completes </w:t>
            </w:r>
            <w:r w:rsidR="007C6FF7">
              <w:rPr>
                <w:rFonts w:ascii="Arial" w:eastAsia="Arial" w:hAnsi="Arial" w:cs="Arial"/>
              </w:rPr>
              <w:t>report</w:t>
            </w:r>
            <w:r w:rsidRPr="2A2A3506">
              <w:rPr>
                <w:rFonts w:ascii="Arial" w:eastAsia="Arial" w:hAnsi="Arial" w:cs="Arial"/>
              </w:rPr>
              <w:t xml:space="preserve"> for an urgent </w:t>
            </w:r>
            <w:r w:rsidR="007C6FF7">
              <w:rPr>
                <w:rFonts w:ascii="Arial" w:eastAsia="Arial" w:hAnsi="Arial" w:cs="Arial"/>
              </w:rPr>
              <w:t>TEE</w:t>
            </w:r>
            <w:r w:rsidRPr="2A2A3506">
              <w:rPr>
                <w:rFonts w:ascii="Arial" w:eastAsia="Arial" w:hAnsi="Arial" w:cs="Arial"/>
              </w:rPr>
              <w:t xml:space="preserve"> using the appropriate template and correct elements</w:t>
            </w:r>
          </w:p>
          <w:p w14:paraId="1FD4856F" w14:textId="51138FCC" w:rsidR="00EE2F74" w:rsidRPr="00E41DCF" w:rsidRDefault="005F5CA3"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Correctly uses the institutional system to file a report of a safety issue</w:t>
            </w:r>
          </w:p>
          <w:p w14:paraId="370FC6CC" w14:textId="77777777" w:rsidR="00EE2F74" w:rsidRPr="00E41DCF" w:rsidRDefault="00EE2F74" w:rsidP="00027F7C">
            <w:pPr>
              <w:pBdr>
                <w:top w:val="nil"/>
                <w:left w:val="nil"/>
                <w:bottom w:val="nil"/>
                <w:right w:val="nil"/>
                <w:between w:val="nil"/>
              </w:pBdr>
              <w:spacing w:after="0" w:line="240" w:lineRule="auto"/>
              <w:ind w:left="158" w:hanging="158"/>
              <w:contextualSpacing/>
              <w:rPr>
                <w:rFonts w:ascii="Arial" w:hAnsi="Arial" w:cs="Arial"/>
              </w:rPr>
            </w:pPr>
          </w:p>
          <w:p w14:paraId="734A40EB" w14:textId="70D9B11C" w:rsidR="001F37B3" w:rsidRPr="00E41DCF" w:rsidRDefault="005F5CA3"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Recognizes that a communication breakdown has happened and respectfully brings the breakdown to the attention of the chief </w:t>
            </w:r>
            <w:r w:rsidR="007C7852">
              <w:rPr>
                <w:rFonts w:ascii="Arial" w:eastAsia="Arial" w:hAnsi="Arial" w:cs="Arial"/>
              </w:rPr>
              <w:t>fellow</w:t>
            </w:r>
            <w:r w:rsidRPr="2A2A3506">
              <w:rPr>
                <w:rFonts w:ascii="Arial" w:eastAsia="Arial" w:hAnsi="Arial" w:cs="Arial"/>
              </w:rPr>
              <w:t xml:space="preserve"> or faculty member</w:t>
            </w:r>
          </w:p>
        </w:tc>
      </w:tr>
      <w:tr w:rsidR="00E7284B" w:rsidRPr="00E41DCF" w14:paraId="3DB6A38C" w14:textId="77777777" w:rsidTr="00F46B50">
        <w:tc>
          <w:tcPr>
            <w:tcW w:w="4950" w:type="dxa"/>
            <w:tcBorders>
              <w:top w:val="single" w:sz="4" w:space="0" w:color="000000"/>
              <w:bottom w:val="single" w:sz="4" w:space="0" w:color="000000"/>
            </w:tcBorders>
            <w:shd w:val="clear" w:color="auto" w:fill="C9C9C9"/>
          </w:tcPr>
          <w:p w14:paraId="4A97E0D3" w14:textId="77777777" w:rsidR="00F46B50" w:rsidRPr="00F46B50" w:rsidRDefault="005F5CA3" w:rsidP="00F46B50">
            <w:pPr>
              <w:spacing w:after="0" w:line="240" w:lineRule="auto"/>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F46B50" w:rsidRPr="00F46B50">
              <w:rPr>
                <w:rFonts w:ascii="Arial" w:eastAsia="Arial" w:hAnsi="Arial" w:cs="Arial"/>
                <w:i/>
                <w:color w:val="000000"/>
              </w:rPr>
              <w:t>Accurately records information in the anesthetic record and communicates complex care decisions for complex cases</w:t>
            </w:r>
          </w:p>
          <w:p w14:paraId="3F98DEF0" w14:textId="77777777" w:rsidR="00F46B50" w:rsidRPr="00F46B50" w:rsidRDefault="00F46B50" w:rsidP="00F46B50">
            <w:pPr>
              <w:spacing w:after="0" w:line="240" w:lineRule="auto"/>
              <w:rPr>
                <w:rFonts w:ascii="Arial" w:eastAsia="Arial" w:hAnsi="Arial" w:cs="Arial"/>
                <w:i/>
                <w:color w:val="000000"/>
              </w:rPr>
            </w:pPr>
          </w:p>
          <w:p w14:paraId="66AD6052" w14:textId="77777777" w:rsidR="00F46B50" w:rsidRPr="00F46B50" w:rsidRDefault="00F46B50" w:rsidP="00F46B50">
            <w:pPr>
              <w:spacing w:after="0" w:line="240" w:lineRule="auto"/>
              <w:rPr>
                <w:rFonts w:ascii="Arial" w:eastAsia="Arial" w:hAnsi="Arial" w:cs="Arial"/>
                <w:i/>
                <w:color w:val="000000"/>
              </w:rPr>
            </w:pPr>
            <w:r w:rsidRPr="00F46B50">
              <w:rPr>
                <w:rFonts w:ascii="Arial" w:eastAsia="Arial" w:hAnsi="Arial" w:cs="Arial"/>
                <w:i/>
                <w:color w:val="000000"/>
              </w:rPr>
              <w:t>Appropriately selects direct and indirect forms of communication based on context</w:t>
            </w:r>
          </w:p>
          <w:p w14:paraId="24552067" w14:textId="1D62A6D5" w:rsidR="00F46B50" w:rsidRDefault="00F46B50" w:rsidP="00F46B50">
            <w:pPr>
              <w:spacing w:after="0" w:line="240" w:lineRule="auto"/>
              <w:rPr>
                <w:rFonts w:ascii="Arial" w:eastAsia="Arial" w:hAnsi="Arial" w:cs="Arial"/>
                <w:i/>
                <w:color w:val="000000"/>
              </w:rPr>
            </w:pPr>
          </w:p>
          <w:p w14:paraId="6CA6ECA1" w14:textId="77777777" w:rsidR="00F46B50" w:rsidRPr="00F46B50" w:rsidRDefault="00F46B50" w:rsidP="00F46B50">
            <w:pPr>
              <w:spacing w:after="0" w:line="240" w:lineRule="auto"/>
              <w:rPr>
                <w:rFonts w:ascii="Arial" w:eastAsia="Arial" w:hAnsi="Arial" w:cs="Arial"/>
                <w:i/>
                <w:color w:val="000000"/>
              </w:rPr>
            </w:pPr>
          </w:p>
          <w:p w14:paraId="5FC889D2" w14:textId="70C8D77F" w:rsidR="001F37B3" w:rsidRPr="00E41DCF" w:rsidRDefault="00F46B50" w:rsidP="00F46B50">
            <w:pPr>
              <w:spacing w:after="0" w:line="240" w:lineRule="auto"/>
              <w:rPr>
                <w:rFonts w:ascii="Arial" w:eastAsia="Arial" w:hAnsi="Arial" w:cs="Arial"/>
                <w:i/>
                <w:color w:val="000000"/>
              </w:rPr>
            </w:pPr>
            <w:r w:rsidRPr="00F46B50">
              <w:rPr>
                <w:rFonts w:ascii="Arial" w:eastAsia="Arial" w:hAnsi="Arial" w:cs="Arial"/>
                <w:i/>
                <w:color w:val="000000"/>
              </w:rPr>
              <w:t>Respectfully communicates concerns about the system and contributes to solutions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5C1D46" w14:textId="77777777" w:rsidR="00EE2F74" w:rsidRPr="00E41DCF" w:rsidRDefault="005F5CA3"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Documents critical event notes in the medical record concisely and in a timely manner</w:t>
            </w:r>
          </w:p>
          <w:p w14:paraId="07DBD40F" w14:textId="77777777" w:rsidR="00EE2F74" w:rsidRPr="00E41DCF" w:rsidRDefault="00EE2F74" w:rsidP="00027F7C">
            <w:pPr>
              <w:pBdr>
                <w:top w:val="nil"/>
                <w:left w:val="nil"/>
                <w:bottom w:val="nil"/>
                <w:right w:val="nil"/>
                <w:between w:val="nil"/>
              </w:pBdr>
              <w:spacing w:after="0" w:line="240" w:lineRule="auto"/>
              <w:ind w:left="158" w:hanging="158"/>
              <w:contextualSpacing/>
              <w:rPr>
                <w:rFonts w:ascii="Arial" w:hAnsi="Arial" w:cs="Arial"/>
              </w:rPr>
            </w:pPr>
          </w:p>
          <w:p w14:paraId="1762FDD2" w14:textId="77777777" w:rsidR="00EE2F74" w:rsidRPr="00E41DCF" w:rsidRDefault="00EE2F74" w:rsidP="00027F7C">
            <w:pPr>
              <w:pBdr>
                <w:top w:val="nil"/>
                <w:left w:val="nil"/>
                <w:bottom w:val="nil"/>
                <w:right w:val="nil"/>
                <w:between w:val="nil"/>
              </w:pBdr>
              <w:spacing w:after="0" w:line="240" w:lineRule="auto"/>
              <w:ind w:left="158" w:hanging="158"/>
              <w:contextualSpacing/>
              <w:rPr>
                <w:rFonts w:ascii="Arial" w:hAnsi="Arial" w:cs="Arial"/>
              </w:rPr>
            </w:pPr>
          </w:p>
          <w:p w14:paraId="4BB027DF" w14:textId="77777777" w:rsidR="00EE2F74" w:rsidRPr="00E41DCF" w:rsidRDefault="00EE2F74" w:rsidP="00027F7C">
            <w:pPr>
              <w:pBdr>
                <w:top w:val="nil"/>
                <w:left w:val="nil"/>
                <w:bottom w:val="nil"/>
                <w:right w:val="nil"/>
                <w:between w:val="nil"/>
              </w:pBdr>
              <w:spacing w:after="0" w:line="240" w:lineRule="auto"/>
              <w:ind w:left="158" w:hanging="158"/>
              <w:contextualSpacing/>
              <w:rPr>
                <w:rFonts w:ascii="Arial" w:hAnsi="Arial" w:cs="Arial"/>
              </w:rPr>
            </w:pPr>
          </w:p>
          <w:p w14:paraId="3FF673E6" w14:textId="350C8A5B" w:rsidR="00EE2F74" w:rsidRPr="00E41DCF" w:rsidRDefault="7B603659"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r w:rsidRPr="7B603659">
              <w:rPr>
                <w:rFonts w:ascii="Arial" w:eastAsia="Arial" w:hAnsi="Arial" w:cs="Arial"/>
              </w:rPr>
              <w:t>Follows up with a patient in person regarding a difficult intubation</w:t>
            </w:r>
            <w:r w:rsidR="00D75A21">
              <w:rPr>
                <w:rFonts w:ascii="Arial" w:eastAsia="Arial" w:hAnsi="Arial" w:cs="Arial"/>
              </w:rPr>
              <w:t>, p</w:t>
            </w:r>
            <w:r w:rsidRPr="7B603659">
              <w:rPr>
                <w:rFonts w:ascii="Arial" w:eastAsia="Arial" w:hAnsi="Arial" w:cs="Arial"/>
              </w:rPr>
              <w:t>roviding the</w:t>
            </w:r>
            <w:r w:rsidR="00EF714E">
              <w:rPr>
                <w:rFonts w:ascii="Arial" w:eastAsia="Arial" w:hAnsi="Arial" w:cs="Arial"/>
              </w:rPr>
              <w:t xml:space="preserve"> patient </w:t>
            </w:r>
            <w:r w:rsidRPr="7B603659">
              <w:rPr>
                <w:rFonts w:ascii="Arial" w:eastAsia="Arial" w:hAnsi="Arial" w:cs="Arial"/>
              </w:rPr>
              <w:t>a written description for future anesthetic planning</w:t>
            </w:r>
          </w:p>
          <w:p w14:paraId="6CC908E2" w14:textId="1BC7E67C" w:rsidR="00EE2F74" w:rsidRPr="00E41DCF" w:rsidRDefault="005F5CA3"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Provides a written handout on risks of </w:t>
            </w:r>
            <w:proofErr w:type="spellStart"/>
            <w:r w:rsidRPr="2A2A3506">
              <w:rPr>
                <w:rFonts w:ascii="Arial" w:eastAsia="Arial" w:hAnsi="Arial" w:cs="Arial"/>
              </w:rPr>
              <w:t>sugammadex</w:t>
            </w:r>
            <w:proofErr w:type="spellEnd"/>
            <w:r w:rsidRPr="2A2A3506">
              <w:rPr>
                <w:rFonts w:ascii="Arial" w:eastAsia="Arial" w:hAnsi="Arial" w:cs="Arial"/>
              </w:rPr>
              <w:t xml:space="preserve"> and contraception</w:t>
            </w:r>
          </w:p>
          <w:p w14:paraId="7766A721" w14:textId="77777777" w:rsidR="00EE2F74" w:rsidRPr="00E41DCF" w:rsidRDefault="00EE2F74" w:rsidP="00027F7C">
            <w:pPr>
              <w:pBdr>
                <w:top w:val="nil"/>
                <w:left w:val="nil"/>
                <w:bottom w:val="nil"/>
                <w:right w:val="nil"/>
                <w:between w:val="nil"/>
              </w:pBdr>
              <w:spacing w:after="0" w:line="240" w:lineRule="auto"/>
              <w:ind w:left="158" w:hanging="158"/>
              <w:contextualSpacing/>
              <w:rPr>
                <w:rFonts w:ascii="Arial" w:hAnsi="Arial" w:cs="Arial"/>
              </w:rPr>
            </w:pPr>
          </w:p>
          <w:p w14:paraId="3826A5E2" w14:textId="1199685C" w:rsidR="001F37B3" w:rsidRPr="00E41DCF" w:rsidRDefault="7B603659"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r w:rsidRPr="7B603659">
              <w:rPr>
                <w:rFonts w:ascii="Arial" w:eastAsia="Arial" w:hAnsi="Arial" w:cs="Arial"/>
              </w:rPr>
              <w:t>Knows when to direct concerns locally, departmentally, or institutionally, i</w:t>
            </w:r>
            <w:r w:rsidR="00EF714E">
              <w:rPr>
                <w:rFonts w:ascii="Arial" w:eastAsia="Arial" w:hAnsi="Arial" w:cs="Arial"/>
              </w:rPr>
              <w:t>.</w:t>
            </w:r>
            <w:r w:rsidRPr="7B603659">
              <w:rPr>
                <w:rFonts w:ascii="Arial" w:eastAsia="Arial" w:hAnsi="Arial" w:cs="Arial"/>
              </w:rPr>
              <w:t>e., appropriate escalation</w:t>
            </w:r>
          </w:p>
        </w:tc>
      </w:tr>
      <w:tr w:rsidR="00E7284B" w:rsidRPr="00E41DCF" w14:paraId="4DADDCBB" w14:textId="77777777" w:rsidTr="00F46B50">
        <w:tc>
          <w:tcPr>
            <w:tcW w:w="4950" w:type="dxa"/>
            <w:tcBorders>
              <w:top w:val="single" w:sz="4" w:space="0" w:color="000000"/>
              <w:bottom w:val="single" w:sz="4" w:space="0" w:color="000000"/>
            </w:tcBorders>
            <w:shd w:val="clear" w:color="auto" w:fill="C9C9C9"/>
          </w:tcPr>
          <w:p w14:paraId="03DD8932" w14:textId="77777777" w:rsidR="00F46B50" w:rsidRPr="00F46B50" w:rsidRDefault="005F5CA3" w:rsidP="00F46B50">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F46B50" w:rsidRPr="00F46B50">
              <w:rPr>
                <w:rFonts w:ascii="Arial" w:eastAsia="Arial" w:hAnsi="Arial" w:cs="Arial"/>
                <w:i/>
              </w:rPr>
              <w:t>Uses medical record functionality to highlight challenges in anesthetic care to facilitate future peri-operative management</w:t>
            </w:r>
          </w:p>
          <w:p w14:paraId="64E4F6CA" w14:textId="77777777" w:rsidR="00F46B50" w:rsidRPr="00F46B50" w:rsidRDefault="00F46B50" w:rsidP="00F46B50">
            <w:pPr>
              <w:spacing w:after="0" w:line="240" w:lineRule="auto"/>
              <w:rPr>
                <w:rFonts w:ascii="Arial" w:eastAsia="Arial" w:hAnsi="Arial" w:cs="Arial"/>
                <w:i/>
              </w:rPr>
            </w:pPr>
          </w:p>
          <w:p w14:paraId="3EDC99FC" w14:textId="77777777" w:rsidR="00F46B50" w:rsidRPr="00F46B50" w:rsidRDefault="00F46B50" w:rsidP="00F46B50">
            <w:pPr>
              <w:spacing w:after="0" w:line="240" w:lineRule="auto"/>
              <w:rPr>
                <w:rFonts w:ascii="Arial" w:eastAsia="Arial" w:hAnsi="Arial" w:cs="Arial"/>
                <w:i/>
              </w:rPr>
            </w:pPr>
            <w:r w:rsidRPr="00F46B50">
              <w:rPr>
                <w:rFonts w:ascii="Arial" w:eastAsia="Arial" w:hAnsi="Arial" w:cs="Arial"/>
                <w:i/>
              </w:rPr>
              <w:t>Models exemplary written or verbal communication</w:t>
            </w:r>
          </w:p>
          <w:p w14:paraId="5FC1E874" w14:textId="77777777" w:rsidR="00F46B50" w:rsidRPr="00F46B50" w:rsidRDefault="00F46B50" w:rsidP="00F46B50">
            <w:pPr>
              <w:spacing w:after="0" w:line="240" w:lineRule="auto"/>
              <w:rPr>
                <w:rFonts w:ascii="Arial" w:eastAsia="Arial" w:hAnsi="Arial" w:cs="Arial"/>
                <w:i/>
              </w:rPr>
            </w:pPr>
          </w:p>
          <w:p w14:paraId="4B9286DB" w14:textId="2CFF91D8" w:rsidR="001F37B3" w:rsidRPr="00E41DCF" w:rsidRDefault="00F46B50" w:rsidP="00F46B50">
            <w:pPr>
              <w:spacing w:after="0" w:line="240" w:lineRule="auto"/>
              <w:rPr>
                <w:rFonts w:ascii="Arial" w:eastAsia="Arial" w:hAnsi="Arial" w:cs="Arial"/>
                <w:i/>
              </w:rPr>
            </w:pPr>
            <w:r w:rsidRPr="00F46B50">
              <w:rPr>
                <w:rFonts w:ascii="Arial" w:eastAsia="Arial" w:hAnsi="Arial" w:cs="Arial"/>
                <w:i/>
              </w:rPr>
              <w:t>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4C4CA9" w14:textId="268CAA10" w:rsidR="00EE2F74" w:rsidRPr="00E41DCF" w:rsidRDefault="01FC7AA9"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lastRenderedPageBreak/>
              <w:t xml:space="preserve">Creates </w:t>
            </w:r>
            <w:r w:rsidR="005F5CA3" w:rsidRPr="2A2A3506">
              <w:rPr>
                <w:rFonts w:ascii="Arial" w:eastAsia="Arial" w:hAnsi="Arial" w:cs="Arial"/>
              </w:rPr>
              <w:t>consistently accurate, organized, and concise</w:t>
            </w:r>
            <w:r w:rsidRPr="2A2A3506">
              <w:rPr>
                <w:rFonts w:ascii="Arial" w:eastAsia="Arial" w:hAnsi="Arial" w:cs="Arial"/>
              </w:rPr>
              <w:t xml:space="preserve"> documentation, </w:t>
            </w:r>
            <w:r w:rsidR="005F5CA3" w:rsidRPr="2A2A3506">
              <w:rPr>
                <w:rFonts w:ascii="Arial" w:eastAsia="Arial" w:hAnsi="Arial" w:cs="Arial"/>
              </w:rPr>
              <w:t>frequently incorporat</w:t>
            </w:r>
            <w:r w:rsidRPr="2A2A3506">
              <w:rPr>
                <w:rFonts w:ascii="Arial" w:eastAsia="Arial" w:hAnsi="Arial" w:cs="Arial"/>
              </w:rPr>
              <w:t>ing</w:t>
            </w:r>
            <w:r w:rsidR="005F5CA3" w:rsidRPr="2A2A3506">
              <w:rPr>
                <w:rFonts w:ascii="Arial" w:eastAsia="Arial" w:hAnsi="Arial" w:cs="Arial"/>
              </w:rPr>
              <w:t xml:space="preserve"> anticipatory guidance</w:t>
            </w:r>
          </w:p>
          <w:p w14:paraId="3D25C5B6" w14:textId="77777777" w:rsidR="00EE2F74" w:rsidRPr="00E41DCF" w:rsidRDefault="00EE2F74" w:rsidP="00027F7C">
            <w:pPr>
              <w:pBdr>
                <w:top w:val="nil"/>
                <w:left w:val="nil"/>
                <w:bottom w:val="nil"/>
                <w:right w:val="nil"/>
                <w:between w:val="nil"/>
              </w:pBdr>
              <w:spacing w:after="0" w:line="240" w:lineRule="auto"/>
              <w:ind w:left="158" w:hanging="158"/>
              <w:contextualSpacing/>
              <w:rPr>
                <w:rFonts w:ascii="Arial" w:hAnsi="Arial" w:cs="Arial"/>
              </w:rPr>
            </w:pPr>
          </w:p>
          <w:p w14:paraId="6D1EBA8B" w14:textId="77777777" w:rsidR="00EE2F74" w:rsidRPr="00E41DCF" w:rsidRDefault="00EE2F74" w:rsidP="00027F7C">
            <w:pPr>
              <w:pBdr>
                <w:top w:val="nil"/>
                <w:left w:val="nil"/>
                <w:bottom w:val="nil"/>
                <w:right w:val="nil"/>
                <w:between w:val="nil"/>
              </w:pBdr>
              <w:spacing w:after="0" w:line="240" w:lineRule="auto"/>
              <w:ind w:left="158" w:hanging="158"/>
              <w:contextualSpacing/>
              <w:rPr>
                <w:rFonts w:ascii="Arial" w:hAnsi="Arial" w:cs="Arial"/>
              </w:rPr>
            </w:pPr>
          </w:p>
          <w:p w14:paraId="4EE7681F" w14:textId="53F90B13" w:rsidR="00EE2F74" w:rsidRPr="00E41DCF" w:rsidRDefault="01FC7AA9"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Creates </w:t>
            </w:r>
            <w:r w:rsidR="005F5CA3" w:rsidRPr="2A2A3506">
              <w:rPr>
                <w:rFonts w:ascii="Arial" w:eastAsia="Arial" w:hAnsi="Arial" w:cs="Arial"/>
              </w:rPr>
              <w:t xml:space="preserve">exemplary </w:t>
            </w:r>
            <w:r w:rsidRPr="2A2A3506">
              <w:rPr>
                <w:rFonts w:ascii="Arial" w:eastAsia="Arial" w:hAnsi="Arial" w:cs="Arial"/>
              </w:rPr>
              <w:t>pre</w:t>
            </w:r>
            <w:r w:rsidR="00EF714E">
              <w:rPr>
                <w:rFonts w:ascii="Arial" w:eastAsia="Arial" w:hAnsi="Arial" w:cs="Arial"/>
              </w:rPr>
              <w:t>-</w:t>
            </w:r>
            <w:r w:rsidRPr="2A2A3506">
              <w:rPr>
                <w:rFonts w:ascii="Arial" w:eastAsia="Arial" w:hAnsi="Arial" w:cs="Arial"/>
              </w:rPr>
              <w:t xml:space="preserve">operative assessments that are </w:t>
            </w:r>
            <w:r w:rsidR="005F5CA3" w:rsidRPr="2A2A3506">
              <w:rPr>
                <w:rFonts w:ascii="Arial" w:eastAsia="Arial" w:hAnsi="Arial" w:cs="Arial"/>
              </w:rPr>
              <w:t xml:space="preserve">used by a </w:t>
            </w:r>
            <w:r w:rsidR="0020589C">
              <w:rPr>
                <w:rFonts w:ascii="Arial" w:eastAsia="Arial" w:hAnsi="Arial" w:cs="Arial"/>
              </w:rPr>
              <w:t>fellow</w:t>
            </w:r>
            <w:r w:rsidR="005F5CA3" w:rsidRPr="2A2A3506">
              <w:rPr>
                <w:rFonts w:ascii="Arial" w:eastAsia="Arial" w:hAnsi="Arial" w:cs="Arial"/>
              </w:rPr>
              <w:t xml:space="preserve"> to teach others</w:t>
            </w:r>
          </w:p>
          <w:p w14:paraId="1E925065" w14:textId="77777777" w:rsidR="00EE2F74" w:rsidRDefault="00EE2F74" w:rsidP="00027F7C">
            <w:pPr>
              <w:pBdr>
                <w:top w:val="nil"/>
                <w:left w:val="nil"/>
                <w:bottom w:val="nil"/>
                <w:right w:val="nil"/>
                <w:between w:val="nil"/>
              </w:pBdr>
              <w:spacing w:after="0" w:line="240" w:lineRule="auto"/>
              <w:ind w:left="158" w:hanging="158"/>
              <w:contextualSpacing/>
              <w:rPr>
                <w:rFonts w:ascii="Arial" w:hAnsi="Arial" w:cs="Arial"/>
              </w:rPr>
            </w:pPr>
          </w:p>
          <w:p w14:paraId="634C76CD" w14:textId="77777777" w:rsidR="0020589C" w:rsidRPr="00E41DCF" w:rsidRDefault="0020589C" w:rsidP="00027F7C">
            <w:pPr>
              <w:pBdr>
                <w:top w:val="nil"/>
                <w:left w:val="nil"/>
                <w:bottom w:val="nil"/>
                <w:right w:val="nil"/>
                <w:between w:val="nil"/>
              </w:pBdr>
              <w:spacing w:after="0" w:line="240" w:lineRule="auto"/>
              <w:ind w:left="158" w:hanging="158"/>
              <w:contextualSpacing/>
              <w:rPr>
                <w:rFonts w:ascii="Arial" w:hAnsi="Arial" w:cs="Arial"/>
              </w:rPr>
            </w:pPr>
          </w:p>
          <w:p w14:paraId="6E22F214" w14:textId="3D249DD9" w:rsidR="001F37B3" w:rsidRPr="00E41DCF" w:rsidRDefault="005F5CA3"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Talks directly to </w:t>
            </w:r>
            <w:r w:rsidR="000D5088">
              <w:rPr>
                <w:rFonts w:ascii="Arial" w:eastAsia="Arial" w:hAnsi="Arial" w:cs="Arial"/>
              </w:rPr>
              <w:t>a</w:t>
            </w:r>
            <w:r w:rsidRPr="2A2A3506">
              <w:rPr>
                <w:rFonts w:ascii="Arial" w:eastAsia="Arial" w:hAnsi="Arial" w:cs="Arial"/>
              </w:rPr>
              <w:t xml:space="preserve"> surgical colleague about breakdowns in communication to prevent recurrence</w:t>
            </w:r>
          </w:p>
        </w:tc>
      </w:tr>
      <w:tr w:rsidR="00E7284B" w:rsidRPr="00E41DCF" w14:paraId="36ADB521" w14:textId="77777777" w:rsidTr="00F46B50">
        <w:tc>
          <w:tcPr>
            <w:tcW w:w="4950" w:type="dxa"/>
            <w:tcBorders>
              <w:top w:val="single" w:sz="4" w:space="0" w:color="000000"/>
              <w:bottom w:val="single" w:sz="4" w:space="0" w:color="000000"/>
            </w:tcBorders>
            <w:shd w:val="clear" w:color="auto" w:fill="C9C9C9"/>
          </w:tcPr>
          <w:p w14:paraId="4CED584E" w14:textId="77777777" w:rsidR="00F46B50" w:rsidRPr="00F46B50" w:rsidRDefault="005F5CA3" w:rsidP="00F46B50">
            <w:pPr>
              <w:spacing w:after="0" w:line="240" w:lineRule="auto"/>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rPr>
              <w:t xml:space="preserve"> </w:t>
            </w:r>
            <w:r w:rsidR="00F46B50" w:rsidRPr="00F46B50">
              <w:rPr>
                <w:rFonts w:ascii="Arial" w:eastAsia="Arial" w:hAnsi="Arial" w:cs="Arial"/>
                <w:i/>
              </w:rPr>
              <w:t>Explores innovative uses of the medical record to facilitate peri-operative management</w:t>
            </w:r>
          </w:p>
          <w:p w14:paraId="486181CD" w14:textId="77777777" w:rsidR="00F46B50" w:rsidRPr="00F46B50" w:rsidRDefault="00F46B50" w:rsidP="00F46B50">
            <w:pPr>
              <w:spacing w:after="0" w:line="240" w:lineRule="auto"/>
              <w:rPr>
                <w:rFonts w:ascii="Arial" w:eastAsia="Arial" w:hAnsi="Arial" w:cs="Arial"/>
                <w:i/>
              </w:rPr>
            </w:pPr>
          </w:p>
          <w:p w14:paraId="44615D77" w14:textId="77777777" w:rsidR="00F46B50" w:rsidRPr="00F46B50" w:rsidRDefault="00F46B50" w:rsidP="00F46B50">
            <w:pPr>
              <w:spacing w:after="0" w:line="240" w:lineRule="auto"/>
              <w:rPr>
                <w:rFonts w:ascii="Arial" w:eastAsia="Arial" w:hAnsi="Arial" w:cs="Arial"/>
                <w:i/>
              </w:rPr>
            </w:pPr>
            <w:r w:rsidRPr="00F46B50">
              <w:rPr>
                <w:rFonts w:ascii="Arial" w:eastAsia="Arial" w:hAnsi="Arial" w:cs="Arial"/>
                <w:i/>
              </w:rPr>
              <w:t>Guides departmental or institutional policies and procedures around communication</w:t>
            </w:r>
          </w:p>
          <w:p w14:paraId="664B7B97" w14:textId="77777777" w:rsidR="00F46B50" w:rsidRPr="00F46B50" w:rsidRDefault="00F46B50" w:rsidP="00F46B50">
            <w:pPr>
              <w:spacing w:after="0" w:line="240" w:lineRule="auto"/>
              <w:rPr>
                <w:rFonts w:ascii="Arial" w:eastAsia="Arial" w:hAnsi="Arial" w:cs="Arial"/>
                <w:i/>
              </w:rPr>
            </w:pPr>
          </w:p>
          <w:p w14:paraId="78D14198" w14:textId="77777777" w:rsidR="00F46B50" w:rsidRPr="00F46B50" w:rsidRDefault="00F46B50" w:rsidP="00F46B50">
            <w:pPr>
              <w:spacing w:after="0" w:line="240" w:lineRule="auto"/>
              <w:rPr>
                <w:rFonts w:ascii="Arial" w:eastAsia="Arial" w:hAnsi="Arial" w:cs="Arial"/>
                <w:i/>
              </w:rPr>
            </w:pPr>
            <w:r w:rsidRPr="00F46B50">
              <w:rPr>
                <w:rFonts w:ascii="Arial" w:eastAsia="Arial" w:hAnsi="Arial" w:cs="Arial"/>
                <w:i/>
              </w:rPr>
              <w:t xml:space="preserve">Initiates difficult conversations with </w:t>
            </w:r>
          </w:p>
          <w:p w14:paraId="0776FD9E" w14:textId="0ECE5A16" w:rsidR="001F37B3" w:rsidRPr="00E41DCF" w:rsidRDefault="00F46B50" w:rsidP="00F46B50">
            <w:pPr>
              <w:spacing w:after="0" w:line="240" w:lineRule="auto"/>
              <w:rPr>
                <w:rFonts w:ascii="Arial" w:eastAsia="Arial" w:hAnsi="Arial" w:cs="Arial"/>
                <w:i/>
              </w:rPr>
            </w:pPr>
            <w:r w:rsidRPr="00F46B50">
              <w:rPr>
                <w:rFonts w:ascii="Arial" w:eastAsia="Arial" w:hAnsi="Arial" w:cs="Arial"/>
                <w:i/>
              </w:rPr>
              <w:t>appropriate stakeholders to improve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EC4779" w14:textId="77777777" w:rsidR="00EE2F74" w:rsidRPr="00E41DCF" w:rsidRDefault="005F5CA3"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Leads a task force established by the hospital QI committee to develop a plan to improve house staff hand-offs</w:t>
            </w:r>
          </w:p>
          <w:p w14:paraId="557EEC2F" w14:textId="77777777" w:rsidR="00EE2F74" w:rsidRPr="00E41DCF" w:rsidRDefault="00EE2F74" w:rsidP="00027F7C">
            <w:pPr>
              <w:pBdr>
                <w:top w:val="nil"/>
                <w:left w:val="nil"/>
                <w:bottom w:val="nil"/>
                <w:right w:val="nil"/>
                <w:between w:val="nil"/>
              </w:pBdr>
              <w:spacing w:after="0" w:line="240" w:lineRule="auto"/>
              <w:ind w:left="158" w:hanging="158"/>
              <w:contextualSpacing/>
              <w:rPr>
                <w:rFonts w:ascii="Arial" w:hAnsi="Arial" w:cs="Arial"/>
              </w:rPr>
            </w:pPr>
          </w:p>
          <w:p w14:paraId="0137B167" w14:textId="77777777" w:rsidR="00EE2F74" w:rsidRPr="00E41DCF" w:rsidRDefault="005F5CA3"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Actively participates in a committee to develop a pandemic disaster response plan</w:t>
            </w:r>
            <w:bookmarkStart w:id="1" w:name="_3znysh7"/>
            <w:bookmarkEnd w:id="1"/>
          </w:p>
          <w:p w14:paraId="509D663A" w14:textId="77777777" w:rsidR="00EE2F74" w:rsidRPr="00E41DCF" w:rsidRDefault="00EE2F74" w:rsidP="00027F7C">
            <w:pPr>
              <w:pStyle w:val="ListParagraph"/>
              <w:spacing w:after="0" w:line="240" w:lineRule="auto"/>
              <w:ind w:left="158" w:hanging="158"/>
              <w:rPr>
                <w:rFonts w:ascii="Arial" w:eastAsia="Arial" w:hAnsi="Arial" w:cs="Arial"/>
              </w:rPr>
            </w:pPr>
          </w:p>
          <w:p w14:paraId="4167A68C" w14:textId="77777777" w:rsidR="00EE2F74" w:rsidRPr="00E41DCF" w:rsidRDefault="00EE2F74" w:rsidP="00027F7C">
            <w:pPr>
              <w:pBdr>
                <w:top w:val="nil"/>
                <w:left w:val="nil"/>
                <w:bottom w:val="nil"/>
                <w:right w:val="nil"/>
                <w:between w:val="nil"/>
              </w:pBdr>
              <w:spacing w:after="0" w:line="240" w:lineRule="auto"/>
              <w:ind w:left="158" w:hanging="158"/>
              <w:contextualSpacing/>
              <w:rPr>
                <w:rFonts w:ascii="Arial" w:hAnsi="Arial" w:cs="Arial"/>
              </w:rPr>
            </w:pPr>
          </w:p>
          <w:p w14:paraId="406D283E" w14:textId="22066399" w:rsidR="001F37B3" w:rsidRPr="00E41DCF" w:rsidRDefault="005F5CA3"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Contacts hospital leadership to discuss ways to improve </w:t>
            </w:r>
            <w:r w:rsidR="0020589C">
              <w:rPr>
                <w:rFonts w:ascii="Arial" w:eastAsia="Arial" w:hAnsi="Arial" w:cs="Arial"/>
              </w:rPr>
              <w:t>fellow</w:t>
            </w:r>
            <w:r w:rsidRPr="2A2A3506">
              <w:rPr>
                <w:rFonts w:ascii="Arial" w:eastAsia="Arial" w:hAnsi="Arial" w:cs="Arial"/>
              </w:rPr>
              <w:t xml:space="preserve"> well</w:t>
            </w:r>
            <w:r w:rsidR="01FC7AA9" w:rsidRPr="2A2A3506">
              <w:rPr>
                <w:rFonts w:ascii="Arial" w:eastAsia="Arial" w:hAnsi="Arial" w:cs="Arial"/>
              </w:rPr>
              <w:t>-being</w:t>
            </w:r>
          </w:p>
        </w:tc>
      </w:tr>
      <w:tr w:rsidR="00AF0ED8" w:rsidRPr="00E41DCF" w14:paraId="61AB6727" w14:textId="77777777" w:rsidTr="7B603659">
        <w:tc>
          <w:tcPr>
            <w:tcW w:w="4950" w:type="dxa"/>
            <w:shd w:val="clear" w:color="auto" w:fill="FFD965"/>
          </w:tcPr>
          <w:p w14:paraId="410A8E53"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4D02F01A" w14:textId="77777777" w:rsidR="00EE2F74" w:rsidRPr="00E41DCF" w:rsidRDefault="005F5CA3"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Direct observation </w:t>
            </w:r>
          </w:p>
          <w:p w14:paraId="04C1E925" w14:textId="77777777" w:rsidR="001F37B3" w:rsidRPr="00E41DCF" w:rsidRDefault="005F5CA3"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Medical record (chart) audit </w:t>
            </w:r>
          </w:p>
          <w:p w14:paraId="6360D507" w14:textId="77777777" w:rsidR="00366393" w:rsidRPr="00C14D9A" w:rsidRDefault="09DF5222"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Multisource feedback</w:t>
            </w:r>
          </w:p>
          <w:p w14:paraId="1E19DFCC" w14:textId="6467D8D6" w:rsidR="00C14D9A" w:rsidRPr="00E41DCF" w:rsidRDefault="2DFEC28C"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Simulation </w:t>
            </w:r>
          </w:p>
        </w:tc>
      </w:tr>
      <w:tr w:rsidR="00AF0ED8" w:rsidRPr="00E41DCF" w14:paraId="2C7CA943" w14:textId="77777777" w:rsidTr="7B603659">
        <w:tc>
          <w:tcPr>
            <w:tcW w:w="4950" w:type="dxa"/>
            <w:shd w:val="clear" w:color="auto" w:fill="8DB3E2" w:themeFill="text2" w:themeFillTint="66"/>
          </w:tcPr>
          <w:p w14:paraId="07A13F67"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500A0C0A" w14:textId="77777777" w:rsidR="001F37B3" w:rsidRPr="00E41DCF" w:rsidRDefault="001F37B3"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p>
        </w:tc>
      </w:tr>
      <w:tr w:rsidR="00AF0ED8" w:rsidRPr="00E41DCF" w14:paraId="2D19B7E3" w14:textId="77777777" w:rsidTr="7B603659">
        <w:trPr>
          <w:trHeight w:val="80"/>
        </w:trPr>
        <w:tc>
          <w:tcPr>
            <w:tcW w:w="4950" w:type="dxa"/>
            <w:shd w:val="clear" w:color="auto" w:fill="A8D08D"/>
          </w:tcPr>
          <w:p w14:paraId="457629B5"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612AF1B3" w14:textId="77777777" w:rsidR="006B4737" w:rsidRPr="00E41DCF" w:rsidRDefault="6FABD45A"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APSF. Improving Post Anesthesia Care Unit (PACU) Handoff </w:t>
            </w:r>
            <w:proofErr w:type="gramStart"/>
            <w:r w:rsidRPr="2A2A3506">
              <w:rPr>
                <w:rFonts w:ascii="Arial" w:eastAsia="Arial" w:hAnsi="Arial" w:cs="Arial"/>
                <w:color w:val="000000" w:themeColor="text1"/>
              </w:rPr>
              <w:t>By</w:t>
            </w:r>
            <w:proofErr w:type="gramEnd"/>
            <w:r w:rsidRPr="2A2A3506">
              <w:rPr>
                <w:rFonts w:ascii="Arial" w:eastAsia="Arial" w:hAnsi="Arial" w:cs="Arial"/>
                <w:color w:val="000000" w:themeColor="text1"/>
              </w:rPr>
              <w:t xml:space="preserve"> Implementing a Succinct Checklist. </w:t>
            </w:r>
            <w:hyperlink r:id="rId73">
              <w:r w:rsidRPr="2A2A3506">
                <w:rPr>
                  <w:rStyle w:val="Hyperlink"/>
                  <w:rFonts w:ascii="Arial" w:eastAsia="Arial" w:hAnsi="Arial" w:cs="Arial"/>
                </w:rPr>
                <w:t>https://lhatrustfunds.com/wp-content/uploads/2015/07/PACU-handoff.pdf</w:t>
              </w:r>
            </w:hyperlink>
            <w:r w:rsidRPr="2A2A3506">
              <w:rPr>
                <w:rFonts w:ascii="Arial" w:eastAsia="Arial" w:hAnsi="Arial" w:cs="Arial"/>
                <w:color w:val="000000" w:themeColor="text1"/>
              </w:rPr>
              <w:t xml:space="preserve">. 2020. </w:t>
            </w:r>
          </w:p>
          <w:p w14:paraId="47873DEA" w14:textId="40C8710A" w:rsidR="006B4737" w:rsidRPr="00E41DCF" w:rsidRDefault="6FABD45A"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Bierman JA, </w:t>
            </w:r>
            <w:proofErr w:type="spellStart"/>
            <w:r w:rsidRPr="2A2A3506">
              <w:rPr>
                <w:rFonts w:ascii="Arial" w:eastAsia="Arial" w:hAnsi="Arial" w:cs="Arial"/>
                <w:color w:val="000000" w:themeColor="text1"/>
              </w:rPr>
              <w:t>Hufmeyer</w:t>
            </w:r>
            <w:proofErr w:type="spellEnd"/>
            <w:r w:rsidRPr="2A2A3506">
              <w:rPr>
                <w:rFonts w:ascii="Arial" w:eastAsia="Arial" w:hAnsi="Arial" w:cs="Arial"/>
                <w:color w:val="000000" w:themeColor="text1"/>
              </w:rPr>
              <w:t xml:space="preserve"> KK, Liss DT, Weaver AC, Heiman HL. Promoting responsible electronic documentation: validity evidence for a checklist to assess progress notes in the electronic health record. </w:t>
            </w:r>
            <w:r w:rsidRPr="2A2A3506">
              <w:rPr>
                <w:rFonts w:ascii="Arial" w:eastAsia="Arial" w:hAnsi="Arial" w:cs="Arial"/>
                <w:i/>
                <w:iCs/>
                <w:color w:val="000000" w:themeColor="text1"/>
              </w:rPr>
              <w:t>Teach Learn Med.</w:t>
            </w:r>
            <w:r w:rsidRPr="2A2A3506">
              <w:rPr>
                <w:rFonts w:ascii="Arial" w:eastAsia="Arial" w:hAnsi="Arial" w:cs="Arial"/>
                <w:color w:val="000000" w:themeColor="text1"/>
              </w:rPr>
              <w:t xml:space="preserve"> 2017;29(4):420-432. </w:t>
            </w:r>
            <w:hyperlink r:id="rId74">
              <w:r w:rsidRPr="2A2A3506">
                <w:rPr>
                  <w:rStyle w:val="Hyperlink"/>
                  <w:rFonts w:ascii="Arial" w:hAnsi="Arial" w:cs="Arial"/>
                </w:rPr>
                <w:t>https://www.tandfonline.com/doi/full/10.1080/10401334.2017.1303385</w:t>
              </w:r>
            </w:hyperlink>
            <w:r w:rsidRPr="2A2A3506">
              <w:rPr>
                <w:rFonts w:ascii="Arial" w:hAnsi="Arial" w:cs="Arial"/>
              </w:rPr>
              <w:t>.</w:t>
            </w:r>
          </w:p>
          <w:p w14:paraId="2A5F0457" w14:textId="64A552FD" w:rsidR="006B4737" w:rsidRPr="00E41DCF" w:rsidRDefault="6FABD45A"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Haig KM, Sutton S, Whittington J. SBAR: a shared mental model for improving communication between clinicians. </w:t>
            </w:r>
            <w:proofErr w:type="spellStart"/>
            <w:r w:rsidRPr="2A2A3506">
              <w:rPr>
                <w:rFonts w:ascii="Arial" w:eastAsia="Arial" w:hAnsi="Arial" w:cs="Arial"/>
                <w:i/>
                <w:iCs/>
              </w:rPr>
              <w:t>Jt</w:t>
            </w:r>
            <w:proofErr w:type="spellEnd"/>
            <w:r w:rsidRPr="2A2A3506">
              <w:rPr>
                <w:rFonts w:ascii="Arial" w:eastAsia="Arial" w:hAnsi="Arial" w:cs="Arial"/>
                <w:i/>
                <w:iCs/>
              </w:rPr>
              <w:t xml:space="preserve"> Comm J Qual Patient </w:t>
            </w:r>
            <w:proofErr w:type="spellStart"/>
            <w:r w:rsidRPr="2A2A3506">
              <w:rPr>
                <w:rFonts w:ascii="Arial" w:eastAsia="Arial" w:hAnsi="Arial" w:cs="Arial"/>
                <w:i/>
                <w:iCs/>
              </w:rPr>
              <w:t>Saf</w:t>
            </w:r>
            <w:proofErr w:type="spellEnd"/>
            <w:r w:rsidRPr="2A2A3506">
              <w:rPr>
                <w:rFonts w:ascii="Arial" w:eastAsia="Arial" w:hAnsi="Arial" w:cs="Arial"/>
              </w:rPr>
              <w:t xml:space="preserve">. 2006;32(3):167-175. </w:t>
            </w:r>
            <w:hyperlink r:id="rId75">
              <w:r w:rsidRPr="2A2A3506">
                <w:rPr>
                  <w:rStyle w:val="Hyperlink"/>
                  <w:rFonts w:ascii="Arial" w:eastAsia="Arial" w:hAnsi="Arial" w:cs="Arial"/>
                </w:rPr>
                <w:t>https://www.jointcommissionjournal.com/article/S1553-7250(06)32022-3/fulltext</w:t>
              </w:r>
            </w:hyperlink>
            <w:r w:rsidRPr="2A2A3506">
              <w:rPr>
                <w:rFonts w:ascii="Arial" w:eastAsia="Arial" w:hAnsi="Arial" w:cs="Arial"/>
              </w:rPr>
              <w:t>.</w:t>
            </w:r>
          </w:p>
          <w:p w14:paraId="1A363847" w14:textId="356DA341" w:rsidR="006B4737" w:rsidRPr="00E41DCF" w:rsidRDefault="6FABD45A"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Starmer AJ, et al. I-pass, a mnemonic to standardize verbal handoffs. </w:t>
            </w:r>
            <w:r w:rsidRPr="2A2A3506">
              <w:rPr>
                <w:rFonts w:ascii="Arial" w:eastAsia="Arial" w:hAnsi="Arial" w:cs="Arial"/>
                <w:i/>
                <w:iCs/>
                <w:color w:val="000000" w:themeColor="text1"/>
              </w:rPr>
              <w:t>Pediatrics</w:t>
            </w:r>
            <w:r w:rsidRPr="2A2A3506">
              <w:rPr>
                <w:rFonts w:ascii="Arial" w:eastAsia="Arial" w:hAnsi="Arial" w:cs="Arial"/>
                <w:color w:val="000000" w:themeColor="text1"/>
              </w:rPr>
              <w:t xml:space="preserve">. 2012;129(2):201-204. </w:t>
            </w:r>
            <w:hyperlink r:id="rId76">
              <w:r w:rsidRPr="2A2A3506">
                <w:rPr>
                  <w:rStyle w:val="Hyperlink"/>
                  <w:rFonts w:ascii="Arial" w:eastAsia="Arial" w:hAnsi="Arial" w:cs="Arial"/>
                </w:rPr>
                <w:t>https://pediatrics.aappublications.org/content/129/2/201?sso=1&amp;sso_redirect_count=1&amp;nfstatus=401&amp;nftoken=00000000-0000-0000-0000-000000000000&amp;nfstatusdescription=ERROR%3a+No+local+token</w:t>
              </w:r>
            </w:hyperlink>
            <w:r w:rsidRPr="2A2A3506">
              <w:rPr>
                <w:rFonts w:ascii="Arial" w:eastAsia="Arial" w:hAnsi="Arial" w:cs="Arial"/>
                <w:color w:val="000000" w:themeColor="text1"/>
              </w:rPr>
              <w:t>.</w:t>
            </w:r>
          </w:p>
        </w:tc>
      </w:tr>
    </w:tbl>
    <w:p w14:paraId="5C81AC79" w14:textId="67F622D1" w:rsidR="00D4232D" w:rsidRDefault="00D4232D" w:rsidP="001E190D">
      <w:pPr>
        <w:spacing w:after="0" w:line="240" w:lineRule="auto"/>
        <w:rPr>
          <w:rFonts w:ascii="Arial" w:eastAsia="Arial" w:hAnsi="Arial" w:cs="Arial"/>
        </w:rPr>
      </w:pPr>
    </w:p>
    <w:p w14:paraId="68A28B02" w14:textId="77777777" w:rsidR="00D4232D" w:rsidRDefault="00D4232D" w:rsidP="001E190D">
      <w:pPr>
        <w:spacing w:after="0" w:line="240" w:lineRule="auto"/>
        <w:rPr>
          <w:rFonts w:ascii="Arial" w:eastAsia="Arial" w:hAnsi="Arial" w:cs="Arial"/>
        </w:rPr>
      </w:pPr>
      <w:r>
        <w:rPr>
          <w:rFonts w:ascii="Arial" w:eastAsia="Arial" w:hAnsi="Arial" w:cs="Arial"/>
        </w:rPr>
        <w:br w:type="page"/>
      </w:r>
    </w:p>
    <w:p w14:paraId="1954FB30" w14:textId="7FDCEA8A" w:rsidR="00D4232D" w:rsidRPr="00D4232D" w:rsidRDefault="005D313C" w:rsidP="00D4232D">
      <w:pPr>
        <w:spacing w:line="240" w:lineRule="auto"/>
        <w:rPr>
          <w:rFonts w:ascii="Times New Roman" w:eastAsia="Times New Roman" w:hAnsi="Times New Roman" w:cs="Times New Roman"/>
          <w:sz w:val="24"/>
          <w:szCs w:val="24"/>
        </w:rPr>
      </w:pPr>
      <w:r>
        <w:rPr>
          <w:rFonts w:ascii="Arial" w:hAnsi="Arial" w:cs="Arial"/>
        </w:rPr>
        <w:lastRenderedPageBreak/>
        <w:t>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w:t>
      </w:r>
    </w:p>
    <w:tbl>
      <w:tblPr>
        <w:tblW w:w="13130" w:type="dxa"/>
        <w:jc w:val="center"/>
        <w:tblCellMar>
          <w:top w:w="15" w:type="dxa"/>
          <w:left w:w="15" w:type="dxa"/>
          <w:bottom w:w="15" w:type="dxa"/>
          <w:right w:w="15" w:type="dxa"/>
        </w:tblCellMar>
        <w:tblLook w:val="04A0" w:firstRow="1" w:lastRow="0" w:firstColumn="1" w:lastColumn="0" w:noHBand="0" w:noVBand="1"/>
      </w:tblPr>
      <w:tblGrid>
        <w:gridCol w:w="6295"/>
        <w:gridCol w:w="6835"/>
      </w:tblGrid>
      <w:tr w:rsidR="00D4232D" w:rsidRPr="00D4232D" w14:paraId="627AB3F3" w14:textId="77777777" w:rsidTr="0031567E">
        <w:trPr>
          <w:trHeight w:val="432"/>
          <w:jc w:val="center"/>
        </w:trPr>
        <w:tc>
          <w:tcPr>
            <w:tcW w:w="629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6C35242C" w14:textId="77777777" w:rsidR="00D4232D" w:rsidRPr="00D4232D" w:rsidRDefault="00D4232D" w:rsidP="00D4232D">
            <w:pPr>
              <w:spacing w:after="0" w:line="240" w:lineRule="auto"/>
              <w:jc w:val="center"/>
              <w:rPr>
                <w:rFonts w:ascii="Times New Roman" w:eastAsia="Times New Roman" w:hAnsi="Times New Roman" w:cs="Times New Roman"/>
                <w:sz w:val="24"/>
                <w:szCs w:val="24"/>
              </w:rPr>
            </w:pPr>
            <w:r w:rsidRPr="00D4232D">
              <w:rPr>
                <w:rFonts w:ascii="Arial" w:eastAsia="Times New Roman" w:hAnsi="Arial" w:cs="Arial"/>
                <w:b/>
                <w:bCs/>
                <w:color w:val="000000"/>
              </w:rPr>
              <w:t>Milestones 1.0</w:t>
            </w:r>
          </w:p>
        </w:tc>
        <w:tc>
          <w:tcPr>
            <w:tcW w:w="683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4DB98D9E" w14:textId="77777777" w:rsidR="00D4232D" w:rsidRPr="00D4232D" w:rsidRDefault="00D4232D" w:rsidP="00D4232D">
            <w:pPr>
              <w:spacing w:after="0" w:line="240" w:lineRule="auto"/>
              <w:jc w:val="center"/>
              <w:rPr>
                <w:rFonts w:ascii="Times New Roman" w:eastAsia="Times New Roman" w:hAnsi="Times New Roman" w:cs="Times New Roman"/>
                <w:sz w:val="24"/>
                <w:szCs w:val="24"/>
              </w:rPr>
            </w:pPr>
            <w:r w:rsidRPr="00D4232D">
              <w:rPr>
                <w:rFonts w:ascii="Arial" w:eastAsia="Times New Roman" w:hAnsi="Arial" w:cs="Arial"/>
                <w:b/>
                <w:bCs/>
                <w:color w:val="000000"/>
              </w:rPr>
              <w:t>Milestones 2.0</w:t>
            </w:r>
          </w:p>
        </w:tc>
      </w:tr>
      <w:tr w:rsidR="00F74CE9" w:rsidRPr="00D4232D" w14:paraId="731FDCD1" w14:textId="77777777" w:rsidTr="0031567E">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564B0B" w14:textId="40320483" w:rsidR="00F74CE9" w:rsidRPr="00D4232D" w:rsidRDefault="00F74CE9" w:rsidP="00F74CE9">
            <w:pPr>
              <w:spacing w:after="0" w:line="240" w:lineRule="auto"/>
              <w:rPr>
                <w:rFonts w:ascii="Arial" w:eastAsia="Times New Roman" w:hAnsi="Arial" w:cs="Arial"/>
              </w:rPr>
            </w:pPr>
            <w:r>
              <w:rPr>
                <w:rFonts w:ascii="Arial" w:hAnsi="Arial" w:cs="Arial"/>
              </w:rPr>
              <w:t>PC</w:t>
            </w:r>
            <w:r w:rsidRPr="006B1173">
              <w:rPr>
                <w:rFonts w:ascii="Arial" w:hAnsi="Arial" w:cs="Arial"/>
              </w:rPr>
              <w:t xml:space="preserve">1: </w:t>
            </w:r>
            <w:r w:rsidRPr="00A65AAF">
              <w:rPr>
                <w:rFonts w:ascii="Arial" w:hAnsi="Arial" w:cs="Arial"/>
              </w:rPr>
              <w:t>Peri-procedural Assessment and Management</w:t>
            </w:r>
          </w:p>
        </w:tc>
        <w:tc>
          <w:tcPr>
            <w:tcW w:w="6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F9D2FD" w14:textId="591EBB59" w:rsidR="00F74CE9" w:rsidRPr="00D4232D" w:rsidRDefault="00F74CE9" w:rsidP="00F74CE9">
            <w:pPr>
              <w:spacing w:after="0" w:line="240" w:lineRule="auto"/>
              <w:rPr>
                <w:rFonts w:ascii="Arial" w:eastAsia="Times New Roman" w:hAnsi="Arial" w:cs="Arial"/>
              </w:rPr>
            </w:pPr>
            <w:r>
              <w:rPr>
                <w:rFonts w:ascii="Arial" w:hAnsi="Arial" w:cs="Arial"/>
              </w:rPr>
              <w:t>PC</w:t>
            </w:r>
            <w:r w:rsidRPr="006B1173">
              <w:rPr>
                <w:rFonts w:ascii="Arial" w:hAnsi="Arial" w:cs="Arial"/>
              </w:rPr>
              <w:t xml:space="preserve">1: </w:t>
            </w:r>
            <w:r w:rsidRPr="00A65AAF">
              <w:rPr>
                <w:rFonts w:ascii="Arial" w:hAnsi="Arial" w:cs="Arial"/>
              </w:rPr>
              <w:t>Peri-</w:t>
            </w:r>
            <w:r w:rsidR="00EF714E">
              <w:rPr>
                <w:rFonts w:ascii="Arial" w:hAnsi="Arial" w:cs="Arial"/>
              </w:rPr>
              <w:t>P</w:t>
            </w:r>
            <w:r w:rsidRPr="00A65AAF">
              <w:rPr>
                <w:rFonts w:ascii="Arial" w:hAnsi="Arial" w:cs="Arial"/>
              </w:rPr>
              <w:t>rocedural Assessment and Management</w:t>
            </w:r>
          </w:p>
        </w:tc>
      </w:tr>
      <w:tr w:rsidR="00F74CE9" w:rsidRPr="00D4232D" w14:paraId="6B15560D" w14:textId="77777777" w:rsidTr="0031567E">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6744E0" w14:textId="59E3E2D7" w:rsidR="00F74CE9" w:rsidRPr="00D4232D" w:rsidRDefault="00F74CE9" w:rsidP="00F74CE9">
            <w:pPr>
              <w:spacing w:after="0" w:line="240" w:lineRule="auto"/>
              <w:rPr>
                <w:rFonts w:ascii="Arial" w:eastAsia="Times New Roman" w:hAnsi="Arial" w:cs="Arial"/>
              </w:rPr>
            </w:pPr>
            <w:r>
              <w:rPr>
                <w:rFonts w:ascii="Arial" w:hAnsi="Arial" w:cs="Arial"/>
              </w:rPr>
              <w:t xml:space="preserve">PC2: </w:t>
            </w:r>
            <w:r w:rsidRPr="006F5FA8">
              <w:rPr>
                <w:rFonts w:ascii="Arial" w:hAnsi="Arial" w:cs="Arial"/>
              </w:rPr>
              <w:t>Technical/Procedural Skills</w:t>
            </w:r>
          </w:p>
        </w:tc>
        <w:tc>
          <w:tcPr>
            <w:tcW w:w="6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511FB9" w14:textId="0B06320E" w:rsidR="00F74CE9" w:rsidRDefault="007F6DB6" w:rsidP="00F74CE9">
            <w:pPr>
              <w:spacing w:after="0" w:line="240" w:lineRule="auto"/>
              <w:rPr>
                <w:rFonts w:ascii="Arial" w:eastAsia="Times New Roman" w:hAnsi="Arial" w:cs="Arial"/>
              </w:rPr>
            </w:pPr>
            <w:r>
              <w:rPr>
                <w:rFonts w:ascii="Arial" w:eastAsia="Times New Roman" w:hAnsi="Arial" w:cs="Arial"/>
              </w:rPr>
              <w:t>PC2:</w:t>
            </w:r>
            <w:r w:rsidR="004E4562">
              <w:t xml:space="preserve"> </w:t>
            </w:r>
            <w:r w:rsidR="004E4562" w:rsidRPr="004E4562">
              <w:rPr>
                <w:rFonts w:ascii="Arial" w:eastAsia="Times New Roman" w:hAnsi="Arial" w:cs="Arial"/>
              </w:rPr>
              <w:t>Technical/Procedural Skills: Transesophageal Echocardiography (TEE)</w:t>
            </w:r>
          </w:p>
          <w:p w14:paraId="14FC8101" w14:textId="7472CA8C" w:rsidR="007F6DB6" w:rsidRDefault="007F6DB6" w:rsidP="00F74CE9">
            <w:pPr>
              <w:spacing w:after="0" w:line="240" w:lineRule="auto"/>
              <w:rPr>
                <w:rFonts w:ascii="Arial" w:eastAsia="Times New Roman" w:hAnsi="Arial" w:cs="Arial"/>
              </w:rPr>
            </w:pPr>
            <w:r>
              <w:rPr>
                <w:rFonts w:ascii="Arial" w:eastAsia="Times New Roman" w:hAnsi="Arial" w:cs="Arial"/>
              </w:rPr>
              <w:t>PC3:</w:t>
            </w:r>
            <w:r w:rsidR="000351AB">
              <w:t xml:space="preserve"> </w:t>
            </w:r>
            <w:r w:rsidR="000351AB" w:rsidRPr="000351AB">
              <w:rPr>
                <w:rFonts w:ascii="Arial" w:eastAsia="Times New Roman" w:hAnsi="Arial" w:cs="Arial"/>
              </w:rPr>
              <w:t>Technical/Procedural Skills: Fiberoptic Bronchoscopy and Lung Isolation Techniques</w:t>
            </w:r>
          </w:p>
          <w:p w14:paraId="2108D663" w14:textId="07BB0C12" w:rsidR="007F6DB6" w:rsidRPr="00D4232D" w:rsidRDefault="007F6DB6" w:rsidP="00F74CE9">
            <w:pPr>
              <w:spacing w:after="0" w:line="240" w:lineRule="auto"/>
              <w:rPr>
                <w:rFonts w:ascii="Arial" w:eastAsia="Times New Roman" w:hAnsi="Arial" w:cs="Arial"/>
              </w:rPr>
            </w:pPr>
            <w:r>
              <w:rPr>
                <w:rFonts w:ascii="Arial" w:eastAsia="Times New Roman" w:hAnsi="Arial" w:cs="Arial"/>
              </w:rPr>
              <w:t xml:space="preserve">PC4: </w:t>
            </w:r>
            <w:r w:rsidR="00CF6003" w:rsidRPr="00CF6003">
              <w:rPr>
                <w:rFonts w:ascii="Arial" w:eastAsia="Times New Roman" w:hAnsi="Arial" w:cs="Arial"/>
              </w:rPr>
              <w:t>Technical/Procedural Skills: Vascular Access</w:t>
            </w:r>
          </w:p>
        </w:tc>
      </w:tr>
      <w:tr w:rsidR="00F74CE9" w:rsidRPr="00D4232D" w14:paraId="55DC8FCC" w14:textId="77777777" w:rsidTr="0031567E">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931281" w14:textId="3D41089F" w:rsidR="00F74CE9" w:rsidRPr="00D4232D" w:rsidRDefault="00F039D3" w:rsidP="00F74CE9">
            <w:pPr>
              <w:spacing w:after="0" w:line="240" w:lineRule="auto"/>
              <w:rPr>
                <w:rFonts w:ascii="Arial" w:eastAsia="Times New Roman" w:hAnsi="Arial" w:cs="Arial"/>
              </w:rPr>
            </w:pPr>
            <w:r>
              <w:rPr>
                <w:rFonts w:ascii="Arial" w:eastAsia="Times New Roman" w:hAnsi="Arial" w:cs="Arial"/>
              </w:rPr>
              <w:t>No match</w:t>
            </w:r>
          </w:p>
        </w:tc>
        <w:tc>
          <w:tcPr>
            <w:tcW w:w="6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61B973" w14:textId="2DCABEDF" w:rsidR="00F039D3" w:rsidRPr="00F039D3" w:rsidRDefault="00F039D3" w:rsidP="00F039D3">
            <w:pPr>
              <w:spacing w:after="0" w:line="240" w:lineRule="auto"/>
              <w:rPr>
                <w:rFonts w:ascii="Arial" w:eastAsia="Times New Roman" w:hAnsi="Arial" w:cs="Arial"/>
              </w:rPr>
            </w:pPr>
            <w:r>
              <w:rPr>
                <w:rFonts w:ascii="Arial" w:eastAsia="Times New Roman" w:hAnsi="Arial" w:cs="Arial"/>
              </w:rPr>
              <w:t xml:space="preserve">PC5: </w:t>
            </w:r>
            <w:r w:rsidRPr="00F039D3">
              <w:rPr>
                <w:rFonts w:ascii="Arial" w:eastAsia="Times New Roman" w:hAnsi="Arial" w:cs="Arial"/>
              </w:rPr>
              <w:t>Cardiac Procedures Not Involving Extracorporeal Circulation</w:t>
            </w:r>
          </w:p>
          <w:p w14:paraId="5C00A17C" w14:textId="38B2769B" w:rsidR="00F74CE9" w:rsidRDefault="00F039D3" w:rsidP="005D313C">
            <w:pPr>
              <w:tabs>
                <w:tab w:val="left" w:pos="3042"/>
                <w:tab w:val="left" w:pos="3840"/>
              </w:tabs>
              <w:spacing w:after="0" w:line="240" w:lineRule="auto"/>
              <w:rPr>
                <w:rFonts w:ascii="Arial" w:eastAsia="Times New Roman" w:hAnsi="Arial" w:cs="Arial"/>
              </w:rPr>
            </w:pPr>
            <w:r>
              <w:rPr>
                <w:rFonts w:ascii="Arial" w:eastAsia="Times New Roman" w:hAnsi="Arial" w:cs="Arial"/>
              </w:rPr>
              <w:t xml:space="preserve">PC6: </w:t>
            </w:r>
            <w:r w:rsidRPr="00F039D3">
              <w:rPr>
                <w:rFonts w:ascii="Arial" w:eastAsia="Times New Roman" w:hAnsi="Arial" w:cs="Arial"/>
              </w:rPr>
              <w:t>Aortic Surgery</w:t>
            </w:r>
          </w:p>
          <w:p w14:paraId="3EAEE038" w14:textId="2CD92BE8" w:rsidR="00B35AEE" w:rsidRPr="00D4232D" w:rsidRDefault="00B35AEE" w:rsidP="00B35AEE">
            <w:pPr>
              <w:tabs>
                <w:tab w:val="left" w:pos="3840"/>
              </w:tabs>
              <w:spacing w:after="0" w:line="240" w:lineRule="auto"/>
              <w:rPr>
                <w:rFonts w:ascii="Arial" w:eastAsia="Times New Roman" w:hAnsi="Arial" w:cs="Arial"/>
              </w:rPr>
            </w:pPr>
            <w:r>
              <w:rPr>
                <w:rFonts w:ascii="Arial" w:eastAsia="Times New Roman" w:hAnsi="Arial" w:cs="Arial"/>
              </w:rPr>
              <w:t xml:space="preserve">PC7: </w:t>
            </w:r>
            <w:r w:rsidR="00D3720A" w:rsidRPr="00D3720A">
              <w:rPr>
                <w:rFonts w:ascii="Arial" w:eastAsia="Times New Roman" w:hAnsi="Arial" w:cs="Arial"/>
              </w:rPr>
              <w:t>Circulatory Support Transitions</w:t>
            </w:r>
          </w:p>
        </w:tc>
      </w:tr>
      <w:tr w:rsidR="00D3720A" w:rsidRPr="00D4232D" w14:paraId="7A91E395" w14:textId="77777777" w:rsidTr="0031567E">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855B95" w14:textId="64DEA0B3" w:rsidR="00D3720A" w:rsidRPr="00D4232D" w:rsidRDefault="00D3720A" w:rsidP="00D3720A">
            <w:pPr>
              <w:spacing w:after="0" w:line="240" w:lineRule="auto"/>
              <w:rPr>
                <w:rFonts w:ascii="Arial" w:eastAsia="Times New Roman" w:hAnsi="Arial" w:cs="Arial"/>
              </w:rPr>
            </w:pPr>
            <w:r>
              <w:rPr>
                <w:rFonts w:ascii="Arial" w:hAnsi="Arial" w:cs="Arial"/>
              </w:rPr>
              <w:t xml:space="preserve">MK1: </w:t>
            </w:r>
            <w:r w:rsidRPr="006F5FA8">
              <w:rPr>
                <w:rFonts w:ascii="Arial" w:hAnsi="Arial" w:cs="Arial"/>
              </w:rPr>
              <w:t>— Extracorporeal Circulation and Circulatory Assist Device Principles</w:t>
            </w:r>
          </w:p>
        </w:tc>
        <w:tc>
          <w:tcPr>
            <w:tcW w:w="6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1707C4" w14:textId="41228E37" w:rsidR="00D3720A" w:rsidRPr="00D4232D" w:rsidRDefault="00D3720A" w:rsidP="00D3720A">
            <w:pPr>
              <w:spacing w:after="0" w:line="240" w:lineRule="auto"/>
              <w:rPr>
                <w:rFonts w:ascii="Arial" w:eastAsia="Times New Roman" w:hAnsi="Arial" w:cs="Arial"/>
              </w:rPr>
            </w:pPr>
            <w:r>
              <w:rPr>
                <w:rFonts w:ascii="Arial" w:hAnsi="Arial" w:cs="Arial"/>
              </w:rPr>
              <w:t xml:space="preserve">MK1: </w:t>
            </w:r>
            <w:r w:rsidRPr="006F5FA8">
              <w:rPr>
                <w:rFonts w:ascii="Arial" w:hAnsi="Arial" w:cs="Arial"/>
              </w:rPr>
              <w:t>— Extracorporeal Circulation and Circulatory Assist Device Principles</w:t>
            </w:r>
          </w:p>
        </w:tc>
      </w:tr>
      <w:tr w:rsidR="00D3720A" w:rsidRPr="00D4232D" w14:paraId="21C26D0D" w14:textId="77777777" w:rsidTr="0031567E">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D4D539" w14:textId="4BC7E1FF" w:rsidR="00D3720A" w:rsidRPr="00D4232D" w:rsidRDefault="00D3720A" w:rsidP="00D3720A">
            <w:pPr>
              <w:spacing w:after="0" w:line="240" w:lineRule="auto"/>
              <w:rPr>
                <w:rFonts w:ascii="Arial" w:eastAsia="Times New Roman" w:hAnsi="Arial" w:cs="Arial"/>
              </w:rPr>
            </w:pPr>
            <w:r>
              <w:rPr>
                <w:rFonts w:ascii="Arial" w:hAnsi="Arial" w:cs="Arial"/>
              </w:rPr>
              <w:t xml:space="preserve">MK2: </w:t>
            </w:r>
            <w:r w:rsidRPr="002C264C">
              <w:rPr>
                <w:rFonts w:ascii="Arial" w:hAnsi="Arial" w:cs="Arial"/>
              </w:rPr>
              <w:t>Cardiovascular/Thoracic Imaging and Monitoring</w:t>
            </w:r>
          </w:p>
        </w:tc>
        <w:tc>
          <w:tcPr>
            <w:tcW w:w="6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46FC6D" w14:textId="77777777" w:rsidR="00D3720A" w:rsidRDefault="00D3720A" w:rsidP="00D3720A">
            <w:pPr>
              <w:spacing w:after="0" w:line="240" w:lineRule="auto"/>
              <w:rPr>
                <w:rFonts w:ascii="Arial" w:hAnsi="Arial" w:cs="Arial"/>
              </w:rPr>
            </w:pPr>
            <w:r>
              <w:rPr>
                <w:rFonts w:ascii="Arial" w:hAnsi="Arial" w:cs="Arial"/>
              </w:rPr>
              <w:t xml:space="preserve">MK2: </w:t>
            </w:r>
            <w:r w:rsidR="007B3C49" w:rsidRPr="007B3C49">
              <w:rPr>
                <w:rFonts w:ascii="Arial" w:hAnsi="Arial" w:cs="Arial"/>
              </w:rPr>
              <w:t>Non-Ultrasound-Based Cardiovascular/Pulmonary Imaging and Monitoring</w:t>
            </w:r>
          </w:p>
          <w:p w14:paraId="0504BC8F" w14:textId="317CFD2A" w:rsidR="007B3C49" w:rsidRPr="00D4232D" w:rsidRDefault="007B3C49" w:rsidP="00D3720A">
            <w:pPr>
              <w:spacing w:after="0" w:line="240" w:lineRule="auto"/>
              <w:rPr>
                <w:rFonts w:ascii="Arial" w:eastAsia="Times New Roman" w:hAnsi="Arial" w:cs="Arial"/>
              </w:rPr>
            </w:pPr>
            <w:r>
              <w:rPr>
                <w:rFonts w:ascii="Arial" w:eastAsia="Times New Roman" w:hAnsi="Arial" w:cs="Arial"/>
              </w:rPr>
              <w:t xml:space="preserve">MK3: </w:t>
            </w:r>
            <w:r w:rsidR="0024497A" w:rsidRPr="0024497A">
              <w:rPr>
                <w:rFonts w:ascii="Arial" w:eastAsia="Times New Roman" w:hAnsi="Arial" w:cs="Arial"/>
              </w:rPr>
              <w:t>Ultrasound-</w:t>
            </w:r>
            <w:r w:rsidR="0055275C">
              <w:rPr>
                <w:rFonts w:ascii="Arial" w:eastAsia="Times New Roman" w:hAnsi="Arial" w:cs="Arial"/>
              </w:rPr>
              <w:t>B</w:t>
            </w:r>
            <w:r w:rsidR="0024497A" w:rsidRPr="0024497A">
              <w:rPr>
                <w:rFonts w:ascii="Arial" w:eastAsia="Times New Roman" w:hAnsi="Arial" w:cs="Arial"/>
              </w:rPr>
              <w:t>ased Imaging and Monitoring</w:t>
            </w:r>
          </w:p>
        </w:tc>
      </w:tr>
      <w:tr w:rsidR="00D3720A" w:rsidRPr="00D4232D" w14:paraId="20CFF5B8" w14:textId="77777777" w:rsidTr="0031567E">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DE60EB" w14:textId="65822CE2" w:rsidR="00D3720A" w:rsidRPr="00D4232D" w:rsidRDefault="00D3720A" w:rsidP="00D3720A">
            <w:pPr>
              <w:spacing w:after="0" w:line="240" w:lineRule="auto"/>
              <w:rPr>
                <w:rFonts w:ascii="Arial" w:eastAsia="Times New Roman" w:hAnsi="Arial" w:cs="Arial"/>
              </w:rPr>
            </w:pPr>
            <w:r>
              <w:rPr>
                <w:rFonts w:ascii="Arial" w:eastAsia="Times New Roman" w:hAnsi="Arial" w:cs="Arial"/>
              </w:rPr>
              <w:t>MK3:</w:t>
            </w:r>
            <w:r>
              <w:t xml:space="preserve"> </w:t>
            </w:r>
            <w:r w:rsidRPr="001B57FC">
              <w:rPr>
                <w:rFonts w:ascii="Arial" w:eastAsia="Times New Roman" w:hAnsi="Arial" w:cs="Arial"/>
              </w:rPr>
              <w:t>Cardiovascular/Thoracic Pathophysiology and Pharmacology</w:t>
            </w:r>
          </w:p>
        </w:tc>
        <w:tc>
          <w:tcPr>
            <w:tcW w:w="6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38DF02" w14:textId="02DEF4F8" w:rsidR="00D3720A" w:rsidRPr="00D4232D" w:rsidRDefault="00EE4EF4" w:rsidP="00EE4EF4">
            <w:pPr>
              <w:spacing w:after="0" w:line="240" w:lineRule="auto"/>
              <w:rPr>
                <w:rFonts w:ascii="Arial" w:eastAsia="Times New Roman" w:hAnsi="Arial" w:cs="Arial"/>
              </w:rPr>
            </w:pPr>
            <w:r>
              <w:rPr>
                <w:rFonts w:ascii="Arial" w:eastAsia="Times New Roman" w:hAnsi="Arial" w:cs="Arial"/>
              </w:rPr>
              <w:t xml:space="preserve">MK4: </w:t>
            </w:r>
            <w:r w:rsidRPr="00EE4EF4">
              <w:rPr>
                <w:rFonts w:ascii="Arial" w:eastAsia="Times New Roman" w:hAnsi="Arial" w:cs="Arial"/>
              </w:rPr>
              <w:t>Cardiovascular/Thoracic Pathophysiology</w:t>
            </w:r>
          </w:p>
        </w:tc>
      </w:tr>
      <w:tr w:rsidR="00D3720A" w:rsidRPr="00D4232D" w14:paraId="07A8D4BE" w14:textId="77777777" w:rsidTr="0031567E">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124AD7" w14:textId="1682365D" w:rsidR="00D3720A" w:rsidRPr="00D4232D" w:rsidRDefault="00D3720A" w:rsidP="00D3720A">
            <w:pPr>
              <w:spacing w:after="0" w:line="240" w:lineRule="auto"/>
              <w:rPr>
                <w:rFonts w:ascii="Arial" w:eastAsia="Times New Roman" w:hAnsi="Arial" w:cs="Arial"/>
              </w:rPr>
            </w:pPr>
            <w:r>
              <w:rPr>
                <w:rFonts w:ascii="Arial" w:eastAsia="Times New Roman" w:hAnsi="Arial" w:cs="Arial"/>
              </w:rPr>
              <w:t>MK4:</w:t>
            </w:r>
            <w:r>
              <w:t xml:space="preserve"> </w:t>
            </w:r>
            <w:r w:rsidRPr="001B57FC">
              <w:rPr>
                <w:rFonts w:ascii="Arial" w:eastAsia="Times New Roman" w:hAnsi="Arial" w:cs="Arial"/>
              </w:rPr>
              <w:t>Diagnostic and Therapeutic Interventions</w:t>
            </w:r>
          </w:p>
        </w:tc>
        <w:tc>
          <w:tcPr>
            <w:tcW w:w="6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196E4A" w14:textId="0FD13E46" w:rsidR="00D3720A" w:rsidRPr="00D4232D" w:rsidRDefault="00EE4EF4" w:rsidP="00D3720A">
            <w:pPr>
              <w:spacing w:after="0" w:line="240" w:lineRule="auto"/>
              <w:rPr>
                <w:rFonts w:ascii="Arial" w:eastAsia="Times New Roman" w:hAnsi="Arial" w:cs="Arial"/>
              </w:rPr>
            </w:pPr>
            <w:r>
              <w:rPr>
                <w:rFonts w:ascii="Arial" w:eastAsia="Times New Roman" w:hAnsi="Arial" w:cs="Arial"/>
              </w:rPr>
              <w:t xml:space="preserve">MK5: </w:t>
            </w:r>
            <w:r w:rsidRPr="00EE4EF4">
              <w:rPr>
                <w:rFonts w:ascii="Arial" w:eastAsia="Times New Roman" w:hAnsi="Arial" w:cs="Arial"/>
              </w:rPr>
              <w:t>Diagnostic and Therapeutic Interventions</w:t>
            </w:r>
          </w:p>
        </w:tc>
      </w:tr>
      <w:tr w:rsidR="00100228" w:rsidRPr="00D4232D" w14:paraId="7F037555" w14:textId="77777777" w:rsidTr="0031567E">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E6121F" w14:textId="0143BD79" w:rsidR="00100228" w:rsidRPr="00D4232D" w:rsidRDefault="00100228" w:rsidP="00100228">
            <w:pPr>
              <w:spacing w:after="0" w:line="240" w:lineRule="auto"/>
              <w:rPr>
                <w:rFonts w:ascii="Arial" w:eastAsia="Times New Roman" w:hAnsi="Arial" w:cs="Arial"/>
              </w:rPr>
            </w:pPr>
            <w:r>
              <w:rPr>
                <w:rFonts w:ascii="Arial" w:hAnsi="Arial" w:cs="Arial"/>
              </w:rPr>
              <w:t xml:space="preserve">SBP1: </w:t>
            </w:r>
            <w:r w:rsidRPr="00C36D99">
              <w:rPr>
                <w:rFonts w:ascii="Arial" w:hAnsi="Arial" w:cs="Arial"/>
              </w:rPr>
              <w:t>Interprofessional and Transitions of Care</w:t>
            </w:r>
          </w:p>
        </w:tc>
        <w:tc>
          <w:tcPr>
            <w:tcW w:w="6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51FA7D" w14:textId="5ADBB3F0" w:rsidR="00100228" w:rsidRPr="00D4232D" w:rsidRDefault="00100228" w:rsidP="00100228">
            <w:pPr>
              <w:spacing w:after="0" w:line="240" w:lineRule="auto"/>
              <w:rPr>
                <w:rFonts w:ascii="Arial" w:eastAsia="Times New Roman" w:hAnsi="Arial" w:cs="Arial"/>
              </w:rPr>
            </w:pPr>
            <w:r>
              <w:rPr>
                <w:rFonts w:ascii="Arial" w:hAnsi="Arial" w:cs="Arial"/>
              </w:rPr>
              <w:t xml:space="preserve">SBP2: </w:t>
            </w:r>
            <w:r w:rsidRPr="00187497">
              <w:rPr>
                <w:rFonts w:ascii="Arial" w:hAnsi="Arial" w:cs="Arial"/>
              </w:rPr>
              <w:t>System Navigation for Patient-Centered Care</w:t>
            </w:r>
          </w:p>
        </w:tc>
      </w:tr>
      <w:tr w:rsidR="00100228" w:rsidRPr="00D4232D" w14:paraId="7FB8E5B5" w14:textId="77777777" w:rsidTr="0031567E">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B93B9C" w14:textId="1EC86FD3" w:rsidR="00100228" w:rsidRPr="00D4232D" w:rsidRDefault="00100228" w:rsidP="00100228">
            <w:pPr>
              <w:spacing w:after="0" w:line="240" w:lineRule="auto"/>
              <w:rPr>
                <w:rFonts w:ascii="Arial" w:eastAsia="Times New Roman" w:hAnsi="Arial" w:cs="Arial"/>
              </w:rPr>
            </w:pPr>
            <w:r>
              <w:rPr>
                <w:rFonts w:ascii="Arial" w:hAnsi="Arial" w:cs="Arial"/>
              </w:rPr>
              <w:t xml:space="preserve">SBP2: </w:t>
            </w:r>
            <w:r w:rsidRPr="00CA7BD5">
              <w:rPr>
                <w:rFonts w:ascii="Arial" w:hAnsi="Arial" w:cs="Arial"/>
              </w:rPr>
              <w:t>Incorporation of Patient Safety and Quality Improvement into Clinical Practice</w:t>
            </w:r>
          </w:p>
        </w:tc>
        <w:tc>
          <w:tcPr>
            <w:tcW w:w="6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30A1B8" w14:textId="35F7AB44" w:rsidR="00100228" w:rsidRPr="00D4232D" w:rsidRDefault="00100228" w:rsidP="00100228">
            <w:pPr>
              <w:spacing w:after="0" w:line="240" w:lineRule="auto"/>
              <w:rPr>
                <w:rFonts w:ascii="Arial" w:eastAsia="Times New Roman" w:hAnsi="Arial" w:cs="Arial"/>
              </w:rPr>
            </w:pPr>
            <w:r w:rsidRPr="00804EA8">
              <w:rPr>
                <w:rFonts w:ascii="Arial" w:hAnsi="Arial" w:cs="Arial"/>
              </w:rPr>
              <w:t xml:space="preserve">SBP1: </w:t>
            </w:r>
            <w:r w:rsidRPr="00804EA8">
              <w:rPr>
                <w:rFonts w:ascii="Arial" w:hAnsi="Arial" w:cs="Arial"/>
                <w:bCs/>
              </w:rPr>
              <w:t>Patient Safety</w:t>
            </w:r>
            <w:r>
              <w:rPr>
                <w:rFonts w:ascii="Arial" w:hAnsi="Arial" w:cs="Arial"/>
                <w:bCs/>
              </w:rPr>
              <w:t xml:space="preserve"> and </w:t>
            </w:r>
            <w:r w:rsidRPr="00804EA8">
              <w:rPr>
                <w:rFonts w:ascii="Arial" w:hAnsi="Arial" w:cs="Arial"/>
                <w:bCs/>
              </w:rPr>
              <w:t>Quality Improvement</w:t>
            </w:r>
          </w:p>
        </w:tc>
      </w:tr>
      <w:tr w:rsidR="00100228" w:rsidRPr="00D4232D" w14:paraId="6BCDC937" w14:textId="77777777" w:rsidTr="0031567E">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515719" w14:textId="0A76B338" w:rsidR="00100228" w:rsidRPr="00D4232D" w:rsidRDefault="00100228" w:rsidP="00100228">
            <w:pPr>
              <w:spacing w:after="0" w:line="240" w:lineRule="auto"/>
              <w:rPr>
                <w:rFonts w:ascii="Arial" w:eastAsia="Times New Roman" w:hAnsi="Arial" w:cs="Arial"/>
              </w:rPr>
            </w:pPr>
            <w:r>
              <w:rPr>
                <w:rFonts w:ascii="Arial" w:hAnsi="Arial" w:cs="Arial"/>
              </w:rPr>
              <w:t xml:space="preserve">SBP3: </w:t>
            </w:r>
            <w:r w:rsidRPr="00CA7BD5">
              <w:rPr>
                <w:rFonts w:ascii="Arial" w:hAnsi="Arial" w:cs="Arial"/>
              </w:rPr>
              <w:t>Understanding of Health Care Economics: Cost Awareness and Cost-benefit Analysis</w:t>
            </w:r>
          </w:p>
        </w:tc>
        <w:tc>
          <w:tcPr>
            <w:tcW w:w="6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874E26" w14:textId="44DED33E" w:rsidR="00100228" w:rsidRPr="00D4232D" w:rsidRDefault="00100228" w:rsidP="00100228">
            <w:pPr>
              <w:spacing w:after="0" w:line="240" w:lineRule="auto"/>
              <w:rPr>
                <w:rFonts w:ascii="Arial" w:eastAsia="Times New Roman" w:hAnsi="Arial" w:cs="Arial"/>
              </w:rPr>
            </w:pPr>
            <w:r w:rsidRPr="00804EA8">
              <w:rPr>
                <w:rFonts w:ascii="Arial" w:hAnsi="Arial" w:cs="Arial"/>
              </w:rPr>
              <w:t>SBP</w:t>
            </w:r>
            <w:r>
              <w:rPr>
                <w:rFonts w:ascii="Arial" w:hAnsi="Arial" w:cs="Arial"/>
              </w:rPr>
              <w:t>3</w:t>
            </w:r>
            <w:r w:rsidRPr="00804EA8">
              <w:rPr>
                <w:rFonts w:ascii="Arial" w:hAnsi="Arial" w:cs="Arial"/>
              </w:rPr>
              <w:t xml:space="preserve">: </w:t>
            </w:r>
            <w:r w:rsidRPr="00804EA8">
              <w:rPr>
                <w:rFonts w:ascii="Arial" w:hAnsi="Arial" w:cs="Arial"/>
                <w:bCs/>
              </w:rPr>
              <w:t>Physician Role in Health Care Systems</w:t>
            </w:r>
          </w:p>
        </w:tc>
      </w:tr>
      <w:tr w:rsidR="00100228" w:rsidRPr="00D4232D" w14:paraId="4D4C69B8" w14:textId="77777777" w:rsidTr="00100228">
        <w:trPr>
          <w:trHeight w:val="72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AD32C6" w14:textId="681E9D6F" w:rsidR="00100228" w:rsidRPr="00D4232D" w:rsidRDefault="00100228" w:rsidP="00100228">
            <w:pPr>
              <w:spacing w:after="0" w:line="240" w:lineRule="auto"/>
              <w:rPr>
                <w:rFonts w:ascii="Arial" w:eastAsia="Times New Roman" w:hAnsi="Arial" w:cs="Arial"/>
              </w:rPr>
            </w:pPr>
            <w:r>
              <w:rPr>
                <w:rFonts w:ascii="Arial" w:hAnsi="Arial" w:cs="Arial"/>
              </w:rPr>
              <w:t xml:space="preserve">PBLI1: </w:t>
            </w:r>
            <w:r w:rsidRPr="009A0196">
              <w:rPr>
                <w:rFonts w:ascii="Arial" w:hAnsi="Arial" w:cs="Arial"/>
              </w:rPr>
              <w:t>Self-directed Learning and Scholarly Activity</w:t>
            </w:r>
          </w:p>
        </w:tc>
        <w:tc>
          <w:tcPr>
            <w:tcW w:w="6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0879F0" w14:textId="77777777" w:rsidR="00100228" w:rsidRDefault="00100228" w:rsidP="00100228">
            <w:pPr>
              <w:spacing w:after="0"/>
              <w:rPr>
                <w:rFonts w:ascii="Arial" w:hAnsi="Arial" w:cs="Arial"/>
              </w:rPr>
            </w:pPr>
            <w:r>
              <w:rPr>
                <w:rFonts w:ascii="Arial" w:hAnsi="Arial" w:cs="Arial"/>
              </w:rPr>
              <w:t>PBLI1: Evidence-Based and Informed Practice</w:t>
            </w:r>
            <w:r w:rsidRPr="00804EA8">
              <w:rPr>
                <w:rFonts w:ascii="Arial" w:hAnsi="Arial" w:cs="Arial"/>
              </w:rPr>
              <w:t xml:space="preserve"> </w:t>
            </w:r>
          </w:p>
          <w:p w14:paraId="1F81B012" w14:textId="65CC3E02" w:rsidR="00100228" w:rsidRPr="00D4232D" w:rsidRDefault="00100228" w:rsidP="00100228">
            <w:pPr>
              <w:spacing w:after="0" w:line="240" w:lineRule="auto"/>
              <w:rPr>
                <w:rFonts w:ascii="Arial" w:eastAsia="Times New Roman" w:hAnsi="Arial" w:cs="Arial"/>
              </w:rPr>
            </w:pPr>
            <w:r>
              <w:rPr>
                <w:rFonts w:ascii="Arial" w:hAnsi="Arial" w:cs="Arial"/>
              </w:rPr>
              <w:t>P</w:t>
            </w:r>
            <w:r w:rsidRPr="00804EA8">
              <w:rPr>
                <w:rFonts w:ascii="Arial" w:hAnsi="Arial" w:cs="Arial"/>
              </w:rPr>
              <w:t xml:space="preserve">BLI2: </w:t>
            </w:r>
            <w:r w:rsidRPr="00804EA8">
              <w:rPr>
                <w:rFonts w:ascii="Arial" w:hAnsi="Arial" w:cs="Arial"/>
                <w:bCs/>
              </w:rPr>
              <w:t>Reflective Practice and Commitment to Personal Growth</w:t>
            </w:r>
          </w:p>
        </w:tc>
      </w:tr>
      <w:tr w:rsidR="00100228" w:rsidRPr="00D4232D" w14:paraId="74906F01" w14:textId="77777777" w:rsidTr="0031567E">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80A71E" w14:textId="798A9E09" w:rsidR="00100228" w:rsidRPr="00D4232D" w:rsidRDefault="00100228" w:rsidP="00100228">
            <w:pPr>
              <w:spacing w:after="0" w:line="240" w:lineRule="auto"/>
              <w:rPr>
                <w:rFonts w:ascii="Arial" w:eastAsia="Times New Roman" w:hAnsi="Arial" w:cs="Arial"/>
              </w:rPr>
            </w:pPr>
            <w:r>
              <w:rPr>
                <w:rFonts w:ascii="Arial" w:hAnsi="Arial" w:cs="Arial"/>
              </w:rPr>
              <w:t xml:space="preserve">PBLI2: </w:t>
            </w:r>
            <w:r w:rsidRPr="008D55AA">
              <w:rPr>
                <w:rFonts w:ascii="Arial" w:hAnsi="Arial" w:cs="Arial"/>
              </w:rPr>
              <w:t>Education of Team Members and Other Health Care Provider</w:t>
            </w:r>
            <w:r>
              <w:rPr>
                <w:rFonts w:ascii="Arial" w:hAnsi="Arial" w:cs="Arial"/>
              </w:rPr>
              <w:t>s</w:t>
            </w:r>
          </w:p>
        </w:tc>
        <w:tc>
          <w:tcPr>
            <w:tcW w:w="6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97D342" w14:textId="31C2E0AA" w:rsidR="00100228" w:rsidRPr="00D4232D" w:rsidRDefault="00100228" w:rsidP="00100228">
            <w:pPr>
              <w:spacing w:after="0" w:line="240" w:lineRule="auto"/>
              <w:rPr>
                <w:rFonts w:ascii="Arial" w:eastAsia="Times New Roman" w:hAnsi="Arial" w:cs="Arial"/>
              </w:rPr>
            </w:pPr>
            <w:r>
              <w:rPr>
                <w:rFonts w:ascii="Arial" w:eastAsia="Times New Roman" w:hAnsi="Arial" w:cs="Arial"/>
              </w:rPr>
              <w:t>No match</w:t>
            </w:r>
          </w:p>
        </w:tc>
      </w:tr>
      <w:tr w:rsidR="000A61BC" w:rsidRPr="00D4232D" w14:paraId="7ED96104" w14:textId="77777777" w:rsidTr="0031567E">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FF6615" w14:textId="3968E205" w:rsidR="000A61BC" w:rsidRPr="00D4232D" w:rsidRDefault="000A61BC" w:rsidP="000A61BC">
            <w:pPr>
              <w:spacing w:after="0" w:line="240" w:lineRule="auto"/>
              <w:rPr>
                <w:rFonts w:ascii="Arial" w:eastAsia="Times New Roman" w:hAnsi="Arial" w:cs="Arial"/>
              </w:rPr>
            </w:pPr>
            <w:r>
              <w:rPr>
                <w:rFonts w:ascii="Arial" w:hAnsi="Arial" w:cs="Arial"/>
              </w:rPr>
              <w:t xml:space="preserve">PROF1: </w:t>
            </w:r>
            <w:r w:rsidRPr="00A45E5F">
              <w:rPr>
                <w:rFonts w:ascii="Arial" w:hAnsi="Arial" w:cs="Arial"/>
              </w:rPr>
              <w:t>Commitment to institution, department, and colleagues</w:t>
            </w:r>
          </w:p>
        </w:tc>
        <w:tc>
          <w:tcPr>
            <w:tcW w:w="6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FC230C" w14:textId="00D708B5" w:rsidR="000A61BC" w:rsidRPr="00D4232D" w:rsidRDefault="000A61BC" w:rsidP="000A61BC">
            <w:pPr>
              <w:spacing w:after="0" w:line="240" w:lineRule="auto"/>
              <w:rPr>
                <w:rFonts w:ascii="Arial" w:eastAsia="Times New Roman" w:hAnsi="Arial" w:cs="Arial"/>
              </w:rPr>
            </w:pPr>
            <w:r w:rsidRPr="00804EA8">
              <w:rPr>
                <w:rFonts w:ascii="Arial" w:hAnsi="Arial" w:cs="Arial"/>
              </w:rPr>
              <w:t>PROF</w:t>
            </w:r>
            <w:r>
              <w:rPr>
                <w:rFonts w:ascii="Arial" w:hAnsi="Arial" w:cs="Arial"/>
              </w:rPr>
              <w:t>2</w:t>
            </w:r>
            <w:r w:rsidRPr="00804EA8">
              <w:rPr>
                <w:rFonts w:ascii="Arial" w:hAnsi="Arial" w:cs="Arial"/>
              </w:rPr>
              <w:t xml:space="preserve">: </w:t>
            </w:r>
            <w:r w:rsidRPr="00804EA8">
              <w:rPr>
                <w:rFonts w:ascii="Arial" w:hAnsi="Arial" w:cs="Arial"/>
                <w:bCs/>
              </w:rPr>
              <w:t>Accountability</w:t>
            </w:r>
            <w:r>
              <w:rPr>
                <w:rFonts w:ascii="Arial" w:hAnsi="Arial" w:cs="Arial"/>
                <w:bCs/>
              </w:rPr>
              <w:t>/</w:t>
            </w:r>
            <w:r>
              <w:t xml:space="preserve"> </w:t>
            </w:r>
            <w:r w:rsidRPr="00187497">
              <w:rPr>
                <w:rFonts w:ascii="Arial" w:hAnsi="Arial" w:cs="Arial"/>
                <w:bCs/>
              </w:rPr>
              <w:t>Conscientiousness</w:t>
            </w:r>
          </w:p>
        </w:tc>
      </w:tr>
      <w:tr w:rsidR="000A61BC" w:rsidRPr="00D4232D" w14:paraId="7E7BBFE1" w14:textId="77777777" w:rsidTr="0031567E">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6BD89A" w14:textId="07B39F81" w:rsidR="000A61BC" w:rsidRPr="00D4232D" w:rsidRDefault="000A61BC" w:rsidP="000A61BC">
            <w:pPr>
              <w:spacing w:after="0" w:line="240" w:lineRule="auto"/>
              <w:rPr>
                <w:rFonts w:ascii="Arial" w:eastAsia="Times New Roman" w:hAnsi="Arial" w:cs="Arial"/>
              </w:rPr>
            </w:pPr>
            <w:r>
              <w:rPr>
                <w:rFonts w:ascii="Arial" w:hAnsi="Arial" w:cs="Arial"/>
              </w:rPr>
              <w:lastRenderedPageBreak/>
              <w:t xml:space="preserve">PROF2: </w:t>
            </w:r>
            <w:r w:rsidRPr="00A45E5F">
              <w:rPr>
                <w:rFonts w:ascii="Arial" w:hAnsi="Arial" w:cs="Arial"/>
              </w:rPr>
              <w:t>Receiving and giving feedback</w:t>
            </w:r>
          </w:p>
        </w:tc>
        <w:tc>
          <w:tcPr>
            <w:tcW w:w="6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61796A" w14:textId="41A4C3BB" w:rsidR="000A61BC" w:rsidRPr="00D4232D" w:rsidRDefault="000A61BC" w:rsidP="000A61BC">
            <w:pPr>
              <w:spacing w:after="0" w:line="240" w:lineRule="auto"/>
              <w:rPr>
                <w:rFonts w:ascii="Arial" w:eastAsia="Times New Roman" w:hAnsi="Arial" w:cs="Arial"/>
              </w:rPr>
            </w:pPr>
            <w:r>
              <w:rPr>
                <w:rFonts w:ascii="Arial" w:hAnsi="Arial" w:cs="Arial"/>
              </w:rPr>
              <w:t>P</w:t>
            </w:r>
            <w:r w:rsidRPr="00804EA8">
              <w:rPr>
                <w:rFonts w:ascii="Arial" w:hAnsi="Arial" w:cs="Arial"/>
              </w:rPr>
              <w:t xml:space="preserve">BLI2: </w:t>
            </w:r>
            <w:r w:rsidRPr="00804EA8">
              <w:rPr>
                <w:rFonts w:ascii="Arial" w:hAnsi="Arial" w:cs="Arial"/>
                <w:bCs/>
              </w:rPr>
              <w:t>Reflective Practice and Commitment to Personal Growth</w:t>
            </w:r>
          </w:p>
        </w:tc>
      </w:tr>
      <w:tr w:rsidR="000A61BC" w:rsidRPr="00D4232D" w14:paraId="495501C0" w14:textId="77777777" w:rsidTr="0031567E">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7D1BEA" w14:textId="10FAC87F" w:rsidR="000A61BC" w:rsidRPr="00D4232D" w:rsidRDefault="000A61BC" w:rsidP="000A61BC">
            <w:pPr>
              <w:spacing w:after="0" w:line="240" w:lineRule="auto"/>
              <w:rPr>
                <w:rFonts w:ascii="Arial" w:eastAsia="Times New Roman" w:hAnsi="Arial" w:cs="Arial"/>
              </w:rPr>
            </w:pPr>
            <w:r>
              <w:rPr>
                <w:rFonts w:ascii="Arial" w:hAnsi="Arial" w:cs="Arial"/>
              </w:rPr>
              <w:t xml:space="preserve">PROF3: </w:t>
            </w:r>
            <w:r w:rsidRPr="00A45E5F">
              <w:rPr>
                <w:rFonts w:ascii="Arial" w:hAnsi="Arial" w:cs="Arial"/>
              </w:rPr>
              <w:t>Responsibility to maintain personal emotional, physical, and mental health</w:t>
            </w:r>
          </w:p>
        </w:tc>
        <w:tc>
          <w:tcPr>
            <w:tcW w:w="6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A4BF8B" w14:textId="6996DC44" w:rsidR="000A61BC" w:rsidRPr="00D4232D" w:rsidRDefault="000A61BC" w:rsidP="000A61BC">
            <w:pPr>
              <w:spacing w:after="0" w:line="240" w:lineRule="auto"/>
              <w:rPr>
                <w:rFonts w:ascii="Arial" w:eastAsia="Times New Roman" w:hAnsi="Arial" w:cs="Arial"/>
              </w:rPr>
            </w:pPr>
            <w:r w:rsidRPr="00804EA8">
              <w:rPr>
                <w:rFonts w:ascii="Arial" w:hAnsi="Arial" w:cs="Arial"/>
              </w:rPr>
              <w:t>PROF</w:t>
            </w:r>
            <w:r>
              <w:rPr>
                <w:rFonts w:ascii="Arial" w:hAnsi="Arial" w:cs="Arial"/>
              </w:rPr>
              <w:t>3</w:t>
            </w:r>
            <w:r w:rsidRPr="00804EA8">
              <w:rPr>
                <w:rFonts w:ascii="Arial" w:hAnsi="Arial" w:cs="Arial"/>
              </w:rPr>
              <w:t xml:space="preserve">: </w:t>
            </w:r>
            <w:r>
              <w:rPr>
                <w:rFonts w:ascii="Arial" w:hAnsi="Arial" w:cs="Arial"/>
                <w:bCs/>
              </w:rPr>
              <w:t>Self-Awareness and Well-Being</w:t>
            </w:r>
          </w:p>
        </w:tc>
      </w:tr>
      <w:tr w:rsidR="000A61BC" w:rsidRPr="00D4232D" w14:paraId="0535CD16" w14:textId="77777777" w:rsidTr="000A61BC">
        <w:trPr>
          <w:trHeight w:val="377"/>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30FCD0" w14:textId="751A2DCF" w:rsidR="000A61BC" w:rsidRPr="00D4232D" w:rsidRDefault="000A61BC" w:rsidP="000A61BC">
            <w:pPr>
              <w:spacing w:after="0" w:line="240" w:lineRule="auto"/>
              <w:rPr>
                <w:rFonts w:ascii="Arial" w:eastAsia="Times New Roman" w:hAnsi="Arial" w:cs="Arial"/>
              </w:rPr>
            </w:pPr>
          </w:p>
        </w:tc>
        <w:tc>
          <w:tcPr>
            <w:tcW w:w="6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D21329" w14:textId="005CB37B" w:rsidR="000A61BC" w:rsidRPr="00D4232D" w:rsidRDefault="000A61BC" w:rsidP="000A61BC">
            <w:pPr>
              <w:spacing w:after="0" w:line="240" w:lineRule="auto"/>
              <w:rPr>
                <w:rFonts w:ascii="Arial" w:eastAsia="Times New Roman" w:hAnsi="Arial" w:cs="Arial"/>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 </w:t>
            </w:r>
            <w:r w:rsidRPr="00804EA8">
              <w:rPr>
                <w:rFonts w:ascii="Arial" w:hAnsi="Arial" w:cs="Arial"/>
                <w:bCs/>
              </w:rPr>
              <w:t>Ethical Principles</w:t>
            </w:r>
            <w:r w:rsidRPr="00804EA8">
              <w:rPr>
                <w:rFonts w:ascii="Arial" w:hAnsi="Arial" w:cs="Arial"/>
              </w:rPr>
              <w:t xml:space="preserve"> </w:t>
            </w:r>
          </w:p>
        </w:tc>
      </w:tr>
      <w:tr w:rsidR="000A61BC" w:rsidRPr="00D4232D" w14:paraId="418EB8C8" w14:textId="77777777" w:rsidTr="000A61BC">
        <w:trPr>
          <w:trHeight w:val="350"/>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097983" w14:textId="7CBEA88C" w:rsidR="000A61BC" w:rsidRPr="00D4232D" w:rsidRDefault="000A61BC" w:rsidP="000A61BC">
            <w:pPr>
              <w:spacing w:after="0" w:line="240" w:lineRule="auto"/>
              <w:rPr>
                <w:rFonts w:ascii="Arial" w:eastAsia="Times New Roman" w:hAnsi="Arial" w:cs="Arial"/>
              </w:rPr>
            </w:pPr>
            <w:r>
              <w:rPr>
                <w:rFonts w:ascii="Arial" w:hAnsi="Arial" w:cs="Arial"/>
              </w:rPr>
              <w:t xml:space="preserve">ICS1: </w:t>
            </w:r>
            <w:r w:rsidRPr="00A45E5F">
              <w:rPr>
                <w:rFonts w:ascii="Arial" w:hAnsi="Arial" w:cs="Arial"/>
              </w:rPr>
              <w:t>Communication with patients and families</w:t>
            </w:r>
          </w:p>
        </w:tc>
        <w:tc>
          <w:tcPr>
            <w:tcW w:w="6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96858F" w14:textId="64232F00" w:rsidR="000A61BC" w:rsidRPr="00D4232D" w:rsidRDefault="000A61BC" w:rsidP="000A61BC">
            <w:pPr>
              <w:spacing w:after="0" w:line="240" w:lineRule="auto"/>
              <w:rPr>
                <w:rFonts w:ascii="Arial" w:eastAsia="Times New Roman" w:hAnsi="Arial" w:cs="Arial"/>
              </w:rPr>
            </w:pPr>
            <w:r w:rsidRPr="00804EA8">
              <w:rPr>
                <w:rFonts w:ascii="Arial" w:hAnsi="Arial" w:cs="Arial"/>
              </w:rPr>
              <w:t xml:space="preserve">ICS1: </w:t>
            </w:r>
            <w:r w:rsidRPr="00804EA8">
              <w:rPr>
                <w:rFonts w:ascii="Arial" w:hAnsi="Arial" w:cs="Arial"/>
                <w:bCs/>
              </w:rPr>
              <w:t>Patient</w:t>
            </w:r>
            <w:r w:rsidR="0055275C">
              <w:rPr>
                <w:rFonts w:ascii="Arial" w:hAnsi="Arial" w:cs="Arial"/>
                <w:bCs/>
              </w:rPr>
              <w:t>-</w:t>
            </w:r>
            <w:r w:rsidRPr="00804EA8">
              <w:rPr>
                <w:rFonts w:ascii="Arial" w:hAnsi="Arial" w:cs="Arial"/>
                <w:bCs/>
              </w:rPr>
              <w:t xml:space="preserve"> and Family-Centered Communication </w:t>
            </w:r>
          </w:p>
        </w:tc>
      </w:tr>
      <w:tr w:rsidR="000A61BC" w:rsidRPr="00D4232D" w14:paraId="5104950F" w14:textId="77777777" w:rsidTr="0031567E">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F4205D" w14:textId="74C48FAD" w:rsidR="000A61BC" w:rsidRDefault="000A61BC" w:rsidP="000A61BC">
            <w:pPr>
              <w:spacing w:after="0" w:line="240" w:lineRule="auto"/>
              <w:rPr>
                <w:rFonts w:ascii="Arial" w:hAnsi="Arial" w:cs="Arial"/>
              </w:rPr>
            </w:pPr>
          </w:p>
        </w:tc>
        <w:tc>
          <w:tcPr>
            <w:tcW w:w="6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8A91B5" w14:textId="5D72DE6E" w:rsidR="000A61BC" w:rsidRDefault="000A61BC" w:rsidP="000A61BC">
            <w:pPr>
              <w:spacing w:after="0" w:line="240" w:lineRule="auto"/>
              <w:rPr>
                <w:rFonts w:ascii="Arial" w:hAnsi="Arial" w:cs="Arial"/>
              </w:rPr>
            </w:pPr>
            <w:r w:rsidRPr="00804EA8">
              <w:rPr>
                <w:rFonts w:ascii="Arial" w:hAnsi="Arial" w:cs="Arial"/>
              </w:rPr>
              <w:t>ICS</w:t>
            </w:r>
            <w:r>
              <w:rPr>
                <w:rFonts w:ascii="Arial" w:hAnsi="Arial" w:cs="Arial"/>
              </w:rPr>
              <w:t>2</w:t>
            </w:r>
            <w:r w:rsidRPr="00804EA8">
              <w:rPr>
                <w:rFonts w:ascii="Arial" w:hAnsi="Arial" w:cs="Arial"/>
              </w:rPr>
              <w:t xml:space="preserve">: </w:t>
            </w:r>
            <w:r w:rsidRPr="00804EA8">
              <w:rPr>
                <w:rFonts w:ascii="Arial" w:hAnsi="Arial" w:cs="Arial"/>
                <w:bCs/>
              </w:rPr>
              <w:t>Interprofessional and Team Communication</w:t>
            </w:r>
          </w:p>
        </w:tc>
      </w:tr>
      <w:tr w:rsidR="000A61BC" w:rsidRPr="00D4232D" w14:paraId="44A14C5A" w14:textId="77777777" w:rsidTr="0031567E">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1218A2" w14:textId="33C8DBC8" w:rsidR="000A61BC" w:rsidRDefault="000A61BC" w:rsidP="000A61BC">
            <w:pPr>
              <w:spacing w:after="0" w:line="240" w:lineRule="auto"/>
              <w:rPr>
                <w:rFonts w:ascii="Arial" w:hAnsi="Arial" w:cs="Arial"/>
              </w:rPr>
            </w:pPr>
          </w:p>
        </w:tc>
        <w:tc>
          <w:tcPr>
            <w:tcW w:w="6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47DACA" w14:textId="3F227A00" w:rsidR="000A61BC" w:rsidRPr="00804EA8" w:rsidRDefault="000A61BC" w:rsidP="000A61BC">
            <w:pPr>
              <w:spacing w:after="0" w:line="240" w:lineRule="auto"/>
              <w:rPr>
                <w:rFonts w:ascii="Arial" w:hAnsi="Arial" w:cs="Arial"/>
              </w:rPr>
            </w:pPr>
            <w:r w:rsidRPr="00804EA8">
              <w:rPr>
                <w:rFonts w:ascii="Arial" w:hAnsi="Arial" w:cs="Arial"/>
              </w:rPr>
              <w:t>ICS</w:t>
            </w:r>
            <w:r>
              <w:rPr>
                <w:rFonts w:ascii="Arial" w:hAnsi="Arial" w:cs="Arial"/>
              </w:rPr>
              <w:t>3</w:t>
            </w:r>
            <w:r w:rsidRPr="00804EA8">
              <w:rPr>
                <w:rFonts w:ascii="Arial" w:hAnsi="Arial" w:cs="Arial"/>
              </w:rPr>
              <w:t xml:space="preserve">: </w:t>
            </w:r>
            <w:r w:rsidRPr="00804EA8">
              <w:rPr>
                <w:rFonts w:ascii="Arial" w:hAnsi="Arial" w:cs="Arial"/>
                <w:bCs/>
              </w:rPr>
              <w:t>Communication within Health Care Systems</w:t>
            </w:r>
          </w:p>
        </w:tc>
      </w:tr>
    </w:tbl>
    <w:p w14:paraId="75EC0EEE" w14:textId="77777777" w:rsidR="00D4232D" w:rsidRPr="00D4232D" w:rsidRDefault="00D4232D" w:rsidP="00D4232D">
      <w:pPr>
        <w:rPr>
          <w:rFonts w:ascii="Arial" w:eastAsia="Arial" w:hAnsi="Arial" w:cs="Arial"/>
          <w:sz w:val="2"/>
          <w:szCs w:val="2"/>
        </w:rPr>
      </w:pPr>
    </w:p>
    <w:p w14:paraId="7C05B951" w14:textId="77777777" w:rsidR="00D4232D" w:rsidRPr="00D4232D" w:rsidRDefault="00D4232D" w:rsidP="00D4232D">
      <w:pPr>
        <w:rPr>
          <w:rFonts w:ascii="Arial" w:eastAsia="Arial" w:hAnsi="Arial" w:cs="Arial"/>
        </w:rPr>
      </w:pPr>
      <w:r w:rsidRPr="00D4232D">
        <w:rPr>
          <w:rFonts w:ascii="Arial" w:eastAsia="Arial" w:hAnsi="Arial" w:cs="Arial"/>
        </w:rPr>
        <w:br w:type="page"/>
      </w:r>
    </w:p>
    <w:p w14:paraId="32C6BD49" w14:textId="77777777" w:rsidR="008A2C81" w:rsidRDefault="008A2C81" w:rsidP="008A2C81">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0D586008" w14:textId="77777777" w:rsidR="008A2C81" w:rsidRDefault="008A2C81" w:rsidP="008A2C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268C377" w14:textId="77777777" w:rsidR="008A2C81" w:rsidRDefault="008A2C81" w:rsidP="008A2C81">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77"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581F5451" w14:textId="77777777" w:rsidR="008A2C81" w:rsidRDefault="008A2C81" w:rsidP="008A2C81">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4F28815" w14:textId="77777777" w:rsidR="008A2C81" w:rsidRDefault="008A2C81" w:rsidP="008A2C81">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78"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275B739C" w14:textId="77777777" w:rsidR="008A2C81" w:rsidRDefault="008A2C81" w:rsidP="008A2C81">
      <w:pPr>
        <w:pStyle w:val="paragraph"/>
        <w:numPr>
          <w:ilvl w:val="0"/>
          <w:numId w:val="2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7A6EE350" w14:textId="77777777" w:rsidR="008A2C81" w:rsidRDefault="008A2C81" w:rsidP="008A2C81">
      <w:pPr>
        <w:pStyle w:val="paragraph"/>
        <w:numPr>
          <w:ilvl w:val="0"/>
          <w:numId w:val="2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0B136462" w14:textId="77777777" w:rsidR="008A2C81" w:rsidRDefault="008A2C81" w:rsidP="008A2C81">
      <w:pPr>
        <w:pStyle w:val="paragraph"/>
        <w:numPr>
          <w:ilvl w:val="0"/>
          <w:numId w:val="2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01FEC1DF" w14:textId="77777777" w:rsidR="008A2C81" w:rsidRDefault="008A2C81" w:rsidP="008A2C81">
      <w:pPr>
        <w:pStyle w:val="paragraph"/>
        <w:numPr>
          <w:ilvl w:val="0"/>
          <w:numId w:val="2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25603951" w14:textId="77777777" w:rsidR="008A2C81" w:rsidRDefault="008A2C81" w:rsidP="008A2C81">
      <w:pPr>
        <w:pStyle w:val="paragraph"/>
        <w:numPr>
          <w:ilvl w:val="0"/>
          <w:numId w:val="2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77839FD5" w14:textId="77777777" w:rsidR="008A2C81" w:rsidRDefault="008A2C81" w:rsidP="008A2C81">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F97A332" w14:textId="77777777" w:rsidR="008A2C81" w:rsidRDefault="008A2C81" w:rsidP="008A2C81">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79"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475C6F88" w14:textId="77777777" w:rsidR="008A2C81" w:rsidRDefault="008A2C81" w:rsidP="008A2C81">
      <w:pPr>
        <w:pStyle w:val="paragraph"/>
        <w:numPr>
          <w:ilvl w:val="0"/>
          <w:numId w:val="28"/>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402FA15A" w14:textId="77777777" w:rsidR="008A2C81" w:rsidRDefault="008A2C81" w:rsidP="008A2C81">
      <w:pPr>
        <w:pStyle w:val="paragraph"/>
        <w:numPr>
          <w:ilvl w:val="0"/>
          <w:numId w:val="28"/>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7E4DD794" w14:textId="77777777" w:rsidR="008A2C81" w:rsidRDefault="008A2C81" w:rsidP="008A2C81">
      <w:pPr>
        <w:pStyle w:val="paragraph"/>
        <w:numPr>
          <w:ilvl w:val="0"/>
          <w:numId w:val="28"/>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0B543976" w14:textId="77777777" w:rsidR="008A2C81" w:rsidRDefault="008A2C81" w:rsidP="008A2C81">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92D1E89" w14:textId="77777777" w:rsidR="008A2C81" w:rsidRDefault="008A2C81" w:rsidP="008A2C81">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80"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2F9503A" w14:textId="77777777" w:rsidR="008A2C81" w:rsidRDefault="008A2C81" w:rsidP="008A2C81">
      <w:pPr>
        <w:pStyle w:val="paragraph"/>
        <w:numPr>
          <w:ilvl w:val="0"/>
          <w:numId w:val="29"/>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xml:space="preserve">, updated each </w:t>
      </w:r>
      <w:proofErr w:type="gramStart"/>
      <w:r>
        <w:rPr>
          <w:rStyle w:val="normaltextrun"/>
          <w:rFonts w:ascii="Arial" w:hAnsi="Arial" w:cs="Arial"/>
          <w:color w:val="000000"/>
          <w:sz w:val="22"/>
          <w:szCs w:val="22"/>
        </w:rPr>
        <w:t>fall</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01878E7A" w14:textId="77777777" w:rsidR="008A2C81" w:rsidRDefault="008A2C81" w:rsidP="008A2C81">
      <w:pPr>
        <w:pStyle w:val="paragraph"/>
        <w:numPr>
          <w:ilvl w:val="0"/>
          <w:numId w:val="29"/>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 xml:space="preserve">updated each </w:t>
      </w:r>
      <w:proofErr w:type="gramStart"/>
      <w:r>
        <w:rPr>
          <w:rStyle w:val="normaltextrun"/>
          <w:rFonts w:ascii="Arial" w:hAnsi="Arial" w:cs="Arial"/>
          <w:color w:val="000000"/>
          <w:sz w:val="22"/>
          <w:szCs w:val="22"/>
        </w:rPr>
        <w:t>fall</w:t>
      </w:r>
      <w:proofErr w:type="gramEnd"/>
      <w:r>
        <w:rPr>
          <w:rStyle w:val="eop"/>
          <w:rFonts w:ascii="Arial" w:hAnsi="Arial" w:cs="Arial"/>
          <w:color w:val="000000"/>
          <w:sz w:val="22"/>
          <w:szCs w:val="22"/>
        </w:rPr>
        <w:t> </w:t>
      </w:r>
    </w:p>
    <w:p w14:paraId="487183C9" w14:textId="77777777" w:rsidR="008A2C81" w:rsidRDefault="008A2C81" w:rsidP="008A2C81">
      <w:pPr>
        <w:pStyle w:val="paragraph"/>
        <w:numPr>
          <w:ilvl w:val="0"/>
          <w:numId w:val="29"/>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xml:space="preserve">, updated twice each </w:t>
      </w:r>
      <w:proofErr w:type="gramStart"/>
      <w:r>
        <w:rPr>
          <w:rStyle w:val="normaltextrun"/>
          <w:rFonts w:ascii="Arial" w:hAnsi="Arial" w:cs="Arial"/>
          <w:color w:val="000000"/>
          <w:sz w:val="22"/>
          <w:szCs w:val="22"/>
        </w:rPr>
        <w:t>year</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45D988F7" w14:textId="77777777" w:rsidR="008A2C81" w:rsidRDefault="008A2C81" w:rsidP="008A2C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56853F5" w14:textId="77777777" w:rsidR="008A2C81" w:rsidRDefault="008A2C81" w:rsidP="008A2C81">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81"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E69AAE1" w14:textId="77777777" w:rsidR="008A2C81" w:rsidRDefault="008A2C81" w:rsidP="008A2C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6CD6184" w14:textId="77777777" w:rsidR="008A2C81" w:rsidRDefault="008A2C81" w:rsidP="008A2C81">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82"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022CE62" w14:textId="77777777" w:rsidR="008A2C81" w:rsidRDefault="008A2C81" w:rsidP="008A2C81">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2545FBD" w14:textId="77777777" w:rsidR="008A2C81" w:rsidRDefault="008A2C81" w:rsidP="008A2C81">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83" w:tgtFrame="_blank" w:history="1">
        <w:r>
          <w:rPr>
            <w:rStyle w:val="normaltextrun"/>
            <w:rFonts w:ascii="Arial" w:hAnsi="Arial" w:cs="Arial"/>
            <w:color w:val="0563C1"/>
            <w:sz w:val="22"/>
            <w:szCs w:val="22"/>
            <w:u w:val="single"/>
          </w:rPr>
          <w:t>https://team.acgme.org/ </w:t>
        </w:r>
      </w:hyperlink>
      <w:r>
        <w:rPr>
          <w:rStyle w:val="eop"/>
          <w:rFonts w:ascii="Segoe UI" w:hAnsi="Segoe UI" w:cs="Segoe UI"/>
          <w:sz w:val="18"/>
          <w:szCs w:val="18"/>
        </w:rPr>
        <w:t> </w:t>
      </w:r>
    </w:p>
    <w:p w14:paraId="59E9C334" w14:textId="77777777" w:rsidR="008A2C81" w:rsidRDefault="008A2C81" w:rsidP="008A2C81">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77F29128" w14:textId="77777777" w:rsidR="008A2C81" w:rsidRDefault="008A2C81" w:rsidP="008A2C81">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84"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FB7A19F" w14:textId="77777777" w:rsidR="008A2C81" w:rsidRDefault="008A2C81" w:rsidP="008A2C81">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32C00E6E" w14:textId="77777777" w:rsidR="008A2C81" w:rsidRDefault="008A2C81" w:rsidP="008A2C81">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85"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CF6583F" w14:textId="77777777" w:rsidR="008A2C81" w:rsidRDefault="008A2C81" w:rsidP="008A2C81">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1A42AE6" w14:textId="77777777" w:rsidR="008A2C81" w:rsidRDefault="008A2C81" w:rsidP="008A2C81">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86"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17D930D" w14:textId="77777777" w:rsidR="00954ACF" w:rsidRDefault="00954ACF" w:rsidP="00954ACF">
      <w:pPr>
        <w:spacing w:after="0"/>
        <w:rPr>
          <w:rFonts w:ascii="Arial" w:hAnsi="Arial" w:cs="Arial"/>
        </w:rPr>
      </w:pPr>
    </w:p>
    <w:p w14:paraId="497F099A" w14:textId="77777777" w:rsidR="00954ACF" w:rsidRDefault="00954ACF" w:rsidP="00954ACF">
      <w:pPr>
        <w:spacing w:after="0"/>
        <w:ind w:left="360"/>
        <w:rPr>
          <w:rFonts w:ascii="Arial" w:hAnsi="Arial" w:cs="Arial"/>
          <w:shd w:val="clear" w:color="auto" w:fill="FFFFFF"/>
        </w:rPr>
      </w:pPr>
      <w:r>
        <w:rPr>
          <w:rFonts w:ascii="Arial" w:hAnsi="Arial" w:cs="Arial"/>
        </w:rPr>
        <w:lastRenderedPageBreak/>
        <w:t>Assessment Tool: D</w:t>
      </w:r>
      <w:r>
        <w:rPr>
          <w:rFonts w:ascii="Arial" w:hAnsi="Arial" w:cs="Arial"/>
          <w:shd w:val="clear" w:color="auto" w:fill="FFFFFF"/>
        </w:rPr>
        <w:t xml:space="preserve">irect Observation of Clinical Care (DOCC) - </w:t>
      </w:r>
      <w:hyperlink r:id="rId87" w:history="1">
        <w:r>
          <w:rPr>
            <w:rStyle w:val="Hyperlink"/>
            <w:rFonts w:ascii="Arial" w:hAnsi="Arial" w:cs="Arial"/>
            <w:shd w:val="clear" w:color="auto" w:fill="FFFFFF"/>
          </w:rPr>
          <w:t>https://dl.acgme.org/pages/assessment</w:t>
        </w:r>
      </w:hyperlink>
    </w:p>
    <w:p w14:paraId="29A03569" w14:textId="77777777" w:rsidR="00954ACF" w:rsidRDefault="00954ACF" w:rsidP="00954ACF">
      <w:pPr>
        <w:spacing w:after="0"/>
        <w:ind w:left="360"/>
        <w:rPr>
          <w:rFonts w:ascii="Arial" w:hAnsi="Arial" w:cs="Arial"/>
          <w:shd w:val="clear" w:color="auto" w:fill="FFFFFF"/>
        </w:rPr>
      </w:pPr>
    </w:p>
    <w:p w14:paraId="022DC1A2" w14:textId="77777777" w:rsidR="00954ACF" w:rsidRDefault="00954ACF" w:rsidP="00954ACF">
      <w:pPr>
        <w:spacing w:after="0"/>
        <w:ind w:left="360"/>
        <w:rPr>
          <w:rStyle w:val="Strong"/>
          <w:b w:val="0"/>
          <w:bCs w:val="0"/>
        </w:rPr>
      </w:pPr>
      <w:r>
        <w:rPr>
          <w:rFonts w:ascii="Arial" w:hAnsi="Arial" w:cs="Arial"/>
          <w:shd w:val="clear" w:color="auto" w:fill="FFFFFF"/>
        </w:rPr>
        <w:t xml:space="preserve">Assessment Tool: </w:t>
      </w:r>
      <w:hyperlink r:id="rId88" w:tgtFrame="_blank" w:history="1">
        <w:r>
          <w:rPr>
            <w:rStyle w:val="Hyperlink"/>
            <w:rFonts w:ascii="Arial" w:hAnsi="Arial" w:cs="Arial"/>
          </w:rPr>
          <w:t>Teamwork Effectiveness Assessment Module </w:t>
        </w:r>
      </w:hyperlink>
      <w:r>
        <w:rPr>
          <w:rStyle w:val="Strong"/>
          <w:rFonts w:ascii="Arial" w:hAnsi="Arial" w:cs="Arial"/>
        </w:rPr>
        <w:t xml:space="preserve">(TEAM) - </w:t>
      </w:r>
      <w:hyperlink r:id="rId89" w:history="1">
        <w:r>
          <w:rPr>
            <w:rStyle w:val="Hyperlink"/>
            <w:rFonts w:ascii="Arial" w:hAnsi="Arial" w:cs="Arial"/>
          </w:rPr>
          <w:t>https://dl.acgme.org/pages/assessment</w:t>
        </w:r>
      </w:hyperlink>
      <w:r>
        <w:rPr>
          <w:rStyle w:val="Strong"/>
          <w:rFonts w:ascii="Arial" w:hAnsi="Arial" w:cs="Arial"/>
        </w:rPr>
        <w:t xml:space="preserve"> </w:t>
      </w:r>
    </w:p>
    <w:p w14:paraId="306A1814" w14:textId="77777777" w:rsidR="00954ACF" w:rsidRDefault="00954ACF" w:rsidP="00954ACF">
      <w:pPr>
        <w:spacing w:after="0"/>
        <w:ind w:left="360"/>
        <w:rPr>
          <w:b/>
          <w:bCs/>
        </w:rPr>
      </w:pPr>
    </w:p>
    <w:p w14:paraId="712A81E5" w14:textId="77777777" w:rsidR="00954ACF" w:rsidRDefault="00954ACF" w:rsidP="00954ACF">
      <w:pPr>
        <w:spacing w:after="0"/>
        <w:ind w:firstLine="360"/>
        <w:rPr>
          <w:rFonts w:ascii="Arial" w:eastAsia="Arial" w:hAnsi="Arial" w:cs="Arial"/>
        </w:rPr>
      </w:pPr>
      <w:r>
        <w:rPr>
          <w:rFonts w:ascii="Arial" w:hAnsi="Arial" w:cs="Arial"/>
        </w:rPr>
        <w:t xml:space="preserve">Learn at ACGME has several courses on Assessment and Milestones - </w:t>
      </w:r>
      <w:hyperlink r:id="rId90" w:history="1">
        <w:r>
          <w:rPr>
            <w:rStyle w:val="Hyperlink"/>
            <w:rFonts w:ascii="Arial" w:hAnsi="Arial" w:cs="Arial"/>
          </w:rPr>
          <w:t>https://dl.acgme.org/</w:t>
        </w:r>
      </w:hyperlink>
    </w:p>
    <w:p w14:paraId="06C61BBE" w14:textId="77777777" w:rsidR="00954ACF" w:rsidRDefault="00954ACF" w:rsidP="00954ACF">
      <w:pPr>
        <w:rPr>
          <w:rFonts w:ascii="Arial" w:eastAsia="Arial" w:hAnsi="Arial" w:cs="Arial"/>
        </w:rPr>
      </w:pPr>
    </w:p>
    <w:p w14:paraId="7922EAB6" w14:textId="77777777" w:rsidR="00954ACF" w:rsidRDefault="00954ACF" w:rsidP="00954ACF">
      <w:pPr>
        <w:rPr>
          <w:rFonts w:ascii="Arial" w:eastAsia="Arial" w:hAnsi="Arial" w:cs="Arial"/>
        </w:rPr>
      </w:pPr>
    </w:p>
    <w:p w14:paraId="4B934C24" w14:textId="77777777" w:rsidR="00954ACF" w:rsidRDefault="00954ACF" w:rsidP="00954ACF">
      <w:pPr>
        <w:spacing w:after="0"/>
        <w:ind w:left="360"/>
        <w:jc w:val="center"/>
        <w:rPr>
          <w:rFonts w:ascii="Arial" w:eastAsia="Arial" w:hAnsi="Arial" w:cs="Arial"/>
        </w:rPr>
      </w:pPr>
    </w:p>
    <w:p w14:paraId="6CDCDD03" w14:textId="77777777" w:rsidR="00954ACF" w:rsidRDefault="00954ACF" w:rsidP="00954ACF"/>
    <w:p w14:paraId="4750205B" w14:textId="08ADC112" w:rsidR="001F37B3" w:rsidRPr="00D4232D" w:rsidRDefault="001F37B3" w:rsidP="00954ACF">
      <w:pPr>
        <w:spacing w:after="0"/>
        <w:ind w:left="360"/>
        <w:jc w:val="center"/>
        <w:rPr>
          <w:rFonts w:ascii="Arial" w:hAnsi="Arial" w:cs="Arial"/>
          <w:sz w:val="21"/>
          <w:szCs w:val="21"/>
        </w:rPr>
      </w:pPr>
    </w:p>
    <w:sectPr w:rsidR="001F37B3" w:rsidRPr="00D4232D" w:rsidSect="005D313C">
      <w:pgSz w:w="15840" w:h="12240" w:orient="landscape"/>
      <w:pgMar w:top="810" w:right="1440" w:bottom="1440" w:left="1440" w:header="72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00331" w14:textId="77777777" w:rsidR="00E82A81" w:rsidRDefault="00E82A81">
      <w:pPr>
        <w:spacing w:after="0" w:line="240" w:lineRule="auto"/>
      </w:pPr>
      <w:r>
        <w:separator/>
      </w:r>
    </w:p>
  </w:endnote>
  <w:endnote w:type="continuationSeparator" w:id="0">
    <w:p w14:paraId="1D10217C" w14:textId="77777777" w:rsidR="00E82A81" w:rsidRDefault="00E82A81">
      <w:pPr>
        <w:spacing w:after="0" w:line="240" w:lineRule="auto"/>
      </w:pPr>
      <w:r>
        <w:continuationSeparator/>
      </w:r>
    </w:p>
  </w:endnote>
  <w:endnote w:type="continuationNotice" w:id="1">
    <w:p w14:paraId="746E4941" w14:textId="77777777" w:rsidR="00E82A81" w:rsidRDefault="00E82A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9DAAF" w14:textId="562FB767" w:rsidR="00C41533" w:rsidRPr="00CB6E10" w:rsidRDefault="00C41533" w:rsidP="00CB6E10">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F35876">
      <w:rPr>
        <w:rFonts w:ascii="Arial" w:eastAsia="Arial" w:hAnsi="Arial" w:cs="Arial"/>
        <w:color w:val="000000"/>
        <w:sz w:val="18"/>
        <w:szCs w:val="18"/>
      </w:rPr>
      <w:fldChar w:fldCharType="begin"/>
    </w:r>
    <w:r w:rsidRPr="00F35876">
      <w:rPr>
        <w:rFonts w:ascii="Arial" w:eastAsia="Arial" w:hAnsi="Arial" w:cs="Arial"/>
        <w:color w:val="000000"/>
        <w:sz w:val="18"/>
        <w:szCs w:val="18"/>
      </w:rPr>
      <w:instrText>PAGE</w:instrText>
    </w:r>
    <w:r w:rsidRPr="00F35876">
      <w:rPr>
        <w:rFonts w:ascii="Arial" w:eastAsia="Arial" w:hAnsi="Arial" w:cs="Arial"/>
        <w:color w:val="000000"/>
        <w:sz w:val="18"/>
        <w:szCs w:val="18"/>
      </w:rPr>
      <w:fldChar w:fldCharType="separate"/>
    </w:r>
    <w:r w:rsidRPr="00F35876">
      <w:rPr>
        <w:rFonts w:ascii="Arial" w:eastAsia="Arial" w:hAnsi="Arial" w:cs="Arial"/>
        <w:noProof/>
        <w:color w:val="000000"/>
        <w:sz w:val="18"/>
        <w:szCs w:val="18"/>
      </w:rPr>
      <w:t>1</w:t>
    </w:r>
    <w:r w:rsidRPr="00F35876">
      <w:rPr>
        <w:rFonts w:ascii="Arial" w:eastAsia="Arial" w:hAnsi="Arial" w:cs="Arial"/>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4BFDD" w14:textId="3C6B79D0" w:rsidR="00D70951" w:rsidRPr="00D70951" w:rsidRDefault="00D70951" w:rsidP="00D70951">
    <w:pPr>
      <w:pStyle w:val="Footer"/>
      <w:jc w:val="right"/>
      <w:rPr>
        <w:rFonts w:ascii="Arial" w:hAnsi="Arial" w:cs="Arial"/>
        <w:sz w:val="18"/>
        <w:szCs w:val="18"/>
      </w:rPr>
    </w:pPr>
    <w:r w:rsidRPr="00D70951">
      <w:rPr>
        <w:rFonts w:ascii="Arial" w:hAnsi="Arial" w:cs="Arial"/>
        <w:sz w:val="18"/>
        <w:szCs w:val="18"/>
      </w:rPr>
      <w:fldChar w:fldCharType="begin"/>
    </w:r>
    <w:r w:rsidRPr="00D70951">
      <w:rPr>
        <w:rFonts w:ascii="Arial" w:hAnsi="Arial" w:cs="Arial"/>
        <w:sz w:val="18"/>
        <w:szCs w:val="18"/>
      </w:rPr>
      <w:instrText xml:space="preserve"> PAGE   \* MERGEFORMAT </w:instrText>
    </w:r>
    <w:r w:rsidRPr="00D70951">
      <w:rPr>
        <w:rFonts w:ascii="Arial" w:hAnsi="Arial" w:cs="Arial"/>
        <w:sz w:val="18"/>
        <w:szCs w:val="18"/>
      </w:rPr>
      <w:fldChar w:fldCharType="separate"/>
    </w:r>
    <w:r w:rsidRPr="00D70951">
      <w:rPr>
        <w:rFonts w:ascii="Arial" w:hAnsi="Arial" w:cs="Arial"/>
        <w:noProof/>
        <w:sz w:val="18"/>
        <w:szCs w:val="18"/>
      </w:rPr>
      <w:t>1</w:t>
    </w:r>
    <w:r w:rsidRPr="00D70951">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7591A" w14:textId="77777777" w:rsidR="00E82A81" w:rsidRDefault="00E82A81">
      <w:pPr>
        <w:spacing w:after="0" w:line="240" w:lineRule="auto"/>
      </w:pPr>
      <w:r>
        <w:separator/>
      </w:r>
    </w:p>
  </w:footnote>
  <w:footnote w:type="continuationSeparator" w:id="0">
    <w:p w14:paraId="488F33E2" w14:textId="77777777" w:rsidR="00E82A81" w:rsidRDefault="00E82A81">
      <w:pPr>
        <w:spacing w:after="0" w:line="240" w:lineRule="auto"/>
      </w:pPr>
      <w:r>
        <w:continuationSeparator/>
      </w:r>
    </w:p>
  </w:footnote>
  <w:footnote w:type="continuationNotice" w:id="1">
    <w:p w14:paraId="299187E7" w14:textId="77777777" w:rsidR="00E82A81" w:rsidRDefault="00E82A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5A3E" w14:textId="3D2FC918" w:rsidR="00C41533" w:rsidRPr="00F61DB2" w:rsidRDefault="006E6EDA" w:rsidP="00F62386">
    <w:pPr>
      <w:pBdr>
        <w:top w:val="nil"/>
        <w:left w:val="nil"/>
        <w:bottom w:val="nil"/>
        <w:right w:val="nil"/>
        <w:between w:val="nil"/>
      </w:pBdr>
      <w:tabs>
        <w:tab w:val="left" w:pos="4353"/>
      </w:tabs>
      <w:spacing w:after="0" w:line="240" w:lineRule="auto"/>
      <w:rPr>
        <w:rFonts w:ascii="Arial" w:hAnsi="Arial" w:cs="Arial"/>
        <w:color w:val="000000"/>
        <w:sz w:val="24"/>
        <w:szCs w:val="24"/>
      </w:rPr>
    </w:pPr>
    <w:r w:rsidRPr="00F61DB2">
      <w:rPr>
        <w:rFonts w:ascii="Arial" w:hAnsi="Arial" w:cs="Arial"/>
        <w:color w:val="000000"/>
        <w:sz w:val="24"/>
        <w:szCs w:val="24"/>
      </w:rPr>
      <w:t xml:space="preserve">Adult Cardiothoracic </w:t>
    </w:r>
    <w:r w:rsidR="00C41533" w:rsidRPr="00F61DB2">
      <w:rPr>
        <w:rFonts w:ascii="Arial" w:hAnsi="Arial" w:cs="Arial"/>
        <w:color w:val="000000"/>
        <w:sz w:val="24"/>
        <w:szCs w:val="24"/>
      </w:rPr>
      <w:t>Anesthesiology Supplemental Guide</w:t>
    </w:r>
    <w:r w:rsidR="007F0373" w:rsidRPr="00F61DB2">
      <w:rPr>
        <w:rFonts w:ascii="Arial" w:hAnsi="Arial" w:cs="Arial"/>
        <w:color w:val="000000"/>
        <w:sz w:val="24"/>
        <w:szCs w:val="24"/>
      </w:rPr>
      <w:t xml:space="preserve"> </w:t>
    </w:r>
  </w:p>
  <w:p w14:paraId="1A6BCD39" w14:textId="77777777" w:rsidR="00C41533" w:rsidRPr="00F61DB2" w:rsidRDefault="00C41533" w:rsidP="00F62386">
    <w:pPr>
      <w:pBdr>
        <w:top w:val="nil"/>
        <w:left w:val="nil"/>
        <w:bottom w:val="nil"/>
        <w:right w:val="nil"/>
        <w:between w:val="nil"/>
      </w:pBdr>
      <w:tabs>
        <w:tab w:val="left" w:pos="4353"/>
      </w:tabs>
      <w:spacing w:after="0" w:line="240" w:lineRule="auto"/>
      <w:rPr>
        <w:rFonts w:ascii="Arial" w:hAnsi="Arial" w:cs="Arial"/>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6BD89" w14:textId="3E08F3E6" w:rsidR="00FA6CA2" w:rsidRPr="00F61DB2" w:rsidRDefault="00FA6CA2" w:rsidP="00FA6CA2">
    <w:pPr>
      <w:pBdr>
        <w:top w:val="nil"/>
        <w:left w:val="nil"/>
        <w:bottom w:val="nil"/>
        <w:right w:val="nil"/>
        <w:between w:val="nil"/>
      </w:pBdr>
      <w:tabs>
        <w:tab w:val="left" w:pos="4353"/>
      </w:tabs>
      <w:spacing w:after="0" w:line="240" w:lineRule="auto"/>
      <w:rPr>
        <w:rFonts w:ascii="Arial" w:hAnsi="Arial" w:cs="Arial"/>
        <w:color w:val="000000"/>
        <w:sz w:val="24"/>
        <w:szCs w:val="24"/>
      </w:rPr>
    </w:pPr>
    <w:r w:rsidRPr="00F61DB2">
      <w:rPr>
        <w:rFonts w:ascii="Arial" w:hAnsi="Arial" w:cs="Arial"/>
        <w:color w:val="000000"/>
        <w:sz w:val="24"/>
        <w:szCs w:val="24"/>
      </w:rPr>
      <w:t xml:space="preserve">Adult Cardiothoracic Anesthesiology Supplemental Guide </w:t>
    </w:r>
  </w:p>
  <w:p w14:paraId="270EF6CB" w14:textId="7C700560" w:rsidR="008C5CE6" w:rsidRDefault="008C5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527D"/>
    <w:multiLevelType w:val="hybridMultilevel"/>
    <w:tmpl w:val="A8FECB70"/>
    <w:lvl w:ilvl="0" w:tplc="EA02172C">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7194E"/>
    <w:multiLevelType w:val="hybridMultilevel"/>
    <w:tmpl w:val="162A9208"/>
    <w:lvl w:ilvl="0" w:tplc="EA02172C">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76656"/>
    <w:multiLevelType w:val="hybridMultilevel"/>
    <w:tmpl w:val="7C148BE6"/>
    <w:lvl w:ilvl="0" w:tplc="C5909C20">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A76DA"/>
    <w:multiLevelType w:val="hybridMultilevel"/>
    <w:tmpl w:val="398CF864"/>
    <w:lvl w:ilvl="0" w:tplc="DAC4393A">
      <w:start w:val="1"/>
      <w:numFmt w:val="bullet"/>
      <w:lvlText w:val="·"/>
      <w:lvlJc w:val="left"/>
      <w:pPr>
        <w:ind w:left="720" w:hanging="360"/>
      </w:pPr>
      <w:rPr>
        <w:rFonts w:ascii="Symbol" w:hAnsi="Symbol" w:hint="default"/>
        <w:color w:val="000000"/>
      </w:rPr>
    </w:lvl>
    <w:lvl w:ilvl="1" w:tplc="C5909C20">
      <w:start w:val="1"/>
      <w:numFmt w:val="bullet"/>
      <w:lvlText w:val="●"/>
      <w:lvlJc w:val="left"/>
      <w:pPr>
        <w:ind w:left="1440" w:hanging="360"/>
      </w:pPr>
      <w:rPr>
        <w:rFonts w:ascii="Noto Sans Symbols" w:hAnsi="Noto Sans Symbols" w:hint="default"/>
      </w:rPr>
    </w:lvl>
    <w:lvl w:ilvl="2" w:tplc="140EE12E">
      <w:start w:val="1"/>
      <w:numFmt w:val="bullet"/>
      <w:lvlText w:val="▪"/>
      <w:lvlJc w:val="left"/>
      <w:pPr>
        <w:ind w:left="2160" w:hanging="360"/>
      </w:pPr>
      <w:rPr>
        <w:rFonts w:ascii="Noto Sans Symbols" w:hAnsi="Noto Sans Symbols" w:hint="default"/>
      </w:rPr>
    </w:lvl>
    <w:lvl w:ilvl="3" w:tplc="26308AF4">
      <w:start w:val="1"/>
      <w:numFmt w:val="bullet"/>
      <w:lvlText w:val="●"/>
      <w:lvlJc w:val="left"/>
      <w:pPr>
        <w:ind w:left="2880" w:hanging="360"/>
      </w:pPr>
      <w:rPr>
        <w:rFonts w:ascii="Noto Sans Symbols" w:hAnsi="Noto Sans Symbols" w:hint="default"/>
      </w:rPr>
    </w:lvl>
    <w:lvl w:ilvl="4" w:tplc="5C524868">
      <w:start w:val="1"/>
      <w:numFmt w:val="bullet"/>
      <w:lvlText w:val="o"/>
      <w:lvlJc w:val="left"/>
      <w:pPr>
        <w:ind w:left="3600" w:hanging="360"/>
      </w:pPr>
      <w:rPr>
        <w:rFonts w:ascii="Courier New" w:hAnsi="Courier New" w:hint="default"/>
      </w:rPr>
    </w:lvl>
    <w:lvl w:ilvl="5" w:tplc="563A44EE">
      <w:start w:val="1"/>
      <w:numFmt w:val="bullet"/>
      <w:lvlText w:val="▪"/>
      <w:lvlJc w:val="left"/>
      <w:pPr>
        <w:ind w:left="4320" w:hanging="360"/>
      </w:pPr>
      <w:rPr>
        <w:rFonts w:ascii="Noto Sans Symbols" w:hAnsi="Noto Sans Symbols" w:hint="default"/>
      </w:rPr>
    </w:lvl>
    <w:lvl w:ilvl="6" w:tplc="DD000A22">
      <w:start w:val="1"/>
      <w:numFmt w:val="bullet"/>
      <w:lvlText w:val="●"/>
      <w:lvlJc w:val="left"/>
      <w:pPr>
        <w:ind w:left="5040" w:hanging="360"/>
      </w:pPr>
      <w:rPr>
        <w:rFonts w:ascii="Noto Sans Symbols" w:hAnsi="Noto Sans Symbols" w:hint="default"/>
      </w:rPr>
    </w:lvl>
    <w:lvl w:ilvl="7" w:tplc="24C02C8C">
      <w:start w:val="1"/>
      <w:numFmt w:val="bullet"/>
      <w:lvlText w:val="o"/>
      <w:lvlJc w:val="left"/>
      <w:pPr>
        <w:ind w:left="5760" w:hanging="360"/>
      </w:pPr>
      <w:rPr>
        <w:rFonts w:ascii="Courier New" w:hAnsi="Courier New" w:hint="default"/>
      </w:rPr>
    </w:lvl>
    <w:lvl w:ilvl="8" w:tplc="4C002ED4">
      <w:start w:val="1"/>
      <w:numFmt w:val="bullet"/>
      <w:lvlText w:val="▪"/>
      <w:lvlJc w:val="left"/>
      <w:pPr>
        <w:ind w:left="6480" w:hanging="360"/>
      </w:pPr>
      <w:rPr>
        <w:rFonts w:ascii="Noto Sans Symbols" w:hAnsi="Noto Sans Symbols" w:hint="default"/>
      </w:rPr>
    </w:lvl>
  </w:abstractNum>
  <w:abstractNum w:abstractNumId="4" w15:restartNumberingAfterBreak="0">
    <w:nsid w:val="0E614AEB"/>
    <w:multiLevelType w:val="hybridMultilevel"/>
    <w:tmpl w:val="DBAE2C1E"/>
    <w:lvl w:ilvl="0" w:tplc="EA02172C">
      <w:start w:val="1"/>
      <w:numFmt w:val="bullet"/>
      <w:lvlText w:val="●"/>
      <w:lvlJc w:val="left"/>
      <w:rPr>
        <w:rFonts w:ascii="Noto Sans Symbols" w:hAnsi="Noto Sans Symbols" w:hint="default"/>
        <w:color w:val="000000"/>
      </w:rPr>
    </w:lvl>
    <w:lvl w:ilvl="1" w:tplc="FFFFFFFF">
      <w:start w:val="1"/>
      <w:numFmt w:val="bullet"/>
      <w:lvlText w:val="●"/>
      <w:lvlJc w:val="left"/>
      <w:pPr>
        <w:ind w:left="1440" w:hanging="360"/>
      </w:pPr>
      <w:rPr>
        <w:rFonts w:ascii="Noto Sans Symbols" w:hAnsi="Noto Sans Symbols" w:hint="default"/>
      </w:rPr>
    </w:lvl>
    <w:lvl w:ilvl="2" w:tplc="FFFFFFFF">
      <w:start w:val="1"/>
      <w:numFmt w:val="bullet"/>
      <w:lvlText w:val="▪"/>
      <w:lvlJc w:val="left"/>
      <w:pPr>
        <w:ind w:left="2160" w:hanging="360"/>
      </w:pPr>
      <w:rPr>
        <w:rFonts w:ascii="Noto Sans Symbols" w:hAnsi="Noto Sans Symbols" w:hint="default"/>
      </w:rPr>
    </w:lvl>
    <w:lvl w:ilvl="3" w:tplc="FFFFFFFF">
      <w:start w:val="1"/>
      <w:numFmt w:val="bullet"/>
      <w:lvlText w:val="●"/>
      <w:lvlJc w:val="left"/>
      <w:pPr>
        <w:ind w:left="2880" w:hanging="360"/>
      </w:pPr>
      <w:rPr>
        <w:rFonts w:ascii="Noto Sans Symbols" w:hAnsi="Noto Sans Symbols"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Noto Sans Symbols" w:hAnsi="Noto Sans Symbols" w:hint="default"/>
      </w:rPr>
    </w:lvl>
    <w:lvl w:ilvl="6" w:tplc="FFFFFFFF">
      <w:start w:val="1"/>
      <w:numFmt w:val="bullet"/>
      <w:lvlText w:val="●"/>
      <w:lvlJc w:val="left"/>
      <w:pPr>
        <w:ind w:left="5040" w:hanging="360"/>
      </w:pPr>
      <w:rPr>
        <w:rFonts w:ascii="Noto Sans Symbols" w:hAnsi="Noto Sans Symbols"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Noto Sans Symbols" w:hAnsi="Noto Sans Symbols" w:hint="default"/>
      </w:rPr>
    </w:lvl>
  </w:abstractNum>
  <w:abstractNum w:abstractNumId="5" w15:restartNumberingAfterBreak="0">
    <w:nsid w:val="15DB38C7"/>
    <w:multiLevelType w:val="hybridMultilevel"/>
    <w:tmpl w:val="23CA5AE6"/>
    <w:lvl w:ilvl="0" w:tplc="E66E95C6">
      <w:start w:val="1"/>
      <w:numFmt w:val="bullet"/>
      <w:lvlText w:val=""/>
      <w:lvlJc w:val="left"/>
      <w:pPr>
        <w:ind w:left="720" w:hanging="360"/>
      </w:pPr>
      <w:rPr>
        <w:rFonts w:ascii="Symbol" w:hAnsi="Symbol" w:hint="default"/>
      </w:rPr>
    </w:lvl>
    <w:lvl w:ilvl="1" w:tplc="2FFE7C70">
      <w:start w:val="1"/>
      <w:numFmt w:val="bullet"/>
      <w:lvlText w:val="o"/>
      <w:lvlJc w:val="left"/>
      <w:pPr>
        <w:ind w:left="1440" w:hanging="360"/>
      </w:pPr>
      <w:rPr>
        <w:rFonts w:ascii="Courier New" w:hAnsi="Courier New" w:hint="default"/>
      </w:rPr>
    </w:lvl>
    <w:lvl w:ilvl="2" w:tplc="55480B14">
      <w:start w:val="1"/>
      <w:numFmt w:val="bullet"/>
      <w:lvlText w:val=""/>
      <w:lvlJc w:val="left"/>
      <w:pPr>
        <w:ind w:left="2160" w:hanging="360"/>
      </w:pPr>
      <w:rPr>
        <w:rFonts w:ascii="Wingdings" w:hAnsi="Wingdings" w:hint="default"/>
      </w:rPr>
    </w:lvl>
    <w:lvl w:ilvl="3" w:tplc="4BE60F9A">
      <w:start w:val="1"/>
      <w:numFmt w:val="bullet"/>
      <w:lvlText w:val=""/>
      <w:lvlJc w:val="left"/>
      <w:pPr>
        <w:ind w:left="2880" w:hanging="360"/>
      </w:pPr>
      <w:rPr>
        <w:rFonts w:ascii="Symbol" w:hAnsi="Symbol" w:hint="default"/>
      </w:rPr>
    </w:lvl>
    <w:lvl w:ilvl="4" w:tplc="007838EA">
      <w:start w:val="1"/>
      <w:numFmt w:val="bullet"/>
      <w:lvlText w:val="o"/>
      <w:lvlJc w:val="left"/>
      <w:pPr>
        <w:ind w:left="3600" w:hanging="360"/>
      </w:pPr>
      <w:rPr>
        <w:rFonts w:ascii="Courier New" w:hAnsi="Courier New" w:hint="default"/>
      </w:rPr>
    </w:lvl>
    <w:lvl w:ilvl="5" w:tplc="CDF81B7A">
      <w:start w:val="1"/>
      <w:numFmt w:val="bullet"/>
      <w:lvlText w:val=""/>
      <w:lvlJc w:val="left"/>
      <w:pPr>
        <w:ind w:left="4320" w:hanging="360"/>
      </w:pPr>
      <w:rPr>
        <w:rFonts w:ascii="Wingdings" w:hAnsi="Wingdings" w:hint="default"/>
      </w:rPr>
    </w:lvl>
    <w:lvl w:ilvl="6" w:tplc="93161550">
      <w:start w:val="1"/>
      <w:numFmt w:val="bullet"/>
      <w:lvlText w:val=""/>
      <w:lvlJc w:val="left"/>
      <w:pPr>
        <w:ind w:left="5040" w:hanging="360"/>
      </w:pPr>
      <w:rPr>
        <w:rFonts w:ascii="Symbol" w:hAnsi="Symbol" w:hint="default"/>
      </w:rPr>
    </w:lvl>
    <w:lvl w:ilvl="7" w:tplc="1A94FDC8">
      <w:start w:val="1"/>
      <w:numFmt w:val="bullet"/>
      <w:lvlText w:val="o"/>
      <w:lvlJc w:val="left"/>
      <w:pPr>
        <w:ind w:left="5760" w:hanging="360"/>
      </w:pPr>
      <w:rPr>
        <w:rFonts w:ascii="Courier New" w:hAnsi="Courier New" w:hint="default"/>
      </w:rPr>
    </w:lvl>
    <w:lvl w:ilvl="8" w:tplc="69C65642">
      <w:start w:val="1"/>
      <w:numFmt w:val="bullet"/>
      <w:lvlText w:val=""/>
      <w:lvlJc w:val="left"/>
      <w:pPr>
        <w:ind w:left="6480" w:hanging="360"/>
      </w:pPr>
      <w:rPr>
        <w:rFonts w:ascii="Wingdings" w:hAnsi="Wingdings" w:hint="default"/>
      </w:rPr>
    </w:lvl>
  </w:abstractNum>
  <w:abstractNum w:abstractNumId="6" w15:restartNumberingAfterBreak="0">
    <w:nsid w:val="1B72160F"/>
    <w:multiLevelType w:val="hybridMultilevel"/>
    <w:tmpl w:val="F5D44B54"/>
    <w:lvl w:ilvl="0" w:tplc="EA02172C">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44BC1"/>
    <w:multiLevelType w:val="hybridMultilevel"/>
    <w:tmpl w:val="EF6CB426"/>
    <w:lvl w:ilvl="0" w:tplc="EA02172C">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055DF"/>
    <w:multiLevelType w:val="hybridMultilevel"/>
    <w:tmpl w:val="4A425E8A"/>
    <w:lvl w:ilvl="0" w:tplc="EA02172C">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2D6FA9"/>
    <w:multiLevelType w:val="hybridMultilevel"/>
    <w:tmpl w:val="EB84E4A8"/>
    <w:lvl w:ilvl="0" w:tplc="EA02172C">
      <w:start w:val="1"/>
      <w:numFmt w:val="bullet"/>
      <w:lvlText w:val="●"/>
      <w:lvlJc w:val="left"/>
      <w:rPr>
        <w:rFonts w:ascii="Noto Sans Symbols" w:hAnsi="Noto Sans Symbols" w:hint="default"/>
        <w:color w:val="00000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32093437"/>
    <w:multiLevelType w:val="hybridMultilevel"/>
    <w:tmpl w:val="BD3C5B52"/>
    <w:lvl w:ilvl="0" w:tplc="EA02172C">
      <w:start w:val="1"/>
      <w:numFmt w:val="bullet"/>
      <w:lvlText w:val="●"/>
      <w:lvlJc w:val="left"/>
      <w:rPr>
        <w:rFonts w:ascii="Noto Sans Symbols" w:hAnsi="Noto Sans Symbols" w:hint="default"/>
        <w:color w:val="000000"/>
      </w:rPr>
    </w:lvl>
    <w:lvl w:ilvl="1" w:tplc="FFFFFFFF">
      <w:start w:val="1"/>
      <w:numFmt w:val="bullet"/>
      <w:lvlText w:val="●"/>
      <w:lvlJc w:val="left"/>
      <w:pPr>
        <w:ind w:left="1440" w:hanging="360"/>
      </w:pPr>
      <w:rPr>
        <w:rFonts w:ascii="Noto Sans Symbols" w:hAnsi="Noto Sans Symbols" w:hint="default"/>
      </w:rPr>
    </w:lvl>
    <w:lvl w:ilvl="2" w:tplc="FFFFFFFF">
      <w:start w:val="1"/>
      <w:numFmt w:val="bullet"/>
      <w:lvlText w:val="▪"/>
      <w:lvlJc w:val="left"/>
      <w:pPr>
        <w:ind w:left="2160" w:hanging="360"/>
      </w:pPr>
      <w:rPr>
        <w:rFonts w:ascii="Noto Sans Symbols" w:hAnsi="Noto Sans Symbols" w:hint="default"/>
      </w:rPr>
    </w:lvl>
    <w:lvl w:ilvl="3" w:tplc="FFFFFFFF">
      <w:start w:val="1"/>
      <w:numFmt w:val="bullet"/>
      <w:lvlText w:val="●"/>
      <w:lvlJc w:val="left"/>
      <w:pPr>
        <w:ind w:left="2880" w:hanging="360"/>
      </w:pPr>
      <w:rPr>
        <w:rFonts w:ascii="Noto Sans Symbols" w:hAnsi="Noto Sans Symbols"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Noto Sans Symbols" w:hAnsi="Noto Sans Symbols" w:hint="default"/>
      </w:rPr>
    </w:lvl>
    <w:lvl w:ilvl="6" w:tplc="FFFFFFFF">
      <w:start w:val="1"/>
      <w:numFmt w:val="bullet"/>
      <w:lvlText w:val="●"/>
      <w:lvlJc w:val="left"/>
      <w:pPr>
        <w:ind w:left="5040" w:hanging="360"/>
      </w:pPr>
      <w:rPr>
        <w:rFonts w:ascii="Noto Sans Symbols" w:hAnsi="Noto Sans Symbols"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Noto Sans Symbols" w:hAnsi="Noto Sans Symbols" w:hint="default"/>
      </w:rPr>
    </w:lvl>
  </w:abstractNum>
  <w:abstractNum w:abstractNumId="11" w15:restartNumberingAfterBreak="0">
    <w:nsid w:val="37503844"/>
    <w:multiLevelType w:val="hybridMultilevel"/>
    <w:tmpl w:val="6BCA7F52"/>
    <w:lvl w:ilvl="0" w:tplc="EA02172C">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721ED6"/>
    <w:multiLevelType w:val="hybridMultilevel"/>
    <w:tmpl w:val="43C8D3DC"/>
    <w:lvl w:ilvl="0" w:tplc="EA02172C">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B0C22"/>
    <w:multiLevelType w:val="hybridMultilevel"/>
    <w:tmpl w:val="490A987C"/>
    <w:lvl w:ilvl="0" w:tplc="EA02172C">
      <w:start w:val="1"/>
      <w:numFmt w:val="bullet"/>
      <w:lvlText w:val="●"/>
      <w:lvlJc w:val="left"/>
      <w:rPr>
        <w:rFonts w:ascii="Noto Sans Symbols" w:hAnsi="Noto Sans Symbols" w:hint="default"/>
        <w:color w:val="000000"/>
      </w:rPr>
    </w:lvl>
    <w:lvl w:ilvl="1" w:tplc="FFFFFFFF">
      <w:start w:val="1"/>
      <w:numFmt w:val="bullet"/>
      <w:lvlText w:val="●"/>
      <w:lvlJc w:val="left"/>
      <w:pPr>
        <w:ind w:left="1440" w:hanging="360"/>
      </w:pPr>
      <w:rPr>
        <w:rFonts w:ascii="Noto Sans Symbols" w:hAnsi="Noto Sans Symbols" w:hint="default"/>
      </w:rPr>
    </w:lvl>
    <w:lvl w:ilvl="2" w:tplc="FFFFFFFF">
      <w:start w:val="1"/>
      <w:numFmt w:val="bullet"/>
      <w:lvlText w:val="▪"/>
      <w:lvlJc w:val="left"/>
      <w:pPr>
        <w:ind w:left="2160" w:hanging="360"/>
      </w:pPr>
      <w:rPr>
        <w:rFonts w:ascii="Noto Sans Symbols" w:hAnsi="Noto Sans Symbols" w:hint="default"/>
      </w:rPr>
    </w:lvl>
    <w:lvl w:ilvl="3" w:tplc="FFFFFFFF">
      <w:start w:val="1"/>
      <w:numFmt w:val="bullet"/>
      <w:lvlText w:val="●"/>
      <w:lvlJc w:val="left"/>
      <w:pPr>
        <w:ind w:left="2880" w:hanging="360"/>
      </w:pPr>
      <w:rPr>
        <w:rFonts w:ascii="Noto Sans Symbols" w:hAnsi="Noto Sans Symbols"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Noto Sans Symbols" w:hAnsi="Noto Sans Symbols" w:hint="default"/>
      </w:rPr>
    </w:lvl>
    <w:lvl w:ilvl="6" w:tplc="FFFFFFFF">
      <w:start w:val="1"/>
      <w:numFmt w:val="bullet"/>
      <w:lvlText w:val="●"/>
      <w:lvlJc w:val="left"/>
      <w:pPr>
        <w:ind w:left="5040" w:hanging="360"/>
      </w:pPr>
      <w:rPr>
        <w:rFonts w:ascii="Noto Sans Symbols" w:hAnsi="Noto Sans Symbols"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Noto Sans Symbols" w:hAnsi="Noto Sans Symbols" w:hint="default"/>
      </w:rPr>
    </w:lvl>
  </w:abstractNum>
  <w:abstractNum w:abstractNumId="14" w15:restartNumberingAfterBreak="0">
    <w:nsid w:val="450E76DF"/>
    <w:multiLevelType w:val="hybridMultilevel"/>
    <w:tmpl w:val="378E9436"/>
    <w:lvl w:ilvl="0" w:tplc="EA02172C">
      <w:start w:val="1"/>
      <w:numFmt w:val="bullet"/>
      <w:lvlText w:val="●"/>
      <w:lvlJc w:val="left"/>
      <w:rPr>
        <w:rFonts w:ascii="Noto Sans Symbols" w:hAnsi="Noto Sans Symbols" w:hint="default"/>
        <w:color w:val="000000"/>
      </w:rPr>
    </w:lvl>
    <w:lvl w:ilvl="1" w:tplc="FFFFFFFF">
      <w:start w:val="1"/>
      <w:numFmt w:val="bullet"/>
      <w:lvlText w:val="●"/>
      <w:lvlJc w:val="left"/>
      <w:pPr>
        <w:ind w:left="1440" w:hanging="360"/>
      </w:pPr>
      <w:rPr>
        <w:rFonts w:ascii="Noto Sans Symbols" w:hAnsi="Noto Sans Symbols" w:hint="default"/>
      </w:rPr>
    </w:lvl>
    <w:lvl w:ilvl="2" w:tplc="FFFFFFFF">
      <w:start w:val="1"/>
      <w:numFmt w:val="bullet"/>
      <w:lvlText w:val="▪"/>
      <w:lvlJc w:val="left"/>
      <w:pPr>
        <w:ind w:left="2160" w:hanging="360"/>
      </w:pPr>
      <w:rPr>
        <w:rFonts w:ascii="Noto Sans Symbols" w:hAnsi="Noto Sans Symbols" w:hint="default"/>
      </w:rPr>
    </w:lvl>
    <w:lvl w:ilvl="3" w:tplc="FFFFFFFF">
      <w:start w:val="1"/>
      <w:numFmt w:val="bullet"/>
      <w:lvlText w:val="●"/>
      <w:lvlJc w:val="left"/>
      <w:pPr>
        <w:ind w:left="2880" w:hanging="360"/>
      </w:pPr>
      <w:rPr>
        <w:rFonts w:ascii="Noto Sans Symbols" w:hAnsi="Noto Sans Symbols"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Noto Sans Symbols" w:hAnsi="Noto Sans Symbols" w:hint="default"/>
      </w:rPr>
    </w:lvl>
    <w:lvl w:ilvl="6" w:tplc="FFFFFFFF">
      <w:start w:val="1"/>
      <w:numFmt w:val="bullet"/>
      <w:lvlText w:val="●"/>
      <w:lvlJc w:val="left"/>
      <w:pPr>
        <w:ind w:left="5040" w:hanging="360"/>
      </w:pPr>
      <w:rPr>
        <w:rFonts w:ascii="Noto Sans Symbols" w:hAnsi="Noto Sans Symbols"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Noto Sans Symbols" w:hAnsi="Noto Sans Symbols" w:hint="default"/>
      </w:rPr>
    </w:lvl>
  </w:abstractNum>
  <w:abstractNum w:abstractNumId="15" w15:restartNumberingAfterBreak="0">
    <w:nsid w:val="47333C4F"/>
    <w:multiLevelType w:val="multilevel"/>
    <w:tmpl w:val="B3B2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6E351F"/>
    <w:multiLevelType w:val="hybridMultilevel"/>
    <w:tmpl w:val="5DACFB30"/>
    <w:lvl w:ilvl="0" w:tplc="EA02172C">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196E70"/>
    <w:multiLevelType w:val="hybridMultilevel"/>
    <w:tmpl w:val="39F8624C"/>
    <w:lvl w:ilvl="0" w:tplc="EA02172C">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447EC1"/>
    <w:multiLevelType w:val="hybridMultilevel"/>
    <w:tmpl w:val="EB108850"/>
    <w:lvl w:ilvl="0" w:tplc="C5909C20">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6D7B4D"/>
    <w:multiLevelType w:val="multilevel"/>
    <w:tmpl w:val="202A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A228EA"/>
    <w:multiLevelType w:val="hybridMultilevel"/>
    <w:tmpl w:val="BC547EBA"/>
    <w:lvl w:ilvl="0" w:tplc="EA02172C">
      <w:start w:val="1"/>
      <w:numFmt w:val="bullet"/>
      <w:lvlText w:val="●"/>
      <w:lvlJc w:val="left"/>
      <w:rPr>
        <w:rFonts w:ascii="Noto Sans Symbols" w:hAnsi="Noto Sans Symbols" w:hint="default"/>
        <w:color w:val="000000"/>
      </w:rPr>
    </w:lvl>
    <w:lvl w:ilvl="1" w:tplc="FFFFFFFF">
      <w:start w:val="1"/>
      <w:numFmt w:val="bullet"/>
      <w:lvlText w:val="●"/>
      <w:lvlJc w:val="left"/>
      <w:pPr>
        <w:ind w:left="1440" w:hanging="360"/>
      </w:pPr>
      <w:rPr>
        <w:rFonts w:ascii="Noto Sans Symbols" w:hAnsi="Noto Sans Symbols" w:hint="default"/>
      </w:rPr>
    </w:lvl>
    <w:lvl w:ilvl="2" w:tplc="FFFFFFFF">
      <w:start w:val="1"/>
      <w:numFmt w:val="bullet"/>
      <w:lvlText w:val="▪"/>
      <w:lvlJc w:val="left"/>
      <w:pPr>
        <w:ind w:left="2160" w:hanging="360"/>
      </w:pPr>
      <w:rPr>
        <w:rFonts w:ascii="Noto Sans Symbols" w:hAnsi="Noto Sans Symbols" w:hint="default"/>
      </w:rPr>
    </w:lvl>
    <w:lvl w:ilvl="3" w:tplc="FFFFFFFF">
      <w:start w:val="1"/>
      <w:numFmt w:val="bullet"/>
      <w:lvlText w:val="●"/>
      <w:lvlJc w:val="left"/>
      <w:pPr>
        <w:ind w:left="2880" w:hanging="360"/>
      </w:pPr>
      <w:rPr>
        <w:rFonts w:ascii="Noto Sans Symbols" w:hAnsi="Noto Sans Symbols"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Noto Sans Symbols" w:hAnsi="Noto Sans Symbols" w:hint="default"/>
      </w:rPr>
    </w:lvl>
    <w:lvl w:ilvl="6" w:tplc="FFFFFFFF">
      <w:start w:val="1"/>
      <w:numFmt w:val="bullet"/>
      <w:lvlText w:val="●"/>
      <w:lvlJc w:val="left"/>
      <w:pPr>
        <w:ind w:left="5040" w:hanging="360"/>
      </w:pPr>
      <w:rPr>
        <w:rFonts w:ascii="Noto Sans Symbols" w:hAnsi="Noto Sans Symbols"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Noto Sans Symbols" w:hAnsi="Noto Sans Symbols" w:hint="default"/>
      </w:rPr>
    </w:lvl>
  </w:abstractNum>
  <w:abstractNum w:abstractNumId="21" w15:restartNumberingAfterBreak="0">
    <w:nsid w:val="583235D5"/>
    <w:multiLevelType w:val="hybridMultilevel"/>
    <w:tmpl w:val="D50CE43E"/>
    <w:lvl w:ilvl="0" w:tplc="EA02172C">
      <w:start w:val="1"/>
      <w:numFmt w:val="bullet"/>
      <w:lvlText w:val="●"/>
      <w:lvlJc w:val="left"/>
      <w:rPr>
        <w:rFonts w:ascii="Noto Sans Symbols" w:hAnsi="Noto Sans Symbols" w:hint="default"/>
        <w:color w:val="000000"/>
      </w:rPr>
    </w:lvl>
    <w:lvl w:ilvl="1" w:tplc="FFFFFFFF">
      <w:start w:val="1"/>
      <w:numFmt w:val="bullet"/>
      <w:lvlText w:val="●"/>
      <w:lvlJc w:val="left"/>
      <w:pPr>
        <w:ind w:left="1440" w:hanging="360"/>
      </w:pPr>
      <w:rPr>
        <w:rFonts w:ascii="Noto Sans Symbols" w:hAnsi="Noto Sans Symbols" w:hint="default"/>
      </w:rPr>
    </w:lvl>
    <w:lvl w:ilvl="2" w:tplc="FFFFFFFF">
      <w:start w:val="1"/>
      <w:numFmt w:val="bullet"/>
      <w:lvlText w:val="▪"/>
      <w:lvlJc w:val="left"/>
      <w:pPr>
        <w:ind w:left="2160" w:hanging="360"/>
      </w:pPr>
      <w:rPr>
        <w:rFonts w:ascii="Noto Sans Symbols" w:hAnsi="Noto Sans Symbols" w:hint="default"/>
      </w:rPr>
    </w:lvl>
    <w:lvl w:ilvl="3" w:tplc="FFFFFFFF">
      <w:start w:val="1"/>
      <w:numFmt w:val="bullet"/>
      <w:lvlText w:val="●"/>
      <w:lvlJc w:val="left"/>
      <w:pPr>
        <w:ind w:left="2880" w:hanging="360"/>
      </w:pPr>
      <w:rPr>
        <w:rFonts w:ascii="Noto Sans Symbols" w:hAnsi="Noto Sans Symbols"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Noto Sans Symbols" w:hAnsi="Noto Sans Symbols" w:hint="default"/>
      </w:rPr>
    </w:lvl>
    <w:lvl w:ilvl="6" w:tplc="FFFFFFFF">
      <w:start w:val="1"/>
      <w:numFmt w:val="bullet"/>
      <w:lvlText w:val="●"/>
      <w:lvlJc w:val="left"/>
      <w:pPr>
        <w:ind w:left="5040" w:hanging="360"/>
      </w:pPr>
      <w:rPr>
        <w:rFonts w:ascii="Noto Sans Symbols" w:hAnsi="Noto Sans Symbols"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Noto Sans Symbols" w:hAnsi="Noto Sans Symbols" w:hint="default"/>
      </w:rPr>
    </w:lvl>
  </w:abstractNum>
  <w:abstractNum w:abstractNumId="22" w15:restartNumberingAfterBreak="0">
    <w:nsid w:val="5CB30418"/>
    <w:multiLevelType w:val="hybridMultilevel"/>
    <w:tmpl w:val="9E2810AC"/>
    <w:lvl w:ilvl="0" w:tplc="EA02172C">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5C0D77"/>
    <w:multiLevelType w:val="hybridMultilevel"/>
    <w:tmpl w:val="734E0A82"/>
    <w:lvl w:ilvl="0" w:tplc="EA02172C">
      <w:start w:val="1"/>
      <w:numFmt w:val="bullet"/>
      <w:lvlText w:val="●"/>
      <w:lvlJc w:val="left"/>
      <w:rPr>
        <w:rFonts w:ascii="Noto Sans Symbols" w:hAnsi="Noto Sans Symbols" w:hint="default"/>
        <w:color w:val="000000"/>
      </w:rPr>
    </w:lvl>
    <w:lvl w:ilvl="1" w:tplc="FFFFFFFF">
      <w:start w:val="1"/>
      <w:numFmt w:val="bullet"/>
      <w:lvlText w:val="●"/>
      <w:lvlJc w:val="left"/>
      <w:pPr>
        <w:ind w:left="1440" w:hanging="360"/>
      </w:pPr>
      <w:rPr>
        <w:rFonts w:ascii="Noto Sans Symbols" w:hAnsi="Noto Sans Symbols" w:hint="default"/>
      </w:rPr>
    </w:lvl>
    <w:lvl w:ilvl="2" w:tplc="FFFFFFFF">
      <w:start w:val="1"/>
      <w:numFmt w:val="bullet"/>
      <w:lvlText w:val="▪"/>
      <w:lvlJc w:val="left"/>
      <w:pPr>
        <w:ind w:left="2160" w:hanging="360"/>
      </w:pPr>
      <w:rPr>
        <w:rFonts w:ascii="Noto Sans Symbols" w:hAnsi="Noto Sans Symbols" w:hint="default"/>
      </w:rPr>
    </w:lvl>
    <w:lvl w:ilvl="3" w:tplc="FFFFFFFF">
      <w:start w:val="1"/>
      <w:numFmt w:val="bullet"/>
      <w:lvlText w:val="●"/>
      <w:lvlJc w:val="left"/>
      <w:pPr>
        <w:ind w:left="2880" w:hanging="360"/>
      </w:pPr>
      <w:rPr>
        <w:rFonts w:ascii="Noto Sans Symbols" w:hAnsi="Noto Sans Symbols"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Noto Sans Symbols" w:hAnsi="Noto Sans Symbols" w:hint="default"/>
      </w:rPr>
    </w:lvl>
    <w:lvl w:ilvl="6" w:tplc="FFFFFFFF">
      <w:start w:val="1"/>
      <w:numFmt w:val="bullet"/>
      <w:lvlText w:val="●"/>
      <w:lvlJc w:val="left"/>
      <w:pPr>
        <w:ind w:left="5040" w:hanging="360"/>
      </w:pPr>
      <w:rPr>
        <w:rFonts w:ascii="Noto Sans Symbols" w:hAnsi="Noto Sans Symbols"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Noto Sans Symbols" w:hAnsi="Noto Sans Symbols" w:hint="default"/>
      </w:rPr>
    </w:lvl>
  </w:abstractNum>
  <w:abstractNum w:abstractNumId="24" w15:restartNumberingAfterBreak="0">
    <w:nsid w:val="643B7B91"/>
    <w:multiLevelType w:val="multilevel"/>
    <w:tmpl w:val="7712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8E0CD3"/>
    <w:multiLevelType w:val="hybridMultilevel"/>
    <w:tmpl w:val="5FD4DE46"/>
    <w:lvl w:ilvl="0" w:tplc="EA02172C">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2968A1"/>
    <w:multiLevelType w:val="hybridMultilevel"/>
    <w:tmpl w:val="674AEC1A"/>
    <w:lvl w:ilvl="0" w:tplc="EA02172C">
      <w:start w:val="1"/>
      <w:numFmt w:val="bullet"/>
      <w:lvlText w:val="●"/>
      <w:lvlJc w:val="left"/>
      <w:rPr>
        <w:rFonts w:ascii="Noto Sans Symbols" w:hAnsi="Noto Sans Symbols" w:hint="default"/>
        <w:color w:val="000000"/>
      </w:rPr>
    </w:lvl>
    <w:lvl w:ilvl="1" w:tplc="FFFFFFFF">
      <w:start w:val="1"/>
      <w:numFmt w:val="bullet"/>
      <w:lvlText w:val="●"/>
      <w:lvlJc w:val="left"/>
      <w:pPr>
        <w:ind w:left="1440" w:hanging="360"/>
      </w:pPr>
      <w:rPr>
        <w:rFonts w:ascii="Noto Sans Symbols" w:hAnsi="Noto Sans Symbols" w:hint="default"/>
      </w:rPr>
    </w:lvl>
    <w:lvl w:ilvl="2" w:tplc="FFFFFFFF">
      <w:start w:val="1"/>
      <w:numFmt w:val="bullet"/>
      <w:lvlText w:val="▪"/>
      <w:lvlJc w:val="left"/>
      <w:pPr>
        <w:ind w:left="2160" w:hanging="360"/>
      </w:pPr>
      <w:rPr>
        <w:rFonts w:ascii="Noto Sans Symbols" w:hAnsi="Noto Sans Symbols" w:hint="default"/>
      </w:rPr>
    </w:lvl>
    <w:lvl w:ilvl="3" w:tplc="FFFFFFFF">
      <w:start w:val="1"/>
      <w:numFmt w:val="bullet"/>
      <w:lvlText w:val="●"/>
      <w:lvlJc w:val="left"/>
      <w:pPr>
        <w:ind w:left="2880" w:hanging="360"/>
      </w:pPr>
      <w:rPr>
        <w:rFonts w:ascii="Noto Sans Symbols" w:hAnsi="Noto Sans Symbols"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Noto Sans Symbols" w:hAnsi="Noto Sans Symbols" w:hint="default"/>
      </w:rPr>
    </w:lvl>
    <w:lvl w:ilvl="6" w:tplc="FFFFFFFF">
      <w:start w:val="1"/>
      <w:numFmt w:val="bullet"/>
      <w:lvlText w:val="●"/>
      <w:lvlJc w:val="left"/>
      <w:pPr>
        <w:ind w:left="5040" w:hanging="360"/>
      </w:pPr>
      <w:rPr>
        <w:rFonts w:ascii="Noto Sans Symbols" w:hAnsi="Noto Sans Symbols"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Noto Sans Symbols" w:hAnsi="Noto Sans Symbols" w:hint="default"/>
      </w:rPr>
    </w:lvl>
  </w:abstractNum>
  <w:abstractNum w:abstractNumId="27" w15:restartNumberingAfterBreak="0">
    <w:nsid w:val="79975B29"/>
    <w:multiLevelType w:val="hybridMultilevel"/>
    <w:tmpl w:val="E544F142"/>
    <w:lvl w:ilvl="0" w:tplc="EA02172C">
      <w:start w:val="1"/>
      <w:numFmt w:val="bullet"/>
      <w:lvlText w:val="●"/>
      <w:lvlJc w:val="left"/>
      <w:rPr>
        <w:rFonts w:ascii="Noto Sans Symbols" w:hAnsi="Noto Sans Symbols" w:hint="default"/>
        <w:color w:val="000000"/>
      </w:rPr>
    </w:lvl>
    <w:lvl w:ilvl="1" w:tplc="FFFFFFFF">
      <w:start w:val="1"/>
      <w:numFmt w:val="bullet"/>
      <w:lvlText w:val="●"/>
      <w:lvlJc w:val="left"/>
      <w:pPr>
        <w:ind w:left="1440" w:hanging="360"/>
      </w:pPr>
      <w:rPr>
        <w:rFonts w:ascii="Noto Sans Symbols" w:hAnsi="Noto Sans Symbols" w:hint="default"/>
      </w:rPr>
    </w:lvl>
    <w:lvl w:ilvl="2" w:tplc="FFFFFFFF">
      <w:start w:val="1"/>
      <w:numFmt w:val="bullet"/>
      <w:lvlText w:val="▪"/>
      <w:lvlJc w:val="left"/>
      <w:pPr>
        <w:ind w:left="2160" w:hanging="360"/>
      </w:pPr>
      <w:rPr>
        <w:rFonts w:ascii="Noto Sans Symbols" w:hAnsi="Noto Sans Symbols" w:hint="default"/>
      </w:rPr>
    </w:lvl>
    <w:lvl w:ilvl="3" w:tplc="FFFFFFFF">
      <w:start w:val="1"/>
      <w:numFmt w:val="bullet"/>
      <w:lvlText w:val="●"/>
      <w:lvlJc w:val="left"/>
      <w:pPr>
        <w:ind w:left="2880" w:hanging="360"/>
      </w:pPr>
      <w:rPr>
        <w:rFonts w:ascii="Noto Sans Symbols" w:hAnsi="Noto Sans Symbols"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Noto Sans Symbols" w:hAnsi="Noto Sans Symbols" w:hint="default"/>
      </w:rPr>
    </w:lvl>
    <w:lvl w:ilvl="6" w:tplc="FFFFFFFF">
      <w:start w:val="1"/>
      <w:numFmt w:val="bullet"/>
      <w:lvlText w:val="●"/>
      <w:lvlJc w:val="left"/>
      <w:pPr>
        <w:ind w:left="5040" w:hanging="360"/>
      </w:pPr>
      <w:rPr>
        <w:rFonts w:ascii="Noto Sans Symbols" w:hAnsi="Noto Sans Symbols"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Noto Sans Symbols" w:hAnsi="Noto Sans Symbols" w:hint="default"/>
      </w:rPr>
    </w:lvl>
  </w:abstractNum>
  <w:abstractNum w:abstractNumId="28" w15:restartNumberingAfterBreak="0">
    <w:nsid w:val="7C23314F"/>
    <w:multiLevelType w:val="hybridMultilevel"/>
    <w:tmpl w:val="BB64A3A4"/>
    <w:lvl w:ilvl="0" w:tplc="EA02172C">
      <w:start w:val="1"/>
      <w:numFmt w:val="bullet"/>
      <w:lvlText w:val="●"/>
      <w:lvlJc w:val="left"/>
      <w:rPr>
        <w:rFonts w:ascii="Noto Sans Symbols" w:hAnsi="Noto Sans Symbols" w:hint="default"/>
        <w:color w:val="000000"/>
      </w:rPr>
    </w:lvl>
    <w:lvl w:ilvl="1" w:tplc="FFFFFFFF">
      <w:start w:val="1"/>
      <w:numFmt w:val="bullet"/>
      <w:lvlText w:val="●"/>
      <w:lvlJc w:val="left"/>
      <w:pPr>
        <w:ind w:left="1440" w:hanging="360"/>
      </w:pPr>
      <w:rPr>
        <w:rFonts w:ascii="Noto Sans Symbols" w:hAnsi="Noto Sans Symbols" w:hint="default"/>
      </w:rPr>
    </w:lvl>
    <w:lvl w:ilvl="2" w:tplc="FFFFFFFF">
      <w:start w:val="1"/>
      <w:numFmt w:val="bullet"/>
      <w:lvlText w:val="▪"/>
      <w:lvlJc w:val="left"/>
      <w:pPr>
        <w:ind w:left="2160" w:hanging="360"/>
      </w:pPr>
      <w:rPr>
        <w:rFonts w:ascii="Noto Sans Symbols" w:hAnsi="Noto Sans Symbols" w:hint="default"/>
      </w:rPr>
    </w:lvl>
    <w:lvl w:ilvl="3" w:tplc="FFFFFFFF">
      <w:start w:val="1"/>
      <w:numFmt w:val="bullet"/>
      <w:lvlText w:val="●"/>
      <w:lvlJc w:val="left"/>
      <w:pPr>
        <w:ind w:left="2880" w:hanging="360"/>
      </w:pPr>
      <w:rPr>
        <w:rFonts w:ascii="Noto Sans Symbols" w:hAnsi="Noto Sans Symbols"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Noto Sans Symbols" w:hAnsi="Noto Sans Symbols" w:hint="default"/>
      </w:rPr>
    </w:lvl>
    <w:lvl w:ilvl="6" w:tplc="FFFFFFFF">
      <w:start w:val="1"/>
      <w:numFmt w:val="bullet"/>
      <w:lvlText w:val="●"/>
      <w:lvlJc w:val="left"/>
      <w:pPr>
        <w:ind w:left="5040" w:hanging="360"/>
      </w:pPr>
      <w:rPr>
        <w:rFonts w:ascii="Noto Sans Symbols" w:hAnsi="Noto Sans Symbols"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Noto Sans Symbols" w:hAnsi="Noto Sans Symbols" w:hint="default"/>
      </w:rPr>
    </w:lvl>
  </w:abstractNum>
  <w:num w:numId="1" w16cid:durableId="597904471">
    <w:abstractNumId w:val="5"/>
  </w:num>
  <w:num w:numId="2" w16cid:durableId="126819201">
    <w:abstractNumId w:val="3"/>
  </w:num>
  <w:num w:numId="3" w16cid:durableId="152644409">
    <w:abstractNumId w:val="18"/>
  </w:num>
  <w:num w:numId="4" w16cid:durableId="1916430713">
    <w:abstractNumId w:val="2"/>
  </w:num>
  <w:num w:numId="5" w16cid:durableId="1891184899">
    <w:abstractNumId w:val="6"/>
  </w:num>
  <w:num w:numId="6" w16cid:durableId="1665235993">
    <w:abstractNumId w:val="0"/>
  </w:num>
  <w:num w:numId="7" w16cid:durableId="522935687">
    <w:abstractNumId w:val="1"/>
  </w:num>
  <w:num w:numId="8" w16cid:durableId="1103645225">
    <w:abstractNumId w:val="8"/>
  </w:num>
  <w:num w:numId="9" w16cid:durableId="1944068783">
    <w:abstractNumId w:val="13"/>
  </w:num>
  <w:num w:numId="10" w16cid:durableId="143476746">
    <w:abstractNumId w:val="11"/>
  </w:num>
  <w:num w:numId="11" w16cid:durableId="1069115914">
    <w:abstractNumId w:val="22"/>
  </w:num>
  <w:num w:numId="12" w16cid:durableId="1401251852">
    <w:abstractNumId w:val="7"/>
  </w:num>
  <w:num w:numId="13" w16cid:durableId="2030719545">
    <w:abstractNumId w:val="9"/>
  </w:num>
  <w:num w:numId="14" w16cid:durableId="1237015830">
    <w:abstractNumId w:val="12"/>
  </w:num>
  <w:num w:numId="15" w16cid:durableId="1738045684">
    <w:abstractNumId w:val="10"/>
  </w:num>
  <w:num w:numId="16" w16cid:durableId="739445791">
    <w:abstractNumId w:val="25"/>
  </w:num>
  <w:num w:numId="17" w16cid:durableId="1763843329">
    <w:abstractNumId w:val="23"/>
  </w:num>
  <w:num w:numId="18" w16cid:durableId="732235414">
    <w:abstractNumId w:val="21"/>
  </w:num>
  <w:num w:numId="19" w16cid:durableId="1382173768">
    <w:abstractNumId w:val="16"/>
  </w:num>
  <w:num w:numId="20" w16cid:durableId="713770790">
    <w:abstractNumId w:val="4"/>
  </w:num>
  <w:num w:numId="21" w16cid:durableId="1934783062">
    <w:abstractNumId w:val="27"/>
  </w:num>
  <w:num w:numId="22" w16cid:durableId="1556966983">
    <w:abstractNumId w:val="20"/>
  </w:num>
  <w:num w:numId="23" w16cid:durableId="525824686">
    <w:abstractNumId w:val="26"/>
  </w:num>
  <w:num w:numId="24" w16cid:durableId="1099563272">
    <w:abstractNumId w:val="28"/>
  </w:num>
  <w:num w:numId="25" w16cid:durableId="344401111">
    <w:abstractNumId w:val="14"/>
  </w:num>
  <w:num w:numId="26" w16cid:durableId="334962927">
    <w:abstractNumId w:val="17"/>
  </w:num>
  <w:num w:numId="27" w16cid:durableId="138502943">
    <w:abstractNumId w:val="24"/>
  </w:num>
  <w:num w:numId="28" w16cid:durableId="452486104">
    <w:abstractNumId w:val="19"/>
  </w:num>
  <w:num w:numId="29" w16cid:durableId="434597979">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7B3"/>
    <w:rsid w:val="00001178"/>
    <w:rsid w:val="00005D18"/>
    <w:rsid w:val="00006868"/>
    <w:rsid w:val="00010316"/>
    <w:rsid w:val="00010D12"/>
    <w:rsid w:val="00012334"/>
    <w:rsid w:val="0001420F"/>
    <w:rsid w:val="000142C9"/>
    <w:rsid w:val="00014379"/>
    <w:rsid w:val="000211FC"/>
    <w:rsid w:val="00021608"/>
    <w:rsid w:val="000225E2"/>
    <w:rsid w:val="0002424A"/>
    <w:rsid w:val="00025D1F"/>
    <w:rsid w:val="00026B08"/>
    <w:rsid w:val="00027607"/>
    <w:rsid w:val="00027F7C"/>
    <w:rsid w:val="000350D0"/>
    <w:rsid w:val="000351AB"/>
    <w:rsid w:val="00040AC1"/>
    <w:rsid w:val="00040B24"/>
    <w:rsid w:val="0004307E"/>
    <w:rsid w:val="000443DA"/>
    <w:rsid w:val="000469DC"/>
    <w:rsid w:val="00061329"/>
    <w:rsid w:val="0006207D"/>
    <w:rsid w:val="00064AB9"/>
    <w:rsid w:val="00071CAC"/>
    <w:rsid w:val="00072621"/>
    <w:rsid w:val="00075D87"/>
    <w:rsid w:val="00076746"/>
    <w:rsid w:val="00091CB3"/>
    <w:rsid w:val="000A0A91"/>
    <w:rsid w:val="000A1C9B"/>
    <w:rsid w:val="000A3D84"/>
    <w:rsid w:val="000A3FEA"/>
    <w:rsid w:val="000A42DD"/>
    <w:rsid w:val="000A51B3"/>
    <w:rsid w:val="000A61BC"/>
    <w:rsid w:val="000A69EA"/>
    <w:rsid w:val="000B0DD4"/>
    <w:rsid w:val="000B2C1D"/>
    <w:rsid w:val="000B420B"/>
    <w:rsid w:val="000C0F4B"/>
    <w:rsid w:val="000C384B"/>
    <w:rsid w:val="000C6D0E"/>
    <w:rsid w:val="000C7AF2"/>
    <w:rsid w:val="000D21F9"/>
    <w:rsid w:val="000D3505"/>
    <w:rsid w:val="000D5088"/>
    <w:rsid w:val="000D59AA"/>
    <w:rsid w:val="000D5AE0"/>
    <w:rsid w:val="000D5E02"/>
    <w:rsid w:val="000D6F49"/>
    <w:rsid w:val="000D7375"/>
    <w:rsid w:val="000E1BD1"/>
    <w:rsid w:val="000E4722"/>
    <w:rsid w:val="000F1271"/>
    <w:rsid w:val="000F1B31"/>
    <w:rsid w:val="000F5B8D"/>
    <w:rsid w:val="000F68B9"/>
    <w:rsid w:val="00100228"/>
    <w:rsid w:val="001016F0"/>
    <w:rsid w:val="00101DE8"/>
    <w:rsid w:val="00102C6B"/>
    <w:rsid w:val="00102FDC"/>
    <w:rsid w:val="00114025"/>
    <w:rsid w:val="00114279"/>
    <w:rsid w:val="0011485B"/>
    <w:rsid w:val="00114FE9"/>
    <w:rsid w:val="00117229"/>
    <w:rsid w:val="0011F786"/>
    <w:rsid w:val="001221B3"/>
    <w:rsid w:val="00125C31"/>
    <w:rsid w:val="00132183"/>
    <w:rsid w:val="0013512B"/>
    <w:rsid w:val="00136E0E"/>
    <w:rsid w:val="00152966"/>
    <w:rsid w:val="00154A85"/>
    <w:rsid w:val="00155BCA"/>
    <w:rsid w:val="00157D95"/>
    <w:rsid w:val="00161613"/>
    <w:rsid w:val="00161930"/>
    <w:rsid w:val="00161AC3"/>
    <w:rsid w:val="001623FC"/>
    <w:rsid w:val="001628C2"/>
    <w:rsid w:val="00162C64"/>
    <w:rsid w:val="00163774"/>
    <w:rsid w:val="001655CE"/>
    <w:rsid w:val="0017246B"/>
    <w:rsid w:val="00177F9F"/>
    <w:rsid w:val="0017B746"/>
    <w:rsid w:val="001833B4"/>
    <w:rsid w:val="00184964"/>
    <w:rsid w:val="00185294"/>
    <w:rsid w:val="00185854"/>
    <w:rsid w:val="00186F35"/>
    <w:rsid w:val="0018782B"/>
    <w:rsid w:val="001878D7"/>
    <w:rsid w:val="00187AE5"/>
    <w:rsid w:val="00187B85"/>
    <w:rsid w:val="00187FE4"/>
    <w:rsid w:val="00191DB9"/>
    <w:rsid w:val="00197023"/>
    <w:rsid w:val="0019722D"/>
    <w:rsid w:val="001A0096"/>
    <w:rsid w:val="001A709C"/>
    <w:rsid w:val="001B0CDF"/>
    <w:rsid w:val="001B2C2B"/>
    <w:rsid w:val="001B49F9"/>
    <w:rsid w:val="001B4EFD"/>
    <w:rsid w:val="001B57FC"/>
    <w:rsid w:val="001B68BD"/>
    <w:rsid w:val="001B7CB0"/>
    <w:rsid w:val="001B9180"/>
    <w:rsid w:val="001C0AE2"/>
    <w:rsid w:val="001C2D6A"/>
    <w:rsid w:val="001C6AB4"/>
    <w:rsid w:val="001D0274"/>
    <w:rsid w:val="001D3FE5"/>
    <w:rsid w:val="001D6D43"/>
    <w:rsid w:val="001D73C2"/>
    <w:rsid w:val="001E173F"/>
    <w:rsid w:val="001E190D"/>
    <w:rsid w:val="001E3F4F"/>
    <w:rsid w:val="001EB54D"/>
    <w:rsid w:val="001F37B3"/>
    <w:rsid w:val="00201436"/>
    <w:rsid w:val="002035FE"/>
    <w:rsid w:val="00203C26"/>
    <w:rsid w:val="00204EC4"/>
    <w:rsid w:val="0020589C"/>
    <w:rsid w:val="00207394"/>
    <w:rsid w:val="00213DCB"/>
    <w:rsid w:val="00220698"/>
    <w:rsid w:val="00220854"/>
    <w:rsid w:val="00220EF8"/>
    <w:rsid w:val="00222377"/>
    <w:rsid w:val="002230D2"/>
    <w:rsid w:val="00225215"/>
    <w:rsid w:val="00231A67"/>
    <w:rsid w:val="00232BF2"/>
    <w:rsid w:val="00232C1C"/>
    <w:rsid w:val="0023380D"/>
    <w:rsid w:val="00233D30"/>
    <w:rsid w:val="00241601"/>
    <w:rsid w:val="0024497A"/>
    <w:rsid w:val="00247BE6"/>
    <w:rsid w:val="00252B57"/>
    <w:rsid w:val="00255370"/>
    <w:rsid w:val="00256588"/>
    <w:rsid w:val="0026292B"/>
    <w:rsid w:val="002641A4"/>
    <w:rsid w:val="00265CC9"/>
    <w:rsid w:val="00271155"/>
    <w:rsid w:val="00271C22"/>
    <w:rsid w:val="00271F3B"/>
    <w:rsid w:val="00272C9E"/>
    <w:rsid w:val="002738D5"/>
    <w:rsid w:val="00273ADB"/>
    <w:rsid w:val="0027767B"/>
    <w:rsid w:val="00280189"/>
    <w:rsid w:val="0028459C"/>
    <w:rsid w:val="0028602A"/>
    <w:rsid w:val="002873EA"/>
    <w:rsid w:val="0029290C"/>
    <w:rsid w:val="002929AA"/>
    <w:rsid w:val="0029378F"/>
    <w:rsid w:val="00294793"/>
    <w:rsid w:val="00296C39"/>
    <w:rsid w:val="002A102C"/>
    <w:rsid w:val="002A4810"/>
    <w:rsid w:val="002A595E"/>
    <w:rsid w:val="002A5B09"/>
    <w:rsid w:val="002A70C4"/>
    <w:rsid w:val="002B6F5E"/>
    <w:rsid w:val="002C074B"/>
    <w:rsid w:val="002C10A7"/>
    <w:rsid w:val="002C1D26"/>
    <w:rsid w:val="002C264C"/>
    <w:rsid w:val="002C2969"/>
    <w:rsid w:val="002C50E2"/>
    <w:rsid w:val="002C5C7E"/>
    <w:rsid w:val="002D25B9"/>
    <w:rsid w:val="002D47C4"/>
    <w:rsid w:val="002D729A"/>
    <w:rsid w:val="002E25C2"/>
    <w:rsid w:val="002E34C1"/>
    <w:rsid w:val="002E398A"/>
    <w:rsid w:val="002F1E7E"/>
    <w:rsid w:val="002F2690"/>
    <w:rsid w:val="002F27B6"/>
    <w:rsid w:val="003029C1"/>
    <w:rsid w:val="00303DFB"/>
    <w:rsid w:val="00307F2D"/>
    <w:rsid w:val="0031090F"/>
    <w:rsid w:val="00311686"/>
    <w:rsid w:val="00312B53"/>
    <w:rsid w:val="00313F7B"/>
    <w:rsid w:val="003147C5"/>
    <w:rsid w:val="003148DD"/>
    <w:rsid w:val="0031567E"/>
    <w:rsid w:val="00320283"/>
    <w:rsid w:val="00320922"/>
    <w:rsid w:val="00320FDA"/>
    <w:rsid w:val="00322798"/>
    <w:rsid w:val="00323029"/>
    <w:rsid w:val="00332E21"/>
    <w:rsid w:val="003342FB"/>
    <w:rsid w:val="003348AC"/>
    <w:rsid w:val="00334F4F"/>
    <w:rsid w:val="0033591D"/>
    <w:rsid w:val="00341A6A"/>
    <w:rsid w:val="00342841"/>
    <w:rsid w:val="00343955"/>
    <w:rsid w:val="00344415"/>
    <w:rsid w:val="00346075"/>
    <w:rsid w:val="00346426"/>
    <w:rsid w:val="00346BB0"/>
    <w:rsid w:val="00347F84"/>
    <w:rsid w:val="003519ED"/>
    <w:rsid w:val="00352E8F"/>
    <w:rsid w:val="00353FA7"/>
    <w:rsid w:val="00360F1D"/>
    <w:rsid w:val="00361000"/>
    <w:rsid w:val="00365F85"/>
    <w:rsid w:val="00366393"/>
    <w:rsid w:val="00367093"/>
    <w:rsid w:val="00370C6F"/>
    <w:rsid w:val="0037135C"/>
    <w:rsid w:val="00372A51"/>
    <w:rsid w:val="00373299"/>
    <w:rsid w:val="0037476C"/>
    <w:rsid w:val="003771D3"/>
    <w:rsid w:val="00380744"/>
    <w:rsid w:val="003865A8"/>
    <w:rsid w:val="00390736"/>
    <w:rsid w:val="00390FF3"/>
    <w:rsid w:val="00393051"/>
    <w:rsid w:val="0039394E"/>
    <w:rsid w:val="00393A9C"/>
    <w:rsid w:val="00395F60"/>
    <w:rsid w:val="0039CC9C"/>
    <w:rsid w:val="003A1915"/>
    <w:rsid w:val="003A2F59"/>
    <w:rsid w:val="003A6076"/>
    <w:rsid w:val="003B38D0"/>
    <w:rsid w:val="003B4056"/>
    <w:rsid w:val="003B4C15"/>
    <w:rsid w:val="003B7A35"/>
    <w:rsid w:val="003C331D"/>
    <w:rsid w:val="003C4EFF"/>
    <w:rsid w:val="003C67F1"/>
    <w:rsid w:val="003C751D"/>
    <w:rsid w:val="003D13CF"/>
    <w:rsid w:val="003D2CE4"/>
    <w:rsid w:val="003E33CC"/>
    <w:rsid w:val="003E3E25"/>
    <w:rsid w:val="003F1CEB"/>
    <w:rsid w:val="003F1F38"/>
    <w:rsid w:val="0040364C"/>
    <w:rsid w:val="00406126"/>
    <w:rsid w:val="0040713C"/>
    <w:rsid w:val="0040738F"/>
    <w:rsid w:val="0041178D"/>
    <w:rsid w:val="00411FFB"/>
    <w:rsid w:val="00413061"/>
    <w:rsid w:val="004143DF"/>
    <w:rsid w:val="0041470F"/>
    <w:rsid w:val="00415396"/>
    <w:rsid w:val="004176E5"/>
    <w:rsid w:val="004248B1"/>
    <w:rsid w:val="00432EF2"/>
    <w:rsid w:val="004337D6"/>
    <w:rsid w:val="00440504"/>
    <w:rsid w:val="00442C06"/>
    <w:rsid w:val="00450F56"/>
    <w:rsid w:val="0045123C"/>
    <w:rsid w:val="0045228F"/>
    <w:rsid w:val="004564AE"/>
    <w:rsid w:val="004650DE"/>
    <w:rsid w:val="00465156"/>
    <w:rsid w:val="00466231"/>
    <w:rsid w:val="00467363"/>
    <w:rsid w:val="004678E8"/>
    <w:rsid w:val="004720F8"/>
    <w:rsid w:val="004722D2"/>
    <w:rsid w:val="00472CD5"/>
    <w:rsid w:val="004764DA"/>
    <w:rsid w:val="004769CB"/>
    <w:rsid w:val="00476CCA"/>
    <w:rsid w:val="004776B9"/>
    <w:rsid w:val="00486AC0"/>
    <w:rsid w:val="004949D1"/>
    <w:rsid w:val="00495DD6"/>
    <w:rsid w:val="00497922"/>
    <w:rsid w:val="004A459C"/>
    <w:rsid w:val="004A6B3B"/>
    <w:rsid w:val="004A704F"/>
    <w:rsid w:val="004B5EFB"/>
    <w:rsid w:val="004C06B1"/>
    <w:rsid w:val="004C2B3D"/>
    <w:rsid w:val="004C4EE2"/>
    <w:rsid w:val="004C5090"/>
    <w:rsid w:val="004C7ED7"/>
    <w:rsid w:val="004D078B"/>
    <w:rsid w:val="004D2662"/>
    <w:rsid w:val="004D61DA"/>
    <w:rsid w:val="004D7EDA"/>
    <w:rsid w:val="004E0402"/>
    <w:rsid w:val="004E0928"/>
    <w:rsid w:val="004E0CF3"/>
    <w:rsid w:val="004E29A1"/>
    <w:rsid w:val="004E4562"/>
    <w:rsid w:val="004E50B0"/>
    <w:rsid w:val="004E65E8"/>
    <w:rsid w:val="004F308C"/>
    <w:rsid w:val="004F408C"/>
    <w:rsid w:val="004F4B84"/>
    <w:rsid w:val="004F57EF"/>
    <w:rsid w:val="004F5D9A"/>
    <w:rsid w:val="004F78DB"/>
    <w:rsid w:val="00500D66"/>
    <w:rsid w:val="00501ACB"/>
    <w:rsid w:val="0050565F"/>
    <w:rsid w:val="00506316"/>
    <w:rsid w:val="005067A6"/>
    <w:rsid w:val="00510563"/>
    <w:rsid w:val="00511DE8"/>
    <w:rsid w:val="00515D02"/>
    <w:rsid w:val="005312CE"/>
    <w:rsid w:val="00532F25"/>
    <w:rsid w:val="0053434F"/>
    <w:rsid w:val="005346B5"/>
    <w:rsid w:val="0054367B"/>
    <w:rsid w:val="00544B0A"/>
    <w:rsid w:val="0055275C"/>
    <w:rsid w:val="00552DB8"/>
    <w:rsid w:val="00554386"/>
    <w:rsid w:val="005603B3"/>
    <w:rsid w:val="00560EF0"/>
    <w:rsid w:val="00560FA4"/>
    <w:rsid w:val="00562DAF"/>
    <w:rsid w:val="00563EC5"/>
    <w:rsid w:val="0056438D"/>
    <w:rsid w:val="0056497E"/>
    <w:rsid w:val="00565EFF"/>
    <w:rsid w:val="00570327"/>
    <w:rsid w:val="00570A7A"/>
    <w:rsid w:val="0057109C"/>
    <w:rsid w:val="00574B81"/>
    <w:rsid w:val="005753B9"/>
    <w:rsid w:val="00583A80"/>
    <w:rsid w:val="00586437"/>
    <w:rsid w:val="00586E9F"/>
    <w:rsid w:val="00590854"/>
    <w:rsid w:val="0059252E"/>
    <w:rsid w:val="005946C1"/>
    <w:rsid w:val="0059511F"/>
    <w:rsid w:val="005A22CB"/>
    <w:rsid w:val="005A28C1"/>
    <w:rsid w:val="005A4489"/>
    <w:rsid w:val="005A4BB7"/>
    <w:rsid w:val="005A638B"/>
    <w:rsid w:val="005A63DA"/>
    <w:rsid w:val="005A78FF"/>
    <w:rsid w:val="005B4BC5"/>
    <w:rsid w:val="005B6A50"/>
    <w:rsid w:val="005B70EA"/>
    <w:rsid w:val="005C3F79"/>
    <w:rsid w:val="005C53BD"/>
    <w:rsid w:val="005C6313"/>
    <w:rsid w:val="005C7684"/>
    <w:rsid w:val="005D1A0E"/>
    <w:rsid w:val="005D25D3"/>
    <w:rsid w:val="005D2B78"/>
    <w:rsid w:val="005D3004"/>
    <w:rsid w:val="005D313C"/>
    <w:rsid w:val="005D354C"/>
    <w:rsid w:val="005D6643"/>
    <w:rsid w:val="005D7898"/>
    <w:rsid w:val="005E053A"/>
    <w:rsid w:val="005E619B"/>
    <w:rsid w:val="005E6C5C"/>
    <w:rsid w:val="005EF097"/>
    <w:rsid w:val="005F3CB6"/>
    <w:rsid w:val="005F4E67"/>
    <w:rsid w:val="005F521E"/>
    <w:rsid w:val="005F5CA3"/>
    <w:rsid w:val="006008DE"/>
    <w:rsid w:val="00601B0D"/>
    <w:rsid w:val="0060317F"/>
    <w:rsid w:val="006068D0"/>
    <w:rsid w:val="006147C2"/>
    <w:rsid w:val="00621260"/>
    <w:rsid w:val="00621BEE"/>
    <w:rsid w:val="006305E6"/>
    <w:rsid w:val="00636DB5"/>
    <w:rsid w:val="006378E9"/>
    <w:rsid w:val="00641547"/>
    <w:rsid w:val="006415A7"/>
    <w:rsid w:val="00642406"/>
    <w:rsid w:val="00642E80"/>
    <w:rsid w:val="006468F3"/>
    <w:rsid w:val="00647D16"/>
    <w:rsid w:val="006508FC"/>
    <w:rsid w:val="00650A00"/>
    <w:rsid w:val="00650CA8"/>
    <w:rsid w:val="00650CE9"/>
    <w:rsid w:val="006556C8"/>
    <w:rsid w:val="0065619B"/>
    <w:rsid w:val="00657243"/>
    <w:rsid w:val="00664E4B"/>
    <w:rsid w:val="006700A5"/>
    <w:rsid w:val="006700EA"/>
    <w:rsid w:val="0067053E"/>
    <w:rsid w:val="006719D5"/>
    <w:rsid w:val="006730FB"/>
    <w:rsid w:val="00674D73"/>
    <w:rsid w:val="0068551D"/>
    <w:rsid w:val="00690EEB"/>
    <w:rsid w:val="00693F18"/>
    <w:rsid w:val="00694083"/>
    <w:rsid w:val="00694529"/>
    <w:rsid w:val="006A1FCA"/>
    <w:rsid w:val="006A26C2"/>
    <w:rsid w:val="006A52B1"/>
    <w:rsid w:val="006A5D5C"/>
    <w:rsid w:val="006A6E44"/>
    <w:rsid w:val="006A7022"/>
    <w:rsid w:val="006A7218"/>
    <w:rsid w:val="006B3371"/>
    <w:rsid w:val="006B4737"/>
    <w:rsid w:val="006B65D3"/>
    <w:rsid w:val="006B6CBA"/>
    <w:rsid w:val="006C1A8A"/>
    <w:rsid w:val="006C20D6"/>
    <w:rsid w:val="006C4D7E"/>
    <w:rsid w:val="006C4ECF"/>
    <w:rsid w:val="006C61D3"/>
    <w:rsid w:val="006C7C8D"/>
    <w:rsid w:val="006D0121"/>
    <w:rsid w:val="006D3920"/>
    <w:rsid w:val="006D4241"/>
    <w:rsid w:val="006D42FF"/>
    <w:rsid w:val="006D61B4"/>
    <w:rsid w:val="006D7C66"/>
    <w:rsid w:val="006E47EC"/>
    <w:rsid w:val="006E4FF7"/>
    <w:rsid w:val="006E6EDA"/>
    <w:rsid w:val="006E7453"/>
    <w:rsid w:val="006F3556"/>
    <w:rsid w:val="006F5FA8"/>
    <w:rsid w:val="00704351"/>
    <w:rsid w:val="00707A30"/>
    <w:rsid w:val="00707ED9"/>
    <w:rsid w:val="007100B1"/>
    <w:rsid w:val="00711236"/>
    <w:rsid w:val="00711E7D"/>
    <w:rsid w:val="0071265F"/>
    <w:rsid w:val="007135BA"/>
    <w:rsid w:val="00714CB8"/>
    <w:rsid w:val="0071518B"/>
    <w:rsid w:val="007161EC"/>
    <w:rsid w:val="00716AD3"/>
    <w:rsid w:val="00720224"/>
    <w:rsid w:val="0072172C"/>
    <w:rsid w:val="00723801"/>
    <w:rsid w:val="007238FC"/>
    <w:rsid w:val="00724360"/>
    <w:rsid w:val="00724C53"/>
    <w:rsid w:val="007253B6"/>
    <w:rsid w:val="00727039"/>
    <w:rsid w:val="00730BC3"/>
    <w:rsid w:val="007329C7"/>
    <w:rsid w:val="00733F5F"/>
    <w:rsid w:val="00736DC4"/>
    <w:rsid w:val="007424DC"/>
    <w:rsid w:val="007435A4"/>
    <w:rsid w:val="007437AE"/>
    <w:rsid w:val="007524E3"/>
    <w:rsid w:val="00752DF6"/>
    <w:rsid w:val="007536D3"/>
    <w:rsid w:val="00754319"/>
    <w:rsid w:val="00756355"/>
    <w:rsid w:val="00756FDB"/>
    <w:rsid w:val="00761DAD"/>
    <w:rsid w:val="00763DE8"/>
    <w:rsid w:val="00766F5F"/>
    <w:rsid w:val="00767E51"/>
    <w:rsid w:val="00767F7F"/>
    <w:rsid w:val="0077120F"/>
    <w:rsid w:val="007712BF"/>
    <w:rsid w:val="00772649"/>
    <w:rsid w:val="00774A33"/>
    <w:rsid w:val="00777F9C"/>
    <w:rsid w:val="00783D25"/>
    <w:rsid w:val="007853D7"/>
    <w:rsid w:val="00787143"/>
    <w:rsid w:val="0079236C"/>
    <w:rsid w:val="007960FC"/>
    <w:rsid w:val="007A0049"/>
    <w:rsid w:val="007A1170"/>
    <w:rsid w:val="007A12E4"/>
    <w:rsid w:val="007A1E0D"/>
    <w:rsid w:val="007A3CEE"/>
    <w:rsid w:val="007A5511"/>
    <w:rsid w:val="007A57BF"/>
    <w:rsid w:val="007B04F3"/>
    <w:rsid w:val="007B3301"/>
    <w:rsid w:val="007B3645"/>
    <w:rsid w:val="007B3C49"/>
    <w:rsid w:val="007B4485"/>
    <w:rsid w:val="007B7877"/>
    <w:rsid w:val="007C063E"/>
    <w:rsid w:val="007C0ECC"/>
    <w:rsid w:val="007C2D68"/>
    <w:rsid w:val="007C3E8D"/>
    <w:rsid w:val="007C6FF7"/>
    <w:rsid w:val="007C7852"/>
    <w:rsid w:val="007D16C7"/>
    <w:rsid w:val="007E56EF"/>
    <w:rsid w:val="007F0373"/>
    <w:rsid w:val="007F3B2F"/>
    <w:rsid w:val="007F5127"/>
    <w:rsid w:val="007F6DB6"/>
    <w:rsid w:val="007F7EF1"/>
    <w:rsid w:val="00802F55"/>
    <w:rsid w:val="008041E0"/>
    <w:rsid w:val="00804561"/>
    <w:rsid w:val="00807008"/>
    <w:rsid w:val="00811A13"/>
    <w:rsid w:val="008132FC"/>
    <w:rsid w:val="00815BD2"/>
    <w:rsid w:val="008166D2"/>
    <w:rsid w:val="00816D04"/>
    <w:rsid w:val="0081770D"/>
    <w:rsid w:val="00824D9A"/>
    <w:rsid w:val="0082752B"/>
    <w:rsid w:val="00830705"/>
    <w:rsid w:val="008311F7"/>
    <w:rsid w:val="00833D5C"/>
    <w:rsid w:val="008343A5"/>
    <w:rsid w:val="00836D0B"/>
    <w:rsid w:val="00840D97"/>
    <w:rsid w:val="008435C1"/>
    <w:rsid w:val="00844692"/>
    <w:rsid w:val="00844EA8"/>
    <w:rsid w:val="008464A9"/>
    <w:rsid w:val="008467F4"/>
    <w:rsid w:val="008521FF"/>
    <w:rsid w:val="00854206"/>
    <w:rsid w:val="008551F4"/>
    <w:rsid w:val="00855962"/>
    <w:rsid w:val="00856720"/>
    <w:rsid w:val="00860140"/>
    <w:rsid w:val="008618FB"/>
    <w:rsid w:val="00862E21"/>
    <w:rsid w:val="0086347B"/>
    <w:rsid w:val="00866526"/>
    <w:rsid w:val="008668E4"/>
    <w:rsid w:val="0087098B"/>
    <w:rsid w:val="00870C96"/>
    <w:rsid w:val="00873079"/>
    <w:rsid w:val="008738AE"/>
    <w:rsid w:val="0087713B"/>
    <w:rsid w:val="00885455"/>
    <w:rsid w:val="00886F1B"/>
    <w:rsid w:val="0088752D"/>
    <w:rsid w:val="00887D0D"/>
    <w:rsid w:val="00890FDB"/>
    <w:rsid w:val="0089108E"/>
    <w:rsid w:val="00892065"/>
    <w:rsid w:val="00896B41"/>
    <w:rsid w:val="00896CD7"/>
    <w:rsid w:val="008A0335"/>
    <w:rsid w:val="008A1219"/>
    <w:rsid w:val="008A2C81"/>
    <w:rsid w:val="008A5E0E"/>
    <w:rsid w:val="008A6567"/>
    <w:rsid w:val="008A76A6"/>
    <w:rsid w:val="008B1F3D"/>
    <w:rsid w:val="008B31F4"/>
    <w:rsid w:val="008C03D0"/>
    <w:rsid w:val="008C2888"/>
    <w:rsid w:val="008C5CE6"/>
    <w:rsid w:val="008D07CA"/>
    <w:rsid w:val="008D2BC6"/>
    <w:rsid w:val="008D55AA"/>
    <w:rsid w:val="008D6719"/>
    <w:rsid w:val="008E1218"/>
    <w:rsid w:val="008E13AF"/>
    <w:rsid w:val="008E3743"/>
    <w:rsid w:val="008F23DC"/>
    <w:rsid w:val="008F3033"/>
    <w:rsid w:val="00902135"/>
    <w:rsid w:val="009078AE"/>
    <w:rsid w:val="00910549"/>
    <w:rsid w:val="00912377"/>
    <w:rsid w:val="009130B8"/>
    <w:rsid w:val="00913274"/>
    <w:rsid w:val="0091383E"/>
    <w:rsid w:val="00913C10"/>
    <w:rsid w:val="0092161E"/>
    <w:rsid w:val="009223DE"/>
    <w:rsid w:val="00932492"/>
    <w:rsid w:val="00935253"/>
    <w:rsid w:val="00935468"/>
    <w:rsid w:val="00937798"/>
    <w:rsid w:val="009391E5"/>
    <w:rsid w:val="009402B9"/>
    <w:rsid w:val="00940859"/>
    <w:rsid w:val="00944A91"/>
    <w:rsid w:val="00945EDD"/>
    <w:rsid w:val="00947132"/>
    <w:rsid w:val="00954210"/>
    <w:rsid w:val="00954ACF"/>
    <w:rsid w:val="009551D6"/>
    <w:rsid w:val="00960389"/>
    <w:rsid w:val="0096279E"/>
    <w:rsid w:val="00963FA6"/>
    <w:rsid w:val="00964ED0"/>
    <w:rsid w:val="00966ACE"/>
    <w:rsid w:val="00967860"/>
    <w:rsid w:val="009719A5"/>
    <w:rsid w:val="00972534"/>
    <w:rsid w:val="00976E58"/>
    <w:rsid w:val="009778BE"/>
    <w:rsid w:val="00981CFC"/>
    <w:rsid w:val="009917A7"/>
    <w:rsid w:val="009929FF"/>
    <w:rsid w:val="00993864"/>
    <w:rsid w:val="00997912"/>
    <w:rsid w:val="009A0196"/>
    <w:rsid w:val="009A1979"/>
    <w:rsid w:val="009A6183"/>
    <w:rsid w:val="009B0ED2"/>
    <w:rsid w:val="009B1E53"/>
    <w:rsid w:val="009C0150"/>
    <w:rsid w:val="009C0FB9"/>
    <w:rsid w:val="009C1A3A"/>
    <w:rsid w:val="009C1CA7"/>
    <w:rsid w:val="009C204D"/>
    <w:rsid w:val="009C2725"/>
    <w:rsid w:val="009C5D2A"/>
    <w:rsid w:val="009D1137"/>
    <w:rsid w:val="009D3E0C"/>
    <w:rsid w:val="009D4382"/>
    <w:rsid w:val="009D5074"/>
    <w:rsid w:val="009D6823"/>
    <w:rsid w:val="009E15EC"/>
    <w:rsid w:val="009E4407"/>
    <w:rsid w:val="009F33C8"/>
    <w:rsid w:val="009F39AA"/>
    <w:rsid w:val="009F4504"/>
    <w:rsid w:val="009F50FA"/>
    <w:rsid w:val="009F6BF4"/>
    <w:rsid w:val="00A01B7C"/>
    <w:rsid w:val="00A14AD1"/>
    <w:rsid w:val="00A15F4F"/>
    <w:rsid w:val="00A162C1"/>
    <w:rsid w:val="00A17D7E"/>
    <w:rsid w:val="00A20EEF"/>
    <w:rsid w:val="00A21C66"/>
    <w:rsid w:val="00A2471C"/>
    <w:rsid w:val="00A25924"/>
    <w:rsid w:val="00A31AE6"/>
    <w:rsid w:val="00A31DB0"/>
    <w:rsid w:val="00A31FBF"/>
    <w:rsid w:val="00A36BC0"/>
    <w:rsid w:val="00A377A7"/>
    <w:rsid w:val="00A40848"/>
    <w:rsid w:val="00A41135"/>
    <w:rsid w:val="00A42188"/>
    <w:rsid w:val="00A4328F"/>
    <w:rsid w:val="00A43D51"/>
    <w:rsid w:val="00A43FA5"/>
    <w:rsid w:val="00A45BEA"/>
    <w:rsid w:val="00A50685"/>
    <w:rsid w:val="00A50C76"/>
    <w:rsid w:val="00A53DEF"/>
    <w:rsid w:val="00A60529"/>
    <w:rsid w:val="00A6139D"/>
    <w:rsid w:val="00A63999"/>
    <w:rsid w:val="00A63BF1"/>
    <w:rsid w:val="00A65AAF"/>
    <w:rsid w:val="00A65EE9"/>
    <w:rsid w:val="00A6713C"/>
    <w:rsid w:val="00A707A5"/>
    <w:rsid w:val="00A7480A"/>
    <w:rsid w:val="00A74FC6"/>
    <w:rsid w:val="00A75184"/>
    <w:rsid w:val="00A75E4D"/>
    <w:rsid w:val="00A80FC9"/>
    <w:rsid w:val="00A8343C"/>
    <w:rsid w:val="00A845F0"/>
    <w:rsid w:val="00A85712"/>
    <w:rsid w:val="00A86E7A"/>
    <w:rsid w:val="00A90036"/>
    <w:rsid w:val="00A965CF"/>
    <w:rsid w:val="00A97491"/>
    <w:rsid w:val="00A974F1"/>
    <w:rsid w:val="00AB6117"/>
    <w:rsid w:val="00AB71B4"/>
    <w:rsid w:val="00AC2C0D"/>
    <w:rsid w:val="00AC2D5D"/>
    <w:rsid w:val="00AC427F"/>
    <w:rsid w:val="00AD1258"/>
    <w:rsid w:val="00AD591B"/>
    <w:rsid w:val="00AE2FE6"/>
    <w:rsid w:val="00AE3E35"/>
    <w:rsid w:val="00AE7430"/>
    <w:rsid w:val="00AF0ED8"/>
    <w:rsid w:val="00AF358E"/>
    <w:rsid w:val="00AF3BE7"/>
    <w:rsid w:val="00AF7B5C"/>
    <w:rsid w:val="00B017A0"/>
    <w:rsid w:val="00B01A91"/>
    <w:rsid w:val="00B05E17"/>
    <w:rsid w:val="00B12076"/>
    <w:rsid w:val="00B15E84"/>
    <w:rsid w:val="00B20AEB"/>
    <w:rsid w:val="00B211FC"/>
    <w:rsid w:val="00B220B1"/>
    <w:rsid w:val="00B2519A"/>
    <w:rsid w:val="00B35AEE"/>
    <w:rsid w:val="00B372D3"/>
    <w:rsid w:val="00B43DB3"/>
    <w:rsid w:val="00B447C6"/>
    <w:rsid w:val="00B461EF"/>
    <w:rsid w:val="00B46F9D"/>
    <w:rsid w:val="00B52E77"/>
    <w:rsid w:val="00B60F1C"/>
    <w:rsid w:val="00B6138E"/>
    <w:rsid w:val="00B64FFF"/>
    <w:rsid w:val="00B66A0C"/>
    <w:rsid w:val="00B66A96"/>
    <w:rsid w:val="00B70165"/>
    <w:rsid w:val="00B71128"/>
    <w:rsid w:val="00B71248"/>
    <w:rsid w:val="00B73526"/>
    <w:rsid w:val="00B75FC7"/>
    <w:rsid w:val="00B770D3"/>
    <w:rsid w:val="00B80D0E"/>
    <w:rsid w:val="00B81458"/>
    <w:rsid w:val="00B82F96"/>
    <w:rsid w:val="00B84B4C"/>
    <w:rsid w:val="00B9037F"/>
    <w:rsid w:val="00B91767"/>
    <w:rsid w:val="00B92D37"/>
    <w:rsid w:val="00B95B40"/>
    <w:rsid w:val="00BA5A26"/>
    <w:rsid w:val="00BA69F3"/>
    <w:rsid w:val="00BB1703"/>
    <w:rsid w:val="00BB29AB"/>
    <w:rsid w:val="00BB79EB"/>
    <w:rsid w:val="00BB7B0D"/>
    <w:rsid w:val="00BBDDBE"/>
    <w:rsid w:val="00BC09FA"/>
    <w:rsid w:val="00BC1077"/>
    <w:rsid w:val="00BC2430"/>
    <w:rsid w:val="00BC339B"/>
    <w:rsid w:val="00BC397F"/>
    <w:rsid w:val="00BC57BA"/>
    <w:rsid w:val="00BD0601"/>
    <w:rsid w:val="00BD16E9"/>
    <w:rsid w:val="00BD1CC1"/>
    <w:rsid w:val="00BD33D7"/>
    <w:rsid w:val="00BD6FF0"/>
    <w:rsid w:val="00BDB229"/>
    <w:rsid w:val="00BE7B0A"/>
    <w:rsid w:val="00BE7B27"/>
    <w:rsid w:val="00BF1CF1"/>
    <w:rsid w:val="00BF31F9"/>
    <w:rsid w:val="00C03004"/>
    <w:rsid w:val="00C03AA6"/>
    <w:rsid w:val="00C0492A"/>
    <w:rsid w:val="00C04C4F"/>
    <w:rsid w:val="00C052FF"/>
    <w:rsid w:val="00C05D7B"/>
    <w:rsid w:val="00C10687"/>
    <w:rsid w:val="00C13817"/>
    <w:rsid w:val="00C149D6"/>
    <w:rsid w:val="00C14B22"/>
    <w:rsid w:val="00C14D9A"/>
    <w:rsid w:val="00C2547F"/>
    <w:rsid w:val="00C2574B"/>
    <w:rsid w:val="00C32814"/>
    <w:rsid w:val="00C357F9"/>
    <w:rsid w:val="00C36D99"/>
    <w:rsid w:val="00C370A0"/>
    <w:rsid w:val="00C37A43"/>
    <w:rsid w:val="00C41533"/>
    <w:rsid w:val="00C438D2"/>
    <w:rsid w:val="00C442C4"/>
    <w:rsid w:val="00C518C6"/>
    <w:rsid w:val="00C57464"/>
    <w:rsid w:val="00C63A4E"/>
    <w:rsid w:val="00C658FA"/>
    <w:rsid w:val="00C66AE7"/>
    <w:rsid w:val="00C70049"/>
    <w:rsid w:val="00C80525"/>
    <w:rsid w:val="00C81FFD"/>
    <w:rsid w:val="00C83843"/>
    <w:rsid w:val="00C8768A"/>
    <w:rsid w:val="00C87F16"/>
    <w:rsid w:val="00C87F4D"/>
    <w:rsid w:val="00C95849"/>
    <w:rsid w:val="00CA0E46"/>
    <w:rsid w:val="00CA2082"/>
    <w:rsid w:val="00CA7BD5"/>
    <w:rsid w:val="00CB0A74"/>
    <w:rsid w:val="00CB3FE0"/>
    <w:rsid w:val="00CB5B0D"/>
    <w:rsid w:val="00CB5FAB"/>
    <w:rsid w:val="00CB6E10"/>
    <w:rsid w:val="00CC390B"/>
    <w:rsid w:val="00CC5200"/>
    <w:rsid w:val="00CC6001"/>
    <w:rsid w:val="00CC6016"/>
    <w:rsid w:val="00CC7F02"/>
    <w:rsid w:val="00CE2648"/>
    <w:rsid w:val="00CE4348"/>
    <w:rsid w:val="00CE571F"/>
    <w:rsid w:val="00CE65CD"/>
    <w:rsid w:val="00CE7912"/>
    <w:rsid w:val="00CF1538"/>
    <w:rsid w:val="00CF1C17"/>
    <w:rsid w:val="00CF3B76"/>
    <w:rsid w:val="00CF6003"/>
    <w:rsid w:val="00CF6EA9"/>
    <w:rsid w:val="00D028FA"/>
    <w:rsid w:val="00D060C1"/>
    <w:rsid w:val="00D07E4E"/>
    <w:rsid w:val="00D0B725"/>
    <w:rsid w:val="00D10E99"/>
    <w:rsid w:val="00D15A9E"/>
    <w:rsid w:val="00D168F2"/>
    <w:rsid w:val="00D1742D"/>
    <w:rsid w:val="00D21997"/>
    <w:rsid w:val="00D21D36"/>
    <w:rsid w:val="00D2613A"/>
    <w:rsid w:val="00D30051"/>
    <w:rsid w:val="00D36181"/>
    <w:rsid w:val="00D3720A"/>
    <w:rsid w:val="00D408F7"/>
    <w:rsid w:val="00D40A0F"/>
    <w:rsid w:val="00D40B78"/>
    <w:rsid w:val="00D40D63"/>
    <w:rsid w:val="00D4232D"/>
    <w:rsid w:val="00D444A4"/>
    <w:rsid w:val="00D472CF"/>
    <w:rsid w:val="00D511AF"/>
    <w:rsid w:val="00D52336"/>
    <w:rsid w:val="00D52EBA"/>
    <w:rsid w:val="00D53EB3"/>
    <w:rsid w:val="00D67179"/>
    <w:rsid w:val="00D67D3D"/>
    <w:rsid w:val="00D70951"/>
    <w:rsid w:val="00D72C26"/>
    <w:rsid w:val="00D75A21"/>
    <w:rsid w:val="00D76008"/>
    <w:rsid w:val="00D7757F"/>
    <w:rsid w:val="00D82D8E"/>
    <w:rsid w:val="00D85207"/>
    <w:rsid w:val="00D95CB8"/>
    <w:rsid w:val="00D96419"/>
    <w:rsid w:val="00DA3A61"/>
    <w:rsid w:val="00DA3CFE"/>
    <w:rsid w:val="00DB0561"/>
    <w:rsid w:val="00DB1BB7"/>
    <w:rsid w:val="00DB7849"/>
    <w:rsid w:val="00DC1D09"/>
    <w:rsid w:val="00DC3FA2"/>
    <w:rsid w:val="00DC5D13"/>
    <w:rsid w:val="00DC6005"/>
    <w:rsid w:val="00DC666C"/>
    <w:rsid w:val="00DC6AF3"/>
    <w:rsid w:val="00DC6B6A"/>
    <w:rsid w:val="00DC760E"/>
    <w:rsid w:val="00DD27D0"/>
    <w:rsid w:val="00DD28B2"/>
    <w:rsid w:val="00DD748E"/>
    <w:rsid w:val="00DE08BF"/>
    <w:rsid w:val="00DE4D0C"/>
    <w:rsid w:val="00DE72DE"/>
    <w:rsid w:val="00DF11B9"/>
    <w:rsid w:val="00DF4DCB"/>
    <w:rsid w:val="00DF7F4D"/>
    <w:rsid w:val="00E01007"/>
    <w:rsid w:val="00E0182D"/>
    <w:rsid w:val="00E03257"/>
    <w:rsid w:val="00E05166"/>
    <w:rsid w:val="00E1185E"/>
    <w:rsid w:val="00E13144"/>
    <w:rsid w:val="00E306DA"/>
    <w:rsid w:val="00E30921"/>
    <w:rsid w:val="00E30E6F"/>
    <w:rsid w:val="00E3345F"/>
    <w:rsid w:val="00E3612F"/>
    <w:rsid w:val="00E3D9F6"/>
    <w:rsid w:val="00E41C42"/>
    <w:rsid w:val="00E41DCF"/>
    <w:rsid w:val="00E425C6"/>
    <w:rsid w:val="00E4317E"/>
    <w:rsid w:val="00E52AB2"/>
    <w:rsid w:val="00E52E39"/>
    <w:rsid w:val="00E53B6E"/>
    <w:rsid w:val="00E61B1E"/>
    <w:rsid w:val="00E64B1E"/>
    <w:rsid w:val="00E65BFF"/>
    <w:rsid w:val="00E66A75"/>
    <w:rsid w:val="00E70049"/>
    <w:rsid w:val="00E70CD6"/>
    <w:rsid w:val="00E711DF"/>
    <w:rsid w:val="00E726D6"/>
    <w:rsid w:val="00E7284B"/>
    <w:rsid w:val="00E75610"/>
    <w:rsid w:val="00E76D55"/>
    <w:rsid w:val="00E82A81"/>
    <w:rsid w:val="00E860DE"/>
    <w:rsid w:val="00E93EEE"/>
    <w:rsid w:val="00E9718D"/>
    <w:rsid w:val="00EA056F"/>
    <w:rsid w:val="00EA5A08"/>
    <w:rsid w:val="00EA6D39"/>
    <w:rsid w:val="00EAFBCE"/>
    <w:rsid w:val="00EB0A65"/>
    <w:rsid w:val="00EB0E4B"/>
    <w:rsid w:val="00EB345E"/>
    <w:rsid w:val="00EB598C"/>
    <w:rsid w:val="00EB6B34"/>
    <w:rsid w:val="00EB6E71"/>
    <w:rsid w:val="00EC143E"/>
    <w:rsid w:val="00EC1928"/>
    <w:rsid w:val="00EC3792"/>
    <w:rsid w:val="00EC52D1"/>
    <w:rsid w:val="00EC559B"/>
    <w:rsid w:val="00ED6871"/>
    <w:rsid w:val="00EE015F"/>
    <w:rsid w:val="00EE2F74"/>
    <w:rsid w:val="00EE3E7B"/>
    <w:rsid w:val="00EE4EF4"/>
    <w:rsid w:val="00EE5488"/>
    <w:rsid w:val="00EE5A47"/>
    <w:rsid w:val="00EF223D"/>
    <w:rsid w:val="00EF714E"/>
    <w:rsid w:val="00F039D3"/>
    <w:rsid w:val="00F10234"/>
    <w:rsid w:val="00F157E0"/>
    <w:rsid w:val="00F15B07"/>
    <w:rsid w:val="00F15E62"/>
    <w:rsid w:val="00F2187F"/>
    <w:rsid w:val="00F2281D"/>
    <w:rsid w:val="00F2305A"/>
    <w:rsid w:val="00F276E1"/>
    <w:rsid w:val="00F318D5"/>
    <w:rsid w:val="00F35876"/>
    <w:rsid w:val="00F3761E"/>
    <w:rsid w:val="00F40469"/>
    <w:rsid w:val="00F4431E"/>
    <w:rsid w:val="00F46B50"/>
    <w:rsid w:val="00F47010"/>
    <w:rsid w:val="00F470FB"/>
    <w:rsid w:val="00F47702"/>
    <w:rsid w:val="00F54274"/>
    <w:rsid w:val="00F567E6"/>
    <w:rsid w:val="00F5686A"/>
    <w:rsid w:val="00F56A27"/>
    <w:rsid w:val="00F61C39"/>
    <w:rsid w:val="00F61DB2"/>
    <w:rsid w:val="00F62386"/>
    <w:rsid w:val="00F663F8"/>
    <w:rsid w:val="00F74CE9"/>
    <w:rsid w:val="00F75FAA"/>
    <w:rsid w:val="00F76FA8"/>
    <w:rsid w:val="00F77646"/>
    <w:rsid w:val="00F80F21"/>
    <w:rsid w:val="00F83A2F"/>
    <w:rsid w:val="00F853AD"/>
    <w:rsid w:val="00F855A8"/>
    <w:rsid w:val="00F95415"/>
    <w:rsid w:val="00FA2CAF"/>
    <w:rsid w:val="00FA4E88"/>
    <w:rsid w:val="00FA6CA2"/>
    <w:rsid w:val="00FB191D"/>
    <w:rsid w:val="00FB53AB"/>
    <w:rsid w:val="00FB6FA5"/>
    <w:rsid w:val="00FC2B48"/>
    <w:rsid w:val="00FC67EC"/>
    <w:rsid w:val="00FC7508"/>
    <w:rsid w:val="00FD0C77"/>
    <w:rsid w:val="00FE036C"/>
    <w:rsid w:val="00FE1C02"/>
    <w:rsid w:val="00FE225C"/>
    <w:rsid w:val="00FE47EA"/>
    <w:rsid w:val="00FF08A4"/>
    <w:rsid w:val="00FF0EBC"/>
    <w:rsid w:val="00FF65F5"/>
    <w:rsid w:val="0117CAC8"/>
    <w:rsid w:val="011B90B8"/>
    <w:rsid w:val="0121B7D6"/>
    <w:rsid w:val="012C2B8B"/>
    <w:rsid w:val="012FF2BD"/>
    <w:rsid w:val="015609F5"/>
    <w:rsid w:val="019176A0"/>
    <w:rsid w:val="0197E887"/>
    <w:rsid w:val="01A0D0CC"/>
    <w:rsid w:val="01C61754"/>
    <w:rsid w:val="01DB4E31"/>
    <w:rsid w:val="01DC57AE"/>
    <w:rsid w:val="01E81D27"/>
    <w:rsid w:val="01FC7AA9"/>
    <w:rsid w:val="0200353C"/>
    <w:rsid w:val="0221D763"/>
    <w:rsid w:val="023CA5DB"/>
    <w:rsid w:val="0245AF7A"/>
    <w:rsid w:val="0284CC03"/>
    <w:rsid w:val="029EB688"/>
    <w:rsid w:val="02A8C83F"/>
    <w:rsid w:val="02AA361E"/>
    <w:rsid w:val="02D0FE5F"/>
    <w:rsid w:val="02D10725"/>
    <w:rsid w:val="02EEDBD7"/>
    <w:rsid w:val="02FFBD7E"/>
    <w:rsid w:val="03105FFE"/>
    <w:rsid w:val="03346205"/>
    <w:rsid w:val="0351F335"/>
    <w:rsid w:val="0362BBFE"/>
    <w:rsid w:val="037809AA"/>
    <w:rsid w:val="037D2BE7"/>
    <w:rsid w:val="037D6089"/>
    <w:rsid w:val="0381F3C5"/>
    <w:rsid w:val="0382353B"/>
    <w:rsid w:val="0383ED88"/>
    <w:rsid w:val="03846ED5"/>
    <w:rsid w:val="03898584"/>
    <w:rsid w:val="03A10465"/>
    <w:rsid w:val="03A509FD"/>
    <w:rsid w:val="03A5C737"/>
    <w:rsid w:val="03A63755"/>
    <w:rsid w:val="03BA4CD5"/>
    <w:rsid w:val="03D8AD19"/>
    <w:rsid w:val="03E17FDB"/>
    <w:rsid w:val="04006D80"/>
    <w:rsid w:val="0407174E"/>
    <w:rsid w:val="0409B142"/>
    <w:rsid w:val="0423CCE8"/>
    <w:rsid w:val="04335104"/>
    <w:rsid w:val="04548D2A"/>
    <w:rsid w:val="045A21E6"/>
    <w:rsid w:val="046AC640"/>
    <w:rsid w:val="04790BBF"/>
    <w:rsid w:val="047FA493"/>
    <w:rsid w:val="049EA996"/>
    <w:rsid w:val="04A139E3"/>
    <w:rsid w:val="04A5A15D"/>
    <w:rsid w:val="04B4D0E5"/>
    <w:rsid w:val="04C41F34"/>
    <w:rsid w:val="04D15F05"/>
    <w:rsid w:val="04DBF5EA"/>
    <w:rsid w:val="04FB0741"/>
    <w:rsid w:val="0517B975"/>
    <w:rsid w:val="052C1E60"/>
    <w:rsid w:val="0530DA5B"/>
    <w:rsid w:val="0544F17B"/>
    <w:rsid w:val="0545418F"/>
    <w:rsid w:val="05477B72"/>
    <w:rsid w:val="05542026"/>
    <w:rsid w:val="055801F5"/>
    <w:rsid w:val="0559B5B8"/>
    <w:rsid w:val="0566ED89"/>
    <w:rsid w:val="056867EB"/>
    <w:rsid w:val="0575ECA4"/>
    <w:rsid w:val="05896637"/>
    <w:rsid w:val="0593E268"/>
    <w:rsid w:val="05A9E29C"/>
    <w:rsid w:val="05BCAA4C"/>
    <w:rsid w:val="05EDA115"/>
    <w:rsid w:val="0618AE63"/>
    <w:rsid w:val="0619EA62"/>
    <w:rsid w:val="0637C88B"/>
    <w:rsid w:val="064597F5"/>
    <w:rsid w:val="064A75BD"/>
    <w:rsid w:val="06525269"/>
    <w:rsid w:val="0652E2A3"/>
    <w:rsid w:val="06723123"/>
    <w:rsid w:val="06891A05"/>
    <w:rsid w:val="068993F7"/>
    <w:rsid w:val="069FF958"/>
    <w:rsid w:val="06BF21AC"/>
    <w:rsid w:val="06C0E59D"/>
    <w:rsid w:val="06F672FE"/>
    <w:rsid w:val="0718A1C7"/>
    <w:rsid w:val="071A33A5"/>
    <w:rsid w:val="072B918C"/>
    <w:rsid w:val="0732DA0E"/>
    <w:rsid w:val="07531B7A"/>
    <w:rsid w:val="07796D99"/>
    <w:rsid w:val="0789295E"/>
    <w:rsid w:val="0790BBF1"/>
    <w:rsid w:val="07951CA7"/>
    <w:rsid w:val="07A8B397"/>
    <w:rsid w:val="07AD712C"/>
    <w:rsid w:val="07C150DB"/>
    <w:rsid w:val="07C22738"/>
    <w:rsid w:val="07CC52E3"/>
    <w:rsid w:val="07DF8D17"/>
    <w:rsid w:val="07EE088F"/>
    <w:rsid w:val="07F22816"/>
    <w:rsid w:val="08072A0B"/>
    <w:rsid w:val="08158787"/>
    <w:rsid w:val="0828C810"/>
    <w:rsid w:val="082EEA3F"/>
    <w:rsid w:val="0852BC2D"/>
    <w:rsid w:val="0853C720"/>
    <w:rsid w:val="085B2F73"/>
    <w:rsid w:val="086EF3B4"/>
    <w:rsid w:val="08769543"/>
    <w:rsid w:val="087BE8F7"/>
    <w:rsid w:val="08B6D087"/>
    <w:rsid w:val="08B8BCD0"/>
    <w:rsid w:val="08C053F8"/>
    <w:rsid w:val="08CD3910"/>
    <w:rsid w:val="08D52D01"/>
    <w:rsid w:val="08E172F0"/>
    <w:rsid w:val="08EFA91A"/>
    <w:rsid w:val="08F336A9"/>
    <w:rsid w:val="08FF7FBC"/>
    <w:rsid w:val="090E02D2"/>
    <w:rsid w:val="094988CE"/>
    <w:rsid w:val="094BFE8F"/>
    <w:rsid w:val="094C6A37"/>
    <w:rsid w:val="094D8988"/>
    <w:rsid w:val="09504F25"/>
    <w:rsid w:val="0965357D"/>
    <w:rsid w:val="09669B4D"/>
    <w:rsid w:val="09811FDF"/>
    <w:rsid w:val="099623CB"/>
    <w:rsid w:val="09A45CE5"/>
    <w:rsid w:val="09AE6F8F"/>
    <w:rsid w:val="09BD97C5"/>
    <w:rsid w:val="09D75F56"/>
    <w:rsid w:val="09DF5222"/>
    <w:rsid w:val="09E0755A"/>
    <w:rsid w:val="09E62027"/>
    <w:rsid w:val="09EFE889"/>
    <w:rsid w:val="09F6760A"/>
    <w:rsid w:val="0A063281"/>
    <w:rsid w:val="0A146973"/>
    <w:rsid w:val="0A16B760"/>
    <w:rsid w:val="0A335B1C"/>
    <w:rsid w:val="0A34A03A"/>
    <w:rsid w:val="0A42ADCF"/>
    <w:rsid w:val="0A634CFB"/>
    <w:rsid w:val="0A6EA2D9"/>
    <w:rsid w:val="0A749365"/>
    <w:rsid w:val="0A75521B"/>
    <w:rsid w:val="0A7B5440"/>
    <w:rsid w:val="0A8988BB"/>
    <w:rsid w:val="0A97C8D2"/>
    <w:rsid w:val="0AA36AF1"/>
    <w:rsid w:val="0AA59C71"/>
    <w:rsid w:val="0AAB6CA7"/>
    <w:rsid w:val="0AB10E5B"/>
    <w:rsid w:val="0AB221F8"/>
    <w:rsid w:val="0AE56900"/>
    <w:rsid w:val="0AEC1F86"/>
    <w:rsid w:val="0AF1A706"/>
    <w:rsid w:val="0AF4C1AB"/>
    <w:rsid w:val="0B04CEA0"/>
    <w:rsid w:val="0B0769C8"/>
    <w:rsid w:val="0B0A5934"/>
    <w:rsid w:val="0B39B9AC"/>
    <w:rsid w:val="0B3BE997"/>
    <w:rsid w:val="0B3ECACD"/>
    <w:rsid w:val="0B698CEC"/>
    <w:rsid w:val="0B6A1197"/>
    <w:rsid w:val="0B6BFAD2"/>
    <w:rsid w:val="0B702ACD"/>
    <w:rsid w:val="0B83D589"/>
    <w:rsid w:val="0B86387F"/>
    <w:rsid w:val="0B9D6851"/>
    <w:rsid w:val="0BAB7D3F"/>
    <w:rsid w:val="0BABF9E1"/>
    <w:rsid w:val="0BB287C1"/>
    <w:rsid w:val="0BBC7D31"/>
    <w:rsid w:val="0BE3559B"/>
    <w:rsid w:val="0BE85FEE"/>
    <w:rsid w:val="0C031A4A"/>
    <w:rsid w:val="0C1155B7"/>
    <w:rsid w:val="0C15BB6C"/>
    <w:rsid w:val="0C2C5943"/>
    <w:rsid w:val="0C41B766"/>
    <w:rsid w:val="0C465F57"/>
    <w:rsid w:val="0C48432B"/>
    <w:rsid w:val="0C4BDB71"/>
    <w:rsid w:val="0C4CDEBC"/>
    <w:rsid w:val="0C6DD9F6"/>
    <w:rsid w:val="0C7C6FFE"/>
    <w:rsid w:val="0C96EC12"/>
    <w:rsid w:val="0C9E198B"/>
    <w:rsid w:val="0CA495FE"/>
    <w:rsid w:val="0CAA304E"/>
    <w:rsid w:val="0CC99074"/>
    <w:rsid w:val="0CCFD62A"/>
    <w:rsid w:val="0CD08B8A"/>
    <w:rsid w:val="0CF8246D"/>
    <w:rsid w:val="0CF9E995"/>
    <w:rsid w:val="0D220E62"/>
    <w:rsid w:val="0D252A9C"/>
    <w:rsid w:val="0D498B92"/>
    <w:rsid w:val="0D66A5C0"/>
    <w:rsid w:val="0D66BD43"/>
    <w:rsid w:val="0D7C568F"/>
    <w:rsid w:val="0D813869"/>
    <w:rsid w:val="0D89F296"/>
    <w:rsid w:val="0D8B17D9"/>
    <w:rsid w:val="0DA939B9"/>
    <w:rsid w:val="0DB4B05A"/>
    <w:rsid w:val="0DBE1690"/>
    <w:rsid w:val="0DE34E69"/>
    <w:rsid w:val="0DEC1E7C"/>
    <w:rsid w:val="0DF80F95"/>
    <w:rsid w:val="0E27ECE9"/>
    <w:rsid w:val="0E3899F8"/>
    <w:rsid w:val="0E41F9F6"/>
    <w:rsid w:val="0E5D354B"/>
    <w:rsid w:val="0E66B2CA"/>
    <w:rsid w:val="0E6A8F1B"/>
    <w:rsid w:val="0EB51BB0"/>
    <w:rsid w:val="0EC3D826"/>
    <w:rsid w:val="0EC6F7ED"/>
    <w:rsid w:val="0ED7BCA1"/>
    <w:rsid w:val="0F03A68D"/>
    <w:rsid w:val="0F093915"/>
    <w:rsid w:val="0F386FEA"/>
    <w:rsid w:val="0F5080BB"/>
    <w:rsid w:val="0F541007"/>
    <w:rsid w:val="0F59E6F1"/>
    <w:rsid w:val="0F65CCE9"/>
    <w:rsid w:val="0F70E99B"/>
    <w:rsid w:val="0F9A6429"/>
    <w:rsid w:val="0F9F5AB4"/>
    <w:rsid w:val="0FA2C880"/>
    <w:rsid w:val="0FA51CFF"/>
    <w:rsid w:val="0FB410C0"/>
    <w:rsid w:val="0FBA705B"/>
    <w:rsid w:val="0FBC2803"/>
    <w:rsid w:val="0FCB7F94"/>
    <w:rsid w:val="0FD46A59"/>
    <w:rsid w:val="0FE380BA"/>
    <w:rsid w:val="0FE3C51F"/>
    <w:rsid w:val="0FF20A34"/>
    <w:rsid w:val="0FF3C7A7"/>
    <w:rsid w:val="10092CD3"/>
    <w:rsid w:val="100D2ACF"/>
    <w:rsid w:val="10414D76"/>
    <w:rsid w:val="1068D517"/>
    <w:rsid w:val="10C90F66"/>
    <w:rsid w:val="10CEC9D3"/>
    <w:rsid w:val="10CF8C2D"/>
    <w:rsid w:val="10E8E6D6"/>
    <w:rsid w:val="10FF5CF3"/>
    <w:rsid w:val="1105C530"/>
    <w:rsid w:val="110FEE76"/>
    <w:rsid w:val="11414B19"/>
    <w:rsid w:val="115C224E"/>
    <w:rsid w:val="115C5E62"/>
    <w:rsid w:val="115D5494"/>
    <w:rsid w:val="116D67A6"/>
    <w:rsid w:val="11703ABA"/>
    <w:rsid w:val="1178E68A"/>
    <w:rsid w:val="117BB729"/>
    <w:rsid w:val="11950354"/>
    <w:rsid w:val="119E5561"/>
    <w:rsid w:val="11A1193D"/>
    <w:rsid w:val="11C173B5"/>
    <w:rsid w:val="11E701B3"/>
    <w:rsid w:val="11F553C3"/>
    <w:rsid w:val="11F8DE9A"/>
    <w:rsid w:val="12051C2D"/>
    <w:rsid w:val="120AE882"/>
    <w:rsid w:val="120C7751"/>
    <w:rsid w:val="12214895"/>
    <w:rsid w:val="122B214F"/>
    <w:rsid w:val="12349EFC"/>
    <w:rsid w:val="12396EC2"/>
    <w:rsid w:val="123B4B56"/>
    <w:rsid w:val="123FD901"/>
    <w:rsid w:val="125F8C81"/>
    <w:rsid w:val="128E6FFD"/>
    <w:rsid w:val="1290532A"/>
    <w:rsid w:val="129187B3"/>
    <w:rsid w:val="12A6C48E"/>
    <w:rsid w:val="12D2C29D"/>
    <w:rsid w:val="12DF92E2"/>
    <w:rsid w:val="1326BD67"/>
    <w:rsid w:val="1328EAEB"/>
    <w:rsid w:val="13417599"/>
    <w:rsid w:val="13770026"/>
    <w:rsid w:val="13908C3C"/>
    <w:rsid w:val="1391DBCB"/>
    <w:rsid w:val="13A1CB12"/>
    <w:rsid w:val="13A6EB72"/>
    <w:rsid w:val="13A7EDA3"/>
    <w:rsid w:val="13BBFACD"/>
    <w:rsid w:val="13D2B57E"/>
    <w:rsid w:val="13D4F0A7"/>
    <w:rsid w:val="13D53F23"/>
    <w:rsid w:val="13EFEC8C"/>
    <w:rsid w:val="13FB1F79"/>
    <w:rsid w:val="1423F1DE"/>
    <w:rsid w:val="142CB082"/>
    <w:rsid w:val="1433F25E"/>
    <w:rsid w:val="143484AF"/>
    <w:rsid w:val="143F24E1"/>
    <w:rsid w:val="144ECE05"/>
    <w:rsid w:val="146285F7"/>
    <w:rsid w:val="148706FA"/>
    <w:rsid w:val="149EF0B7"/>
    <w:rsid w:val="14A530B8"/>
    <w:rsid w:val="14A7DB7C"/>
    <w:rsid w:val="14BB089C"/>
    <w:rsid w:val="14D67E47"/>
    <w:rsid w:val="14D97830"/>
    <w:rsid w:val="14E37216"/>
    <w:rsid w:val="14F3A629"/>
    <w:rsid w:val="14FE89AC"/>
    <w:rsid w:val="1503E40D"/>
    <w:rsid w:val="15121603"/>
    <w:rsid w:val="1512D087"/>
    <w:rsid w:val="1529249E"/>
    <w:rsid w:val="15371727"/>
    <w:rsid w:val="1543809B"/>
    <w:rsid w:val="1543FA18"/>
    <w:rsid w:val="1563A3FC"/>
    <w:rsid w:val="15808F69"/>
    <w:rsid w:val="1588778A"/>
    <w:rsid w:val="159BBFB8"/>
    <w:rsid w:val="15AAE8AB"/>
    <w:rsid w:val="15AF186E"/>
    <w:rsid w:val="15BC340C"/>
    <w:rsid w:val="15E5E964"/>
    <w:rsid w:val="15F3C102"/>
    <w:rsid w:val="15F8DBB2"/>
    <w:rsid w:val="15F96015"/>
    <w:rsid w:val="16016F2D"/>
    <w:rsid w:val="160510CF"/>
    <w:rsid w:val="1610FD96"/>
    <w:rsid w:val="16258BF1"/>
    <w:rsid w:val="162C5DBE"/>
    <w:rsid w:val="1631DCE5"/>
    <w:rsid w:val="1636997B"/>
    <w:rsid w:val="163AF26B"/>
    <w:rsid w:val="1640D8C9"/>
    <w:rsid w:val="16745D68"/>
    <w:rsid w:val="167EE6E7"/>
    <w:rsid w:val="1688AA80"/>
    <w:rsid w:val="16AC9B9B"/>
    <w:rsid w:val="16B68951"/>
    <w:rsid w:val="16C0D662"/>
    <w:rsid w:val="16C69109"/>
    <w:rsid w:val="16DF82BB"/>
    <w:rsid w:val="171B735F"/>
    <w:rsid w:val="17221BCA"/>
    <w:rsid w:val="173C7074"/>
    <w:rsid w:val="173D145E"/>
    <w:rsid w:val="174B6F55"/>
    <w:rsid w:val="174CDD38"/>
    <w:rsid w:val="176206FA"/>
    <w:rsid w:val="178C529C"/>
    <w:rsid w:val="178F9163"/>
    <w:rsid w:val="1793D428"/>
    <w:rsid w:val="17A08731"/>
    <w:rsid w:val="17A35734"/>
    <w:rsid w:val="17B47511"/>
    <w:rsid w:val="17BD367D"/>
    <w:rsid w:val="17BE6AAD"/>
    <w:rsid w:val="17E8DC3C"/>
    <w:rsid w:val="17EB2540"/>
    <w:rsid w:val="17ED4CC4"/>
    <w:rsid w:val="17F2559E"/>
    <w:rsid w:val="17FE6236"/>
    <w:rsid w:val="18259524"/>
    <w:rsid w:val="182F7BF2"/>
    <w:rsid w:val="1842518C"/>
    <w:rsid w:val="184DD9D5"/>
    <w:rsid w:val="1855B657"/>
    <w:rsid w:val="185BB026"/>
    <w:rsid w:val="18629078"/>
    <w:rsid w:val="186345CC"/>
    <w:rsid w:val="18747C06"/>
    <w:rsid w:val="1879035D"/>
    <w:rsid w:val="187CEC4C"/>
    <w:rsid w:val="18834AF7"/>
    <w:rsid w:val="188BB264"/>
    <w:rsid w:val="1899110E"/>
    <w:rsid w:val="189A0422"/>
    <w:rsid w:val="18A53D24"/>
    <w:rsid w:val="18D1D5FF"/>
    <w:rsid w:val="18D8DF4F"/>
    <w:rsid w:val="18EFF307"/>
    <w:rsid w:val="1920608A"/>
    <w:rsid w:val="19248DB3"/>
    <w:rsid w:val="1928DBC4"/>
    <w:rsid w:val="1931C363"/>
    <w:rsid w:val="19331BAE"/>
    <w:rsid w:val="195D2CB3"/>
    <w:rsid w:val="196DF7CA"/>
    <w:rsid w:val="197261DA"/>
    <w:rsid w:val="19A65C58"/>
    <w:rsid w:val="19C10BBC"/>
    <w:rsid w:val="19C45665"/>
    <w:rsid w:val="19CB0A4F"/>
    <w:rsid w:val="19E93405"/>
    <w:rsid w:val="19EE54F2"/>
    <w:rsid w:val="19F78087"/>
    <w:rsid w:val="1A000C17"/>
    <w:rsid w:val="1A073780"/>
    <w:rsid w:val="1A155E0B"/>
    <w:rsid w:val="1A18BCAD"/>
    <w:rsid w:val="1A2EABEF"/>
    <w:rsid w:val="1A334BE1"/>
    <w:rsid w:val="1A391B92"/>
    <w:rsid w:val="1A59BC8C"/>
    <w:rsid w:val="1A5D88CD"/>
    <w:rsid w:val="1A618EDC"/>
    <w:rsid w:val="1A998BEF"/>
    <w:rsid w:val="1AA86780"/>
    <w:rsid w:val="1AC78CD1"/>
    <w:rsid w:val="1AE2351F"/>
    <w:rsid w:val="1B0E323B"/>
    <w:rsid w:val="1B40739F"/>
    <w:rsid w:val="1B4B8758"/>
    <w:rsid w:val="1B4C6949"/>
    <w:rsid w:val="1B8541FB"/>
    <w:rsid w:val="1B8D6792"/>
    <w:rsid w:val="1B96C3BE"/>
    <w:rsid w:val="1B9A022C"/>
    <w:rsid w:val="1B9D61A6"/>
    <w:rsid w:val="1BA4DB36"/>
    <w:rsid w:val="1BA5DC33"/>
    <w:rsid w:val="1BC0A2F7"/>
    <w:rsid w:val="1BCE8534"/>
    <w:rsid w:val="1BD2E6E3"/>
    <w:rsid w:val="1C43E6D6"/>
    <w:rsid w:val="1C632C52"/>
    <w:rsid w:val="1C648802"/>
    <w:rsid w:val="1C64FC6C"/>
    <w:rsid w:val="1C6AE4D5"/>
    <w:rsid w:val="1C88D4C1"/>
    <w:rsid w:val="1C90DA3F"/>
    <w:rsid w:val="1C93E149"/>
    <w:rsid w:val="1CA8970D"/>
    <w:rsid w:val="1CC118CD"/>
    <w:rsid w:val="1CD60F36"/>
    <w:rsid w:val="1CD8E231"/>
    <w:rsid w:val="1CE1A91E"/>
    <w:rsid w:val="1D18E93A"/>
    <w:rsid w:val="1D40AB97"/>
    <w:rsid w:val="1D44536B"/>
    <w:rsid w:val="1D49E418"/>
    <w:rsid w:val="1D5A34D8"/>
    <w:rsid w:val="1D5C1949"/>
    <w:rsid w:val="1D74ED19"/>
    <w:rsid w:val="1D85FCC8"/>
    <w:rsid w:val="1D9A5E24"/>
    <w:rsid w:val="1D9B48AB"/>
    <w:rsid w:val="1D9EDA91"/>
    <w:rsid w:val="1DA3775B"/>
    <w:rsid w:val="1DB2A237"/>
    <w:rsid w:val="1DC91CDB"/>
    <w:rsid w:val="1DCA37D3"/>
    <w:rsid w:val="1DDC499C"/>
    <w:rsid w:val="1DDD9E3B"/>
    <w:rsid w:val="1DE0F100"/>
    <w:rsid w:val="1DED7BB5"/>
    <w:rsid w:val="1E1B8E2E"/>
    <w:rsid w:val="1E305053"/>
    <w:rsid w:val="1E30CB77"/>
    <w:rsid w:val="1E51653B"/>
    <w:rsid w:val="1E566D83"/>
    <w:rsid w:val="1E85F783"/>
    <w:rsid w:val="1E898209"/>
    <w:rsid w:val="1E947CDF"/>
    <w:rsid w:val="1EB31B5E"/>
    <w:rsid w:val="1EB7AE5F"/>
    <w:rsid w:val="1ECF1C84"/>
    <w:rsid w:val="1EDCBE77"/>
    <w:rsid w:val="1EDEF2F0"/>
    <w:rsid w:val="1EE92F4E"/>
    <w:rsid w:val="1F13A3B6"/>
    <w:rsid w:val="1F17FB47"/>
    <w:rsid w:val="1F264295"/>
    <w:rsid w:val="1F27EF26"/>
    <w:rsid w:val="1F2F59D0"/>
    <w:rsid w:val="1F3F47BC"/>
    <w:rsid w:val="1F4D7193"/>
    <w:rsid w:val="1F51DB7B"/>
    <w:rsid w:val="1F5F6085"/>
    <w:rsid w:val="1FA00D92"/>
    <w:rsid w:val="1FA82F99"/>
    <w:rsid w:val="1FAFD533"/>
    <w:rsid w:val="1FBAA58D"/>
    <w:rsid w:val="1FBF5019"/>
    <w:rsid w:val="1FD13855"/>
    <w:rsid w:val="1FD83A9E"/>
    <w:rsid w:val="20019F8A"/>
    <w:rsid w:val="20053226"/>
    <w:rsid w:val="200EBACC"/>
    <w:rsid w:val="201BEDE7"/>
    <w:rsid w:val="20210FF2"/>
    <w:rsid w:val="202ACA4A"/>
    <w:rsid w:val="20418342"/>
    <w:rsid w:val="20544AF2"/>
    <w:rsid w:val="207ED2FB"/>
    <w:rsid w:val="2091D59A"/>
    <w:rsid w:val="20928083"/>
    <w:rsid w:val="209A4B52"/>
    <w:rsid w:val="209E7A32"/>
    <w:rsid w:val="20A0E76A"/>
    <w:rsid w:val="20B2261D"/>
    <w:rsid w:val="20B7EF74"/>
    <w:rsid w:val="20C1AC92"/>
    <w:rsid w:val="20C255A5"/>
    <w:rsid w:val="20C3BF87"/>
    <w:rsid w:val="20D040C4"/>
    <w:rsid w:val="20D692A9"/>
    <w:rsid w:val="20DB7E02"/>
    <w:rsid w:val="20FE619C"/>
    <w:rsid w:val="212B5F56"/>
    <w:rsid w:val="21392E34"/>
    <w:rsid w:val="21537A23"/>
    <w:rsid w:val="21819EF8"/>
    <w:rsid w:val="21A230E2"/>
    <w:rsid w:val="21BC66B1"/>
    <w:rsid w:val="21BC9923"/>
    <w:rsid w:val="21CD6A2E"/>
    <w:rsid w:val="21D12F91"/>
    <w:rsid w:val="21E0E059"/>
    <w:rsid w:val="21E895CB"/>
    <w:rsid w:val="21E96368"/>
    <w:rsid w:val="220D8DDC"/>
    <w:rsid w:val="221547E7"/>
    <w:rsid w:val="221B24B2"/>
    <w:rsid w:val="224511D2"/>
    <w:rsid w:val="225E2606"/>
    <w:rsid w:val="22774E63"/>
    <w:rsid w:val="2287E185"/>
    <w:rsid w:val="22A5A71F"/>
    <w:rsid w:val="22D8578B"/>
    <w:rsid w:val="22DFF7AC"/>
    <w:rsid w:val="22EC3976"/>
    <w:rsid w:val="22EEFF51"/>
    <w:rsid w:val="22F0F308"/>
    <w:rsid w:val="22F74052"/>
    <w:rsid w:val="22FB2CCA"/>
    <w:rsid w:val="231D4E7A"/>
    <w:rsid w:val="231E8916"/>
    <w:rsid w:val="232C2B71"/>
    <w:rsid w:val="23463C19"/>
    <w:rsid w:val="235E1C0B"/>
    <w:rsid w:val="23613836"/>
    <w:rsid w:val="236F755D"/>
    <w:rsid w:val="23765262"/>
    <w:rsid w:val="23787719"/>
    <w:rsid w:val="237AEA6C"/>
    <w:rsid w:val="2380D6DA"/>
    <w:rsid w:val="238D700F"/>
    <w:rsid w:val="2397B7DA"/>
    <w:rsid w:val="23A7EC94"/>
    <w:rsid w:val="23AFED1B"/>
    <w:rsid w:val="23B82B1F"/>
    <w:rsid w:val="23CB8494"/>
    <w:rsid w:val="23D0EB4A"/>
    <w:rsid w:val="23D111B1"/>
    <w:rsid w:val="23D9D99A"/>
    <w:rsid w:val="23E77402"/>
    <w:rsid w:val="23E77675"/>
    <w:rsid w:val="23F92F5C"/>
    <w:rsid w:val="24291EF8"/>
    <w:rsid w:val="24862C96"/>
    <w:rsid w:val="24913439"/>
    <w:rsid w:val="2495B599"/>
    <w:rsid w:val="2496FD2B"/>
    <w:rsid w:val="249BC89A"/>
    <w:rsid w:val="24A110EB"/>
    <w:rsid w:val="24D07493"/>
    <w:rsid w:val="24D42FAD"/>
    <w:rsid w:val="24DF558B"/>
    <w:rsid w:val="252261FA"/>
    <w:rsid w:val="252A0BA4"/>
    <w:rsid w:val="252F9175"/>
    <w:rsid w:val="2542BEBE"/>
    <w:rsid w:val="254BBD7C"/>
    <w:rsid w:val="254D9E13"/>
    <w:rsid w:val="25532EC4"/>
    <w:rsid w:val="257C9551"/>
    <w:rsid w:val="258947AC"/>
    <w:rsid w:val="258F8A37"/>
    <w:rsid w:val="259730AA"/>
    <w:rsid w:val="259BF702"/>
    <w:rsid w:val="25CBD67F"/>
    <w:rsid w:val="25DD1668"/>
    <w:rsid w:val="25E403CC"/>
    <w:rsid w:val="25FEFB11"/>
    <w:rsid w:val="260FDB3F"/>
    <w:rsid w:val="2616E8B9"/>
    <w:rsid w:val="261D5763"/>
    <w:rsid w:val="2640F1DE"/>
    <w:rsid w:val="2648B4F8"/>
    <w:rsid w:val="264D59EE"/>
    <w:rsid w:val="265BDFA8"/>
    <w:rsid w:val="269A51D8"/>
    <w:rsid w:val="26AEF4D8"/>
    <w:rsid w:val="26BE325B"/>
    <w:rsid w:val="26D4E2BA"/>
    <w:rsid w:val="26D7CDFB"/>
    <w:rsid w:val="26DE8A7E"/>
    <w:rsid w:val="26DE8F1F"/>
    <w:rsid w:val="26E5B56B"/>
    <w:rsid w:val="27404207"/>
    <w:rsid w:val="27442940"/>
    <w:rsid w:val="27498B11"/>
    <w:rsid w:val="274AE7D6"/>
    <w:rsid w:val="27A326F3"/>
    <w:rsid w:val="27AC37ED"/>
    <w:rsid w:val="27B2C358"/>
    <w:rsid w:val="27E9B136"/>
    <w:rsid w:val="2809F197"/>
    <w:rsid w:val="2811D862"/>
    <w:rsid w:val="2816353B"/>
    <w:rsid w:val="281EB32D"/>
    <w:rsid w:val="28437F24"/>
    <w:rsid w:val="2843864F"/>
    <w:rsid w:val="284DB531"/>
    <w:rsid w:val="285C89DC"/>
    <w:rsid w:val="285F5CD7"/>
    <w:rsid w:val="28781BB8"/>
    <w:rsid w:val="28854846"/>
    <w:rsid w:val="28E43B23"/>
    <w:rsid w:val="28EE1120"/>
    <w:rsid w:val="28F50338"/>
    <w:rsid w:val="2901D98B"/>
    <w:rsid w:val="294DF203"/>
    <w:rsid w:val="29530040"/>
    <w:rsid w:val="297367A1"/>
    <w:rsid w:val="29837467"/>
    <w:rsid w:val="2992B049"/>
    <w:rsid w:val="299B69E1"/>
    <w:rsid w:val="29C12A7D"/>
    <w:rsid w:val="29E0023B"/>
    <w:rsid w:val="2A1C2024"/>
    <w:rsid w:val="2A1F0993"/>
    <w:rsid w:val="2A1F8F83"/>
    <w:rsid w:val="2A2A3506"/>
    <w:rsid w:val="2A605E01"/>
    <w:rsid w:val="2A807059"/>
    <w:rsid w:val="2A8B88C9"/>
    <w:rsid w:val="2ADE7815"/>
    <w:rsid w:val="2B043E37"/>
    <w:rsid w:val="2B0857B3"/>
    <w:rsid w:val="2B3BB811"/>
    <w:rsid w:val="2B4A209A"/>
    <w:rsid w:val="2B636907"/>
    <w:rsid w:val="2B690E0D"/>
    <w:rsid w:val="2B756499"/>
    <w:rsid w:val="2B7ADF93"/>
    <w:rsid w:val="2B7D6E75"/>
    <w:rsid w:val="2B998BEC"/>
    <w:rsid w:val="2BB10392"/>
    <w:rsid w:val="2BB7F3F2"/>
    <w:rsid w:val="2BDE6611"/>
    <w:rsid w:val="2BE3F93C"/>
    <w:rsid w:val="2BE4EB7F"/>
    <w:rsid w:val="2C182604"/>
    <w:rsid w:val="2C196419"/>
    <w:rsid w:val="2C27DA80"/>
    <w:rsid w:val="2C2ADFC4"/>
    <w:rsid w:val="2C426AB3"/>
    <w:rsid w:val="2C641077"/>
    <w:rsid w:val="2C70CC19"/>
    <w:rsid w:val="2C83EDC7"/>
    <w:rsid w:val="2CA58FF7"/>
    <w:rsid w:val="2CC20EF4"/>
    <w:rsid w:val="2CC3DEBB"/>
    <w:rsid w:val="2CC8453F"/>
    <w:rsid w:val="2CCD1ACF"/>
    <w:rsid w:val="2CF658A2"/>
    <w:rsid w:val="2CFE77A2"/>
    <w:rsid w:val="2D20D050"/>
    <w:rsid w:val="2D45E508"/>
    <w:rsid w:val="2D5A614B"/>
    <w:rsid w:val="2D5EE216"/>
    <w:rsid w:val="2D6C59DD"/>
    <w:rsid w:val="2D7987EA"/>
    <w:rsid w:val="2D80BBE0"/>
    <w:rsid w:val="2D80DF01"/>
    <w:rsid w:val="2D8FED64"/>
    <w:rsid w:val="2DB7AC46"/>
    <w:rsid w:val="2DBB27ED"/>
    <w:rsid w:val="2DC188AB"/>
    <w:rsid w:val="2DCCE176"/>
    <w:rsid w:val="2DFEC28C"/>
    <w:rsid w:val="2E05793D"/>
    <w:rsid w:val="2E286B39"/>
    <w:rsid w:val="2E5368F0"/>
    <w:rsid w:val="2E6771C6"/>
    <w:rsid w:val="2E6C4E62"/>
    <w:rsid w:val="2E6D3B28"/>
    <w:rsid w:val="2E70FB55"/>
    <w:rsid w:val="2E8DF4B1"/>
    <w:rsid w:val="2E93A545"/>
    <w:rsid w:val="2EB0E9ED"/>
    <w:rsid w:val="2EC6219D"/>
    <w:rsid w:val="2EF50DAC"/>
    <w:rsid w:val="2F138D3D"/>
    <w:rsid w:val="2F413878"/>
    <w:rsid w:val="2F47B341"/>
    <w:rsid w:val="2F55BA7D"/>
    <w:rsid w:val="2F70F504"/>
    <w:rsid w:val="2F72BAA9"/>
    <w:rsid w:val="2F93CD6D"/>
    <w:rsid w:val="2F9A0828"/>
    <w:rsid w:val="2F9A5932"/>
    <w:rsid w:val="2FAEECB3"/>
    <w:rsid w:val="2FAF9EBC"/>
    <w:rsid w:val="2FD49427"/>
    <w:rsid w:val="2FD59C33"/>
    <w:rsid w:val="2FDA9D66"/>
    <w:rsid w:val="2FDD63F7"/>
    <w:rsid w:val="2FE24F16"/>
    <w:rsid w:val="2FF97522"/>
    <w:rsid w:val="2FFD005B"/>
    <w:rsid w:val="2FFED03E"/>
    <w:rsid w:val="3013714A"/>
    <w:rsid w:val="301AA437"/>
    <w:rsid w:val="301E6766"/>
    <w:rsid w:val="304E1C69"/>
    <w:rsid w:val="30520DE0"/>
    <w:rsid w:val="30559365"/>
    <w:rsid w:val="3058122E"/>
    <w:rsid w:val="306EC27A"/>
    <w:rsid w:val="30B85CA2"/>
    <w:rsid w:val="30BE5C4A"/>
    <w:rsid w:val="30CC2884"/>
    <w:rsid w:val="30F2D421"/>
    <w:rsid w:val="31210BA0"/>
    <w:rsid w:val="3130E0DC"/>
    <w:rsid w:val="314F2F39"/>
    <w:rsid w:val="315E1225"/>
    <w:rsid w:val="318A8772"/>
    <w:rsid w:val="31AFB5E9"/>
    <w:rsid w:val="31B67498"/>
    <w:rsid w:val="31B9EA42"/>
    <w:rsid w:val="31D1296B"/>
    <w:rsid w:val="31FB4CC6"/>
    <w:rsid w:val="31FB9B2E"/>
    <w:rsid w:val="31FBEC7B"/>
    <w:rsid w:val="3208CD70"/>
    <w:rsid w:val="3215EE2D"/>
    <w:rsid w:val="322110A8"/>
    <w:rsid w:val="3223F55C"/>
    <w:rsid w:val="322E5AFF"/>
    <w:rsid w:val="32334830"/>
    <w:rsid w:val="32353B7A"/>
    <w:rsid w:val="32370196"/>
    <w:rsid w:val="323E8140"/>
    <w:rsid w:val="324AD682"/>
    <w:rsid w:val="324AD968"/>
    <w:rsid w:val="325BD6A3"/>
    <w:rsid w:val="32668751"/>
    <w:rsid w:val="327FA1D8"/>
    <w:rsid w:val="32A90898"/>
    <w:rsid w:val="32ABC0E6"/>
    <w:rsid w:val="32BF4460"/>
    <w:rsid w:val="32C1EDF1"/>
    <w:rsid w:val="32C80DA7"/>
    <w:rsid w:val="32CB7E84"/>
    <w:rsid w:val="32DDAAA7"/>
    <w:rsid w:val="330A22CD"/>
    <w:rsid w:val="330E4395"/>
    <w:rsid w:val="3357B8F2"/>
    <w:rsid w:val="33802006"/>
    <w:rsid w:val="3393B9EE"/>
    <w:rsid w:val="33AC08D7"/>
    <w:rsid w:val="33F55633"/>
    <w:rsid w:val="340E8AE0"/>
    <w:rsid w:val="34184BDE"/>
    <w:rsid w:val="341C4D43"/>
    <w:rsid w:val="342A0A1C"/>
    <w:rsid w:val="3439BD35"/>
    <w:rsid w:val="343A0E3D"/>
    <w:rsid w:val="346BB532"/>
    <w:rsid w:val="34A4DD6F"/>
    <w:rsid w:val="34BBCFEA"/>
    <w:rsid w:val="34C69701"/>
    <w:rsid w:val="34EF38EC"/>
    <w:rsid w:val="34F15D32"/>
    <w:rsid w:val="34F406ED"/>
    <w:rsid w:val="35016A2B"/>
    <w:rsid w:val="35053464"/>
    <w:rsid w:val="35137590"/>
    <w:rsid w:val="351A05A8"/>
    <w:rsid w:val="352AAA6C"/>
    <w:rsid w:val="3534CADF"/>
    <w:rsid w:val="354AF4A1"/>
    <w:rsid w:val="354C0D75"/>
    <w:rsid w:val="3557CBDB"/>
    <w:rsid w:val="35592D17"/>
    <w:rsid w:val="355ED2CB"/>
    <w:rsid w:val="35735E9C"/>
    <w:rsid w:val="35824ECE"/>
    <w:rsid w:val="35909DBA"/>
    <w:rsid w:val="359809DA"/>
    <w:rsid w:val="35991149"/>
    <w:rsid w:val="35AC4D42"/>
    <w:rsid w:val="35B59469"/>
    <w:rsid w:val="35BE83E3"/>
    <w:rsid w:val="35C3A7A8"/>
    <w:rsid w:val="35C9524E"/>
    <w:rsid w:val="35D123D9"/>
    <w:rsid w:val="35DDBAC1"/>
    <w:rsid w:val="35E628ED"/>
    <w:rsid w:val="35F85EC1"/>
    <w:rsid w:val="3613947C"/>
    <w:rsid w:val="3643EFF3"/>
    <w:rsid w:val="367F47BC"/>
    <w:rsid w:val="369C7403"/>
    <w:rsid w:val="36AF6369"/>
    <w:rsid w:val="36BF6069"/>
    <w:rsid w:val="36DD6617"/>
    <w:rsid w:val="36FA03AA"/>
    <w:rsid w:val="37008FD8"/>
    <w:rsid w:val="37054A34"/>
    <w:rsid w:val="3708241B"/>
    <w:rsid w:val="37083E91"/>
    <w:rsid w:val="37142787"/>
    <w:rsid w:val="37179E7D"/>
    <w:rsid w:val="371F37EC"/>
    <w:rsid w:val="37387AE8"/>
    <w:rsid w:val="37464A1C"/>
    <w:rsid w:val="37494737"/>
    <w:rsid w:val="37830DE8"/>
    <w:rsid w:val="37AFBEC5"/>
    <w:rsid w:val="37C016FC"/>
    <w:rsid w:val="37D64DCD"/>
    <w:rsid w:val="37E3EF6E"/>
    <w:rsid w:val="3805A044"/>
    <w:rsid w:val="380BCE96"/>
    <w:rsid w:val="38128A1C"/>
    <w:rsid w:val="38220BE4"/>
    <w:rsid w:val="382527B4"/>
    <w:rsid w:val="3838B9E3"/>
    <w:rsid w:val="3843AC6A"/>
    <w:rsid w:val="384FD9B3"/>
    <w:rsid w:val="385BBEFF"/>
    <w:rsid w:val="3861061A"/>
    <w:rsid w:val="3863EC88"/>
    <w:rsid w:val="388E887E"/>
    <w:rsid w:val="38AC6D33"/>
    <w:rsid w:val="38B93C49"/>
    <w:rsid w:val="38B9935B"/>
    <w:rsid w:val="38BD5C8E"/>
    <w:rsid w:val="38C5DFB1"/>
    <w:rsid w:val="38F84602"/>
    <w:rsid w:val="3906679A"/>
    <w:rsid w:val="390C6729"/>
    <w:rsid w:val="390E8CB7"/>
    <w:rsid w:val="39146646"/>
    <w:rsid w:val="3929F276"/>
    <w:rsid w:val="3954BB36"/>
    <w:rsid w:val="3966BD2A"/>
    <w:rsid w:val="3969E458"/>
    <w:rsid w:val="399BC22C"/>
    <w:rsid w:val="39CF5F4D"/>
    <w:rsid w:val="3A10A1A0"/>
    <w:rsid w:val="3A245A11"/>
    <w:rsid w:val="3A45DDDE"/>
    <w:rsid w:val="3A4B5918"/>
    <w:rsid w:val="3A5856AB"/>
    <w:rsid w:val="3A5C1A42"/>
    <w:rsid w:val="3A601BA7"/>
    <w:rsid w:val="3A602630"/>
    <w:rsid w:val="3A656AB0"/>
    <w:rsid w:val="3AC29BAF"/>
    <w:rsid w:val="3AC397C8"/>
    <w:rsid w:val="3AC77806"/>
    <w:rsid w:val="3AFEA82A"/>
    <w:rsid w:val="3B0F4C84"/>
    <w:rsid w:val="3B20169E"/>
    <w:rsid w:val="3B3E1DFB"/>
    <w:rsid w:val="3B463F48"/>
    <w:rsid w:val="3B46BAA8"/>
    <w:rsid w:val="3B47703A"/>
    <w:rsid w:val="3B4A070C"/>
    <w:rsid w:val="3B52B8DF"/>
    <w:rsid w:val="3B57D1D0"/>
    <w:rsid w:val="3B693ADB"/>
    <w:rsid w:val="3BA42BC3"/>
    <w:rsid w:val="3BA5D053"/>
    <w:rsid w:val="3BFBEC08"/>
    <w:rsid w:val="3C02A9D5"/>
    <w:rsid w:val="3C13129A"/>
    <w:rsid w:val="3C1E24FB"/>
    <w:rsid w:val="3C3BE5D1"/>
    <w:rsid w:val="3C3F25C4"/>
    <w:rsid w:val="3C412945"/>
    <w:rsid w:val="3C477F75"/>
    <w:rsid w:val="3C49136E"/>
    <w:rsid w:val="3C4F00F9"/>
    <w:rsid w:val="3C659D92"/>
    <w:rsid w:val="3C7B5E7C"/>
    <w:rsid w:val="3C95AF1F"/>
    <w:rsid w:val="3CA330A5"/>
    <w:rsid w:val="3CA477A1"/>
    <w:rsid w:val="3CA8B252"/>
    <w:rsid w:val="3CC22538"/>
    <w:rsid w:val="3CCDBC59"/>
    <w:rsid w:val="3CF0F6CE"/>
    <w:rsid w:val="3D1C88F2"/>
    <w:rsid w:val="3D2EA1ED"/>
    <w:rsid w:val="3D50BC53"/>
    <w:rsid w:val="3D5D191A"/>
    <w:rsid w:val="3DA21FB2"/>
    <w:rsid w:val="3DA83727"/>
    <w:rsid w:val="3DAE1C6E"/>
    <w:rsid w:val="3DC68285"/>
    <w:rsid w:val="3DD4DFB0"/>
    <w:rsid w:val="3DE4AFF4"/>
    <w:rsid w:val="3DF46101"/>
    <w:rsid w:val="3DFAECC6"/>
    <w:rsid w:val="3E015EDF"/>
    <w:rsid w:val="3E3A2E4D"/>
    <w:rsid w:val="3E3CFF72"/>
    <w:rsid w:val="3E43D52C"/>
    <w:rsid w:val="3E6E7F0C"/>
    <w:rsid w:val="3E7BF0A5"/>
    <w:rsid w:val="3E8A2FA9"/>
    <w:rsid w:val="3E8F7292"/>
    <w:rsid w:val="3EA059D5"/>
    <w:rsid w:val="3EA7A5E5"/>
    <w:rsid w:val="3EA86AA6"/>
    <w:rsid w:val="3EC63A2B"/>
    <w:rsid w:val="3ECA9AE1"/>
    <w:rsid w:val="3EDE15F0"/>
    <w:rsid w:val="3F0FC4A1"/>
    <w:rsid w:val="3F1591D5"/>
    <w:rsid w:val="3F28D4DF"/>
    <w:rsid w:val="3F44B348"/>
    <w:rsid w:val="3F4AC2F0"/>
    <w:rsid w:val="3F5225C9"/>
    <w:rsid w:val="3F54D400"/>
    <w:rsid w:val="3F5C8910"/>
    <w:rsid w:val="3F8183EC"/>
    <w:rsid w:val="3F8556CC"/>
    <w:rsid w:val="3FA176BA"/>
    <w:rsid w:val="3FA766A5"/>
    <w:rsid w:val="3FAC2235"/>
    <w:rsid w:val="3FB297FC"/>
    <w:rsid w:val="3FBB02D4"/>
    <w:rsid w:val="3FBF0229"/>
    <w:rsid w:val="3FCF98AB"/>
    <w:rsid w:val="3FD25B4C"/>
    <w:rsid w:val="3FDF4F12"/>
    <w:rsid w:val="3FE35E22"/>
    <w:rsid w:val="3FEE0216"/>
    <w:rsid w:val="4004024A"/>
    <w:rsid w:val="40067DB0"/>
    <w:rsid w:val="40154C1E"/>
    <w:rsid w:val="40156965"/>
    <w:rsid w:val="40258847"/>
    <w:rsid w:val="403B98CF"/>
    <w:rsid w:val="403DDA36"/>
    <w:rsid w:val="405BF7CC"/>
    <w:rsid w:val="407FA424"/>
    <w:rsid w:val="4085A594"/>
    <w:rsid w:val="408E738B"/>
    <w:rsid w:val="409B971A"/>
    <w:rsid w:val="40C1F231"/>
    <w:rsid w:val="40C638D3"/>
    <w:rsid w:val="40EC8FE2"/>
    <w:rsid w:val="40EF06E2"/>
    <w:rsid w:val="40F3C37C"/>
    <w:rsid w:val="411287EF"/>
    <w:rsid w:val="4127DB94"/>
    <w:rsid w:val="412B0882"/>
    <w:rsid w:val="412CAC6E"/>
    <w:rsid w:val="413C415A"/>
    <w:rsid w:val="415DBB6F"/>
    <w:rsid w:val="4164C11B"/>
    <w:rsid w:val="41762FC5"/>
    <w:rsid w:val="4190C75F"/>
    <w:rsid w:val="41926968"/>
    <w:rsid w:val="41A91B02"/>
    <w:rsid w:val="41B83E4E"/>
    <w:rsid w:val="41CEBDA3"/>
    <w:rsid w:val="41E342EA"/>
    <w:rsid w:val="41E3A6C3"/>
    <w:rsid w:val="41E95C3F"/>
    <w:rsid w:val="420907ED"/>
    <w:rsid w:val="422DA8C2"/>
    <w:rsid w:val="4237B989"/>
    <w:rsid w:val="4249E652"/>
    <w:rsid w:val="424A63FE"/>
    <w:rsid w:val="424E3413"/>
    <w:rsid w:val="42552A2A"/>
    <w:rsid w:val="4266BBB6"/>
    <w:rsid w:val="428F93DD"/>
    <w:rsid w:val="429F888D"/>
    <w:rsid w:val="42A151C0"/>
    <w:rsid w:val="42AC1DCB"/>
    <w:rsid w:val="42B89C9A"/>
    <w:rsid w:val="42B99CA6"/>
    <w:rsid w:val="42C0176F"/>
    <w:rsid w:val="42E25A35"/>
    <w:rsid w:val="42FEE22A"/>
    <w:rsid w:val="43046FBF"/>
    <w:rsid w:val="4305412F"/>
    <w:rsid w:val="4306A1F5"/>
    <w:rsid w:val="433F3C8F"/>
    <w:rsid w:val="4363DCB9"/>
    <w:rsid w:val="43757BAB"/>
    <w:rsid w:val="437B1708"/>
    <w:rsid w:val="4396FDA0"/>
    <w:rsid w:val="439FEC72"/>
    <w:rsid w:val="43AD14F7"/>
    <w:rsid w:val="43D9D5C1"/>
    <w:rsid w:val="43E302F3"/>
    <w:rsid w:val="43F70D60"/>
    <w:rsid w:val="4414AF2D"/>
    <w:rsid w:val="441D223D"/>
    <w:rsid w:val="442035AD"/>
    <w:rsid w:val="44216FDC"/>
    <w:rsid w:val="44243B3C"/>
    <w:rsid w:val="4442CAEF"/>
    <w:rsid w:val="4455C72F"/>
    <w:rsid w:val="446BCE75"/>
    <w:rsid w:val="44744B66"/>
    <w:rsid w:val="447A9FD3"/>
    <w:rsid w:val="447EB40C"/>
    <w:rsid w:val="4480BA75"/>
    <w:rsid w:val="4490FB40"/>
    <w:rsid w:val="44950169"/>
    <w:rsid w:val="44ADD087"/>
    <w:rsid w:val="44C0F803"/>
    <w:rsid w:val="44CD1D31"/>
    <w:rsid w:val="44D5E248"/>
    <w:rsid w:val="44E388EC"/>
    <w:rsid w:val="44F6DD6C"/>
    <w:rsid w:val="44F8F2B1"/>
    <w:rsid w:val="45072C49"/>
    <w:rsid w:val="4514BBA9"/>
    <w:rsid w:val="451FC866"/>
    <w:rsid w:val="452E01A3"/>
    <w:rsid w:val="45316AE4"/>
    <w:rsid w:val="4532A3F1"/>
    <w:rsid w:val="454BD3BB"/>
    <w:rsid w:val="455C64C4"/>
    <w:rsid w:val="45641D40"/>
    <w:rsid w:val="458CF812"/>
    <w:rsid w:val="4592DB4A"/>
    <w:rsid w:val="45A1937A"/>
    <w:rsid w:val="45A4194E"/>
    <w:rsid w:val="45A427DF"/>
    <w:rsid w:val="45AD3170"/>
    <w:rsid w:val="45BA2D1D"/>
    <w:rsid w:val="45C7D475"/>
    <w:rsid w:val="45E272ED"/>
    <w:rsid w:val="45F03D5C"/>
    <w:rsid w:val="45F3BFE5"/>
    <w:rsid w:val="45F4E0BE"/>
    <w:rsid w:val="460BD94C"/>
    <w:rsid w:val="462699F5"/>
    <w:rsid w:val="463061DF"/>
    <w:rsid w:val="4641ACD0"/>
    <w:rsid w:val="4650D03B"/>
    <w:rsid w:val="46518E6E"/>
    <w:rsid w:val="465A552C"/>
    <w:rsid w:val="465FA522"/>
    <w:rsid w:val="466F6481"/>
    <w:rsid w:val="468386FB"/>
    <w:rsid w:val="4696B316"/>
    <w:rsid w:val="46A49678"/>
    <w:rsid w:val="46A6B667"/>
    <w:rsid w:val="46B4D086"/>
    <w:rsid w:val="46B92082"/>
    <w:rsid w:val="46C279B1"/>
    <w:rsid w:val="46C444A0"/>
    <w:rsid w:val="46CD97EB"/>
    <w:rsid w:val="46E12786"/>
    <w:rsid w:val="46F6425F"/>
    <w:rsid w:val="46FADFE5"/>
    <w:rsid w:val="470026A7"/>
    <w:rsid w:val="47194D2D"/>
    <w:rsid w:val="472CE195"/>
    <w:rsid w:val="47478DC6"/>
    <w:rsid w:val="475726BB"/>
    <w:rsid w:val="47626724"/>
    <w:rsid w:val="47902F8E"/>
    <w:rsid w:val="4799BE89"/>
    <w:rsid w:val="47A7F7A3"/>
    <w:rsid w:val="47B1764C"/>
    <w:rsid w:val="47B93101"/>
    <w:rsid w:val="47CE4A17"/>
    <w:rsid w:val="47D25C26"/>
    <w:rsid w:val="47DD7D31"/>
    <w:rsid w:val="47E3E1B8"/>
    <w:rsid w:val="47FE27F0"/>
    <w:rsid w:val="48096F4B"/>
    <w:rsid w:val="484066D9"/>
    <w:rsid w:val="484A73F2"/>
    <w:rsid w:val="487F9C43"/>
    <w:rsid w:val="4883B602"/>
    <w:rsid w:val="48AB165B"/>
    <w:rsid w:val="48B1FEDD"/>
    <w:rsid w:val="48BDCB2C"/>
    <w:rsid w:val="48D5F455"/>
    <w:rsid w:val="48D6D820"/>
    <w:rsid w:val="48F113B6"/>
    <w:rsid w:val="490BD67D"/>
    <w:rsid w:val="491C7FED"/>
    <w:rsid w:val="493113FE"/>
    <w:rsid w:val="4938C63F"/>
    <w:rsid w:val="496E2C87"/>
    <w:rsid w:val="4979174D"/>
    <w:rsid w:val="4987C886"/>
    <w:rsid w:val="498F8ECB"/>
    <w:rsid w:val="49A1DFC6"/>
    <w:rsid w:val="49C513F4"/>
    <w:rsid w:val="49E0FF2B"/>
    <w:rsid w:val="49E86A4C"/>
    <w:rsid w:val="4A032E1E"/>
    <w:rsid w:val="4A15127B"/>
    <w:rsid w:val="4A2715FA"/>
    <w:rsid w:val="4A2AD8BF"/>
    <w:rsid w:val="4A3627FD"/>
    <w:rsid w:val="4A403DB0"/>
    <w:rsid w:val="4A51D251"/>
    <w:rsid w:val="4A555C91"/>
    <w:rsid w:val="4A8EC77D"/>
    <w:rsid w:val="4AB0C6F1"/>
    <w:rsid w:val="4AC3983D"/>
    <w:rsid w:val="4B0BD95C"/>
    <w:rsid w:val="4B23C392"/>
    <w:rsid w:val="4B4CD8A2"/>
    <w:rsid w:val="4B54B28B"/>
    <w:rsid w:val="4B5C079E"/>
    <w:rsid w:val="4B614BF8"/>
    <w:rsid w:val="4B9BDE5E"/>
    <w:rsid w:val="4B9EFE7F"/>
    <w:rsid w:val="4BBA36AA"/>
    <w:rsid w:val="4BBD430C"/>
    <w:rsid w:val="4BC43940"/>
    <w:rsid w:val="4BD7EC54"/>
    <w:rsid w:val="4BF24FF5"/>
    <w:rsid w:val="4BFA499A"/>
    <w:rsid w:val="4BFE7BCD"/>
    <w:rsid w:val="4C0E8354"/>
    <w:rsid w:val="4C213BC0"/>
    <w:rsid w:val="4C2A97DE"/>
    <w:rsid w:val="4C2B4822"/>
    <w:rsid w:val="4C2FFD0A"/>
    <w:rsid w:val="4C34ECE1"/>
    <w:rsid w:val="4C47B0B7"/>
    <w:rsid w:val="4C53E182"/>
    <w:rsid w:val="4C5B111B"/>
    <w:rsid w:val="4C65EB3D"/>
    <w:rsid w:val="4C7147B5"/>
    <w:rsid w:val="4C851A40"/>
    <w:rsid w:val="4CA468C0"/>
    <w:rsid w:val="4CAA61ED"/>
    <w:rsid w:val="4CB4796A"/>
    <w:rsid w:val="4CC44F14"/>
    <w:rsid w:val="4CD2E311"/>
    <w:rsid w:val="4CDD4B97"/>
    <w:rsid w:val="4CE95FAF"/>
    <w:rsid w:val="4CFED95C"/>
    <w:rsid w:val="4D04C739"/>
    <w:rsid w:val="4D4E7B7B"/>
    <w:rsid w:val="4D625F67"/>
    <w:rsid w:val="4DA838DF"/>
    <w:rsid w:val="4DB173D4"/>
    <w:rsid w:val="4DB4E359"/>
    <w:rsid w:val="4DC3CBD6"/>
    <w:rsid w:val="4DC9E4D9"/>
    <w:rsid w:val="4DCDAE41"/>
    <w:rsid w:val="4DEEAC3B"/>
    <w:rsid w:val="4DEFF110"/>
    <w:rsid w:val="4E19CA5E"/>
    <w:rsid w:val="4E19D68B"/>
    <w:rsid w:val="4E3213FE"/>
    <w:rsid w:val="4E3BF371"/>
    <w:rsid w:val="4E434909"/>
    <w:rsid w:val="4E58C9EA"/>
    <w:rsid w:val="4E7D6BCC"/>
    <w:rsid w:val="4EA9BBBE"/>
    <w:rsid w:val="4EB24B31"/>
    <w:rsid w:val="4EEBD35F"/>
    <w:rsid w:val="4EF03415"/>
    <w:rsid w:val="4EF6A238"/>
    <w:rsid w:val="4EF9BE75"/>
    <w:rsid w:val="4F02B9C6"/>
    <w:rsid w:val="4F2C3716"/>
    <w:rsid w:val="4F52A59D"/>
    <w:rsid w:val="4F56A4FD"/>
    <w:rsid w:val="4F61AA5D"/>
    <w:rsid w:val="4F6238A0"/>
    <w:rsid w:val="4F65B53A"/>
    <w:rsid w:val="4F82403D"/>
    <w:rsid w:val="4F82BDC2"/>
    <w:rsid w:val="4F87DD09"/>
    <w:rsid w:val="4FA2BEBF"/>
    <w:rsid w:val="4FA3ABCA"/>
    <w:rsid w:val="4FA7DCF1"/>
    <w:rsid w:val="4FACE55B"/>
    <w:rsid w:val="4FE1E753"/>
    <w:rsid w:val="4FE9210C"/>
    <w:rsid w:val="4FF287C8"/>
    <w:rsid w:val="4FF7F8ED"/>
    <w:rsid w:val="4FFEAC03"/>
    <w:rsid w:val="500A692F"/>
    <w:rsid w:val="500FB1A4"/>
    <w:rsid w:val="502049C5"/>
    <w:rsid w:val="50236E6B"/>
    <w:rsid w:val="503369F9"/>
    <w:rsid w:val="505E9856"/>
    <w:rsid w:val="50912F59"/>
    <w:rsid w:val="50958498"/>
    <w:rsid w:val="5098819D"/>
    <w:rsid w:val="50AE89E1"/>
    <w:rsid w:val="50C00B46"/>
    <w:rsid w:val="50C89297"/>
    <w:rsid w:val="50E2036B"/>
    <w:rsid w:val="5126FAB6"/>
    <w:rsid w:val="512B5B10"/>
    <w:rsid w:val="5132BAA4"/>
    <w:rsid w:val="515AB6DC"/>
    <w:rsid w:val="51746D39"/>
    <w:rsid w:val="519B87C3"/>
    <w:rsid w:val="51C9C29A"/>
    <w:rsid w:val="51FC80A0"/>
    <w:rsid w:val="521F4329"/>
    <w:rsid w:val="523BB06F"/>
    <w:rsid w:val="525AF977"/>
    <w:rsid w:val="5274A855"/>
    <w:rsid w:val="527A6A87"/>
    <w:rsid w:val="52836FF8"/>
    <w:rsid w:val="52A42E65"/>
    <w:rsid w:val="52B2B8C3"/>
    <w:rsid w:val="52B3B99E"/>
    <w:rsid w:val="52BE6695"/>
    <w:rsid w:val="52EFBE63"/>
    <w:rsid w:val="5312AE25"/>
    <w:rsid w:val="531FE7D7"/>
    <w:rsid w:val="5334F4F4"/>
    <w:rsid w:val="534209F1"/>
    <w:rsid w:val="534E1678"/>
    <w:rsid w:val="5350DCEF"/>
    <w:rsid w:val="5371D50E"/>
    <w:rsid w:val="53771D54"/>
    <w:rsid w:val="537AFDA2"/>
    <w:rsid w:val="5390DBC3"/>
    <w:rsid w:val="539CDEAD"/>
    <w:rsid w:val="53ABD88B"/>
    <w:rsid w:val="53BE2E6F"/>
    <w:rsid w:val="53C4E6CA"/>
    <w:rsid w:val="53D73C9A"/>
    <w:rsid w:val="53D79307"/>
    <w:rsid w:val="53DE0F27"/>
    <w:rsid w:val="53E2771B"/>
    <w:rsid w:val="53E9E98D"/>
    <w:rsid w:val="5404AAB0"/>
    <w:rsid w:val="540F7BA9"/>
    <w:rsid w:val="541D6D6B"/>
    <w:rsid w:val="5435A9C3"/>
    <w:rsid w:val="5451A818"/>
    <w:rsid w:val="547719F0"/>
    <w:rsid w:val="54776815"/>
    <w:rsid w:val="548CA83B"/>
    <w:rsid w:val="54A39CA3"/>
    <w:rsid w:val="54AA2DEA"/>
    <w:rsid w:val="54C3EDBF"/>
    <w:rsid w:val="54CA189E"/>
    <w:rsid w:val="54D48B9C"/>
    <w:rsid w:val="54E81B7A"/>
    <w:rsid w:val="54ECAD50"/>
    <w:rsid w:val="54F56DB3"/>
    <w:rsid w:val="54FE8418"/>
    <w:rsid w:val="550CE345"/>
    <w:rsid w:val="551239DD"/>
    <w:rsid w:val="55689696"/>
    <w:rsid w:val="557E07A8"/>
    <w:rsid w:val="558514FE"/>
    <w:rsid w:val="5586E375"/>
    <w:rsid w:val="559DAF57"/>
    <w:rsid w:val="55ABA914"/>
    <w:rsid w:val="55EAF0FD"/>
    <w:rsid w:val="55ED3F1C"/>
    <w:rsid w:val="5606EC2B"/>
    <w:rsid w:val="5608D4B9"/>
    <w:rsid w:val="561CD10F"/>
    <w:rsid w:val="562BAE07"/>
    <w:rsid w:val="563C3B3E"/>
    <w:rsid w:val="56524C6E"/>
    <w:rsid w:val="565FBE20"/>
    <w:rsid w:val="567DEB08"/>
    <w:rsid w:val="5698EECC"/>
    <w:rsid w:val="569BF1AD"/>
    <w:rsid w:val="56ADC4F7"/>
    <w:rsid w:val="56B2C538"/>
    <w:rsid w:val="56CDAADA"/>
    <w:rsid w:val="56CF160F"/>
    <w:rsid w:val="56EBA7FD"/>
    <w:rsid w:val="56EFE94D"/>
    <w:rsid w:val="570070DD"/>
    <w:rsid w:val="570869F9"/>
    <w:rsid w:val="5726A5B7"/>
    <w:rsid w:val="57320422"/>
    <w:rsid w:val="574E01FA"/>
    <w:rsid w:val="5770CA03"/>
    <w:rsid w:val="577457EF"/>
    <w:rsid w:val="57779F88"/>
    <w:rsid w:val="5786C15E"/>
    <w:rsid w:val="578B6E8B"/>
    <w:rsid w:val="578EA4E6"/>
    <w:rsid w:val="57924B62"/>
    <w:rsid w:val="57A7D646"/>
    <w:rsid w:val="57B3D6E7"/>
    <w:rsid w:val="57BE003F"/>
    <w:rsid w:val="57C33939"/>
    <w:rsid w:val="57C76495"/>
    <w:rsid w:val="57CA879E"/>
    <w:rsid w:val="57CF7836"/>
    <w:rsid w:val="57F04A7F"/>
    <w:rsid w:val="580912FE"/>
    <w:rsid w:val="581E04B5"/>
    <w:rsid w:val="58201539"/>
    <w:rsid w:val="58244E12"/>
    <w:rsid w:val="58279A7C"/>
    <w:rsid w:val="5833FEE1"/>
    <w:rsid w:val="58478C22"/>
    <w:rsid w:val="58499558"/>
    <w:rsid w:val="58517483"/>
    <w:rsid w:val="58603D53"/>
    <w:rsid w:val="58609818"/>
    <w:rsid w:val="587A7A53"/>
    <w:rsid w:val="58811515"/>
    <w:rsid w:val="58A0E59F"/>
    <w:rsid w:val="58A66508"/>
    <w:rsid w:val="58AA86D9"/>
    <w:rsid w:val="58AE7739"/>
    <w:rsid w:val="58C5157E"/>
    <w:rsid w:val="58EEC9A7"/>
    <w:rsid w:val="590549A2"/>
    <w:rsid w:val="59091AE6"/>
    <w:rsid w:val="592D1552"/>
    <w:rsid w:val="5930F206"/>
    <w:rsid w:val="5940A3EF"/>
    <w:rsid w:val="5943EE30"/>
    <w:rsid w:val="594D26AF"/>
    <w:rsid w:val="595654C7"/>
    <w:rsid w:val="596092A5"/>
    <w:rsid w:val="59667A15"/>
    <w:rsid w:val="59B243F1"/>
    <w:rsid w:val="59C72C0B"/>
    <w:rsid w:val="59ECC0DD"/>
    <w:rsid w:val="59FC6879"/>
    <w:rsid w:val="5A04227E"/>
    <w:rsid w:val="5A38FD31"/>
    <w:rsid w:val="5A412168"/>
    <w:rsid w:val="5A4C19B1"/>
    <w:rsid w:val="5A4D7248"/>
    <w:rsid w:val="5A4FC2DB"/>
    <w:rsid w:val="5A5E4679"/>
    <w:rsid w:val="5A606DD3"/>
    <w:rsid w:val="5A74B310"/>
    <w:rsid w:val="5A76E18C"/>
    <w:rsid w:val="5A876C28"/>
    <w:rsid w:val="5A988E99"/>
    <w:rsid w:val="5AC954AC"/>
    <w:rsid w:val="5AEF2940"/>
    <w:rsid w:val="5B27EB41"/>
    <w:rsid w:val="5B438DDD"/>
    <w:rsid w:val="5B5198D8"/>
    <w:rsid w:val="5B61D102"/>
    <w:rsid w:val="5B81361A"/>
    <w:rsid w:val="5B8560E9"/>
    <w:rsid w:val="5BB3AD52"/>
    <w:rsid w:val="5BCAB7FA"/>
    <w:rsid w:val="5BCABE62"/>
    <w:rsid w:val="5BE0B62C"/>
    <w:rsid w:val="5BE19023"/>
    <w:rsid w:val="5BF67A8C"/>
    <w:rsid w:val="5BF9CF03"/>
    <w:rsid w:val="5BFDFE42"/>
    <w:rsid w:val="5C0C40DA"/>
    <w:rsid w:val="5C13C41B"/>
    <w:rsid w:val="5C4B320D"/>
    <w:rsid w:val="5C61983D"/>
    <w:rsid w:val="5C6708AF"/>
    <w:rsid w:val="5C6E020C"/>
    <w:rsid w:val="5C6F6E66"/>
    <w:rsid w:val="5C9D6E9B"/>
    <w:rsid w:val="5C9DC806"/>
    <w:rsid w:val="5CBF0368"/>
    <w:rsid w:val="5CC1CE2C"/>
    <w:rsid w:val="5CF61E2A"/>
    <w:rsid w:val="5CFAE7DF"/>
    <w:rsid w:val="5D0B3A3D"/>
    <w:rsid w:val="5D0BBD49"/>
    <w:rsid w:val="5D227ED3"/>
    <w:rsid w:val="5D273483"/>
    <w:rsid w:val="5D27C8AD"/>
    <w:rsid w:val="5D2CE5A2"/>
    <w:rsid w:val="5D317929"/>
    <w:rsid w:val="5D3B4A6B"/>
    <w:rsid w:val="5D50C7A9"/>
    <w:rsid w:val="5D7CCE8E"/>
    <w:rsid w:val="5D835326"/>
    <w:rsid w:val="5D968BA9"/>
    <w:rsid w:val="5D9C4D9B"/>
    <w:rsid w:val="5DADEAD6"/>
    <w:rsid w:val="5DB537D2"/>
    <w:rsid w:val="5DC6E046"/>
    <w:rsid w:val="5DCC1D51"/>
    <w:rsid w:val="5DEE8D1B"/>
    <w:rsid w:val="5DEF9828"/>
    <w:rsid w:val="5E043F5E"/>
    <w:rsid w:val="5E15AFB3"/>
    <w:rsid w:val="5E2CEF01"/>
    <w:rsid w:val="5E3D45A3"/>
    <w:rsid w:val="5E3D87D6"/>
    <w:rsid w:val="5E3F9895"/>
    <w:rsid w:val="5E6EEC7B"/>
    <w:rsid w:val="5E79DA4B"/>
    <w:rsid w:val="5E7A39DC"/>
    <w:rsid w:val="5E8E861A"/>
    <w:rsid w:val="5E9BE4B1"/>
    <w:rsid w:val="5E9FE761"/>
    <w:rsid w:val="5EA1E0FF"/>
    <w:rsid w:val="5EB8AA1C"/>
    <w:rsid w:val="5EC3990E"/>
    <w:rsid w:val="5EEFCE69"/>
    <w:rsid w:val="5F12A520"/>
    <w:rsid w:val="5F135976"/>
    <w:rsid w:val="5F21D235"/>
    <w:rsid w:val="5F325C0A"/>
    <w:rsid w:val="5F4E007C"/>
    <w:rsid w:val="5F55D15A"/>
    <w:rsid w:val="5F62B0A7"/>
    <w:rsid w:val="5F640A74"/>
    <w:rsid w:val="5F6C77C0"/>
    <w:rsid w:val="5F6CEE1D"/>
    <w:rsid w:val="5F82664C"/>
    <w:rsid w:val="5FB47F0F"/>
    <w:rsid w:val="5FB7B399"/>
    <w:rsid w:val="5FBA184F"/>
    <w:rsid w:val="5FCCD3AD"/>
    <w:rsid w:val="5FFB5FD1"/>
    <w:rsid w:val="60004B76"/>
    <w:rsid w:val="600F2F01"/>
    <w:rsid w:val="60119AA1"/>
    <w:rsid w:val="6019A566"/>
    <w:rsid w:val="602017D9"/>
    <w:rsid w:val="6024AB19"/>
    <w:rsid w:val="6031C155"/>
    <w:rsid w:val="60393420"/>
    <w:rsid w:val="604EA465"/>
    <w:rsid w:val="606D5F54"/>
    <w:rsid w:val="6081C87A"/>
    <w:rsid w:val="60A7B7CC"/>
    <w:rsid w:val="60BADC3D"/>
    <w:rsid w:val="60D1EDC4"/>
    <w:rsid w:val="60DA795B"/>
    <w:rsid w:val="60DE8943"/>
    <w:rsid w:val="60F095FF"/>
    <w:rsid w:val="610BB11E"/>
    <w:rsid w:val="61142CCB"/>
    <w:rsid w:val="6126F5B7"/>
    <w:rsid w:val="6134F9B2"/>
    <w:rsid w:val="613D190E"/>
    <w:rsid w:val="6145B5B9"/>
    <w:rsid w:val="615374E6"/>
    <w:rsid w:val="61645A94"/>
    <w:rsid w:val="6174C821"/>
    <w:rsid w:val="619129C3"/>
    <w:rsid w:val="61AD73D5"/>
    <w:rsid w:val="61B78DBF"/>
    <w:rsid w:val="61B86B79"/>
    <w:rsid w:val="61B94529"/>
    <w:rsid w:val="61BB68D9"/>
    <w:rsid w:val="61D7C570"/>
    <w:rsid w:val="61E18202"/>
    <w:rsid w:val="61E3FEE2"/>
    <w:rsid w:val="61EF6BEB"/>
    <w:rsid w:val="61F86524"/>
    <w:rsid w:val="6211507A"/>
    <w:rsid w:val="621CF88F"/>
    <w:rsid w:val="6221CFFA"/>
    <w:rsid w:val="622C63EB"/>
    <w:rsid w:val="623154C6"/>
    <w:rsid w:val="625EB3BA"/>
    <w:rsid w:val="6261A7D7"/>
    <w:rsid w:val="6265A291"/>
    <w:rsid w:val="6284FF75"/>
    <w:rsid w:val="62A1BF8B"/>
    <w:rsid w:val="62AE26AA"/>
    <w:rsid w:val="62B37F35"/>
    <w:rsid w:val="62B59B07"/>
    <w:rsid w:val="62D90517"/>
    <w:rsid w:val="6310DB84"/>
    <w:rsid w:val="6353D733"/>
    <w:rsid w:val="63912DDE"/>
    <w:rsid w:val="639B7FA9"/>
    <w:rsid w:val="63A2D2C3"/>
    <w:rsid w:val="63A92643"/>
    <w:rsid w:val="63AA7F67"/>
    <w:rsid w:val="63C0F0C9"/>
    <w:rsid w:val="63DC84F3"/>
    <w:rsid w:val="640FB1BD"/>
    <w:rsid w:val="64300FE1"/>
    <w:rsid w:val="64388963"/>
    <w:rsid w:val="643EA5E9"/>
    <w:rsid w:val="6443069F"/>
    <w:rsid w:val="64449A36"/>
    <w:rsid w:val="64602BBF"/>
    <w:rsid w:val="64641B87"/>
    <w:rsid w:val="64669D0E"/>
    <w:rsid w:val="646F3AD3"/>
    <w:rsid w:val="6473D7E0"/>
    <w:rsid w:val="6491BB19"/>
    <w:rsid w:val="64C23C94"/>
    <w:rsid w:val="64ED1689"/>
    <w:rsid w:val="64F2D151"/>
    <w:rsid w:val="65040B58"/>
    <w:rsid w:val="651098A5"/>
    <w:rsid w:val="6521E8F5"/>
    <w:rsid w:val="6524395F"/>
    <w:rsid w:val="6528F041"/>
    <w:rsid w:val="6533BED5"/>
    <w:rsid w:val="65466FC0"/>
    <w:rsid w:val="654ABD4E"/>
    <w:rsid w:val="6559F10B"/>
    <w:rsid w:val="6563F215"/>
    <w:rsid w:val="656872C5"/>
    <w:rsid w:val="656FCCC1"/>
    <w:rsid w:val="658A9A9C"/>
    <w:rsid w:val="658EE0F8"/>
    <w:rsid w:val="659511DB"/>
    <w:rsid w:val="65990220"/>
    <w:rsid w:val="65ADEA7E"/>
    <w:rsid w:val="65B52D6C"/>
    <w:rsid w:val="65C8D62D"/>
    <w:rsid w:val="65D3FF5B"/>
    <w:rsid w:val="65DE72C3"/>
    <w:rsid w:val="65ECB7D8"/>
    <w:rsid w:val="660F1E12"/>
    <w:rsid w:val="6644D3C3"/>
    <w:rsid w:val="664D3E47"/>
    <w:rsid w:val="6651B546"/>
    <w:rsid w:val="665E6642"/>
    <w:rsid w:val="668AE07D"/>
    <w:rsid w:val="66A60AF0"/>
    <w:rsid w:val="66C3E8C1"/>
    <w:rsid w:val="66CFD76C"/>
    <w:rsid w:val="67038AE8"/>
    <w:rsid w:val="67097B12"/>
    <w:rsid w:val="6715492A"/>
    <w:rsid w:val="671A98DC"/>
    <w:rsid w:val="674EC433"/>
    <w:rsid w:val="67572C63"/>
    <w:rsid w:val="675BEFBA"/>
    <w:rsid w:val="678851A2"/>
    <w:rsid w:val="6789EEB9"/>
    <w:rsid w:val="67970C8F"/>
    <w:rsid w:val="67B27D29"/>
    <w:rsid w:val="67D3ABC8"/>
    <w:rsid w:val="67D455C9"/>
    <w:rsid w:val="67F97ED7"/>
    <w:rsid w:val="680671B6"/>
    <w:rsid w:val="680BE53C"/>
    <w:rsid w:val="68210C91"/>
    <w:rsid w:val="6824B74B"/>
    <w:rsid w:val="683427D1"/>
    <w:rsid w:val="683A99A0"/>
    <w:rsid w:val="684AA96E"/>
    <w:rsid w:val="684B5DD1"/>
    <w:rsid w:val="685A4E73"/>
    <w:rsid w:val="685E2B9C"/>
    <w:rsid w:val="685E6A30"/>
    <w:rsid w:val="685FB922"/>
    <w:rsid w:val="686AB74C"/>
    <w:rsid w:val="68ACAD45"/>
    <w:rsid w:val="68AF9E54"/>
    <w:rsid w:val="68B6C941"/>
    <w:rsid w:val="68D28D0C"/>
    <w:rsid w:val="68EA81F1"/>
    <w:rsid w:val="690E03D9"/>
    <w:rsid w:val="691AF6A4"/>
    <w:rsid w:val="69202D88"/>
    <w:rsid w:val="6921F391"/>
    <w:rsid w:val="6934F6E3"/>
    <w:rsid w:val="6937FBE9"/>
    <w:rsid w:val="69632521"/>
    <w:rsid w:val="697510CE"/>
    <w:rsid w:val="69802444"/>
    <w:rsid w:val="6983DA11"/>
    <w:rsid w:val="69A770CF"/>
    <w:rsid w:val="69B00351"/>
    <w:rsid w:val="69E01666"/>
    <w:rsid w:val="69F54C28"/>
    <w:rsid w:val="69F6B0C4"/>
    <w:rsid w:val="6A08F164"/>
    <w:rsid w:val="6A0D6200"/>
    <w:rsid w:val="6A12B8A7"/>
    <w:rsid w:val="6A20F5DB"/>
    <w:rsid w:val="6A42A0AA"/>
    <w:rsid w:val="6A8D2639"/>
    <w:rsid w:val="6AAD5A8D"/>
    <w:rsid w:val="6AE5C36C"/>
    <w:rsid w:val="6AF249AC"/>
    <w:rsid w:val="6AF642F3"/>
    <w:rsid w:val="6AF74C1A"/>
    <w:rsid w:val="6AF9ECFD"/>
    <w:rsid w:val="6AFD8318"/>
    <w:rsid w:val="6AFF9BB8"/>
    <w:rsid w:val="6B06B381"/>
    <w:rsid w:val="6B07D95F"/>
    <w:rsid w:val="6B0B76DC"/>
    <w:rsid w:val="6B2509A5"/>
    <w:rsid w:val="6B41D8CC"/>
    <w:rsid w:val="6B57DF27"/>
    <w:rsid w:val="6B6CBDBE"/>
    <w:rsid w:val="6B6D310E"/>
    <w:rsid w:val="6B807881"/>
    <w:rsid w:val="6B85C590"/>
    <w:rsid w:val="6B861F0D"/>
    <w:rsid w:val="6B9759E4"/>
    <w:rsid w:val="6BAC2C23"/>
    <w:rsid w:val="6BBCC4EA"/>
    <w:rsid w:val="6BD6D719"/>
    <w:rsid w:val="6BDD2032"/>
    <w:rsid w:val="6BF25C9A"/>
    <w:rsid w:val="6C10DF12"/>
    <w:rsid w:val="6C315814"/>
    <w:rsid w:val="6C360BA6"/>
    <w:rsid w:val="6C3AA923"/>
    <w:rsid w:val="6C47FD2B"/>
    <w:rsid w:val="6C612D94"/>
    <w:rsid w:val="6C8974F0"/>
    <w:rsid w:val="6C9EBC33"/>
    <w:rsid w:val="6CBD6361"/>
    <w:rsid w:val="6CC1F61F"/>
    <w:rsid w:val="6CC5A621"/>
    <w:rsid w:val="6CD3511F"/>
    <w:rsid w:val="6CD51B8B"/>
    <w:rsid w:val="6CD888D1"/>
    <w:rsid w:val="6CF0B3F2"/>
    <w:rsid w:val="6CFF823D"/>
    <w:rsid w:val="6D6F8964"/>
    <w:rsid w:val="6D749B54"/>
    <w:rsid w:val="6D79D3CF"/>
    <w:rsid w:val="6D7E4941"/>
    <w:rsid w:val="6DB3887B"/>
    <w:rsid w:val="6DB3E449"/>
    <w:rsid w:val="6DDF0895"/>
    <w:rsid w:val="6DE639CA"/>
    <w:rsid w:val="6DE7FE1B"/>
    <w:rsid w:val="6DEC6987"/>
    <w:rsid w:val="6DEF8B2D"/>
    <w:rsid w:val="6DF80210"/>
    <w:rsid w:val="6DFCC462"/>
    <w:rsid w:val="6E04F25C"/>
    <w:rsid w:val="6E0A0C46"/>
    <w:rsid w:val="6E0D1DAB"/>
    <w:rsid w:val="6E1B0C7F"/>
    <w:rsid w:val="6E1B9E18"/>
    <w:rsid w:val="6E318DBF"/>
    <w:rsid w:val="6E425052"/>
    <w:rsid w:val="6E55019D"/>
    <w:rsid w:val="6E839DC0"/>
    <w:rsid w:val="6E859006"/>
    <w:rsid w:val="6E86A59B"/>
    <w:rsid w:val="6EB4C990"/>
    <w:rsid w:val="6EB79EA6"/>
    <w:rsid w:val="6EE05481"/>
    <w:rsid w:val="6EFA9762"/>
    <w:rsid w:val="6F0726C8"/>
    <w:rsid w:val="6F0C707A"/>
    <w:rsid w:val="6F13A7AB"/>
    <w:rsid w:val="6F29FD5C"/>
    <w:rsid w:val="6F8B5B8E"/>
    <w:rsid w:val="6F93D271"/>
    <w:rsid w:val="6FABD45A"/>
    <w:rsid w:val="6FBCBAC1"/>
    <w:rsid w:val="6FC54D4F"/>
    <w:rsid w:val="6FC5F549"/>
    <w:rsid w:val="6FC9F0C2"/>
    <w:rsid w:val="6FED83E0"/>
    <w:rsid w:val="6FEE919D"/>
    <w:rsid w:val="7009B916"/>
    <w:rsid w:val="700FB9CC"/>
    <w:rsid w:val="70251A1E"/>
    <w:rsid w:val="704924B8"/>
    <w:rsid w:val="704D63B2"/>
    <w:rsid w:val="705C1C48"/>
    <w:rsid w:val="7067EF5D"/>
    <w:rsid w:val="706A06CF"/>
    <w:rsid w:val="708EE2F3"/>
    <w:rsid w:val="70AA294D"/>
    <w:rsid w:val="70ADF1CD"/>
    <w:rsid w:val="70C95E4E"/>
    <w:rsid w:val="70DE60C9"/>
    <w:rsid w:val="70EF293F"/>
    <w:rsid w:val="7110EC1B"/>
    <w:rsid w:val="711B8C81"/>
    <w:rsid w:val="713A4369"/>
    <w:rsid w:val="714F6891"/>
    <w:rsid w:val="71552AD5"/>
    <w:rsid w:val="7156714D"/>
    <w:rsid w:val="716829D2"/>
    <w:rsid w:val="71692E81"/>
    <w:rsid w:val="716E751E"/>
    <w:rsid w:val="718FB0C3"/>
    <w:rsid w:val="71942832"/>
    <w:rsid w:val="71B6EC30"/>
    <w:rsid w:val="71C5D86F"/>
    <w:rsid w:val="71D11E2D"/>
    <w:rsid w:val="71F315D1"/>
    <w:rsid w:val="71F57248"/>
    <w:rsid w:val="7217DB90"/>
    <w:rsid w:val="722A7952"/>
    <w:rsid w:val="722BD007"/>
    <w:rsid w:val="7238DB78"/>
    <w:rsid w:val="7245423C"/>
    <w:rsid w:val="72491348"/>
    <w:rsid w:val="724C80FF"/>
    <w:rsid w:val="72796F52"/>
    <w:rsid w:val="727A4274"/>
    <w:rsid w:val="727FE9EB"/>
    <w:rsid w:val="72802096"/>
    <w:rsid w:val="728AF9A0"/>
    <w:rsid w:val="72A3B97D"/>
    <w:rsid w:val="72CF5F28"/>
    <w:rsid w:val="72DB9021"/>
    <w:rsid w:val="72F0FE5D"/>
    <w:rsid w:val="72F74438"/>
    <w:rsid w:val="730EC38A"/>
    <w:rsid w:val="7329C96B"/>
    <w:rsid w:val="735A8593"/>
    <w:rsid w:val="735DBEA5"/>
    <w:rsid w:val="73678FFE"/>
    <w:rsid w:val="7367E3F8"/>
    <w:rsid w:val="736C40BE"/>
    <w:rsid w:val="736E1702"/>
    <w:rsid w:val="7385691B"/>
    <w:rsid w:val="738664F6"/>
    <w:rsid w:val="73A96044"/>
    <w:rsid w:val="73BFE5CA"/>
    <w:rsid w:val="73D3389A"/>
    <w:rsid w:val="73DFD7EB"/>
    <w:rsid w:val="73EE016B"/>
    <w:rsid w:val="740482AB"/>
    <w:rsid w:val="74194FC1"/>
    <w:rsid w:val="7426CA01"/>
    <w:rsid w:val="74341972"/>
    <w:rsid w:val="745B2CE5"/>
    <w:rsid w:val="745F51FD"/>
    <w:rsid w:val="749776F4"/>
    <w:rsid w:val="749E85FF"/>
    <w:rsid w:val="74B4861C"/>
    <w:rsid w:val="74BB9801"/>
    <w:rsid w:val="74C8426F"/>
    <w:rsid w:val="74D5C8D6"/>
    <w:rsid w:val="750D3FD1"/>
    <w:rsid w:val="751D4362"/>
    <w:rsid w:val="7521E6C3"/>
    <w:rsid w:val="752D09B8"/>
    <w:rsid w:val="75328F3A"/>
    <w:rsid w:val="754C9EB7"/>
    <w:rsid w:val="75634AC2"/>
    <w:rsid w:val="75679112"/>
    <w:rsid w:val="757A5E3A"/>
    <w:rsid w:val="757CCB1C"/>
    <w:rsid w:val="75824192"/>
    <w:rsid w:val="759D4587"/>
    <w:rsid w:val="75B5A0A1"/>
    <w:rsid w:val="75BFC744"/>
    <w:rsid w:val="75C6D000"/>
    <w:rsid w:val="75CD3E56"/>
    <w:rsid w:val="75E7E44E"/>
    <w:rsid w:val="75E98BAD"/>
    <w:rsid w:val="75E9EB98"/>
    <w:rsid w:val="7606D7B1"/>
    <w:rsid w:val="760DF056"/>
    <w:rsid w:val="7615F43A"/>
    <w:rsid w:val="7625FE45"/>
    <w:rsid w:val="762FD980"/>
    <w:rsid w:val="763CC908"/>
    <w:rsid w:val="764DC7BD"/>
    <w:rsid w:val="765D6F19"/>
    <w:rsid w:val="76779D03"/>
    <w:rsid w:val="7694BB8D"/>
    <w:rsid w:val="76BFC5D0"/>
    <w:rsid w:val="76C2BD98"/>
    <w:rsid w:val="76DFD474"/>
    <w:rsid w:val="76F75472"/>
    <w:rsid w:val="7730B3A1"/>
    <w:rsid w:val="775028AB"/>
    <w:rsid w:val="77729C1D"/>
    <w:rsid w:val="7776E5A3"/>
    <w:rsid w:val="77AD254E"/>
    <w:rsid w:val="77B128AA"/>
    <w:rsid w:val="77B371E8"/>
    <w:rsid w:val="77B4A721"/>
    <w:rsid w:val="77BED529"/>
    <w:rsid w:val="77C4C826"/>
    <w:rsid w:val="77D87005"/>
    <w:rsid w:val="77E14F50"/>
    <w:rsid w:val="77E1CC95"/>
    <w:rsid w:val="77E50A35"/>
    <w:rsid w:val="77EE5D97"/>
    <w:rsid w:val="77F951A1"/>
    <w:rsid w:val="7803C8CA"/>
    <w:rsid w:val="78057F26"/>
    <w:rsid w:val="780FD8AA"/>
    <w:rsid w:val="78174949"/>
    <w:rsid w:val="7827EF78"/>
    <w:rsid w:val="78360649"/>
    <w:rsid w:val="784CAE1A"/>
    <w:rsid w:val="78625755"/>
    <w:rsid w:val="786799D9"/>
    <w:rsid w:val="786ED01D"/>
    <w:rsid w:val="7878E8A2"/>
    <w:rsid w:val="789324D3"/>
    <w:rsid w:val="7894F996"/>
    <w:rsid w:val="78989614"/>
    <w:rsid w:val="78994AC5"/>
    <w:rsid w:val="78AD76AE"/>
    <w:rsid w:val="78CC1F5B"/>
    <w:rsid w:val="78D2D0AF"/>
    <w:rsid w:val="78DFC51E"/>
    <w:rsid w:val="78EBC774"/>
    <w:rsid w:val="790A8A85"/>
    <w:rsid w:val="7911DA82"/>
    <w:rsid w:val="79199F15"/>
    <w:rsid w:val="79204043"/>
    <w:rsid w:val="7922CCC9"/>
    <w:rsid w:val="792E9E08"/>
    <w:rsid w:val="7955856D"/>
    <w:rsid w:val="79897193"/>
    <w:rsid w:val="79908606"/>
    <w:rsid w:val="799B5624"/>
    <w:rsid w:val="799EC5FC"/>
    <w:rsid w:val="79AC40BB"/>
    <w:rsid w:val="79C42721"/>
    <w:rsid w:val="79CB1B59"/>
    <w:rsid w:val="79CE64DC"/>
    <w:rsid w:val="79D42297"/>
    <w:rsid w:val="79D976FA"/>
    <w:rsid w:val="79EB5EF4"/>
    <w:rsid w:val="79F47B51"/>
    <w:rsid w:val="79FB6125"/>
    <w:rsid w:val="7A39F5FF"/>
    <w:rsid w:val="7A5F5EAA"/>
    <w:rsid w:val="7A761AB4"/>
    <w:rsid w:val="7A83677F"/>
    <w:rsid w:val="7A930077"/>
    <w:rsid w:val="7A951FD0"/>
    <w:rsid w:val="7A95A47B"/>
    <w:rsid w:val="7AA0AF79"/>
    <w:rsid w:val="7AADAAE3"/>
    <w:rsid w:val="7AB22F59"/>
    <w:rsid w:val="7AD5FBBB"/>
    <w:rsid w:val="7ADDF056"/>
    <w:rsid w:val="7AE93656"/>
    <w:rsid w:val="7AEB2A7B"/>
    <w:rsid w:val="7AFAFFAF"/>
    <w:rsid w:val="7B0A9F43"/>
    <w:rsid w:val="7B1BE074"/>
    <w:rsid w:val="7B2F6A24"/>
    <w:rsid w:val="7B3D9C62"/>
    <w:rsid w:val="7B603659"/>
    <w:rsid w:val="7B62B176"/>
    <w:rsid w:val="7B721A01"/>
    <w:rsid w:val="7B87B344"/>
    <w:rsid w:val="7BBE0FFA"/>
    <w:rsid w:val="7BD08DFE"/>
    <w:rsid w:val="7BD293BB"/>
    <w:rsid w:val="7C0B0784"/>
    <w:rsid w:val="7C26B42C"/>
    <w:rsid w:val="7C489D60"/>
    <w:rsid w:val="7C4F39E7"/>
    <w:rsid w:val="7C69DE96"/>
    <w:rsid w:val="7C71CC1C"/>
    <w:rsid w:val="7C7C9BC7"/>
    <w:rsid w:val="7C864744"/>
    <w:rsid w:val="7CA09220"/>
    <w:rsid w:val="7CA562FA"/>
    <w:rsid w:val="7CAC2B5D"/>
    <w:rsid w:val="7CC2875F"/>
    <w:rsid w:val="7CC529C7"/>
    <w:rsid w:val="7CF58BF4"/>
    <w:rsid w:val="7CFD1161"/>
    <w:rsid w:val="7D009C24"/>
    <w:rsid w:val="7D00D181"/>
    <w:rsid w:val="7D0804B3"/>
    <w:rsid w:val="7D080E7E"/>
    <w:rsid w:val="7D123F6E"/>
    <w:rsid w:val="7D1B5C02"/>
    <w:rsid w:val="7D201F3D"/>
    <w:rsid w:val="7D479DD2"/>
    <w:rsid w:val="7D546728"/>
    <w:rsid w:val="7D6ADABE"/>
    <w:rsid w:val="7D773D4D"/>
    <w:rsid w:val="7D7A0F28"/>
    <w:rsid w:val="7D8EB8F9"/>
    <w:rsid w:val="7D915D35"/>
    <w:rsid w:val="7D9D6FF0"/>
    <w:rsid w:val="7DCA9DCC"/>
    <w:rsid w:val="7E068EE5"/>
    <w:rsid w:val="7E17DC39"/>
    <w:rsid w:val="7E2217A5"/>
    <w:rsid w:val="7E26191F"/>
    <w:rsid w:val="7E2A3BFD"/>
    <w:rsid w:val="7E2BD62B"/>
    <w:rsid w:val="7E2E892C"/>
    <w:rsid w:val="7E36601F"/>
    <w:rsid w:val="7E3DE061"/>
    <w:rsid w:val="7E53A6DA"/>
    <w:rsid w:val="7E563425"/>
    <w:rsid w:val="7E6BCAEE"/>
    <w:rsid w:val="7E77030D"/>
    <w:rsid w:val="7E98A3F9"/>
    <w:rsid w:val="7EA1B69F"/>
    <w:rsid w:val="7ED96EA9"/>
    <w:rsid w:val="7EF6F50E"/>
    <w:rsid w:val="7EF92C77"/>
    <w:rsid w:val="7EFE3F73"/>
    <w:rsid w:val="7F03AA21"/>
    <w:rsid w:val="7F0B9822"/>
    <w:rsid w:val="7F48DCB6"/>
    <w:rsid w:val="7F56412A"/>
    <w:rsid w:val="7F6ECB0B"/>
    <w:rsid w:val="7F7A0C2F"/>
    <w:rsid w:val="7F8C84BB"/>
    <w:rsid w:val="7FA022ED"/>
    <w:rsid w:val="7FC13A1E"/>
    <w:rsid w:val="7FC89F74"/>
    <w:rsid w:val="7FCC2280"/>
    <w:rsid w:val="7FCCDF0C"/>
    <w:rsid w:val="7FD8E163"/>
    <w:rsid w:val="7FEE84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4C9A4"/>
  <w15:docId w15:val="{2F01B7C4-AE41-4215-860A-0706CD621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F5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CA3"/>
  </w:style>
  <w:style w:type="paragraph" w:styleId="Footer">
    <w:name w:val="footer"/>
    <w:basedOn w:val="Normal"/>
    <w:link w:val="FooterChar"/>
    <w:uiPriority w:val="99"/>
    <w:unhideWhenUsed/>
    <w:rsid w:val="005F5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CA3"/>
  </w:style>
  <w:style w:type="paragraph" w:styleId="BalloonText">
    <w:name w:val="Balloon Text"/>
    <w:basedOn w:val="Normal"/>
    <w:link w:val="BalloonTextChar"/>
    <w:uiPriority w:val="99"/>
    <w:semiHidden/>
    <w:unhideWhenUsed/>
    <w:rsid w:val="005F5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CA3"/>
    <w:rPr>
      <w:rFonts w:ascii="Segoe UI" w:hAnsi="Segoe UI" w:cs="Segoe UI"/>
      <w:sz w:val="18"/>
      <w:szCs w:val="18"/>
    </w:rPr>
  </w:style>
  <w:style w:type="paragraph" w:styleId="ListParagraph">
    <w:name w:val="List Paragraph"/>
    <w:basedOn w:val="Normal"/>
    <w:uiPriority w:val="34"/>
    <w:qFormat/>
    <w:rsid w:val="005F5CA3"/>
    <w:pPr>
      <w:ind w:left="720"/>
      <w:contextualSpacing/>
    </w:pPr>
  </w:style>
  <w:style w:type="character" w:styleId="Hyperlink">
    <w:name w:val="Hyperlink"/>
    <w:basedOn w:val="DefaultParagraphFont"/>
    <w:uiPriority w:val="99"/>
    <w:unhideWhenUsed/>
    <w:rsid w:val="007C063E"/>
    <w:rPr>
      <w:color w:val="0000FF" w:themeColor="hyperlink"/>
      <w:u w:val="single"/>
    </w:rPr>
  </w:style>
  <w:style w:type="character" w:styleId="UnresolvedMention">
    <w:name w:val="Unresolved Mention"/>
    <w:basedOn w:val="DefaultParagraphFont"/>
    <w:uiPriority w:val="99"/>
    <w:semiHidden/>
    <w:unhideWhenUsed/>
    <w:rsid w:val="007C063E"/>
    <w:rPr>
      <w:color w:val="605E5C"/>
      <w:shd w:val="clear" w:color="auto" w:fill="E1DFDD"/>
    </w:rPr>
  </w:style>
  <w:style w:type="character" w:styleId="FollowedHyperlink">
    <w:name w:val="FollowedHyperlink"/>
    <w:basedOn w:val="DefaultParagraphFont"/>
    <w:uiPriority w:val="99"/>
    <w:semiHidden/>
    <w:unhideWhenUsed/>
    <w:rsid w:val="003C4EF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55BCA"/>
    <w:rPr>
      <w:b/>
      <w:bCs/>
    </w:rPr>
  </w:style>
  <w:style w:type="character" w:customStyle="1" w:styleId="CommentSubjectChar">
    <w:name w:val="Comment Subject Char"/>
    <w:basedOn w:val="CommentTextChar"/>
    <w:link w:val="CommentSubject"/>
    <w:uiPriority w:val="99"/>
    <w:semiHidden/>
    <w:rsid w:val="00155BCA"/>
    <w:rPr>
      <w:b/>
      <w:bCs/>
      <w:sz w:val="20"/>
      <w:szCs w:val="20"/>
    </w:rPr>
  </w:style>
  <w:style w:type="paragraph" w:customStyle="1" w:styleId="paragraph">
    <w:name w:val="paragraph"/>
    <w:basedOn w:val="Normal"/>
    <w:rsid w:val="00C357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357F9"/>
  </w:style>
  <w:style w:type="character" w:customStyle="1" w:styleId="eop">
    <w:name w:val="eop"/>
    <w:basedOn w:val="DefaultParagraphFont"/>
    <w:rsid w:val="00C357F9"/>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54ACF"/>
    <w:rPr>
      <w:b/>
      <w:bCs/>
    </w:rPr>
  </w:style>
  <w:style w:type="paragraph" w:styleId="Revision">
    <w:name w:val="Revision"/>
    <w:hidden/>
    <w:uiPriority w:val="99"/>
    <w:semiHidden/>
    <w:rsid w:val="009D68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8491">
      <w:bodyDiv w:val="1"/>
      <w:marLeft w:val="0"/>
      <w:marRight w:val="0"/>
      <w:marTop w:val="0"/>
      <w:marBottom w:val="0"/>
      <w:divBdr>
        <w:top w:val="none" w:sz="0" w:space="0" w:color="auto"/>
        <w:left w:val="none" w:sz="0" w:space="0" w:color="auto"/>
        <w:bottom w:val="none" w:sz="0" w:space="0" w:color="auto"/>
        <w:right w:val="none" w:sz="0" w:space="0" w:color="auto"/>
      </w:divBdr>
      <w:divsChild>
        <w:div w:id="128406524">
          <w:marLeft w:val="0"/>
          <w:marRight w:val="0"/>
          <w:marTop w:val="0"/>
          <w:marBottom w:val="0"/>
          <w:divBdr>
            <w:top w:val="none" w:sz="0" w:space="0" w:color="auto"/>
            <w:left w:val="none" w:sz="0" w:space="0" w:color="auto"/>
            <w:bottom w:val="none" w:sz="0" w:space="0" w:color="auto"/>
            <w:right w:val="none" w:sz="0" w:space="0" w:color="auto"/>
          </w:divBdr>
          <w:divsChild>
            <w:div w:id="1021932730">
              <w:marLeft w:val="0"/>
              <w:marRight w:val="0"/>
              <w:marTop w:val="0"/>
              <w:marBottom w:val="0"/>
              <w:divBdr>
                <w:top w:val="none" w:sz="0" w:space="0" w:color="auto"/>
                <w:left w:val="none" w:sz="0" w:space="0" w:color="auto"/>
                <w:bottom w:val="none" w:sz="0" w:space="0" w:color="auto"/>
                <w:right w:val="none" w:sz="0" w:space="0" w:color="auto"/>
              </w:divBdr>
            </w:div>
            <w:div w:id="1090851652">
              <w:marLeft w:val="0"/>
              <w:marRight w:val="0"/>
              <w:marTop w:val="0"/>
              <w:marBottom w:val="0"/>
              <w:divBdr>
                <w:top w:val="none" w:sz="0" w:space="0" w:color="auto"/>
                <w:left w:val="none" w:sz="0" w:space="0" w:color="auto"/>
                <w:bottom w:val="none" w:sz="0" w:space="0" w:color="auto"/>
                <w:right w:val="none" w:sz="0" w:space="0" w:color="auto"/>
              </w:divBdr>
            </w:div>
            <w:div w:id="700711231">
              <w:marLeft w:val="0"/>
              <w:marRight w:val="0"/>
              <w:marTop w:val="0"/>
              <w:marBottom w:val="0"/>
              <w:divBdr>
                <w:top w:val="none" w:sz="0" w:space="0" w:color="auto"/>
                <w:left w:val="none" w:sz="0" w:space="0" w:color="auto"/>
                <w:bottom w:val="none" w:sz="0" w:space="0" w:color="auto"/>
                <w:right w:val="none" w:sz="0" w:space="0" w:color="auto"/>
              </w:divBdr>
            </w:div>
            <w:div w:id="1260988623">
              <w:marLeft w:val="0"/>
              <w:marRight w:val="0"/>
              <w:marTop w:val="0"/>
              <w:marBottom w:val="0"/>
              <w:divBdr>
                <w:top w:val="none" w:sz="0" w:space="0" w:color="auto"/>
                <w:left w:val="none" w:sz="0" w:space="0" w:color="auto"/>
                <w:bottom w:val="none" w:sz="0" w:space="0" w:color="auto"/>
                <w:right w:val="none" w:sz="0" w:space="0" w:color="auto"/>
              </w:divBdr>
            </w:div>
            <w:div w:id="267739689">
              <w:marLeft w:val="0"/>
              <w:marRight w:val="0"/>
              <w:marTop w:val="0"/>
              <w:marBottom w:val="0"/>
              <w:divBdr>
                <w:top w:val="none" w:sz="0" w:space="0" w:color="auto"/>
                <w:left w:val="none" w:sz="0" w:space="0" w:color="auto"/>
                <w:bottom w:val="none" w:sz="0" w:space="0" w:color="auto"/>
                <w:right w:val="none" w:sz="0" w:space="0" w:color="auto"/>
              </w:divBdr>
            </w:div>
            <w:div w:id="1572353389">
              <w:marLeft w:val="0"/>
              <w:marRight w:val="0"/>
              <w:marTop w:val="0"/>
              <w:marBottom w:val="0"/>
              <w:divBdr>
                <w:top w:val="none" w:sz="0" w:space="0" w:color="auto"/>
                <w:left w:val="none" w:sz="0" w:space="0" w:color="auto"/>
                <w:bottom w:val="none" w:sz="0" w:space="0" w:color="auto"/>
                <w:right w:val="none" w:sz="0" w:space="0" w:color="auto"/>
              </w:divBdr>
            </w:div>
            <w:div w:id="954291005">
              <w:marLeft w:val="0"/>
              <w:marRight w:val="0"/>
              <w:marTop w:val="0"/>
              <w:marBottom w:val="0"/>
              <w:divBdr>
                <w:top w:val="none" w:sz="0" w:space="0" w:color="auto"/>
                <w:left w:val="none" w:sz="0" w:space="0" w:color="auto"/>
                <w:bottom w:val="none" w:sz="0" w:space="0" w:color="auto"/>
                <w:right w:val="none" w:sz="0" w:space="0" w:color="auto"/>
              </w:divBdr>
            </w:div>
            <w:div w:id="1779594814">
              <w:marLeft w:val="0"/>
              <w:marRight w:val="0"/>
              <w:marTop w:val="0"/>
              <w:marBottom w:val="0"/>
              <w:divBdr>
                <w:top w:val="none" w:sz="0" w:space="0" w:color="auto"/>
                <w:left w:val="none" w:sz="0" w:space="0" w:color="auto"/>
                <w:bottom w:val="none" w:sz="0" w:space="0" w:color="auto"/>
                <w:right w:val="none" w:sz="0" w:space="0" w:color="auto"/>
              </w:divBdr>
            </w:div>
            <w:div w:id="585498882">
              <w:marLeft w:val="0"/>
              <w:marRight w:val="0"/>
              <w:marTop w:val="0"/>
              <w:marBottom w:val="0"/>
              <w:divBdr>
                <w:top w:val="none" w:sz="0" w:space="0" w:color="auto"/>
                <w:left w:val="none" w:sz="0" w:space="0" w:color="auto"/>
                <w:bottom w:val="none" w:sz="0" w:space="0" w:color="auto"/>
                <w:right w:val="none" w:sz="0" w:space="0" w:color="auto"/>
              </w:divBdr>
            </w:div>
            <w:div w:id="1094865315">
              <w:marLeft w:val="0"/>
              <w:marRight w:val="0"/>
              <w:marTop w:val="0"/>
              <w:marBottom w:val="0"/>
              <w:divBdr>
                <w:top w:val="none" w:sz="0" w:space="0" w:color="auto"/>
                <w:left w:val="none" w:sz="0" w:space="0" w:color="auto"/>
                <w:bottom w:val="none" w:sz="0" w:space="0" w:color="auto"/>
                <w:right w:val="none" w:sz="0" w:space="0" w:color="auto"/>
              </w:divBdr>
            </w:div>
            <w:div w:id="108013519">
              <w:marLeft w:val="0"/>
              <w:marRight w:val="0"/>
              <w:marTop w:val="0"/>
              <w:marBottom w:val="0"/>
              <w:divBdr>
                <w:top w:val="none" w:sz="0" w:space="0" w:color="auto"/>
                <w:left w:val="none" w:sz="0" w:space="0" w:color="auto"/>
                <w:bottom w:val="none" w:sz="0" w:space="0" w:color="auto"/>
                <w:right w:val="none" w:sz="0" w:space="0" w:color="auto"/>
              </w:divBdr>
            </w:div>
            <w:div w:id="818158644">
              <w:marLeft w:val="0"/>
              <w:marRight w:val="0"/>
              <w:marTop w:val="0"/>
              <w:marBottom w:val="0"/>
              <w:divBdr>
                <w:top w:val="none" w:sz="0" w:space="0" w:color="auto"/>
                <w:left w:val="none" w:sz="0" w:space="0" w:color="auto"/>
                <w:bottom w:val="none" w:sz="0" w:space="0" w:color="auto"/>
                <w:right w:val="none" w:sz="0" w:space="0" w:color="auto"/>
              </w:divBdr>
            </w:div>
          </w:divsChild>
        </w:div>
        <w:div w:id="89358208">
          <w:marLeft w:val="0"/>
          <w:marRight w:val="0"/>
          <w:marTop w:val="0"/>
          <w:marBottom w:val="0"/>
          <w:divBdr>
            <w:top w:val="none" w:sz="0" w:space="0" w:color="auto"/>
            <w:left w:val="none" w:sz="0" w:space="0" w:color="auto"/>
            <w:bottom w:val="none" w:sz="0" w:space="0" w:color="auto"/>
            <w:right w:val="none" w:sz="0" w:space="0" w:color="auto"/>
          </w:divBdr>
        </w:div>
        <w:div w:id="2123260059">
          <w:marLeft w:val="0"/>
          <w:marRight w:val="0"/>
          <w:marTop w:val="0"/>
          <w:marBottom w:val="0"/>
          <w:divBdr>
            <w:top w:val="none" w:sz="0" w:space="0" w:color="auto"/>
            <w:left w:val="none" w:sz="0" w:space="0" w:color="auto"/>
            <w:bottom w:val="none" w:sz="0" w:space="0" w:color="auto"/>
            <w:right w:val="none" w:sz="0" w:space="0" w:color="auto"/>
          </w:divBdr>
        </w:div>
        <w:div w:id="1125125872">
          <w:marLeft w:val="0"/>
          <w:marRight w:val="0"/>
          <w:marTop w:val="0"/>
          <w:marBottom w:val="0"/>
          <w:divBdr>
            <w:top w:val="none" w:sz="0" w:space="0" w:color="auto"/>
            <w:left w:val="none" w:sz="0" w:space="0" w:color="auto"/>
            <w:bottom w:val="none" w:sz="0" w:space="0" w:color="auto"/>
            <w:right w:val="none" w:sz="0" w:space="0" w:color="auto"/>
          </w:divBdr>
        </w:div>
        <w:div w:id="252591291">
          <w:marLeft w:val="0"/>
          <w:marRight w:val="0"/>
          <w:marTop w:val="0"/>
          <w:marBottom w:val="0"/>
          <w:divBdr>
            <w:top w:val="none" w:sz="0" w:space="0" w:color="auto"/>
            <w:left w:val="none" w:sz="0" w:space="0" w:color="auto"/>
            <w:bottom w:val="none" w:sz="0" w:space="0" w:color="auto"/>
            <w:right w:val="none" w:sz="0" w:space="0" w:color="auto"/>
          </w:divBdr>
        </w:div>
        <w:div w:id="1753232280">
          <w:marLeft w:val="0"/>
          <w:marRight w:val="0"/>
          <w:marTop w:val="0"/>
          <w:marBottom w:val="0"/>
          <w:divBdr>
            <w:top w:val="none" w:sz="0" w:space="0" w:color="auto"/>
            <w:left w:val="none" w:sz="0" w:space="0" w:color="auto"/>
            <w:bottom w:val="none" w:sz="0" w:space="0" w:color="auto"/>
            <w:right w:val="none" w:sz="0" w:space="0" w:color="auto"/>
          </w:divBdr>
        </w:div>
        <w:div w:id="1781416183">
          <w:marLeft w:val="0"/>
          <w:marRight w:val="0"/>
          <w:marTop w:val="0"/>
          <w:marBottom w:val="0"/>
          <w:divBdr>
            <w:top w:val="none" w:sz="0" w:space="0" w:color="auto"/>
            <w:left w:val="none" w:sz="0" w:space="0" w:color="auto"/>
            <w:bottom w:val="none" w:sz="0" w:space="0" w:color="auto"/>
            <w:right w:val="none" w:sz="0" w:space="0" w:color="auto"/>
          </w:divBdr>
        </w:div>
        <w:div w:id="1501579663">
          <w:marLeft w:val="0"/>
          <w:marRight w:val="0"/>
          <w:marTop w:val="0"/>
          <w:marBottom w:val="0"/>
          <w:divBdr>
            <w:top w:val="none" w:sz="0" w:space="0" w:color="auto"/>
            <w:left w:val="none" w:sz="0" w:space="0" w:color="auto"/>
            <w:bottom w:val="none" w:sz="0" w:space="0" w:color="auto"/>
            <w:right w:val="none" w:sz="0" w:space="0" w:color="auto"/>
          </w:divBdr>
        </w:div>
        <w:div w:id="378747173">
          <w:marLeft w:val="0"/>
          <w:marRight w:val="0"/>
          <w:marTop w:val="0"/>
          <w:marBottom w:val="0"/>
          <w:divBdr>
            <w:top w:val="none" w:sz="0" w:space="0" w:color="auto"/>
            <w:left w:val="none" w:sz="0" w:space="0" w:color="auto"/>
            <w:bottom w:val="none" w:sz="0" w:space="0" w:color="auto"/>
            <w:right w:val="none" w:sz="0" w:space="0" w:color="auto"/>
          </w:divBdr>
        </w:div>
        <w:div w:id="1336885572">
          <w:marLeft w:val="0"/>
          <w:marRight w:val="0"/>
          <w:marTop w:val="0"/>
          <w:marBottom w:val="0"/>
          <w:divBdr>
            <w:top w:val="none" w:sz="0" w:space="0" w:color="auto"/>
            <w:left w:val="none" w:sz="0" w:space="0" w:color="auto"/>
            <w:bottom w:val="none" w:sz="0" w:space="0" w:color="auto"/>
            <w:right w:val="none" w:sz="0" w:space="0" w:color="auto"/>
          </w:divBdr>
        </w:div>
        <w:div w:id="1888299431">
          <w:marLeft w:val="0"/>
          <w:marRight w:val="0"/>
          <w:marTop w:val="0"/>
          <w:marBottom w:val="0"/>
          <w:divBdr>
            <w:top w:val="none" w:sz="0" w:space="0" w:color="auto"/>
            <w:left w:val="none" w:sz="0" w:space="0" w:color="auto"/>
            <w:bottom w:val="none" w:sz="0" w:space="0" w:color="auto"/>
            <w:right w:val="none" w:sz="0" w:space="0" w:color="auto"/>
          </w:divBdr>
        </w:div>
        <w:div w:id="122163881">
          <w:marLeft w:val="0"/>
          <w:marRight w:val="0"/>
          <w:marTop w:val="0"/>
          <w:marBottom w:val="0"/>
          <w:divBdr>
            <w:top w:val="none" w:sz="0" w:space="0" w:color="auto"/>
            <w:left w:val="none" w:sz="0" w:space="0" w:color="auto"/>
            <w:bottom w:val="none" w:sz="0" w:space="0" w:color="auto"/>
            <w:right w:val="none" w:sz="0" w:space="0" w:color="auto"/>
          </w:divBdr>
        </w:div>
        <w:div w:id="1711422051">
          <w:marLeft w:val="0"/>
          <w:marRight w:val="0"/>
          <w:marTop w:val="0"/>
          <w:marBottom w:val="0"/>
          <w:divBdr>
            <w:top w:val="none" w:sz="0" w:space="0" w:color="auto"/>
            <w:left w:val="none" w:sz="0" w:space="0" w:color="auto"/>
            <w:bottom w:val="none" w:sz="0" w:space="0" w:color="auto"/>
            <w:right w:val="none" w:sz="0" w:space="0" w:color="auto"/>
          </w:divBdr>
        </w:div>
      </w:divsChild>
    </w:div>
    <w:div w:id="228196735">
      <w:bodyDiv w:val="1"/>
      <w:marLeft w:val="0"/>
      <w:marRight w:val="0"/>
      <w:marTop w:val="0"/>
      <w:marBottom w:val="0"/>
      <w:divBdr>
        <w:top w:val="none" w:sz="0" w:space="0" w:color="auto"/>
        <w:left w:val="none" w:sz="0" w:space="0" w:color="auto"/>
        <w:bottom w:val="none" w:sz="0" w:space="0" w:color="auto"/>
        <w:right w:val="none" w:sz="0" w:space="0" w:color="auto"/>
      </w:divBdr>
      <w:divsChild>
        <w:div w:id="699162851">
          <w:marLeft w:val="0"/>
          <w:marRight w:val="0"/>
          <w:marTop w:val="0"/>
          <w:marBottom w:val="0"/>
          <w:divBdr>
            <w:top w:val="none" w:sz="0" w:space="0" w:color="auto"/>
            <w:left w:val="none" w:sz="0" w:space="0" w:color="auto"/>
            <w:bottom w:val="none" w:sz="0" w:space="0" w:color="auto"/>
            <w:right w:val="none" w:sz="0" w:space="0" w:color="auto"/>
          </w:divBdr>
          <w:divsChild>
            <w:div w:id="717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378">
      <w:bodyDiv w:val="1"/>
      <w:marLeft w:val="0"/>
      <w:marRight w:val="0"/>
      <w:marTop w:val="0"/>
      <w:marBottom w:val="0"/>
      <w:divBdr>
        <w:top w:val="none" w:sz="0" w:space="0" w:color="auto"/>
        <w:left w:val="none" w:sz="0" w:space="0" w:color="auto"/>
        <w:bottom w:val="none" w:sz="0" w:space="0" w:color="auto"/>
        <w:right w:val="none" w:sz="0" w:space="0" w:color="auto"/>
      </w:divBdr>
    </w:div>
    <w:div w:id="733625496">
      <w:bodyDiv w:val="1"/>
      <w:marLeft w:val="0"/>
      <w:marRight w:val="0"/>
      <w:marTop w:val="0"/>
      <w:marBottom w:val="0"/>
      <w:divBdr>
        <w:top w:val="none" w:sz="0" w:space="0" w:color="auto"/>
        <w:left w:val="none" w:sz="0" w:space="0" w:color="auto"/>
        <w:bottom w:val="none" w:sz="0" w:space="0" w:color="auto"/>
        <w:right w:val="none" w:sz="0" w:space="0" w:color="auto"/>
      </w:divBdr>
    </w:div>
    <w:div w:id="786966010">
      <w:bodyDiv w:val="1"/>
      <w:marLeft w:val="0"/>
      <w:marRight w:val="0"/>
      <w:marTop w:val="0"/>
      <w:marBottom w:val="0"/>
      <w:divBdr>
        <w:top w:val="none" w:sz="0" w:space="0" w:color="auto"/>
        <w:left w:val="none" w:sz="0" w:space="0" w:color="auto"/>
        <w:bottom w:val="none" w:sz="0" w:space="0" w:color="auto"/>
        <w:right w:val="none" w:sz="0" w:space="0" w:color="auto"/>
      </w:divBdr>
    </w:div>
    <w:div w:id="1390760663">
      <w:bodyDiv w:val="1"/>
      <w:marLeft w:val="0"/>
      <w:marRight w:val="0"/>
      <w:marTop w:val="0"/>
      <w:marBottom w:val="0"/>
      <w:divBdr>
        <w:top w:val="none" w:sz="0" w:space="0" w:color="auto"/>
        <w:left w:val="none" w:sz="0" w:space="0" w:color="auto"/>
        <w:bottom w:val="none" w:sz="0" w:space="0" w:color="auto"/>
        <w:right w:val="none" w:sz="0" w:space="0" w:color="auto"/>
      </w:divBdr>
    </w:div>
    <w:div w:id="1602831706">
      <w:bodyDiv w:val="1"/>
      <w:marLeft w:val="0"/>
      <w:marRight w:val="0"/>
      <w:marTop w:val="0"/>
      <w:marBottom w:val="0"/>
      <w:divBdr>
        <w:top w:val="none" w:sz="0" w:space="0" w:color="auto"/>
        <w:left w:val="none" w:sz="0" w:space="0" w:color="auto"/>
        <w:bottom w:val="none" w:sz="0" w:space="0" w:color="auto"/>
        <w:right w:val="none" w:sz="0" w:space="0" w:color="auto"/>
      </w:divBdr>
    </w:div>
    <w:div w:id="1780250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secho.org/wp-content/uploads/2014/05/2013_Performing-Comprehensive-TEE.pdf" TargetMode="External"/><Relationship Id="rId21" Type="http://schemas.openxmlformats.org/officeDocument/2006/relationships/hyperlink" Target="https://doi.org/10.1097/ALN.0000000000002864" TargetMode="External"/><Relationship Id="rId42" Type="http://schemas.openxmlformats.org/officeDocument/2006/relationships/hyperlink" Target="https://nam.edu/vital-directions-for-health-health-care-priorities-from-a-national-academy-of-medicine-initiative/" TargetMode="External"/><Relationship Id="rId47" Type="http://schemas.openxmlformats.org/officeDocument/2006/relationships/hyperlink" Target="https://anesthesiology.pubs.asahq.org/article.aspx?articleid=1921971&amp;_ga=2.221344784.943651402.1584821665-1121124875.1575478514" TargetMode="External"/><Relationship Id="rId63" Type="http://schemas.openxmlformats.org/officeDocument/2006/relationships/hyperlink" Target="https://www.tandfonline.com/doi/full/10.3109/0142159X.2011.531170" TargetMode="External"/><Relationship Id="rId68" Type="http://schemas.openxmlformats.org/officeDocument/2006/relationships/hyperlink" Target="https://pubmed.ncbi.nlm.nih.gov/24898765/" TargetMode="External"/><Relationship Id="rId84" Type="http://schemas.openxmlformats.org/officeDocument/2006/relationships/hyperlink" Target="https://dl.acgme.org/pages/acgme-faculty-development-toolkit-improving-assessment-using-direct-observation" TargetMode="External"/><Relationship Id="rId89" Type="http://schemas.openxmlformats.org/officeDocument/2006/relationships/hyperlink" Target="https://dl.acgme.org/pages/assessment" TargetMode="External"/><Relationship Id="rId16" Type="http://schemas.openxmlformats.org/officeDocument/2006/relationships/hyperlink" Target="https://www.asahq.org/standards-and-guidelines/standards-for-postanesthesia-care" TargetMode="External"/><Relationship Id="rId11" Type="http://schemas.openxmlformats.org/officeDocument/2006/relationships/header" Target="header1.xml"/><Relationship Id="rId32" Type="http://schemas.openxmlformats.org/officeDocument/2006/relationships/hyperlink" Target="https://www.asecho.org/wp-content/uploads/2014/01/FCU.pdf" TargetMode="External"/><Relationship Id="rId37" Type="http://schemas.openxmlformats.org/officeDocument/2006/relationships/hyperlink" Target="http://tissuepathology.com/2016/03/29/in-pursuit-of-patient-centered-care/" TargetMode="External"/><Relationship Id="rId53" Type="http://schemas.openxmlformats.org/officeDocument/2006/relationships/hyperlink" Target="https://journals.lww.com/academicmedicine/fulltext/2009/08000/Measurement_and_Correlates_of_Physicians__Lifelong.21.aspx" TargetMode="External"/><Relationship Id="rId58" Type="http://schemas.openxmlformats.org/officeDocument/2006/relationships/hyperlink" Target="https://alphaomegaalpha.org/pdfs/2015MedicalProfessionalism.pdf" TargetMode="External"/><Relationship Id="rId74" Type="http://schemas.openxmlformats.org/officeDocument/2006/relationships/hyperlink" Target="https://www.tandfonline.com/doi/full/10.1080/10401334.2017.1303385" TargetMode="External"/><Relationship Id="rId79" Type="http://schemas.openxmlformats.org/officeDocument/2006/relationships/hyperlink" Target="https://www.acgme.org/residents-and-fellows/the-acgme-for-residents-and-fellows/" TargetMode="External"/><Relationship Id="rId5" Type="http://schemas.openxmlformats.org/officeDocument/2006/relationships/webSettings" Target="webSettings.xml"/><Relationship Id="rId90" Type="http://schemas.openxmlformats.org/officeDocument/2006/relationships/hyperlink" Target="https://dl.acgme.org/" TargetMode="External"/><Relationship Id="rId14" Type="http://schemas.openxmlformats.org/officeDocument/2006/relationships/footer" Target="footer2.xml"/><Relationship Id="rId22" Type="http://schemas.openxmlformats.org/officeDocument/2006/relationships/hyperlink" Target="http://www.theaba.org" TargetMode="External"/><Relationship Id="rId27" Type="http://schemas.openxmlformats.org/officeDocument/2006/relationships/hyperlink" Target="https://pubmed.ncbi.nlm.nih.gov/22352785/" TargetMode="External"/><Relationship Id="rId30" Type="http://schemas.openxmlformats.org/officeDocument/2006/relationships/hyperlink" Target="https://anesthesiology.pubs.asahq.org/article.aspx?articleid=2759442" TargetMode="External"/><Relationship Id="rId35" Type="http://schemas.openxmlformats.org/officeDocument/2006/relationships/hyperlink" Target="http://www.ihi.org/Pages/default.aspx" TargetMode="External"/><Relationship Id="rId43" Type="http://schemas.openxmlformats.org/officeDocument/2006/relationships/hyperlink" Target="https://pubmed.ncbi.nlm.nih.gov/29570150/" TargetMode="External"/><Relationship Id="rId48" Type="http://schemas.openxmlformats.org/officeDocument/2006/relationships/hyperlink" Target="https://www.nlm.nih.gov/bsd/disted/pubmedtutorial/cover.html" TargetMode="External"/><Relationship Id="rId56" Type="http://schemas.openxmlformats.org/officeDocument/2006/relationships/hyperlink" Target="https://www.asanet.org/code-ethics" TargetMode="External"/><Relationship Id="rId64" Type="http://schemas.openxmlformats.org/officeDocument/2006/relationships/hyperlink" Target="https://pubmed.ncbi.nlm.nih.gov/11299158/" TargetMode="External"/><Relationship Id="rId69" Type="http://schemas.openxmlformats.org/officeDocument/2006/relationships/hyperlink" Target="https://www.mededportal.org/publication/10174/" TargetMode="External"/><Relationship Id="rId77" Type="http://schemas.openxmlformats.org/officeDocument/2006/relationships/hyperlink" Target="https://meridian.allenpress.com/jgme/issue/13/2s" TargetMode="External"/><Relationship Id="rId8" Type="http://schemas.openxmlformats.org/officeDocument/2006/relationships/image" Target="media/image1.jpg"/><Relationship Id="rId51" Type="http://schemas.openxmlformats.org/officeDocument/2006/relationships/hyperlink" Target="https://www-ncbi-nlm-nih-gov.ezproxy.libraries.wright.edu/pubmed/?term=Veloski%20JJ%5BAuthor%5D&amp;cauthor=true&amp;cauthor_uid=19638773" TargetMode="External"/><Relationship Id="rId72" Type="http://schemas.openxmlformats.org/officeDocument/2006/relationships/hyperlink" Target="https://www.tandfonline.com/doi/full/10.1080/0142159X.2018.1481499" TargetMode="External"/><Relationship Id="rId80" Type="http://schemas.openxmlformats.org/officeDocument/2006/relationships/hyperlink" Target="https://www.acgme.org/milestones/research/" TargetMode="External"/><Relationship Id="rId85" Type="http://schemas.openxmlformats.org/officeDocument/2006/relationships/hyperlink" Target="https://dl.acgme.org/courses/acgme-remediation-toolkit"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cdc.gov/drugoverdose/prescribing/resources.html" TargetMode="External"/><Relationship Id="rId25" Type="http://schemas.openxmlformats.org/officeDocument/2006/relationships/hyperlink" Target="https://www.asra.com/page/310/why-pocus" TargetMode="External"/><Relationship Id="rId33" Type="http://schemas.openxmlformats.org/officeDocument/2006/relationships/hyperlink" Target="https://www.youtube.com/watch?v=7Yfe2vOpFmY" TargetMode="External"/><Relationship Id="rId38" Type="http://schemas.openxmlformats.org/officeDocument/2006/relationships/hyperlink" Target="https://commerce.ama-assn.org/store/ui/catalog/productDetail?product_id=prod2780003" TargetMode="External"/><Relationship Id="rId46" Type="http://schemas.openxmlformats.org/officeDocument/2006/relationships/hyperlink" Target="https://anesthesiology.pubs.asahq.org/article.aspx?articleid=2443414&amp;_ga=2.145847356.943651402.1584821665-1121124875.1575478514" TargetMode="External"/><Relationship Id="rId59" Type="http://schemas.openxmlformats.org/officeDocument/2006/relationships/hyperlink" Target="https://pubmed.ncbi.nlm.nih.gov/27763788/" TargetMode="External"/><Relationship Id="rId67" Type="http://schemas.openxmlformats.org/officeDocument/2006/relationships/hyperlink" Target="https://www.ahrq.gov/teamstepps/curriculum-materials.html" TargetMode="External"/><Relationship Id="rId20" Type="http://schemas.openxmlformats.org/officeDocument/2006/relationships/hyperlink" Target="http://dx.doi.org/10.1016/j.echo.2013.07.009009009" TargetMode="External"/><Relationship Id="rId41" Type="http://schemas.openxmlformats.org/officeDocument/2006/relationships/hyperlink" Target="https://journals.lww.com/anesthesia-analgesia/Fulltext/2018/02000/Antiemetic_Prophylaxis_as_a_Marker_of_Health_Care.35.aspx" TargetMode="External"/><Relationship Id="rId54" Type="http://schemas.openxmlformats.org/officeDocument/2006/relationships/hyperlink" Target="https://journals.lww.com/academicmedicine/fulltext/2013/10000/Assessing_Residents__Written_Learning_Goals_and.39.aspx" TargetMode="External"/><Relationship Id="rId62" Type="http://schemas.openxmlformats.org/officeDocument/2006/relationships/hyperlink" Target="https://linkinghub.elsevier.com/retrieve/pii/S1876-2859(13)00332-X" TargetMode="External"/><Relationship Id="rId70" Type="http://schemas.openxmlformats.org/officeDocument/2006/relationships/hyperlink" Target="https://www.bmj.com/content/344/bmj.e357" TargetMode="External"/><Relationship Id="rId75" Type="http://schemas.openxmlformats.org/officeDocument/2006/relationships/hyperlink" Target="https://www.jointcommissionjournal.com/article/S1553-7250(06)32022-3/fulltext" TargetMode="External"/><Relationship Id="rId83" Type="http://schemas.openxmlformats.org/officeDocument/2006/relationships/hyperlink" Target="https://team.acgme.org/" TargetMode="External"/><Relationship Id="rId88" Type="http://schemas.openxmlformats.org/officeDocument/2006/relationships/hyperlink" Target="https://team.acgme.org/"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sahq.org/standards-and-guidelines/basic-standards-for-preanesthesia-care" TargetMode="External"/><Relationship Id="rId23" Type="http://schemas.openxmlformats.org/officeDocument/2006/relationships/hyperlink" Target="https://www.jacc.org/topic/collection/cardiac-mr?seriesKey=jcmg" TargetMode="External"/><Relationship Id="rId28" Type="http://schemas.openxmlformats.org/officeDocument/2006/relationships/hyperlink" Target="https://www.nysora.com/techniques/upper-extremity/ultrasound-guided-interscalene-brachial-plexus-block/" TargetMode="External"/><Relationship Id="rId36" Type="http://schemas.openxmlformats.org/officeDocument/2006/relationships/hyperlink" Target="https://www.cdc.gov/pophealthtraining/whatis.html" TargetMode="External"/><Relationship Id="rId49" Type="http://schemas.openxmlformats.org/officeDocument/2006/relationships/hyperlink" Target="https://pubmed.ncbi.nlm.nih.gov/24602636/" TargetMode="External"/><Relationship Id="rId57" Type="http://schemas.openxmlformats.org/officeDocument/2006/relationships/hyperlink" Target="https://www.ama-assn.org/delivering-care/ama-code-medical-ethics" TargetMode="External"/><Relationship Id="rId10" Type="http://schemas.openxmlformats.org/officeDocument/2006/relationships/hyperlink" Target="https://www.acgme.org/milestones/resources/" TargetMode="External"/><Relationship Id="rId31" Type="http://schemas.openxmlformats.org/officeDocument/2006/relationships/hyperlink" Target="https://spocus.org/admin-resources/practice-guidelines/" TargetMode="External"/><Relationship Id="rId44" Type="http://schemas.openxmlformats.org/officeDocument/2006/relationships/hyperlink" Target="https://riskcalculator.facs.org/RiskCalculator/PatientInfo.jsp" TargetMode="External"/><Relationship Id="rId52" Type="http://schemas.openxmlformats.org/officeDocument/2006/relationships/hyperlink" Target="https://www-ncbi-nlm-nih-gov.ezproxy.libraries.wright.edu/pubmed/?term=Gonnella%20JS%5BAuthor%5D&amp;cauthor=true&amp;cauthor_uid=19638773" TargetMode="External"/><Relationship Id="rId60" Type="http://schemas.openxmlformats.org/officeDocument/2006/relationships/hyperlink" Target="https://www.asanet.org/code-ethics" TargetMode="External"/><Relationship Id="rId65" Type="http://schemas.openxmlformats.org/officeDocument/2006/relationships/hyperlink" Target="https://pubmed.ncbi.nlm.nih.gov/11602365/" TargetMode="External"/><Relationship Id="rId73" Type="http://schemas.openxmlformats.org/officeDocument/2006/relationships/hyperlink" Target="https://lhatrustfunds.com/wp-content/uploads/2015/07/PACU-handoff.pdf" TargetMode="External"/><Relationship Id="rId78" Type="http://schemas.openxmlformats.org/officeDocument/2006/relationships/hyperlink" Target="https://www.acgme.org/milestones/resources/" TargetMode="External"/><Relationship Id="rId81" Type="http://schemas.openxmlformats.org/officeDocument/2006/relationships/hyperlink" Target="https://www.acgme.org/meetings-and-educational-activities/courses-and-workshops/developing-faculty-competencies-in-assessment/" TargetMode="External"/><Relationship Id="rId86" Type="http://schemas.openxmlformats.org/officeDocument/2006/relationships/hyperlink" Target="https://dl.acgme.org/"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yperlink" Target="https://www.erascardiac.org/recommendations/expert-recommendations" TargetMode="External"/><Relationship Id="rId39" Type="http://schemas.openxmlformats.org/officeDocument/2006/relationships/hyperlink" Target="https://www.ahrq.gov/talkingquality/measures/setting/physician/index.html" TargetMode="External"/><Relationship Id="rId34" Type="http://schemas.openxmlformats.org/officeDocument/2006/relationships/hyperlink" Target="https://www.apsf.org/patient-safety-initiatives/" TargetMode="External"/><Relationship Id="rId50" Type="http://schemas.openxmlformats.org/officeDocument/2006/relationships/hyperlink" Target="https://www-ncbi-nlm-nih-gov.ezproxy.libraries.wright.edu/pubmed/?term=Hojat%20M%5BAuthor%5D&amp;cauthor=true&amp;cauthor_uid=19638773" TargetMode="External"/><Relationship Id="rId55" Type="http://schemas.openxmlformats.org/officeDocument/2006/relationships/hyperlink" Target="https://www.academicpedsjnl.net/article/S1876-2859(15)00333-2/pdf" TargetMode="External"/><Relationship Id="rId76" Type="http://schemas.openxmlformats.org/officeDocument/2006/relationships/hyperlink" Target="https://pediatrics.aappublications.org/content/129/2/201?sso=1&amp;sso_redirect_count=1&amp;nfstatus=401&amp;nftoken=00000000-0000-0000-0000-000000000000&amp;nfstatusdescription=ERROR%3a+No+local+token" TargetMode="External"/><Relationship Id="rId7" Type="http://schemas.openxmlformats.org/officeDocument/2006/relationships/endnotes" Target="endnotes.xml"/><Relationship Id="rId71" Type="http://schemas.openxmlformats.org/officeDocument/2006/relationships/hyperlink" Target="https://www.tandfonline.com/doi/full/10.3109/0142159X.2013.769677"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www.asecho.org/wp-content/uploads/2020/06/TEE-Surgical-Decision-Making_June2020.pdf" TargetMode="External"/><Relationship Id="rId24" Type="http://schemas.openxmlformats.org/officeDocument/2006/relationships/hyperlink" Target="http://www.theaba.org" TargetMode="External"/><Relationship Id="rId40" Type="http://schemas.openxmlformats.org/officeDocument/2006/relationships/hyperlink" Target="https://www.ahrq.gov/talkingquality/measures/setting/physician/measurement-sets.html" TargetMode="External"/><Relationship Id="rId45" Type="http://schemas.openxmlformats.org/officeDocument/2006/relationships/hyperlink" Target="https://www.asahq.org/standards-and-guidelines" TargetMode="External"/><Relationship Id="rId66" Type="http://schemas.openxmlformats.org/officeDocument/2006/relationships/hyperlink" Target="https://bmcmededuc.biomedcentral.com/articles/10.1186/1472-6920-9-1" TargetMode="External"/><Relationship Id="rId87" Type="http://schemas.openxmlformats.org/officeDocument/2006/relationships/hyperlink" Target="https://dl.acgme.org/pages/assessment" TargetMode="External"/><Relationship Id="rId61" Type="http://schemas.openxmlformats.org/officeDocument/2006/relationships/hyperlink" Target="https://dl.acgme.org/pages/well-being-tools-resources" TargetMode="External"/><Relationship Id="rId82" Type="http://schemas.openxmlformats.org/officeDocument/2006/relationships/hyperlink" Target="https://dl.acgme.org/pages/assessment" TargetMode="External"/><Relationship Id="rId19" Type="http://schemas.openxmlformats.org/officeDocument/2006/relationships/hyperlink" Target="https://www.mdcalc.com/morphine-milligram-equivalents-mme-calcul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504A8-3C54-403E-B0A1-FF9A7684F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55</Pages>
  <Words>15976</Words>
  <Characters>91066</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106829</CharactersWithSpaces>
  <SharedDoc>false</SharedDoc>
  <HLinks>
    <vt:vector size="468" baseType="variant">
      <vt:variant>
        <vt:i4>1441880</vt:i4>
      </vt:variant>
      <vt:variant>
        <vt:i4>231</vt:i4>
      </vt:variant>
      <vt:variant>
        <vt:i4>0</vt:i4>
      </vt:variant>
      <vt:variant>
        <vt:i4>5</vt:i4>
      </vt:variant>
      <vt:variant>
        <vt:lpwstr>https://dl.acgme.org/</vt:lpwstr>
      </vt:variant>
      <vt:variant>
        <vt:lpwstr/>
      </vt:variant>
      <vt:variant>
        <vt:i4>1048668</vt:i4>
      </vt:variant>
      <vt:variant>
        <vt:i4>228</vt:i4>
      </vt:variant>
      <vt:variant>
        <vt:i4>0</vt:i4>
      </vt:variant>
      <vt:variant>
        <vt:i4>5</vt:i4>
      </vt:variant>
      <vt:variant>
        <vt:lpwstr>https://dl.acgme.org/pages/assessment</vt:lpwstr>
      </vt:variant>
      <vt:variant>
        <vt:lpwstr/>
      </vt:variant>
      <vt:variant>
        <vt:i4>7471145</vt:i4>
      </vt:variant>
      <vt:variant>
        <vt:i4>225</vt:i4>
      </vt:variant>
      <vt:variant>
        <vt:i4>0</vt:i4>
      </vt:variant>
      <vt:variant>
        <vt:i4>5</vt:i4>
      </vt:variant>
      <vt:variant>
        <vt:lpwstr>https://team.acgme.org/</vt:lpwstr>
      </vt:variant>
      <vt:variant>
        <vt:lpwstr/>
      </vt:variant>
      <vt:variant>
        <vt:i4>1048668</vt:i4>
      </vt:variant>
      <vt:variant>
        <vt:i4>222</vt:i4>
      </vt:variant>
      <vt:variant>
        <vt:i4>0</vt:i4>
      </vt:variant>
      <vt:variant>
        <vt:i4>5</vt:i4>
      </vt:variant>
      <vt:variant>
        <vt:lpwstr>https://dl.acgme.org/pages/assessment</vt:lpwstr>
      </vt:variant>
      <vt:variant>
        <vt:lpwstr/>
      </vt:variant>
      <vt:variant>
        <vt:i4>3670053</vt:i4>
      </vt:variant>
      <vt:variant>
        <vt:i4>219</vt:i4>
      </vt:variant>
      <vt:variant>
        <vt:i4>0</vt:i4>
      </vt:variant>
      <vt:variant>
        <vt:i4>5</vt:i4>
      </vt:variant>
      <vt:variant>
        <vt:lpwstr>https://www.acgme.org/Meetings-and-Educational-Activities/Other-Educational-Activities/Courses-and-Workshops/Developing-Faculty-Competencies-in-Assessment</vt:lpwstr>
      </vt:variant>
      <vt:variant>
        <vt:lpwstr/>
      </vt:variant>
      <vt:variant>
        <vt:i4>5767177</vt:i4>
      </vt:variant>
      <vt:variant>
        <vt:i4>216</vt:i4>
      </vt:variant>
      <vt:variant>
        <vt:i4>0</vt:i4>
      </vt:variant>
      <vt:variant>
        <vt:i4>5</vt:i4>
      </vt:variant>
      <vt:variant>
        <vt:lpwstr>https://www.acgme.org/Portals/0/PDFs/Milestones/MilestonesBibliography.pdf?ver=2020-08-19-153536-447</vt:lpwstr>
      </vt:variant>
      <vt:variant>
        <vt:lpwstr/>
      </vt:variant>
      <vt:variant>
        <vt:i4>3932220</vt:i4>
      </vt:variant>
      <vt:variant>
        <vt:i4>213</vt:i4>
      </vt:variant>
      <vt:variant>
        <vt:i4>0</vt:i4>
      </vt:variant>
      <vt:variant>
        <vt:i4>5</vt:i4>
      </vt:variant>
      <vt:variant>
        <vt:lpwstr>https://www.acgme.org/Portals/0/PDFs/Milestones/2019MilestonesNationalReportFinal.pdf?ver=2019-09-30-110837-587</vt:lpwstr>
      </vt:variant>
      <vt:variant>
        <vt:lpwstr/>
      </vt:variant>
      <vt:variant>
        <vt:i4>4522073</vt:i4>
      </vt:variant>
      <vt:variant>
        <vt:i4>210</vt:i4>
      </vt:variant>
      <vt:variant>
        <vt:i4>0</vt:i4>
      </vt:variant>
      <vt:variant>
        <vt:i4>5</vt:i4>
      </vt:variant>
      <vt:variant>
        <vt:lpwstr>https://www.acgme.org/Portals/0/PDFs/Milestones/Guidebooks/AssessmentGuidebook.pdf?ver=2020-11-18-155141-527</vt:lpwstr>
      </vt:variant>
      <vt:variant>
        <vt:lpwstr/>
      </vt:variant>
      <vt:variant>
        <vt:i4>5505048</vt:i4>
      </vt:variant>
      <vt:variant>
        <vt:i4>207</vt:i4>
      </vt:variant>
      <vt:variant>
        <vt:i4>0</vt:i4>
      </vt:variant>
      <vt:variant>
        <vt:i4>5</vt:i4>
      </vt:variant>
      <vt:variant>
        <vt:lpwstr>https://www.acgme.org/Portals/0/Milestones Implementation 2020.pdf?ver=2020-05-20-152402-013</vt:lpwstr>
      </vt:variant>
      <vt:variant>
        <vt:lpwstr/>
      </vt:variant>
      <vt:variant>
        <vt:i4>6029377</vt:i4>
      </vt:variant>
      <vt:variant>
        <vt:i4>204</vt:i4>
      </vt:variant>
      <vt:variant>
        <vt:i4>0</vt:i4>
      </vt:variant>
      <vt:variant>
        <vt:i4>5</vt:i4>
      </vt:variant>
      <vt:variant>
        <vt:lpwstr>https://www.acgme.org/Portals/0/PDFs/Milestones/ResidentFlyer.pdf</vt:lpwstr>
      </vt:variant>
      <vt:variant>
        <vt:lpwstr/>
      </vt:variant>
      <vt:variant>
        <vt:i4>4063294</vt:i4>
      </vt:variant>
      <vt:variant>
        <vt:i4>201</vt:i4>
      </vt:variant>
      <vt:variant>
        <vt:i4>0</vt:i4>
      </vt:variant>
      <vt:variant>
        <vt:i4>5</vt:i4>
      </vt:variant>
      <vt:variant>
        <vt:lpwstr>https://www.acgme.org/Residents-and-Fellows/The-ACGME-for-Residents-and-Fellows</vt:lpwstr>
      </vt:variant>
      <vt:variant>
        <vt:lpwstr/>
      </vt:variant>
      <vt:variant>
        <vt:i4>4653067</vt:i4>
      </vt:variant>
      <vt:variant>
        <vt:i4>198</vt:i4>
      </vt:variant>
      <vt:variant>
        <vt:i4>0</vt:i4>
      </vt:variant>
      <vt:variant>
        <vt:i4>5</vt:i4>
      </vt:variant>
      <vt:variant>
        <vt:lpwstr>https://www.acgme.org/Portals/0/PDFs/Milestones/MilestonesGuidebookforResidentsFellows.pdf?ver=2020-05-08-150234-750</vt:lpwstr>
      </vt:variant>
      <vt:variant>
        <vt:lpwstr/>
      </vt:variant>
      <vt:variant>
        <vt:i4>1048587</vt:i4>
      </vt:variant>
      <vt:variant>
        <vt:i4>195</vt:i4>
      </vt:variant>
      <vt:variant>
        <vt:i4>0</vt:i4>
      </vt:variant>
      <vt:variant>
        <vt:i4>5</vt:i4>
      </vt:variant>
      <vt:variant>
        <vt:lpwstr>https://www.acgme.org/Portals/0/MilestonesGuidebook.pdf?ver=2020-06-11-100958-330</vt:lpwstr>
      </vt:variant>
      <vt:variant>
        <vt:lpwstr/>
      </vt:variant>
      <vt:variant>
        <vt:i4>4063353</vt:i4>
      </vt:variant>
      <vt:variant>
        <vt:i4>192</vt:i4>
      </vt:variant>
      <vt:variant>
        <vt:i4>0</vt:i4>
      </vt:variant>
      <vt:variant>
        <vt:i4>5</vt:i4>
      </vt:variant>
      <vt:variant>
        <vt:lpwstr>https://www.acgme.org/What-We-Do/Accreditation/Milestones/Resources</vt:lpwstr>
      </vt:variant>
      <vt:variant>
        <vt:lpwstr/>
      </vt:variant>
      <vt:variant>
        <vt:i4>7209083</vt:i4>
      </vt:variant>
      <vt:variant>
        <vt:i4>189</vt:i4>
      </vt:variant>
      <vt:variant>
        <vt:i4>0</vt:i4>
      </vt:variant>
      <vt:variant>
        <vt:i4>5</vt:i4>
      </vt:variant>
      <vt:variant>
        <vt:lpwstr>https://www.acgme.org/Portals/0/ACGMEClinicalCompetencyCommitteeGuidebook.pdf?ver=2020-04-16-121941-380</vt:lpwstr>
      </vt:variant>
      <vt:variant>
        <vt:lpwstr/>
      </vt:variant>
      <vt:variant>
        <vt:i4>393237</vt:i4>
      </vt:variant>
      <vt:variant>
        <vt:i4>186</vt:i4>
      </vt:variant>
      <vt:variant>
        <vt:i4>0</vt:i4>
      </vt:variant>
      <vt:variant>
        <vt:i4>5</vt:i4>
      </vt:variant>
      <vt:variant>
        <vt:lpwstr>https://meridian.allenpress.com/jgme/issue/13/2s</vt:lpwstr>
      </vt:variant>
      <vt:variant>
        <vt:lpwstr/>
      </vt:variant>
      <vt:variant>
        <vt:i4>6815854</vt:i4>
      </vt:variant>
      <vt:variant>
        <vt:i4>183</vt:i4>
      </vt:variant>
      <vt:variant>
        <vt:i4>0</vt:i4>
      </vt:variant>
      <vt:variant>
        <vt:i4>5</vt:i4>
      </vt:variant>
      <vt:variant>
        <vt:lpwstr>https://pediatrics.aappublications.org/content/129/2/201?sso=1&amp;sso_redirect_count=1&amp;nfstatus=401&amp;nftoken=00000000-0000-0000-0000-000000000000&amp;nfstatusdescription=ERROR%3a+No+local+token</vt:lpwstr>
      </vt:variant>
      <vt:variant>
        <vt:lpwstr/>
      </vt:variant>
      <vt:variant>
        <vt:i4>6225991</vt:i4>
      </vt:variant>
      <vt:variant>
        <vt:i4>180</vt:i4>
      </vt:variant>
      <vt:variant>
        <vt:i4>0</vt:i4>
      </vt:variant>
      <vt:variant>
        <vt:i4>5</vt:i4>
      </vt:variant>
      <vt:variant>
        <vt:lpwstr>https://www.jointcommissionjournal.com/article/S1553-7250(06)32022-3/fulltext</vt:lpwstr>
      </vt:variant>
      <vt:variant>
        <vt:lpwstr/>
      </vt:variant>
      <vt:variant>
        <vt:i4>2162812</vt:i4>
      </vt:variant>
      <vt:variant>
        <vt:i4>177</vt:i4>
      </vt:variant>
      <vt:variant>
        <vt:i4>0</vt:i4>
      </vt:variant>
      <vt:variant>
        <vt:i4>5</vt:i4>
      </vt:variant>
      <vt:variant>
        <vt:lpwstr>https://www.tandfonline.com/doi/full/10.1080/10401334.2017.1303385</vt:lpwstr>
      </vt:variant>
      <vt:variant>
        <vt:lpwstr/>
      </vt:variant>
      <vt:variant>
        <vt:i4>1572892</vt:i4>
      </vt:variant>
      <vt:variant>
        <vt:i4>174</vt:i4>
      </vt:variant>
      <vt:variant>
        <vt:i4>0</vt:i4>
      </vt:variant>
      <vt:variant>
        <vt:i4>5</vt:i4>
      </vt:variant>
      <vt:variant>
        <vt:lpwstr>https://lhatrustfunds.com/wp-content/uploads/2015/07/PACU-handoff.pdf</vt:lpwstr>
      </vt:variant>
      <vt:variant>
        <vt:lpwstr/>
      </vt:variant>
      <vt:variant>
        <vt:i4>2490417</vt:i4>
      </vt:variant>
      <vt:variant>
        <vt:i4>171</vt:i4>
      </vt:variant>
      <vt:variant>
        <vt:i4>0</vt:i4>
      </vt:variant>
      <vt:variant>
        <vt:i4>5</vt:i4>
      </vt:variant>
      <vt:variant>
        <vt:lpwstr>https://www.tandfonline.com/doi/full/10.1080/0142159X.2018.1481499</vt:lpwstr>
      </vt:variant>
      <vt:variant>
        <vt:lpwstr/>
      </vt:variant>
      <vt:variant>
        <vt:i4>1572871</vt:i4>
      </vt:variant>
      <vt:variant>
        <vt:i4>168</vt:i4>
      </vt:variant>
      <vt:variant>
        <vt:i4>0</vt:i4>
      </vt:variant>
      <vt:variant>
        <vt:i4>5</vt:i4>
      </vt:variant>
      <vt:variant>
        <vt:lpwstr>https://www.tandfonline.com/doi/full/10.3109/0142159X.2013.769677</vt:lpwstr>
      </vt:variant>
      <vt:variant>
        <vt:lpwstr/>
      </vt:variant>
      <vt:variant>
        <vt:i4>7143467</vt:i4>
      </vt:variant>
      <vt:variant>
        <vt:i4>165</vt:i4>
      </vt:variant>
      <vt:variant>
        <vt:i4>0</vt:i4>
      </vt:variant>
      <vt:variant>
        <vt:i4>5</vt:i4>
      </vt:variant>
      <vt:variant>
        <vt:lpwstr>https://www.bmj.com/content/344/bmj.e357. 2020</vt:lpwstr>
      </vt:variant>
      <vt:variant>
        <vt:lpwstr/>
      </vt:variant>
      <vt:variant>
        <vt:i4>4063355</vt:i4>
      </vt:variant>
      <vt:variant>
        <vt:i4>162</vt:i4>
      </vt:variant>
      <vt:variant>
        <vt:i4>0</vt:i4>
      </vt:variant>
      <vt:variant>
        <vt:i4>5</vt:i4>
      </vt:variant>
      <vt:variant>
        <vt:lpwstr>https://www.mededportal.org/publication/10174/</vt:lpwstr>
      </vt:variant>
      <vt:variant>
        <vt:lpwstr/>
      </vt:variant>
      <vt:variant>
        <vt:i4>327683</vt:i4>
      </vt:variant>
      <vt:variant>
        <vt:i4>159</vt:i4>
      </vt:variant>
      <vt:variant>
        <vt:i4>0</vt:i4>
      </vt:variant>
      <vt:variant>
        <vt:i4>5</vt:i4>
      </vt:variant>
      <vt:variant>
        <vt:lpwstr>https://pubmed.ncbi.nlm.nih.gov/24898765/</vt:lpwstr>
      </vt:variant>
      <vt:variant>
        <vt:lpwstr/>
      </vt:variant>
      <vt:variant>
        <vt:i4>327756</vt:i4>
      </vt:variant>
      <vt:variant>
        <vt:i4>156</vt:i4>
      </vt:variant>
      <vt:variant>
        <vt:i4>0</vt:i4>
      </vt:variant>
      <vt:variant>
        <vt:i4>5</vt:i4>
      </vt:variant>
      <vt:variant>
        <vt:lpwstr>https://www.ahrq.gov/teamstepps/curriculum-materials.html</vt:lpwstr>
      </vt:variant>
      <vt:variant>
        <vt:lpwstr/>
      </vt:variant>
      <vt:variant>
        <vt:i4>3080291</vt:i4>
      </vt:variant>
      <vt:variant>
        <vt:i4>153</vt:i4>
      </vt:variant>
      <vt:variant>
        <vt:i4>0</vt:i4>
      </vt:variant>
      <vt:variant>
        <vt:i4>5</vt:i4>
      </vt:variant>
      <vt:variant>
        <vt:lpwstr>https://bmcmededuc.biomedcentral.com/articles/10.1186/1472-6920-9-1</vt:lpwstr>
      </vt:variant>
      <vt:variant>
        <vt:lpwstr/>
      </vt:variant>
      <vt:variant>
        <vt:i4>851972</vt:i4>
      </vt:variant>
      <vt:variant>
        <vt:i4>150</vt:i4>
      </vt:variant>
      <vt:variant>
        <vt:i4>0</vt:i4>
      </vt:variant>
      <vt:variant>
        <vt:i4>5</vt:i4>
      </vt:variant>
      <vt:variant>
        <vt:lpwstr>https://pubmed.ncbi.nlm.nih.gov/11602365/</vt:lpwstr>
      </vt:variant>
      <vt:variant>
        <vt:lpwstr/>
      </vt:variant>
      <vt:variant>
        <vt:i4>720904</vt:i4>
      </vt:variant>
      <vt:variant>
        <vt:i4>147</vt:i4>
      </vt:variant>
      <vt:variant>
        <vt:i4>0</vt:i4>
      </vt:variant>
      <vt:variant>
        <vt:i4>5</vt:i4>
      </vt:variant>
      <vt:variant>
        <vt:lpwstr>https://pubmed.ncbi.nlm.nih.gov/11299158/</vt:lpwstr>
      </vt:variant>
      <vt:variant>
        <vt:lpwstr/>
      </vt:variant>
      <vt:variant>
        <vt:i4>1048581</vt:i4>
      </vt:variant>
      <vt:variant>
        <vt:i4>144</vt:i4>
      </vt:variant>
      <vt:variant>
        <vt:i4>0</vt:i4>
      </vt:variant>
      <vt:variant>
        <vt:i4>5</vt:i4>
      </vt:variant>
      <vt:variant>
        <vt:lpwstr>https://www.tandfonline.com/doi/full/10.3109/0142159X.2011.531170</vt:lpwstr>
      </vt:variant>
      <vt:variant>
        <vt:lpwstr/>
      </vt:variant>
      <vt:variant>
        <vt:i4>3801191</vt:i4>
      </vt:variant>
      <vt:variant>
        <vt:i4>141</vt:i4>
      </vt:variant>
      <vt:variant>
        <vt:i4>0</vt:i4>
      </vt:variant>
      <vt:variant>
        <vt:i4>5</vt:i4>
      </vt:variant>
      <vt:variant>
        <vt:lpwstr>https://linkinghub.elsevier.com/retrieve/pii/S1876-2859(13)00332-X</vt:lpwstr>
      </vt:variant>
      <vt:variant>
        <vt:lpwstr/>
      </vt:variant>
      <vt:variant>
        <vt:i4>7077920</vt:i4>
      </vt:variant>
      <vt:variant>
        <vt:i4>138</vt:i4>
      </vt:variant>
      <vt:variant>
        <vt:i4>0</vt:i4>
      </vt:variant>
      <vt:variant>
        <vt:i4>5</vt:i4>
      </vt:variant>
      <vt:variant>
        <vt:lpwstr>https://www.acgme.org/What-We-Do/Initiatives/Physician-Well-Being/Resources</vt:lpwstr>
      </vt:variant>
      <vt:variant>
        <vt:lpwstr/>
      </vt:variant>
      <vt:variant>
        <vt:i4>7143474</vt:i4>
      </vt:variant>
      <vt:variant>
        <vt:i4>135</vt:i4>
      </vt:variant>
      <vt:variant>
        <vt:i4>0</vt:i4>
      </vt:variant>
      <vt:variant>
        <vt:i4>5</vt:i4>
      </vt:variant>
      <vt:variant>
        <vt:lpwstr>https://www.asanet.org/code-ethics</vt:lpwstr>
      </vt:variant>
      <vt:variant>
        <vt:lpwstr/>
      </vt:variant>
      <vt:variant>
        <vt:i4>262153</vt:i4>
      </vt:variant>
      <vt:variant>
        <vt:i4>132</vt:i4>
      </vt:variant>
      <vt:variant>
        <vt:i4>0</vt:i4>
      </vt:variant>
      <vt:variant>
        <vt:i4>5</vt:i4>
      </vt:variant>
      <vt:variant>
        <vt:lpwstr>https://pubmed.ncbi.nlm.nih.gov/27763788/</vt:lpwstr>
      </vt:variant>
      <vt:variant>
        <vt:lpwstr/>
      </vt:variant>
      <vt:variant>
        <vt:i4>3014752</vt:i4>
      </vt:variant>
      <vt:variant>
        <vt:i4>129</vt:i4>
      </vt:variant>
      <vt:variant>
        <vt:i4>0</vt:i4>
      </vt:variant>
      <vt:variant>
        <vt:i4>5</vt:i4>
      </vt:variant>
      <vt:variant>
        <vt:lpwstr>https://alphaomegaalpha.org/pdfs/2015MedicalProfessionalism.pdf</vt:lpwstr>
      </vt:variant>
      <vt:variant>
        <vt:lpwstr/>
      </vt:variant>
      <vt:variant>
        <vt:i4>5374042</vt:i4>
      </vt:variant>
      <vt:variant>
        <vt:i4>126</vt:i4>
      </vt:variant>
      <vt:variant>
        <vt:i4>0</vt:i4>
      </vt:variant>
      <vt:variant>
        <vt:i4>5</vt:i4>
      </vt:variant>
      <vt:variant>
        <vt:lpwstr>https://www.ama-assn.org/delivering-care/ama-code-medical-ethics</vt:lpwstr>
      </vt:variant>
      <vt:variant>
        <vt:lpwstr/>
      </vt:variant>
      <vt:variant>
        <vt:i4>7143474</vt:i4>
      </vt:variant>
      <vt:variant>
        <vt:i4>123</vt:i4>
      </vt:variant>
      <vt:variant>
        <vt:i4>0</vt:i4>
      </vt:variant>
      <vt:variant>
        <vt:i4>5</vt:i4>
      </vt:variant>
      <vt:variant>
        <vt:lpwstr>https://www.asanet.org/code-ethics</vt:lpwstr>
      </vt:variant>
      <vt:variant>
        <vt:lpwstr/>
      </vt:variant>
      <vt:variant>
        <vt:i4>5374018</vt:i4>
      </vt:variant>
      <vt:variant>
        <vt:i4>120</vt:i4>
      </vt:variant>
      <vt:variant>
        <vt:i4>0</vt:i4>
      </vt:variant>
      <vt:variant>
        <vt:i4>5</vt:i4>
      </vt:variant>
      <vt:variant>
        <vt:lpwstr>https://www.academicpedsjnl.net/article/S1876-2859(15)00333-2/pdf</vt:lpwstr>
      </vt:variant>
      <vt:variant>
        <vt:lpwstr/>
      </vt:variant>
      <vt:variant>
        <vt:i4>5439499</vt:i4>
      </vt:variant>
      <vt:variant>
        <vt:i4>117</vt:i4>
      </vt:variant>
      <vt:variant>
        <vt:i4>0</vt:i4>
      </vt:variant>
      <vt:variant>
        <vt:i4>5</vt:i4>
      </vt:variant>
      <vt:variant>
        <vt:lpwstr>https://journals.lww.com/academicmedicine/fulltext/2013/10000/Assessing_Residents__Written_Learning_Goals_and.39.aspx</vt:lpwstr>
      </vt:variant>
      <vt:variant>
        <vt:lpwstr/>
      </vt:variant>
      <vt:variant>
        <vt:i4>4653068</vt:i4>
      </vt:variant>
      <vt:variant>
        <vt:i4>114</vt:i4>
      </vt:variant>
      <vt:variant>
        <vt:i4>0</vt:i4>
      </vt:variant>
      <vt:variant>
        <vt:i4>5</vt:i4>
      </vt:variant>
      <vt:variant>
        <vt:lpwstr>https://journals.lww.com/academicmedicine/fulltext/2009/08000/Measurement_and_Correlates_of_Physicians__Lifelong.21.aspx</vt:lpwstr>
      </vt:variant>
      <vt:variant>
        <vt:lpwstr/>
      </vt:variant>
      <vt:variant>
        <vt:i4>4653153</vt:i4>
      </vt:variant>
      <vt:variant>
        <vt:i4>111</vt:i4>
      </vt:variant>
      <vt:variant>
        <vt:i4>0</vt:i4>
      </vt:variant>
      <vt:variant>
        <vt:i4>5</vt:i4>
      </vt:variant>
      <vt:variant>
        <vt:lpwstr>https://www-ncbi-nlm-nih-gov.ezproxy.libraries.wright.edu/pubmed/?term=Gonnella%20JS%5BAuthor%5D&amp;cauthor=true&amp;cauthor_uid=19638773</vt:lpwstr>
      </vt:variant>
      <vt:variant>
        <vt:lpwstr/>
      </vt:variant>
      <vt:variant>
        <vt:i4>6094908</vt:i4>
      </vt:variant>
      <vt:variant>
        <vt:i4>108</vt:i4>
      </vt:variant>
      <vt:variant>
        <vt:i4>0</vt:i4>
      </vt:variant>
      <vt:variant>
        <vt:i4>5</vt:i4>
      </vt:variant>
      <vt:variant>
        <vt:lpwstr>https://www-ncbi-nlm-nih-gov.ezproxy.libraries.wright.edu/pubmed/?term=Veloski%20JJ%5BAuthor%5D&amp;cauthor=true&amp;cauthor_uid=19638773</vt:lpwstr>
      </vt:variant>
      <vt:variant>
        <vt:lpwstr/>
      </vt:variant>
      <vt:variant>
        <vt:i4>524334</vt:i4>
      </vt:variant>
      <vt:variant>
        <vt:i4>105</vt:i4>
      </vt:variant>
      <vt:variant>
        <vt:i4>0</vt:i4>
      </vt:variant>
      <vt:variant>
        <vt:i4>5</vt:i4>
      </vt:variant>
      <vt:variant>
        <vt:lpwstr>https://www-ncbi-nlm-nih-gov.ezproxy.libraries.wright.edu/pubmed/?term=Hojat%20M%5BAuthor%5D&amp;cauthor=true&amp;cauthor_uid=19638773</vt:lpwstr>
      </vt:variant>
      <vt:variant>
        <vt:lpwstr/>
      </vt:variant>
      <vt:variant>
        <vt:i4>917506</vt:i4>
      </vt:variant>
      <vt:variant>
        <vt:i4>102</vt:i4>
      </vt:variant>
      <vt:variant>
        <vt:i4>0</vt:i4>
      </vt:variant>
      <vt:variant>
        <vt:i4>5</vt:i4>
      </vt:variant>
      <vt:variant>
        <vt:lpwstr>https://pubmed.ncbi.nlm.nih.gov/24602636/</vt:lpwstr>
      </vt:variant>
      <vt:variant>
        <vt:lpwstr/>
      </vt:variant>
      <vt:variant>
        <vt:i4>6225934</vt:i4>
      </vt:variant>
      <vt:variant>
        <vt:i4>99</vt:i4>
      </vt:variant>
      <vt:variant>
        <vt:i4>0</vt:i4>
      </vt:variant>
      <vt:variant>
        <vt:i4>5</vt:i4>
      </vt:variant>
      <vt:variant>
        <vt:lpwstr>https://www.nlm.nih.gov/bsd/disted/pubmedtutorial/cover.html</vt:lpwstr>
      </vt:variant>
      <vt:variant>
        <vt:lpwstr/>
      </vt:variant>
      <vt:variant>
        <vt:i4>655414</vt:i4>
      </vt:variant>
      <vt:variant>
        <vt:i4>96</vt:i4>
      </vt:variant>
      <vt:variant>
        <vt:i4>0</vt:i4>
      </vt:variant>
      <vt:variant>
        <vt:i4>5</vt:i4>
      </vt:variant>
      <vt:variant>
        <vt:lpwstr>https://anesthesiology.pubs.asahq.org/article.aspx?articleid=1921971&amp;_ga=2.221344784.943651402.1584821665-1121124875.1575478514</vt:lpwstr>
      </vt:variant>
      <vt:variant>
        <vt:lpwstr/>
      </vt:variant>
      <vt:variant>
        <vt:i4>393276</vt:i4>
      </vt:variant>
      <vt:variant>
        <vt:i4>93</vt:i4>
      </vt:variant>
      <vt:variant>
        <vt:i4>0</vt:i4>
      </vt:variant>
      <vt:variant>
        <vt:i4>5</vt:i4>
      </vt:variant>
      <vt:variant>
        <vt:lpwstr>https://anesthesiology.pubs.asahq.org/article.aspx?articleid=2443414&amp;_ga=2.145847356.943651402.1584821665-1121124875.1575478514</vt:lpwstr>
      </vt:variant>
      <vt:variant>
        <vt:lpwstr/>
      </vt:variant>
      <vt:variant>
        <vt:i4>3211308</vt:i4>
      </vt:variant>
      <vt:variant>
        <vt:i4>90</vt:i4>
      </vt:variant>
      <vt:variant>
        <vt:i4>0</vt:i4>
      </vt:variant>
      <vt:variant>
        <vt:i4>5</vt:i4>
      </vt:variant>
      <vt:variant>
        <vt:lpwstr>https://www.asahq.org/standards-and-guidelines</vt:lpwstr>
      </vt:variant>
      <vt:variant>
        <vt:lpwstr/>
      </vt:variant>
      <vt:variant>
        <vt:i4>6881391</vt:i4>
      </vt:variant>
      <vt:variant>
        <vt:i4>87</vt:i4>
      </vt:variant>
      <vt:variant>
        <vt:i4>0</vt:i4>
      </vt:variant>
      <vt:variant>
        <vt:i4>5</vt:i4>
      </vt:variant>
      <vt:variant>
        <vt:lpwstr>https://riskcalculator.facs.org/RiskCalculator/PatientInfo.jsp</vt:lpwstr>
      </vt:variant>
      <vt:variant>
        <vt:lpwstr/>
      </vt:variant>
      <vt:variant>
        <vt:i4>327685</vt:i4>
      </vt:variant>
      <vt:variant>
        <vt:i4>84</vt:i4>
      </vt:variant>
      <vt:variant>
        <vt:i4>0</vt:i4>
      </vt:variant>
      <vt:variant>
        <vt:i4>5</vt:i4>
      </vt:variant>
      <vt:variant>
        <vt:lpwstr>https://pubmed.ncbi.nlm.nih.gov/29570150/</vt:lpwstr>
      </vt:variant>
      <vt:variant>
        <vt:lpwstr/>
      </vt:variant>
      <vt:variant>
        <vt:i4>3801210</vt:i4>
      </vt:variant>
      <vt:variant>
        <vt:i4>81</vt:i4>
      </vt:variant>
      <vt:variant>
        <vt:i4>0</vt:i4>
      </vt:variant>
      <vt:variant>
        <vt:i4>5</vt:i4>
      </vt:variant>
      <vt:variant>
        <vt:lpwstr>https://nam.edu/vital-directions-for-health-health-care-priorities-from-a-national-academy-of-medicine-initiative/</vt:lpwstr>
      </vt:variant>
      <vt:variant>
        <vt:lpwstr/>
      </vt:variant>
      <vt:variant>
        <vt:i4>4980863</vt:i4>
      </vt:variant>
      <vt:variant>
        <vt:i4>78</vt:i4>
      </vt:variant>
      <vt:variant>
        <vt:i4>0</vt:i4>
      </vt:variant>
      <vt:variant>
        <vt:i4>5</vt:i4>
      </vt:variant>
      <vt:variant>
        <vt:lpwstr>https://journals.lww.com/anesthesia-analgesia/Fulltext/2018/02000/Antiemetic_Prophylaxis_as_a_Marker_of_Health_Care.35.aspx</vt:lpwstr>
      </vt:variant>
      <vt:variant>
        <vt:lpwstr/>
      </vt:variant>
      <vt:variant>
        <vt:i4>5308501</vt:i4>
      </vt:variant>
      <vt:variant>
        <vt:i4>75</vt:i4>
      </vt:variant>
      <vt:variant>
        <vt:i4>0</vt:i4>
      </vt:variant>
      <vt:variant>
        <vt:i4>5</vt:i4>
      </vt:variant>
      <vt:variant>
        <vt:lpwstr>https://www.ahrq.gov/talkingquality/measures/setting/physician/measurement-sets.html</vt:lpwstr>
      </vt:variant>
      <vt:variant>
        <vt:lpwstr/>
      </vt:variant>
      <vt:variant>
        <vt:i4>1900637</vt:i4>
      </vt:variant>
      <vt:variant>
        <vt:i4>72</vt:i4>
      </vt:variant>
      <vt:variant>
        <vt:i4>0</vt:i4>
      </vt:variant>
      <vt:variant>
        <vt:i4>5</vt:i4>
      </vt:variant>
      <vt:variant>
        <vt:lpwstr>https://www.ahrq.gov/talkingquality/measures/setting/physician/index.html</vt:lpwstr>
      </vt:variant>
      <vt:variant>
        <vt:lpwstr/>
      </vt:variant>
      <vt:variant>
        <vt:i4>2359304</vt:i4>
      </vt:variant>
      <vt:variant>
        <vt:i4>69</vt:i4>
      </vt:variant>
      <vt:variant>
        <vt:i4>0</vt:i4>
      </vt:variant>
      <vt:variant>
        <vt:i4>5</vt:i4>
      </vt:variant>
      <vt:variant>
        <vt:lpwstr>https://commerce.ama-assn.org/store/ui/catalog/productDetail?product_id=prod2780003</vt:lpwstr>
      </vt:variant>
      <vt:variant>
        <vt:lpwstr/>
      </vt:variant>
      <vt:variant>
        <vt:i4>6357088</vt:i4>
      </vt:variant>
      <vt:variant>
        <vt:i4>66</vt:i4>
      </vt:variant>
      <vt:variant>
        <vt:i4>0</vt:i4>
      </vt:variant>
      <vt:variant>
        <vt:i4>5</vt:i4>
      </vt:variant>
      <vt:variant>
        <vt:lpwstr>http://tissuepathology.com/2016/03/29/in-pursuit-of-patient-centered-care/</vt:lpwstr>
      </vt:variant>
      <vt:variant>
        <vt:lpwstr>axzz5e7nSsAns</vt:lpwstr>
      </vt:variant>
      <vt:variant>
        <vt:i4>0</vt:i4>
      </vt:variant>
      <vt:variant>
        <vt:i4>63</vt:i4>
      </vt:variant>
      <vt:variant>
        <vt:i4>0</vt:i4>
      </vt:variant>
      <vt:variant>
        <vt:i4>5</vt:i4>
      </vt:variant>
      <vt:variant>
        <vt:lpwstr>https://www.cdc.gov/pophealthtraining/whatis.html</vt:lpwstr>
      </vt:variant>
      <vt:variant>
        <vt:lpwstr/>
      </vt:variant>
      <vt:variant>
        <vt:i4>5570645</vt:i4>
      </vt:variant>
      <vt:variant>
        <vt:i4>60</vt:i4>
      </vt:variant>
      <vt:variant>
        <vt:i4>0</vt:i4>
      </vt:variant>
      <vt:variant>
        <vt:i4>5</vt:i4>
      </vt:variant>
      <vt:variant>
        <vt:lpwstr>http://www.ihi.org/Pages/default.aspx</vt:lpwstr>
      </vt:variant>
      <vt:variant>
        <vt:lpwstr/>
      </vt:variant>
      <vt:variant>
        <vt:i4>5701647</vt:i4>
      </vt:variant>
      <vt:variant>
        <vt:i4>57</vt:i4>
      </vt:variant>
      <vt:variant>
        <vt:i4>0</vt:i4>
      </vt:variant>
      <vt:variant>
        <vt:i4>5</vt:i4>
      </vt:variant>
      <vt:variant>
        <vt:lpwstr>https://www.apsf.org/patient-safety-initiatives/</vt:lpwstr>
      </vt:variant>
      <vt:variant>
        <vt:lpwstr/>
      </vt:variant>
      <vt:variant>
        <vt:i4>5832774</vt:i4>
      </vt:variant>
      <vt:variant>
        <vt:i4>54</vt:i4>
      </vt:variant>
      <vt:variant>
        <vt:i4>0</vt:i4>
      </vt:variant>
      <vt:variant>
        <vt:i4>5</vt:i4>
      </vt:variant>
      <vt:variant>
        <vt:lpwstr>https://www.asecho.org/wp-content/uploads/2014/01/FCU.pdf</vt:lpwstr>
      </vt:variant>
      <vt:variant>
        <vt:lpwstr/>
      </vt:variant>
      <vt:variant>
        <vt:i4>2621461</vt:i4>
      </vt:variant>
      <vt:variant>
        <vt:i4>51</vt:i4>
      </vt:variant>
      <vt:variant>
        <vt:i4>0</vt:i4>
      </vt:variant>
      <vt:variant>
        <vt:i4>5</vt:i4>
      </vt:variant>
      <vt:variant>
        <vt:lpwstr>https://www.asecho.org/wp-content/uploads/2014/05/2013_Performing-Comprehensive-TEE.pdf</vt:lpwstr>
      </vt:variant>
      <vt:variant>
        <vt:lpwstr/>
      </vt:variant>
      <vt:variant>
        <vt:i4>3539016</vt:i4>
      </vt:variant>
      <vt:variant>
        <vt:i4>48</vt:i4>
      </vt:variant>
      <vt:variant>
        <vt:i4>0</vt:i4>
      </vt:variant>
      <vt:variant>
        <vt:i4>5</vt:i4>
      </vt:variant>
      <vt:variant>
        <vt:lpwstr>https://www.asecho.org/wp-content/uploads/2020/06/TEE-Surgical-Decision-Making_June2020.pdf</vt:lpwstr>
      </vt:variant>
      <vt:variant>
        <vt:lpwstr/>
      </vt:variant>
      <vt:variant>
        <vt:i4>2818096</vt:i4>
      </vt:variant>
      <vt:variant>
        <vt:i4>45</vt:i4>
      </vt:variant>
      <vt:variant>
        <vt:i4>0</vt:i4>
      </vt:variant>
      <vt:variant>
        <vt:i4>5</vt:i4>
      </vt:variant>
      <vt:variant>
        <vt:lpwstr>http://www.theaba.org/</vt:lpwstr>
      </vt:variant>
      <vt:variant>
        <vt:lpwstr/>
      </vt:variant>
      <vt:variant>
        <vt:i4>2621477</vt:i4>
      </vt:variant>
      <vt:variant>
        <vt:i4>42</vt:i4>
      </vt:variant>
      <vt:variant>
        <vt:i4>0</vt:i4>
      </vt:variant>
      <vt:variant>
        <vt:i4>5</vt:i4>
      </vt:variant>
      <vt:variant>
        <vt:lpwstr>https://www.youtube.com/watch?v=7Yfe2vOpFmY</vt:lpwstr>
      </vt:variant>
      <vt:variant>
        <vt:lpwstr/>
      </vt:variant>
      <vt:variant>
        <vt:i4>3407922</vt:i4>
      </vt:variant>
      <vt:variant>
        <vt:i4>39</vt:i4>
      </vt:variant>
      <vt:variant>
        <vt:i4>0</vt:i4>
      </vt:variant>
      <vt:variant>
        <vt:i4>5</vt:i4>
      </vt:variant>
      <vt:variant>
        <vt:lpwstr>https://spocus.org/admin-resources/practice-guidelines/</vt:lpwstr>
      </vt:variant>
      <vt:variant>
        <vt:lpwstr/>
      </vt:variant>
      <vt:variant>
        <vt:i4>1966146</vt:i4>
      </vt:variant>
      <vt:variant>
        <vt:i4>36</vt:i4>
      </vt:variant>
      <vt:variant>
        <vt:i4>0</vt:i4>
      </vt:variant>
      <vt:variant>
        <vt:i4>5</vt:i4>
      </vt:variant>
      <vt:variant>
        <vt:lpwstr>https://anesthesiology.pubs.asahq.org/article.aspx?articleid=2759442</vt:lpwstr>
      </vt:variant>
      <vt:variant>
        <vt:lpwstr/>
      </vt:variant>
      <vt:variant>
        <vt:i4>7471228</vt:i4>
      </vt:variant>
      <vt:variant>
        <vt:i4>33</vt:i4>
      </vt:variant>
      <vt:variant>
        <vt:i4>0</vt:i4>
      </vt:variant>
      <vt:variant>
        <vt:i4>5</vt:i4>
      </vt:variant>
      <vt:variant>
        <vt:lpwstr>https://www.nysora.com/techniques/upper-extremity/ultrasound-guided-interscalene-brachial-plexus-block/</vt:lpwstr>
      </vt:variant>
      <vt:variant>
        <vt:lpwstr/>
      </vt:variant>
      <vt:variant>
        <vt:i4>983052</vt:i4>
      </vt:variant>
      <vt:variant>
        <vt:i4>30</vt:i4>
      </vt:variant>
      <vt:variant>
        <vt:i4>0</vt:i4>
      </vt:variant>
      <vt:variant>
        <vt:i4>5</vt:i4>
      </vt:variant>
      <vt:variant>
        <vt:lpwstr>https://pubmed.ncbi.nlm.nih.gov/22352785/</vt:lpwstr>
      </vt:variant>
      <vt:variant>
        <vt:lpwstr/>
      </vt:variant>
      <vt:variant>
        <vt:i4>2949159</vt:i4>
      </vt:variant>
      <vt:variant>
        <vt:i4>27</vt:i4>
      </vt:variant>
      <vt:variant>
        <vt:i4>0</vt:i4>
      </vt:variant>
      <vt:variant>
        <vt:i4>5</vt:i4>
      </vt:variant>
      <vt:variant>
        <vt:lpwstr>https://www.asra.com/page/310/why-pocus</vt:lpwstr>
      </vt:variant>
      <vt:variant>
        <vt:lpwstr/>
      </vt:variant>
      <vt:variant>
        <vt:i4>2818096</vt:i4>
      </vt:variant>
      <vt:variant>
        <vt:i4>24</vt:i4>
      </vt:variant>
      <vt:variant>
        <vt:i4>0</vt:i4>
      </vt:variant>
      <vt:variant>
        <vt:i4>5</vt:i4>
      </vt:variant>
      <vt:variant>
        <vt:lpwstr>http://www.theaba.org/</vt:lpwstr>
      </vt:variant>
      <vt:variant>
        <vt:lpwstr/>
      </vt:variant>
      <vt:variant>
        <vt:i4>5505110</vt:i4>
      </vt:variant>
      <vt:variant>
        <vt:i4>21</vt:i4>
      </vt:variant>
      <vt:variant>
        <vt:i4>0</vt:i4>
      </vt:variant>
      <vt:variant>
        <vt:i4>5</vt:i4>
      </vt:variant>
      <vt:variant>
        <vt:lpwstr>https://doi.org/10.1097/ALN.0000000000002864</vt:lpwstr>
      </vt:variant>
      <vt:variant>
        <vt:lpwstr/>
      </vt:variant>
      <vt:variant>
        <vt:i4>5439497</vt:i4>
      </vt:variant>
      <vt:variant>
        <vt:i4>17</vt:i4>
      </vt:variant>
      <vt:variant>
        <vt:i4>0</vt:i4>
      </vt:variant>
      <vt:variant>
        <vt:i4>5</vt:i4>
      </vt:variant>
      <vt:variant>
        <vt:lpwstr>http://dx.doi.org/10.1016/j.echo.2013.07.009</vt:lpwstr>
      </vt:variant>
      <vt:variant>
        <vt:lpwstr/>
      </vt:variant>
      <vt:variant>
        <vt:i4>5439497</vt:i4>
      </vt:variant>
      <vt:variant>
        <vt:i4>15</vt:i4>
      </vt:variant>
      <vt:variant>
        <vt:i4>0</vt:i4>
      </vt:variant>
      <vt:variant>
        <vt:i4>5</vt:i4>
      </vt:variant>
      <vt:variant>
        <vt:lpwstr>http://dx.doi.org/10.1016/j.echo.2013.07.009</vt:lpwstr>
      </vt:variant>
      <vt:variant>
        <vt:lpwstr/>
      </vt:variant>
      <vt:variant>
        <vt:i4>5701699</vt:i4>
      </vt:variant>
      <vt:variant>
        <vt:i4>12</vt:i4>
      </vt:variant>
      <vt:variant>
        <vt:i4>0</vt:i4>
      </vt:variant>
      <vt:variant>
        <vt:i4>5</vt:i4>
      </vt:variant>
      <vt:variant>
        <vt:lpwstr>https://www.mdcalc.com/morphine-milligram-equivalents-mme-calculator</vt:lpwstr>
      </vt:variant>
      <vt:variant>
        <vt:lpwstr/>
      </vt:variant>
      <vt:variant>
        <vt:i4>2687077</vt:i4>
      </vt:variant>
      <vt:variant>
        <vt:i4>9</vt:i4>
      </vt:variant>
      <vt:variant>
        <vt:i4>0</vt:i4>
      </vt:variant>
      <vt:variant>
        <vt:i4>5</vt:i4>
      </vt:variant>
      <vt:variant>
        <vt:lpwstr>https://www.cdc.gov/drugoverdose/prescribing/resources.html</vt:lpwstr>
      </vt:variant>
      <vt:variant>
        <vt:lpwstr/>
      </vt:variant>
      <vt:variant>
        <vt:i4>262174</vt:i4>
      </vt:variant>
      <vt:variant>
        <vt:i4>6</vt:i4>
      </vt:variant>
      <vt:variant>
        <vt:i4>0</vt:i4>
      </vt:variant>
      <vt:variant>
        <vt:i4>5</vt:i4>
      </vt:variant>
      <vt:variant>
        <vt:lpwstr>https://www.asahq.org/standards-and-guidelines/standards-for-postanesthesia-care</vt:lpwstr>
      </vt:variant>
      <vt:variant>
        <vt:lpwstr/>
      </vt:variant>
      <vt:variant>
        <vt:i4>4390932</vt:i4>
      </vt:variant>
      <vt:variant>
        <vt:i4>3</vt:i4>
      </vt:variant>
      <vt:variant>
        <vt:i4>0</vt:i4>
      </vt:variant>
      <vt:variant>
        <vt:i4>5</vt:i4>
      </vt:variant>
      <vt:variant>
        <vt:lpwstr>https://www.asahq.org/standards-and-guidelines/basic-standards-for-preanesthesia-care</vt:lpwstr>
      </vt:variant>
      <vt:variant>
        <vt:lpwstr/>
      </vt:variant>
      <vt:variant>
        <vt:i4>4063353</vt:i4>
      </vt:variant>
      <vt:variant>
        <vt:i4>0</vt:i4>
      </vt:variant>
      <vt:variant>
        <vt:i4>0</vt:i4>
      </vt:variant>
      <vt:variant>
        <vt:i4>5</vt:i4>
      </vt:variant>
      <vt:variant>
        <vt:lpwstr>https://www.acgme.org/What-We-Do/Accreditation/Milestones/Resources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Ida Haynes</cp:lastModifiedBy>
  <cp:revision>2</cp:revision>
  <dcterms:created xsi:type="dcterms:W3CDTF">2023-11-17T20:56:00Z</dcterms:created>
  <dcterms:modified xsi:type="dcterms:W3CDTF">2023-11-17T20:56:00Z</dcterms:modified>
</cp:coreProperties>
</file>