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1AC46472"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5ABDF394" w:rsidRPr="5ABDF394">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482754D4"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E12D91">
        <w:rPr>
          <w:rFonts w:ascii="Arial" w:eastAsia="Arial" w:hAnsi="Arial" w:cs="Arial"/>
          <w:sz w:val="72"/>
          <w:szCs w:val="72"/>
        </w:rPr>
        <w:t xml:space="preserve"> Critical Care</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4D905B4F" w:rsidR="000D19DE" w:rsidRDefault="00F4184B">
      <w:pPr>
        <w:jc w:val="center"/>
        <w:rPr>
          <w:rFonts w:ascii="Arial" w:eastAsia="Arial" w:hAnsi="Arial" w:cs="Arial"/>
        </w:rPr>
      </w:pPr>
      <w:r>
        <w:rPr>
          <w:rFonts w:ascii="Arial" w:eastAsia="Arial" w:hAnsi="Arial" w:cs="Arial"/>
        </w:rPr>
        <w:t>April</w:t>
      </w:r>
      <w:r w:rsidR="007E1216">
        <w:rPr>
          <w:rFonts w:ascii="Arial" w:eastAsia="Arial" w:hAnsi="Arial" w:cs="Arial"/>
        </w:rPr>
        <w:t xml:space="preserve"> 2023</w:t>
      </w:r>
    </w:p>
    <w:p w14:paraId="581EFCD8" w14:textId="77777777" w:rsidR="004B6892" w:rsidRPr="002C0206" w:rsidRDefault="004B6892" w:rsidP="004B6892">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7D6DF22" w14:textId="77777777" w:rsidR="004B6892" w:rsidRPr="002C0206" w:rsidRDefault="004B6892" w:rsidP="004B68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493AEE12" w14:textId="77777777" w:rsidR="004B6892" w:rsidRPr="002C0206" w:rsidRDefault="004B6892" w:rsidP="004B68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74CC16C1"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webHidden/>
          <w:color w:val="000000"/>
          <w:sz w:val="20"/>
          <w:szCs w:val="20"/>
        </w:rPr>
        <w:t>History and Physical Exam</w:t>
      </w:r>
      <w:r w:rsidRPr="00277771">
        <w:rPr>
          <w:rFonts w:ascii="Arial" w:eastAsia="Times New Roman" w:hAnsi="Arial" w:cs="Arial"/>
          <w:webHidden/>
          <w:color w:val="000000"/>
          <w:sz w:val="20"/>
          <w:szCs w:val="20"/>
        </w:rPr>
        <w:tab/>
        <w:t>4</w:t>
      </w:r>
    </w:p>
    <w:p w14:paraId="5491F1BC"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webHidden/>
          <w:color w:val="000000"/>
          <w:sz w:val="20"/>
          <w:szCs w:val="20"/>
        </w:rPr>
        <w:t>Organization and Prioritization of Patient Care</w:t>
      </w:r>
      <w:r w:rsidRPr="00277771">
        <w:rPr>
          <w:rFonts w:ascii="Arial" w:eastAsia="Times New Roman" w:hAnsi="Arial" w:cs="Arial"/>
          <w:webHidden/>
          <w:color w:val="000000"/>
          <w:sz w:val="20"/>
          <w:szCs w:val="20"/>
        </w:rPr>
        <w:tab/>
        <w:t>6</w:t>
      </w:r>
    </w:p>
    <w:p w14:paraId="7DF38A71"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webHidden/>
          <w:color w:val="000000"/>
          <w:sz w:val="20"/>
          <w:szCs w:val="20"/>
        </w:rPr>
      </w:pPr>
      <w:r w:rsidRPr="00277771">
        <w:rPr>
          <w:rFonts w:ascii="Arial" w:eastAsia="Times New Roman" w:hAnsi="Arial" w:cs="Arial"/>
          <w:webHidden/>
          <w:color w:val="000000"/>
          <w:sz w:val="20"/>
          <w:szCs w:val="20"/>
        </w:rPr>
        <w:t>Patient Management</w:t>
      </w:r>
      <w:r w:rsidRPr="00277771">
        <w:rPr>
          <w:rFonts w:ascii="Arial" w:eastAsia="Times New Roman" w:hAnsi="Arial" w:cs="Arial"/>
          <w:webHidden/>
          <w:color w:val="000000"/>
          <w:sz w:val="20"/>
          <w:szCs w:val="20"/>
        </w:rPr>
        <w:tab/>
        <w:t>8</w:t>
      </w:r>
    </w:p>
    <w:p w14:paraId="03130664"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webHidden/>
          <w:color w:val="000000"/>
          <w:sz w:val="20"/>
          <w:szCs w:val="20"/>
        </w:rPr>
        <w:t>Pre-Procedure Assessment</w:t>
      </w:r>
      <w:r w:rsidRPr="00277771">
        <w:rPr>
          <w:rFonts w:ascii="Arial" w:eastAsia="Times New Roman" w:hAnsi="Arial" w:cs="Arial"/>
          <w:webHidden/>
          <w:color w:val="000000"/>
          <w:sz w:val="20"/>
          <w:szCs w:val="20"/>
        </w:rPr>
        <w:tab/>
        <w:t>10</w:t>
      </w:r>
    </w:p>
    <w:p w14:paraId="0BE8EF31"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webHidden/>
          <w:color w:val="000000"/>
          <w:sz w:val="20"/>
          <w:szCs w:val="20"/>
        </w:rPr>
        <w:t>Procedures</w:t>
      </w:r>
      <w:r w:rsidRPr="00277771">
        <w:rPr>
          <w:rFonts w:ascii="Arial" w:eastAsia="Times New Roman" w:hAnsi="Arial" w:cs="Arial"/>
          <w:webHidden/>
          <w:color w:val="000000"/>
          <w:sz w:val="20"/>
          <w:szCs w:val="20"/>
        </w:rPr>
        <w:tab/>
        <w:t>12</w:t>
      </w:r>
    </w:p>
    <w:p w14:paraId="022CDB83" w14:textId="77777777" w:rsidR="004B6892" w:rsidRPr="002C0206" w:rsidRDefault="004B6892" w:rsidP="004B68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0DEDD73F"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webHidden/>
          <w:color w:val="000000"/>
          <w:sz w:val="20"/>
          <w:szCs w:val="20"/>
        </w:rPr>
        <w:t>Foundational Knowledge</w:t>
      </w:r>
      <w:r w:rsidRPr="00277771">
        <w:rPr>
          <w:rFonts w:ascii="Arial" w:eastAsia="Times New Roman" w:hAnsi="Arial" w:cs="Arial"/>
          <w:webHidden/>
          <w:color w:val="000000"/>
          <w:sz w:val="20"/>
          <w:szCs w:val="20"/>
        </w:rPr>
        <w:tab/>
        <w:t>14</w:t>
      </w:r>
    </w:p>
    <w:p w14:paraId="78674BFA"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webHidden/>
          <w:color w:val="000000"/>
          <w:sz w:val="20"/>
          <w:szCs w:val="20"/>
        </w:rPr>
        <w:t>Clinical Reasoning</w:t>
      </w:r>
      <w:r w:rsidRPr="00277771">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2DDAB9AD" w14:textId="77777777" w:rsidR="004B6892" w:rsidRPr="002C0206" w:rsidRDefault="004B6892" w:rsidP="004B68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3B11F7A4"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Patient Safety</w:t>
      </w:r>
      <w:r w:rsidRPr="00277771">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3B562798"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Quality Improvement</w:t>
      </w:r>
      <w:r w:rsidRPr="00277771">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7339C3F6"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webHidden/>
          <w:color w:val="000000"/>
          <w:sz w:val="20"/>
          <w:szCs w:val="20"/>
        </w:rPr>
      </w:pPr>
      <w:r w:rsidRPr="00277771">
        <w:rPr>
          <w:rFonts w:ascii="Arial" w:eastAsia="Times New Roman" w:hAnsi="Arial" w:cs="Arial"/>
          <w:color w:val="000000"/>
          <w:sz w:val="20"/>
          <w:szCs w:val="20"/>
        </w:rPr>
        <w:t>System Navigation for Patient-Centered Care – Coordination of Care</w:t>
      </w:r>
      <w:r w:rsidRPr="00277771">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0A1FBB18"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System Navigation for Patient-Centered Care – Transitions in Care</w:t>
      </w:r>
      <w:r w:rsidRPr="00277771">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7E592B9B" w14:textId="455ACF80"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 xml:space="preserve">Population </w:t>
      </w:r>
      <w:r w:rsidR="000019A0" w:rsidRPr="000019A0">
        <w:rPr>
          <w:rFonts w:ascii="Arial" w:eastAsia="Times New Roman" w:hAnsi="Arial" w:cs="Arial"/>
          <w:color w:val="000000"/>
          <w:sz w:val="20"/>
          <w:szCs w:val="20"/>
        </w:rPr>
        <w:t xml:space="preserve">and Community </w:t>
      </w:r>
      <w:r w:rsidRPr="00277771">
        <w:rPr>
          <w:rFonts w:ascii="Arial" w:eastAsia="Times New Roman" w:hAnsi="Arial" w:cs="Arial"/>
          <w:color w:val="000000"/>
          <w:sz w:val="20"/>
          <w:szCs w:val="20"/>
        </w:rPr>
        <w:t>Health</w:t>
      </w:r>
      <w:r w:rsidRPr="00277771">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3DEAD9BC"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Physician Role in Health Care Systems</w:t>
      </w:r>
      <w:r w:rsidRPr="00277771">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75AFE805" w14:textId="77777777" w:rsidR="004B6892" w:rsidRPr="002C0206" w:rsidRDefault="004B6892" w:rsidP="004B68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78650924"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Evidence-Based and Informed Practice</w:t>
      </w:r>
      <w:r w:rsidRPr="00277771">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571C97B2"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Reflective Practice and Commitment to Personal Growth</w:t>
      </w:r>
      <w:r w:rsidRPr="00277771">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7EF47DF9" w14:textId="77777777" w:rsidR="004B6892" w:rsidRPr="002C0206" w:rsidRDefault="004B6892" w:rsidP="004B68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0491B265"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Professional Behavior</w:t>
      </w:r>
      <w:r w:rsidRPr="00277771">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647586C2"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Ethical Principles</w:t>
      </w:r>
      <w:r w:rsidRPr="00277771">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0BBFB7EA"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webHidden/>
          <w:color w:val="000000"/>
          <w:sz w:val="20"/>
          <w:szCs w:val="20"/>
        </w:rPr>
      </w:pPr>
      <w:r w:rsidRPr="00277771">
        <w:rPr>
          <w:rFonts w:ascii="Arial" w:eastAsia="Times New Roman" w:hAnsi="Arial" w:cs="Arial"/>
          <w:color w:val="000000"/>
          <w:sz w:val="20"/>
          <w:szCs w:val="20"/>
        </w:rPr>
        <w:t>Accountability/Conscientiousness</w:t>
      </w:r>
      <w:r w:rsidRPr="00277771">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54FF5403"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Well-Being</w:t>
      </w:r>
      <w:r w:rsidRPr="00277771">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6246E648" w14:textId="77777777" w:rsidR="004B6892" w:rsidRPr="002C0206" w:rsidRDefault="004B6892" w:rsidP="004B68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54FD4746"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Patient- and Family-Centered Communication</w:t>
      </w:r>
      <w:r w:rsidRPr="00277771">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13A43095"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color w:val="000000"/>
          <w:sz w:val="20"/>
          <w:szCs w:val="20"/>
        </w:rPr>
      </w:pPr>
      <w:r w:rsidRPr="00277771">
        <w:rPr>
          <w:rFonts w:ascii="Arial" w:eastAsia="Times New Roman" w:hAnsi="Arial" w:cs="Arial"/>
          <w:color w:val="000000"/>
          <w:sz w:val="20"/>
          <w:szCs w:val="20"/>
        </w:rPr>
        <w:t>Interprofessional and Team Communication</w:t>
      </w:r>
      <w:r w:rsidRPr="00277771">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1CE88A0A"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webHidden/>
          <w:color w:val="000000"/>
          <w:sz w:val="20"/>
          <w:szCs w:val="20"/>
        </w:rPr>
      </w:pPr>
      <w:r w:rsidRPr="00277771">
        <w:rPr>
          <w:rFonts w:ascii="Arial" w:eastAsia="Times New Roman" w:hAnsi="Arial" w:cs="Arial"/>
          <w:color w:val="000000"/>
          <w:sz w:val="20"/>
          <w:szCs w:val="20"/>
        </w:rPr>
        <w:t>Communication within Health Care Systems</w:t>
      </w:r>
      <w:r w:rsidRPr="00277771">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2004672B" w14:textId="77777777" w:rsidR="004B6892" w:rsidRPr="00277771" w:rsidRDefault="004B6892" w:rsidP="004B6892">
      <w:pPr>
        <w:tabs>
          <w:tab w:val="right" w:leader="dot" w:pos="8630"/>
        </w:tabs>
        <w:spacing w:after="0" w:line="240" w:lineRule="auto"/>
        <w:ind w:left="200"/>
        <w:jc w:val="center"/>
        <w:rPr>
          <w:rFonts w:ascii="Arial" w:eastAsia="Times New Roman" w:hAnsi="Arial" w:cs="Arial"/>
          <w:webHidden/>
          <w:color w:val="000000"/>
          <w:sz w:val="20"/>
          <w:szCs w:val="20"/>
        </w:rPr>
      </w:pPr>
      <w:r w:rsidRPr="00277771">
        <w:rPr>
          <w:rFonts w:ascii="Arial" w:eastAsia="Times New Roman" w:hAnsi="Arial" w:cs="Arial"/>
          <w:color w:val="000000"/>
          <w:sz w:val="20"/>
          <w:szCs w:val="20"/>
        </w:rPr>
        <w:t>Communication Around Serious Illness, Including End-of-</w:t>
      </w:r>
      <w:r>
        <w:rPr>
          <w:rFonts w:ascii="Arial" w:eastAsia="Times New Roman" w:hAnsi="Arial" w:cs="Arial"/>
          <w:color w:val="000000"/>
          <w:sz w:val="20"/>
          <w:szCs w:val="20"/>
        </w:rPr>
        <w:t>L</w:t>
      </w:r>
      <w:r w:rsidRPr="00277771">
        <w:rPr>
          <w:rFonts w:ascii="Arial" w:eastAsia="Times New Roman" w:hAnsi="Arial" w:cs="Arial"/>
          <w:color w:val="000000"/>
          <w:sz w:val="20"/>
          <w:szCs w:val="20"/>
        </w:rPr>
        <w:t>ife Care</w:t>
      </w:r>
      <w:r w:rsidRPr="00277771">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63F6A5AD" w14:textId="77777777" w:rsidR="004B6892" w:rsidRPr="00012F4C" w:rsidRDefault="004B6892" w:rsidP="004B689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083EBB83" w14:textId="7B617971" w:rsidR="004B6892" w:rsidRPr="00012F4C" w:rsidRDefault="004B6892" w:rsidP="004B689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732D31">
        <w:rPr>
          <w:rFonts w:ascii="Arial" w:eastAsia="Times New Roman" w:hAnsi="Arial" w:cs="Arial"/>
          <w:b/>
          <w:bCs/>
          <w:caps/>
          <w:webHidden/>
          <w:sz w:val="20"/>
          <w:szCs w:val="20"/>
        </w:rPr>
        <w:t>2</w:t>
      </w:r>
    </w:p>
    <w:p w14:paraId="03F3DAAE" w14:textId="6D5FE849" w:rsidR="00F97680" w:rsidRPr="0076727A" w:rsidRDefault="00F97680" w:rsidP="617846F6">
      <w:pPr>
        <w:jc w:val="center"/>
        <w:rPr>
          <w:rFonts w:ascii="Arial" w:eastAsia="Arial" w:hAnsi="Arial" w:cs="Arial"/>
          <w:b/>
          <w:bCs/>
        </w:rPr>
      </w:pPr>
      <w:r w:rsidRPr="385D2AFC">
        <w:rPr>
          <w:rFonts w:ascii="Arial" w:eastAsia="Arial" w:hAnsi="Arial" w:cs="Arial"/>
          <w:b/>
          <w:bCs/>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5CC38EE1"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8D377A">
        <w:rPr>
          <w:rFonts w:ascii="Arial" w:eastAsia="Arial" w:hAnsi="Arial" w:cs="Arial"/>
        </w:rPr>
        <w:t xml:space="preserve"> Critical Care</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7D5AFD82"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1572" w:rsidRPr="00B97E28" w14:paraId="03EFA954" w14:textId="77777777" w:rsidTr="37C7EF50">
        <w:trPr>
          <w:trHeight w:val="769"/>
        </w:trPr>
        <w:tc>
          <w:tcPr>
            <w:tcW w:w="14125" w:type="dxa"/>
            <w:gridSpan w:val="2"/>
            <w:shd w:val="clear" w:color="auto" w:fill="9CC3E5"/>
          </w:tcPr>
          <w:p w14:paraId="29C6CE6C" w14:textId="04C412A8" w:rsidR="000D19DE" w:rsidRPr="00B97E28" w:rsidRDefault="00E305D5" w:rsidP="00F6246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Patient Care 1: History</w:t>
            </w:r>
            <w:r w:rsidR="00E34761">
              <w:rPr>
                <w:rFonts w:ascii="Arial" w:eastAsia="Arial" w:hAnsi="Arial" w:cs="Arial"/>
                <w:b/>
              </w:rPr>
              <w:t xml:space="preserve"> and Physical Exam</w:t>
            </w:r>
          </w:p>
          <w:p w14:paraId="4AE9BC75" w14:textId="4FA041FB" w:rsidR="000D19DE" w:rsidRPr="00B97E28" w:rsidRDefault="00E305D5" w:rsidP="00F62465">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gather patient history with the level of detail and focus required for the individual patient</w:t>
            </w:r>
            <w:r w:rsidR="00E34761">
              <w:rPr>
                <w:rFonts w:ascii="Arial" w:eastAsia="Arial" w:hAnsi="Arial" w:cs="Arial"/>
              </w:rPr>
              <w:t>; t</w:t>
            </w:r>
            <w:r w:rsidR="00E34761" w:rsidRPr="00B97E28">
              <w:rPr>
                <w:rFonts w:ascii="Arial" w:eastAsia="Arial" w:hAnsi="Arial" w:cs="Arial"/>
              </w:rPr>
              <w:t>o gather objective information</w:t>
            </w:r>
            <w:r w:rsidR="00E34761" w:rsidRPr="22BAB18C">
              <w:rPr>
                <w:rFonts w:ascii="Arial" w:eastAsia="Arial" w:hAnsi="Arial" w:cs="Arial"/>
              </w:rPr>
              <w:t xml:space="preserve"> </w:t>
            </w:r>
            <w:r w:rsidR="00E34761" w:rsidRPr="00B97E28">
              <w:rPr>
                <w:rFonts w:ascii="Arial" w:eastAsia="Arial" w:hAnsi="Arial" w:cs="Arial"/>
              </w:rPr>
              <w:t>while considering information gleaned from patient history</w:t>
            </w:r>
            <w:r w:rsidR="00E34761" w:rsidRPr="7D1E31F0">
              <w:rPr>
                <w:rFonts w:ascii="Arial" w:eastAsia="Arial" w:hAnsi="Arial" w:cs="Arial"/>
              </w:rPr>
              <w:t xml:space="preserve"> and overall </w:t>
            </w:r>
            <w:r w:rsidR="00E34761" w:rsidRPr="209783FE">
              <w:rPr>
                <w:rFonts w:ascii="Arial" w:eastAsia="Arial" w:hAnsi="Arial" w:cs="Arial"/>
              </w:rPr>
              <w:t>clinical context</w:t>
            </w:r>
            <w:r w:rsidR="00E34761" w:rsidRPr="1183CD4D">
              <w:rPr>
                <w:rFonts w:ascii="Arial" w:eastAsia="Arial" w:hAnsi="Arial" w:cs="Arial"/>
              </w:rPr>
              <w:t xml:space="preserve"> (including patient acuity</w:t>
            </w:r>
            <w:r w:rsidR="00E34761" w:rsidRPr="08E2B31A">
              <w:rPr>
                <w:rFonts w:ascii="Arial" w:eastAsia="Arial" w:hAnsi="Arial" w:cs="Arial"/>
              </w:rPr>
              <w:t xml:space="preserve">, developmental </w:t>
            </w:r>
            <w:r w:rsidR="00E34761" w:rsidRPr="21E573CB">
              <w:rPr>
                <w:rFonts w:ascii="Arial" w:eastAsia="Arial" w:hAnsi="Arial" w:cs="Arial"/>
              </w:rPr>
              <w:t>stage</w:t>
            </w:r>
            <w:r w:rsidR="00E34761" w:rsidRPr="08E2B31A">
              <w:rPr>
                <w:rFonts w:ascii="Arial" w:eastAsia="Arial" w:hAnsi="Arial" w:cs="Arial"/>
              </w:rPr>
              <w:t>, etc</w:t>
            </w:r>
            <w:r w:rsidR="00E34761" w:rsidRPr="6068F267">
              <w:rPr>
                <w:rFonts w:ascii="Arial" w:eastAsia="Arial" w:hAnsi="Arial" w:cs="Arial"/>
              </w:rPr>
              <w:t>.);</w:t>
            </w:r>
            <w:r w:rsidR="007A143D">
              <w:rPr>
                <w:rFonts w:ascii="Arial" w:eastAsia="Arial" w:hAnsi="Arial" w:cs="Arial"/>
              </w:rPr>
              <w:t xml:space="preserve"> to</w:t>
            </w:r>
            <w:r w:rsidR="00E34761" w:rsidRPr="489C2816">
              <w:rPr>
                <w:rFonts w:ascii="Arial" w:eastAsia="Arial" w:hAnsi="Arial" w:cs="Arial"/>
              </w:rPr>
              <w:t xml:space="preserve"> </w:t>
            </w:r>
            <w:r w:rsidR="007A143D">
              <w:rPr>
                <w:rFonts w:ascii="Arial" w:eastAsia="Arial" w:hAnsi="Arial" w:cs="Arial"/>
              </w:rPr>
              <w:t>recognize</w:t>
            </w:r>
            <w:r w:rsidR="007A143D" w:rsidRPr="62E1886D">
              <w:rPr>
                <w:rFonts w:ascii="Arial" w:eastAsia="Arial" w:hAnsi="Arial" w:cs="Arial"/>
              </w:rPr>
              <w:t xml:space="preserve"> </w:t>
            </w:r>
            <w:r w:rsidR="00E34761" w:rsidRPr="22BAB18C">
              <w:rPr>
                <w:rFonts w:ascii="Arial" w:eastAsia="Arial" w:hAnsi="Arial" w:cs="Arial"/>
              </w:rPr>
              <w:t>normal and abnormal physical finding</w:t>
            </w:r>
            <w:r w:rsidR="007A143D">
              <w:rPr>
                <w:rFonts w:ascii="Arial" w:eastAsia="Arial" w:hAnsi="Arial" w:cs="Arial"/>
              </w:rPr>
              <w:t>s</w:t>
            </w:r>
          </w:p>
        </w:tc>
      </w:tr>
      <w:tr w:rsidR="00B5496C" w:rsidRPr="00B97E28" w14:paraId="1F9F65BC" w14:textId="77777777" w:rsidTr="37C7EF50">
        <w:tc>
          <w:tcPr>
            <w:tcW w:w="4950" w:type="dxa"/>
            <w:shd w:val="clear" w:color="auto" w:fill="FAC090"/>
          </w:tcPr>
          <w:p w14:paraId="1C3FA04F" w14:textId="77777777" w:rsidR="000D19DE" w:rsidRPr="00B97E28" w:rsidRDefault="00E305D5" w:rsidP="00F6246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FF5B14B" w14:textId="77777777" w:rsidR="000D19DE" w:rsidRPr="00B97E28" w:rsidRDefault="00E305D5" w:rsidP="00F6246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61572" w:rsidRPr="00B97E28" w14:paraId="492C447E" w14:textId="77777777" w:rsidTr="00CC6FB1">
        <w:trPr>
          <w:trHeight w:val="845"/>
        </w:trPr>
        <w:tc>
          <w:tcPr>
            <w:tcW w:w="4950" w:type="dxa"/>
            <w:tcBorders>
              <w:top w:val="single" w:sz="4" w:space="0" w:color="000000"/>
              <w:bottom w:val="single" w:sz="4" w:space="0" w:color="000000"/>
            </w:tcBorders>
            <w:shd w:val="clear" w:color="auto" w:fill="C9C9C9"/>
          </w:tcPr>
          <w:p w14:paraId="1B494994" w14:textId="77777777" w:rsidR="00CC6FB1" w:rsidRPr="00CC6FB1" w:rsidRDefault="00E305D5" w:rsidP="00CC6FB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C6FB1" w:rsidRPr="00CC6FB1">
              <w:rPr>
                <w:rFonts w:ascii="Arial" w:eastAsia="Arial" w:hAnsi="Arial" w:cs="Arial"/>
                <w:i/>
              </w:rPr>
              <w:t xml:space="preserve">Gathers a focused, critical care history, with </w:t>
            </w:r>
            <w:proofErr w:type="gramStart"/>
            <w:r w:rsidR="00CC6FB1" w:rsidRPr="00CC6FB1">
              <w:rPr>
                <w:rFonts w:ascii="Arial" w:eastAsia="Arial" w:hAnsi="Arial" w:cs="Arial"/>
                <w:i/>
              </w:rPr>
              <w:t>guidance</w:t>
            </w:r>
            <w:proofErr w:type="gramEnd"/>
            <w:r w:rsidR="00CC6FB1" w:rsidRPr="00CC6FB1">
              <w:rPr>
                <w:rFonts w:ascii="Arial" w:eastAsia="Arial" w:hAnsi="Arial" w:cs="Arial"/>
                <w:i/>
              </w:rPr>
              <w:t xml:space="preserve">  </w:t>
            </w:r>
          </w:p>
          <w:p w14:paraId="659870BB" w14:textId="77777777" w:rsidR="00CC6FB1" w:rsidRPr="00CC6FB1" w:rsidRDefault="00CC6FB1" w:rsidP="00CC6FB1">
            <w:pPr>
              <w:spacing w:after="0" w:line="240" w:lineRule="auto"/>
              <w:rPr>
                <w:rFonts w:ascii="Arial" w:eastAsia="Arial" w:hAnsi="Arial" w:cs="Arial"/>
                <w:i/>
              </w:rPr>
            </w:pPr>
          </w:p>
          <w:p w14:paraId="5CDD8732" w14:textId="77777777" w:rsidR="00CC6FB1" w:rsidRPr="00CC6FB1" w:rsidRDefault="00CC6FB1" w:rsidP="00CC6FB1">
            <w:pPr>
              <w:spacing w:after="0" w:line="240" w:lineRule="auto"/>
              <w:rPr>
                <w:rFonts w:ascii="Arial" w:eastAsia="Arial" w:hAnsi="Arial" w:cs="Arial"/>
                <w:i/>
              </w:rPr>
            </w:pPr>
          </w:p>
          <w:p w14:paraId="410EAED2" w14:textId="399880FA" w:rsidR="00314ACB" w:rsidRPr="00B97E28" w:rsidRDefault="00CC6FB1" w:rsidP="00CC6FB1">
            <w:pPr>
              <w:spacing w:after="0" w:line="240" w:lineRule="auto"/>
              <w:rPr>
                <w:rFonts w:ascii="Arial" w:eastAsia="Arial" w:hAnsi="Arial" w:cs="Arial"/>
                <w:i/>
                <w:color w:val="000000"/>
              </w:rPr>
            </w:pPr>
            <w:r w:rsidRPr="00CC6FB1">
              <w:rPr>
                <w:rFonts w:ascii="Arial" w:eastAsia="Arial" w:hAnsi="Arial" w:cs="Arial"/>
                <w:i/>
              </w:rPr>
              <w:t xml:space="preserve">Performs a focused, critical care physical examination, with guidance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423F68" w14:textId="1FFD1D7A" w:rsidR="7322BD3B" w:rsidRPr="00DE2598" w:rsidRDefault="00E50136" w:rsidP="00EA3090">
            <w:pPr>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For</w:t>
            </w:r>
            <w:r w:rsidRPr="37C7EF50">
              <w:rPr>
                <w:rFonts w:ascii="Arial" w:eastAsia="Arial" w:hAnsi="Arial" w:cs="Arial"/>
                <w:color w:val="000000" w:themeColor="text1"/>
              </w:rPr>
              <w:t xml:space="preserve"> </w:t>
            </w:r>
            <w:r w:rsidR="549CC2C8" w:rsidRPr="37C7EF50">
              <w:rPr>
                <w:rFonts w:ascii="Arial" w:eastAsia="Arial" w:hAnsi="Arial" w:cs="Arial"/>
                <w:color w:val="000000" w:themeColor="text1"/>
              </w:rPr>
              <w:t xml:space="preserve">a </w:t>
            </w:r>
            <w:r w:rsidR="0050145C">
              <w:rPr>
                <w:rFonts w:ascii="Arial" w:eastAsia="Arial" w:hAnsi="Arial" w:cs="Arial"/>
                <w:color w:val="000000" w:themeColor="text1"/>
              </w:rPr>
              <w:t>seven</w:t>
            </w:r>
            <w:r w:rsidR="098D291B" w:rsidRPr="37C7EF50">
              <w:rPr>
                <w:rFonts w:ascii="Arial" w:eastAsia="Arial" w:hAnsi="Arial" w:cs="Arial"/>
                <w:color w:val="000000" w:themeColor="text1"/>
              </w:rPr>
              <w:t>-month-old</w:t>
            </w:r>
            <w:r w:rsidR="549CC2C8" w:rsidRPr="37C7EF50">
              <w:rPr>
                <w:rFonts w:ascii="Arial" w:eastAsia="Arial" w:hAnsi="Arial" w:cs="Arial"/>
                <w:color w:val="000000" w:themeColor="text1"/>
              </w:rPr>
              <w:t xml:space="preserve"> with respiratory distress</w:t>
            </w:r>
            <w:r w:rsidR="6C9D7417" w:rsidRPr="37C7EF50">
              <w:rPr>
                <w:rFonts w:ascii="Arial" w:eastAsia="Arial" w:hAnsi="Arial" w:cs="Arial"/>
                <w:color w:val="000000" w:themeColor="text1"/>
              </w:rPr>
              <w:t xml:space="preserve"> being admitted to </w:t>
            </w:r>
            <w:r w:rsidR="028355AD" w:rsidRPr="37C7EF50">
              <w:rPr>
                <w:rFonts w:ascii="Arial" w:eastAsia="Arial" w:hAnsi="Arial" w:cs="Arial"/>
                <w:color w:val="000000" w:themeColor="text1"/>
              </w:rPr>
              <w:t>critical care unit</w:t>
            </w:r>
            <w:r w:rsidR="3EB42C1C" w:rsidRPr="37C7EF50">
              <w:rPr>
                <w:rFonts w:ascii="Arial" w:eastAsia="Arial" w:hAnsi="Arial" w:cs="Arial"/>
                <w:color w:val="000000" w:themeColor="text1"/>
              </w:rPr>
              <w:t xml:space="preserve"> </w:t>
            </w:r>
            <w:r w:rsidR="6C9D7417" w:rsidRPr="37C7EF50">
              <w:rPr>
                <w:rFonts w:ascii="Arial" w:eastAsia="Arial" w:hAnsi="Arial" w:cs="Arial"/>
                <w:color w:val="000000" w:themeColor="text1"/>
              </w:rPr>
              <w:t xml:space="preserve">on </w:t>
            </w:r>
            <w:r w:rsidR="79AAACC5" w:rsidRPr="37C7EF50">
              <w:rPr>
                <w:rFonts w:ascii="Arial" w:eastAsia="Arial" w:hAnsi="Arial" w:cs="Arial"/>
                <w:color w:val="000000" w:themeColor="text1"/>
              </w:rPr>
              <w:t>high</w:t>
            </w:r>
            <w:r w:rsidR="0050145C">
              <w:rPr>
                <w:rFonts w:ascii="Arial" w:eastAsia="Arial" w:hAnsi="Arial" w:cs="Arial"/>
                <w:color w:val="000000" w:themeColor="text1"/>
              </w:rPr>
              <w:t>-</w:t>
            </w:r>
            <w:r w:rsidR="79AAACC5" w:rsidRPr="37C7EF50">
              <w:rPr>
                <w:rFonts w:ascii="Arial" w:eastAsia="Arial" w:hAnsi="Arial" w:cs="Arial"/>
                <w:color w:val="000000" w:themeColor="text1"/>
              </w:rPr>
              <w:t>flow nasal cannula</w:t>
            </w:r>
            <w:r w:rsidR="549CC2C8" w:rsidRPr="37C7EF50">
              <w:rPr>
                <w:rFonts w:ascii="Arial" w:eastAsia="Arial" w:hAnsi="Arial" w:cs="Arial"/>
                <w:color w:val="000000" w:themeColor="text1"/>
              </w:rPr>
              <w:t>,</w:t>
            </w:r>
            <w:r w:rsidR="538A5E08" w:rsidRPr="37C7EF50">
              <w:rPr>
                <w:rFonts w:ascii="Arial" w:eastAsia="Arial" w:hAnsi="Arial" w:cs="Arial"/>
                <w:color w:val="000000" w:themeColor="text1"/>
              </w:rPr>
              <w:t xml:space="preserve"> </w:t>
            </w:r>
            <w:r w:rsidR="446526E7" w:rsidRPr="37C7EF50">
              <w:rPr>
                <w:rFonts w:ascii="Arial" w:eastAsia="Arial" w:hAnsi="Arial" w:cs="Arial"/>
                <w:color w:val="000000" w:themeColor="text1"/>
              </w:rPr>
              <w:t xml:space="preserve">gathers information pertaining to duration of illness, sick contacts, </w:t>
            </w:r>
            <w:r w:rsidR="2A4A18FB" w:rsidRPr="37C7EF50">
              <w:rPr>
                <w:rFonts w:ascii="Arial" w:eastAsia="Arial" w:hAnsi="Arial" w:cs="Arial"/>
                <w:color w:val="000000" w:themeColor="text1"/>
              </w:rPr>
              <w:t xml:space="preserve">and reviews </w:t>
            </w:r>
            <w:r w:rsidR="098D291B" w:rsidRPr="37C7EF50">
              <w:rPr>
                <w:rFonts w:ascii="Arial" w:eastAsia="Arial" w:hAnsi="Arial" w:cs="Arial"/>
                <w:color w:val="000000" w:themeColor="text1"/>
              </w:rPr>
              <w:t xml:space="preserve">emergency department </w:t>
            </w:r>
            <w:r w:rsidR="2A4A18FB" w:rsidRPr="37C7EF50">
              <w:rPr>
                <w:rFonts w:ascii="Arial" w:eastAsia="Arial" w:hAnsi="Arial" w:cs="Arial"/>
                <w:color w:val="000000" w:themeColor="text1"/>
              </w:rPr>
              <w:t>course</w:t>
            </w:r>
            <w:r w:rsidR="00D30F40">
              <w:rPr>
                <w:rFonts w:ascii="Arial" w:eastAsia="Arial" w:hAnsi="Arial" w:cs="Arial"/>
                <w:color w:val="000000" w:themeColor="text1"/>
              </w:rPr>
              <w:t xml:space="preserve">, but needs </w:t>
            </w:r>
            <w:proofErr w:type="gramStart"/>
            <w:r w:rsidR="00D30F40">
              <w:rPr>
                <w:rFonts w:ascii="Arial" w:eastAsia="Arial" w:hAnsi="Arial" w:cs="Arial"/>
                <w:color w:val="000000" w:themeColor="text1"/>
              </w:rPr>
              <w:t>assistance</w:t>
            </w:r>
            <w:proofErr w:type="gramEnd"/>
            <w:r w:rsidR="00D30F40">
              <w:rPr>
                <w:rFonts w:ascii="Arial" w:eastAsia="Arial" w:hAnsi="Arial" w:cs="Arial"/>
                <w:color w:val="000000" w:themeColor="text1"/>
              </w:rPr>
              <w:t xml:space="preserve"> </w:t>
            </w:r>
          </w:p>
          <w:p w14:paraId="36812B64" w14:textId="77777777" w:rsidR="0098723E" w:rsidRPr="00DE2598" w:rsidRDefault="0098723E" w:rsidP="00AA6DE0">
            <w:pPr>
              <w:spacing w:after="0" w:line="240" w:lineRule="auto"/>
              <w:ind w:left="187"/>
              <w:rPr>
                <w:rFonts w:ascii="Arial" w:eastAsia="Arial" w:hAnsi="Arial" w:cs="Arial"/>
                <w:color w:val="000000" w:themeColor="text1"/>
              </w:rPr>
            </w:pPr>
          </w:p>
          <w:p w14:paraId="6B5579BD" w14:textId="1273A13E" w:rsidR="004E312E" w:rsidRPr="00DE2598" w:rsidRDefault="114A82E7" w:rsidP="00EA3090">
            <w:pPr>
              <w:numPr>
                <w:ilvl w:val="0"/>
                <w:numId w:val="1"/>
              </w:numPr>
              <w:spacing w:after="0" w:line="240" w:lineRule="auto"/>
              <w:ind w:left="187" w:hanging="187"/>
              <w:rPr>
                <w:rFonts w:ascii="Arial" w:eastAsia="Arial" w:hAnsi="Arial" w:cs="Arial"/>
                <w:color w:val="000000"/>
              </w:rPr>
            </w:pPr>
            <w:r w:rsidRPr="1736090E">
              <w:rPr>
                <w:rFonts w:ascii="Arial" w:eastAsia="Arial" w:hAnsi="Arial" w:cs="Arial"/>
                <w:color w:val="000000" w:themeColor="text1"/>
              </w:rPr>
              <w:t>Observes respiratory mechanics and a</w:t>
            </w:r>
            <w:r w:rsidR="18DA626B" w:rsidRPr="1736090E">
              <w:rPr>
                <w:rFonts w:ascii="Arial" w:eastAsia="Arial" w:hAnsi="Arial" w:cs="Arial"/>
                <w:color w:val="000000" w:themeColor="text1"/>
              </w:rPr>
              <w:t>uscultates</w:t>
            </w:r>
            <w:r w:rsidR="18DA626B" w:rsidRPr="6E5F57FF">
              <w:rPr>
                <w:rFonts w:ascii="Arial" w:eastAsia="Arial" w:hAnsi="Arial" w:cs="Arial"/>
                <w:color w:val="000000" w:themeColor="text1"/>
              </w:rPr>
              <w:t xml:space="preserve"> lungs in systematic fashion and </w:t>
            </w:r>
            <w:r w:rsidR="6A1C9D75" w:rsidRPr="57F9D8A9">
              <w:rPr>
                <w:rFonts w:ascii="Arial" w:eastAsia="Arial" w:hAnsi="Arial" w:cs="Arial"/>
                <w:color w:val="000000" w:themeColor="text1"/>
              </w:rPr>
              <w:t>identifies abnormal findings</w:t>
            </w:r>
            <w:r w:rsidR="00D30F40">
              <w:rPr>
                <w:rFonts w:ascii="Arial" w:eastAsia="Arial" w:hAnsi="Arial" w:cs="Arial"/>
                <w:color w:val="000000" w:themeColor="text1"/>
              </w:rPr>
              <w:t xml:space="preserve">, but needs assistance </w:t>
            </w:r>
          </w:p>
        </w:tc>
      </w:tr>
      <w:tr w:rsidR="00461572" w:rsidRPr="00B97E28" w14:paraId="3B790593" w14:textId="77777777" w:rsidTr="00CC6FB1">
        <w:tc>
          <w:tcPr>
            <w:tcW w:w="4950" w:type="dxa"/>
            <w:tcBorders>
              <w:top w:val="single" w:sz="4" w:space="0" w:color="000000"/>
              <w:bottom w:val="single" w:sz="4" w:space="0" w:color="000000"/>
            </w:tcBorders>
            <w:shd w:val="clear" w:color="auto" w:fill="C9C9C9"/>
          </w:tcPr>
          <w:p w14:paraId="4C928BCD" w14:textId="77777777" w:rsidR="00CC6FB1" w:rsidRPr="00CC6FB1" w:rsidRDefault="00E305D5" w:rsidP="00CC6FB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C6FB1" w:rsidRPr="00CC6FB1">
              <w:rPr>
                <w:rFonts w:ascii="Arial" w:eastAsia="Arial" w:hAnsi="Arial" w:cs="Arial"/>
                <w:i/>
              </w:rPr>
              <w:t xml:space="preserve">Filters and prioritizes pertinent positives and negatives based on possible critical care </w:t>
            </w:r>
            <w:proofErr w:type="gramStart"/>
            <w:r w:rsidR="00CC6FB1" w:rsidRPr="00CC6FB1">
              <w:rPr>
                <w:rFonts w:ascii="Arial" w:eastAsia="Arial" w:hAnsi="Arial" w:cs="Arial"/>
                <w:i/>
              </w:rPr>
              <w:t>diagnoses</w:t>
            </w:r>
            <w:proofErr w:type="gramEnd"/>
          </w:p>
          <w:p w14:paraId="7497CF21" w14:textId="77777777" w:rsidR="00CC6FB1" w:rsidRPr="00CC6FB1" w:rsidRDefault="00CC6FB1" w:rsidP="00CC6FB1">
            <w:pPr>
              <w:spacing w:after="0" w:line="240" w:lineRule="auto"/>
              <w:rPr>
                <w:rFonts w:ascii="Arial" w:eastAsia="Arial" w:hAnsi="Arial" w:cs="Arial"/>
                <w:i/>
              </w:rPr>
            </w:pPr>
          </w:p>
          <w:p w14:paraId="424C60ED" w14:textId="7EF22915" w:rsidR="000D19DE" w:rsidRPr="00B97E28" w:rsidRDefault="00CC6FB1" w:rsidP="00CC6FB1">
            <w:pPr>
              <w:spacing w:after="0" w:line="240" w:lineRule="auto"/>
              <w:rPr>
                <w:rFonts w:ascii="Arial" w:eastAsia="Arial" w:hAnsi="Arial" w:cs="Arial"/>
                <w:i/>
              </w:rPr>
            </w:pPr>
            <w:r w:rsidRPr="00CC6FB1">
              <w:rPr>
                <w:rFonts w:ascii="Arial" w:eastAsia="Arial" w:hAnsi="Arial" w:cs="Arial"/>
                <w:i/>
              </w:rPr>
              <w:t>Identifies variants and abnormal findings based on focused critical care physical exam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1E8CC" w14:textId="74E18D86" w:rsidR="007168D2" w:rsidRPr="00B1170A" w:rsidRDefault="5F6053A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62F8B8A">
              <w:rPr>
                <w:rFonts w:ascii="Arial" w:hAnsi="Arial" w:cs="Arial"/>
                <w:color w:val="000000" w:themeColor="text1"/>
              </w:rPr>
              <w:t>Identifies</w:t>
            </w:r>
            <w:r w:rsidR="46F76890" w:rsidRPr="09723B63">
              <w:rPr>
                <w:rFonts w:ascii="Arial" w:hAnsi="Arial" w:cs="Arial"/>
                <w:color w:val="000000" w:themeColor="text1"/>
              </w:rPr>
              <w:t xml:space="preserve"> lack of infectious symptoms </w:t>
            </w:r>
            <w:r w:rsidR="195389BA" w:rsidRPr="64A2A75B">
              <w:rPr>
                <w:rFonts w:ascii="Arial" w:hAnsi="Arial" w:cs="Arial"/>
                <w:color w:val="000000" w:themeColor="text1"/>
              </w:rPr>
              <w:t>(e</w:t>
            </w:r>
            <w:r w:rsidR="00BF46A1">
              <w:rPr>
                <w:rFonts w:ascii="Arial" w:hAnsi="Arial" w:cs="Arial"/>
                <w:color w:val="000000" w:themeColor="text1"/>
              </w:rPr>
              <w:t>.</w:t>
            </w:r>
            <w:r w:rsidR="195389BA" w:rsidRPr="64A2A75B">
              <w:rPr>
                <w:rFonts w:ascii="Arial" w:hAnsi="Arial" w:cs="Arial"/>
                <w:color w:val="000000" w:themeColor="text1"/>
              </w:rPr>
              <w:t>g</w:t>
            </w:r>
            <w:r w:rsidR="00F03DD6">
              <w:rPr>
                <w:rFonts w:ascii="Arial" w:hAnsi="Arial" w:cs="Arial"/>
                <w:color w:val="000000" w:themeColor="text1"/>
              </w:rPr>
              <w:t>.</w:t>
            </w:r>
            <w:r w:rsidR="00BF46A1">
              <w:rPr>
                <w:rFonts w:ascii="Arial" w:hAnsi="Arial" w:cs="Arial"/>
                <w:color w:val="000000" w:themeColor="text1"/>
              </w:rPr>
              <w:t>,</w:t>
            </w:r>
            <w:r w:rsidR="195389BA" w:rsidRPr="64A2A75B">
              <w:rPr>
                <w:rFonts w:ascii="Arial" w:hAnsi="Arial" w:cs="Arial"/>
                <w:color w:val="000000" w:themeColor="text1"/>
              </w:rPr>
              <w:t xml:space="preserve"> no secretions, fever)</w:t>
            </w:r>
            <w:r w:rsidR="46F76890" w:rsidRPr="64A2A75B">
              <w:rPr>
                <w:rFonts w:ascii="Arial" w:hAnsi="Arial" w:cs="Arial"/>
                <w:color w:val="000000" w:themeColor="text1"/>
              </w:rPr>
              <w:t xml:space="preserve"> </w:t>
            </w:r>
            <w:r w:rsidR="46F76890" w:rsidRPr="09723B63">
              <w:rPr>
                <w:rFonts w:ascii="Arial" w:hAnsi="Arial" w:cs="Arial"/>
                <w:color w:val="000000" w:themeColor="text1"/>
              </w:rPr>
              <w:t>and comm</w:t>
            </w:r>
            <w:r w:rsidR="68906A4E" w:rsidRPr="09723B63">
              <w:rPr>
                <w:rFonts w:ascii="Arial" w:hAnsi="Arial" w:cs="Arial"/>
                <w:color w:val="000000" w:themeColor="text1"/>
              </w:rPr>
              <w:t xml:space="preserve">on risk </w:t>
            </w:r>
            <w:r w:rsidR="68906A4E" w:rsidRPr="64A2A75B">
              <w:rPr>
                <w:rFonts w:ascii="Arial" w:hAnsi="Arial" w:cs="Arial"/>
                <w:color w:val="000000" w:themeColor="text1"/>
              </w:rPr>
              <w:t>factors</w:t>
            </w:r>
            <w:r w:rsidR="74845DF0" w:rsidRPr="64A2A75B">
              <w:rPr>
                <w:rFonts w:ascii="Arial" w:hAnsi="Arial" w:cs="Arial"/>
                <w:color w:val="000000" w:themeColor="text1"/>
              </w:rPr>
              <w:t xml:space="preserve"> </w:t>
            </w:r>
            <w:r w:rsidR="74845DF0" w:rsidRPr="6F6C107E">
              <w:rPr>
                <w:rFonts w:ascii="Arial" w:hAnsi="Arial" w:cs="Arial"/>
                <w:color w:val="000000" w:themeColor="text1"/>
              </w:rPr>
              <w:t>(e</w:t>
            </w:r>
            <w:r w:rsidR="00BF46A1">
              <w:rPr>
                <w:rFonts w:ascii="Arial" w:hAnsi="Arial" w:cs="Arial"/>
                <w:color w:val="000000" w:themeColor="text1"/>
              </w:rPr>
              <w:t>.</w:t>
            </w:r>
            <w:r w:rsidR="74845DF0" w:rsidRPr="6F6C107E">
              <w:rPr>
                <w:rFonts w:ascii="Arial" w:hAnsi="Arial" w:cs="Arial"/>
                <w:color w:val="000000" w:themeColor="text1"/>
              </w:rPr>
              <w:t>g</w:t>
            </w:r>
            <w:r w:rsidR="00BF46A1">
              <w:rPr>
                <w:rFonts w:ascii="Arial" w:hAnsi="Arial" w:cs="Arial"/>
                <w:color w:val="000000" w:themeColor="text1"/>
              </w:rPr>
              <w:t>.,</w:t>
            </w:r>
            <w:r w:rsidR="74845DF0" w:rsidRPr="6F6C107E">
              <w:rPr>
                <w:rFonts w:ascii="Arial" w:hAnsi="Arial" w:cs="Arial"/>
                <w:color w:val="000000" w:themeColor="text1"/>
              </w:rPr>
              <w:t xml:space="preserve"> no sick contacts)</w:t>
            </w:r>
            <w:r w:rsidR="362646A9" w:rsidRPr="7DA89035">
              <w:rPr>
                <w:rFonts w:ascii="Arial" w:hAnsi="Arial" w:cs="Arial"/>
                <w:color w:val="000000" w:themeColor="text1"/>
              </w:rPr>
              <w:t xml:space="preserve"> </w:t>
            </w:r>
            <w:r w:rsidR="362646A9" w:rsidRPr="6B749AB7">
              <w:rPr>
                <w:rFonts w:ascii="Arial" w:hAnsi="Arial" w:cs="Arial"/>
                <w:color w:val="000000" w:themeColor="text1"/>
              </w:rPr>
              <w:t xml:space="preserve">and elicits </w:t>
            </w:r>
            <w:r w:rsidR="362646A9" w:rsidRPr="4350427D">
              <w:rPr>
                <w:rFonts w:ascii="Arial" w:hAnsi="Arial" w:cs="Arial"/>
                <w:color w:val="000000" w:themeColor="text1"/>
              </w:rPr>
              <w:t>history of sweating with fe</w:t>
            </w:r>
            <w:r w:rsidR="5169DDC7" w:rsidRPr="4350427D">
              <w:rPr>
                <w:rFonts w:ascii="Arial" w:hAnsi="Arial" w:cs="Arial"/>
                <w:color w:val="000000" w:themeColor="text1"/>
              </w:rPr>
              <w:t xml:space="preserve">eds as pertinent </w:t>
            </w:r>
            <w:r w:rsidR="5169DDC7" w:rsidRPr="680FFC73">
              <w:rPr>
                <w:rFonts w:ascii="Arial" w:hAnsi="Arial" w:cs="Arial"/>
                <w:color w:val="000000" w:themeColor="text1"/>
              </w:rPr>
              <w:t xml:space="preserve">information to </w:t>
            </w:r>
            <w:r w:rsidR="5169DDC7" w:rsidRPr="42AF8A22">
              <w:rPr>
                <w:rFonts w:ascii="Arial" w:hAnsi="Arial" w:cs="Arial"/>
                <w:color w:val="000000" w:themeColor="text1"/>
              </w:rPr>
              <w:t>broaden</w:t>
            </w:r>
            <w:r w:rsidR="5169DDC7" w:rsidRPr="680FFC73">
              <w:rPr>
                <w:rFonts w:ascii="Arial" w:hAnsi="Arial" w:cs="Arial"/>
                <w:color w:val="000000" w:themeColor="text1"/>
              </w:rPr>
              <w:t xml:space="preserve"> differential </w:t>
            </w:r>
            <w:proofErr w:type="gramStart"/>
            <w:r w:rsidR="5169DDC7" w:rsidRPr="680FFC73">
              <w:rPr>
                <w:rFonts w:ascii="Arial" w:hAnsi="Arial" w:cs="Arial"/>
                <w:color w:val="000000" w:themeColor="text1"/>
              </w:rPr>
              <w:t>diagnosis</w:t>
            </w:r>
            <w:proofErr w:type="gramEnd"/>
          </w:p>
          <w:p w14:paraId="3695FE7E" w14:textId="77777777" w:rsidR="00285354" w:rsidRPr="00AD7F94" w:rsidRDefault="00285354" w:rsidP="00AA6DE0">
            <w:pPr>
              <w:pBdr>
                <w:top w:val="nil"/>
                <w:left w:val="nil"/>
                <w:bottom w:val="nil"/>
                <w:right w:val="nil"/>
                <w:between w:val="nil"/>
              </w:pBdr>
              <w:spacing w:after="0" w:line="240" w:lineRule="auto"/>
              <w:ind w:left="187"/>
              <w:rPr>
                <w:rFonts w:ascii="Arial" w:hAnsi="Arial" w:cs="Arial"/>
                <w:color w:val="000000"/>
              </w:rPr>
            </w:pPr>
          </w:p>
          <w:p w14:paraId="072F450F" w14:textId="56A87A42" w:rsidR="007168D2" w:rsidRPr="00AD7F94" w:rsidRDefault="3789198C"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6917319">
              <w:rPr>
                <w:rFonts w:ascii="Arial" w:hAnsi="Arial" w:cs="Arial"/>
                <w:color w:val="000000" w:themeColor="text1"/>
              </w:rPr>
              <w:t>Palpates hepatic edge 3 cm below the costal margin</w:t>
            </w:r>
          </w:p>
        </w:tc>
      </w:tr>
      <w:tr w:rsidR="00461572" w:rsidRPr="00B97E28" w14:paraId="1CA7604E" w14:textId="77777777" w:rsidTr="00CC6FB1">
        <w:tc>
          <w:tcPr>
            <w:tcW w:w="4950" w:type="dxa"/>
            <w:tcBorders>
              <w:top w:val="single" w:sz="4" w:space="0" w:color="000000"/>
              <w:bottom w:val="single" w:sz="4" w:space="0" w:color="000000"/>
            </w:tcBorders>
            <w:shd w:val="clear" w:color="auto" w:fill="C9C9C9"/>
          </w:tcPr>
          <w:p w14:paraId="656A38E1" w14:textId="77777777" w:rsidR="00CC6FB1" w:rsidRPr="00CC6FB1" w:rsidRDefault="00E305D5" w:rsidP="00CC6FB1">
            <w:pPr>
              <w:spacing w:after="0" w:line="240" w:lineRule="auto"/>
              <w:rPr>
                <w:rFonts w:ascii="Arial" w:eastAsia="Arial" w:hAnsi="Arial" w:cs="Arial"/>
                <w:bCs/>
                <w:i/>
                <w:iCs/>
              </w:rPr>
            </w:pPr>
            <w:r w:rsidRPr="00B97E28">
              <w:rPr>
                <w:rFonts w:ascii="Arial" w:eastAsia="Arial" w:hAnsi="Arial" w:cs="Arial"/>
                <w:b/>
              </w:rPr>
              <w:t>Level 3</w:t>
            </w:r>
            <w:r w:rsidR="00DF4C04">
              <w:rPr>
                <w:rFonts w:ascii="Arial" w:eastAsia="Arial" w:hAnsi="Arial" w:cs="Arial"/>
                <w:b/>
              </w:rPr>
              <w:t xml:space="preserve"> </w:t>
            </w:r>
            <w:r w:rsidR="00CC6FB1" w:rsidRPr="00CC6FB1">
              <w:rPr>
                <w:rFonts w:ascii="Arial" w:eastAsia="Arial" w:hAnsi="Arial" w:cs="Arial"/>
                <w:bCs/>
                <w:i/>
                <w:iCs/>
              </w:rPr>
              <w:t xml:space="preserve">Synthesizes the history to develop a differential diagnosis for simple </w:t>
            </w:r>
            <w:proofErr w:type="gramStart"/>
            <w:r w:rsidR="00CC6FB1" w:rsidRPr="00CC6FB1">
              <w:rPr>
                <w:rFonts w:ascii="Arial" w:eastAsia="Arial" w:hAnsi="Arial" w:cs="Arial"/>
                <w:bCs/>
                <w:i/>
                <w:iCs/>
              </w:rPr>
              <w:t>presentations</w:t>
            </w:r>
            <w:proofErr w:type="gramEnd"/>
          </w:p>
          <w:p w14:paraId="3714EE39" w14:textId="77777777" w:rsidR="00CC6FB1" w:rsidRPr="00CC6FB1" w:rsidRDefault="00CC6FB1" w:rsidP="00CC6FB1">
            <w:pPr>
              <w:spacing w:after="0" w:line="240" w:lineRule="auto"/>
              <w:rPr>
                <w:rFonts w:ascii="Arial" w:eastAsia="Arial" w:hAnsi="Arial" w:cs="Arial"/>
                <w:bCs/>
                <w:i/>
                <w:iCs/>
              </w:rPr>
            </w:pPr>
          </w:p>
          <w:p w14:paraId="689EB48C" w14:textId="0188D811" w:rsidR="000D19DE" w:rsidRPr="00B97E28" w:rsidRDefault="00CC6FB1" w:rsidP="00CC6FB1">
            <w:pPr>
              <w:spacing w:after="0" w:line="240" w:lineRule="auto"/>
              <w:rPr>
                <w:rFonts w:ascii="Arial" w:eastAsia="Arial" w:hAnsi="Arial" w:cs="Arial"/>
                <w:i/>
                <w:color w:val="000000"/>
              </w:rPr>
            </w:pPr>
            <w:r w:rsidRPr="00CC6FB1">
              <w:rPr>
                <w:rFonts w:ascii="Arial" w:eastAsia="Arial" w:hAnsi="Arial" w:cs="Arial"/>
                <w:bCs/>
                <w:i/>
                <w:iCs/>
              </w:rPr>
              <w:t>Interprets variants and abnormal findings based on focused critical care physical exam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89B642" w14:textId="26DCA705" w:rsidR="00195A3A" w:rsidRPr="00B1170A" w:rsidRDefault="3D07E799"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414C636F">
              <w:rPr>
                <w:rFonts w:ascii="Arial" w:eastAsia="Arial" w:hAnsi="Arial" w:cs="Arial"/>
                <w:color w:val="000000" w:themeColor="text1"/>
              </w:rPr>
              <w:t xml:space="preserve">Utilizes data </w:t>
            </w:r>
            <w:r w:rsidR="71187AAE" w:rsidRPr="328D7DBE">
              <w:rPr>
                <w:rFonts w:ascii="Arial" w:eastAsia="Arial" w:hAnsi="Arial" w:cs="Arial"/>
                <w:color w:val="000000" w:themeColor="text1"/>
              </w:rPr>
              <w:t xml:space="preserve">above </w:t>
            </w:r>
            <w:r w:rsidRPr="414C636F">
              <w:rPr>
                <w:rFonts w:ascii="Arial" w:eastAsia="Arial" w:hAnsi="Arial" w:cs="Arial"/>
                <w:color w:val="000000" w:themeColor="text1"/>
              </w:rPr>
              <w:t xml:space="preserve">to </w:t>
            </w:r>
            <w:r w:rsidR="1789462D" w:rsidRPr="0D993E62">
              <w:rPr>
                <w:rFonts w:ascii="Arial" w:eastAsia="Arial" w:hAnsi="Arial" w:cs="Arial"/>
                <w:color w:val="000000" w:themeColor="text1"/>
              </w:rPr>
              <w:t>guide further inquiry</w:t>
            </w:r>
            <w:r w:rsidR="06E7FB92" w:rsidRPr="61D76B64">
              <w:rPr>
                <w:rFonts w:ascii="Arial" w:eastAsia="Arial" w:hAnsi="Arial" w:cs="Arial"/>
                <w:color w:val="000000" w:themeColor="text1"/>
              </w:rPr>
              <w:t xml:space="preserve"> about family history of </w:t>
            </w:r>
            <w:r w:rsidR="046BFBE6" w:rsidRPr="5B2DE2FE">
              <w:rPr>
                <w:rFonts w:ascii="Arial" w:eastAsia="Arial" w:hAnsi="Arial" w:cs="Arial"/>
                <w:color w:val="000000" w:themeColor="text1"/>
              </w:rPr>
              <w:t>sudden death and cardiac</w:t>
            </w:r>
            <w:r w:rsidR="06E7FB92" w:rsidRPr="61D76B64">
              <w:rPr>
                <w:rFonts w:ascii="Arial" w:eastAsia="Arial" w:hAnsi="Arial" w:cs="Arial"/>
                <w:color w:val="000000" w:themeColor="text1"/>
              </w:rPr>
              <w:t xml:space="preserve"> </w:t>
            </w:r>
            <w:proofErr w:type="gramStart"/>
            <w:r w:rsidR="06E7FB92" w:rsidRPr="61D76B64">
              <w:rPr>
                <w:rFonts w:ascii="Arial" w:eastAsia="Arial" w:hAnsi="Arial" w:cs="Arial"/>
                <w:color w:val="000000" w:themeColor="text1"/>
              </w:rPr>
              <w:t>conditions</w:t>
            </w:r>
            <w:proofErr w:type="gramEnd"/>
          </w:p>
          <w:p w14:paraId="66AE9BE7" w14:textId="77777777" w:rsidR="00285354" w:rsidRPr="0069697A" w:rsidRDefault="00285354" w:rsidP="00AA6DE0">
            <w:pPr>
              <w:pBdr>
                <w:top w:val="nil"/>
                <w:left w:val="nil"/>
                <w:bottom w:val="nil"/>
                <w:right w:val="nil"/>
                <w:between w:val="nil"/>
              </w:pBdr>
              <w:spacing w:after="0" w:line="240" w:lineRule="auto"/>
              <w:ind w:left="187"/>
              <w:rPr>
                <w:rFonts w:ascii="Arial" w:eastAsia="Arial" w:hAnsi="Arial" w:cs="Arial"/>
                <w:color w:val="000000"/>
              </w:rPr>
            </w:pPr>
          </w:p>
          <w:p w14:paraId="2B815BB1" w14:textId="7C7ACB3E" w:rsidR="00195A3A" w:rsidRPr="0069697A" w:rsidRDefault="086E356A"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6E696F99">
              <w:rPr>
                <w:rFonts w:ascii="Arial" w:eastAsia="Arial" w:hAnsi="Arial" w:cs="Arial"/>
                <w:color w:val="000000" w:themeColor="text1"/>
              </w:rPr>
              <w:t xml:space="preserve">Identifies </w:t>
            </w:r>
            <w:r w:rsidR="3ED1B3C2" w:rsidRPr="05499A35">
              <w:rPr>
                <w:rFonts w:ascii="Arial" w:eastAsia="Arial" w:hAnsi="Arial" w:cs="Arial"/>
                <w:color w:val="000000" w:themeColor="text1"/>
              </w:rPr>
              <w:t>gallop</w:t>
            </w:r>
            <w:r w:rsidRPr="6E696F99">
              <w:rPr>
                <w:rFonts w:ascii="Arial" w:eastAsia="Arial" w:hAnsi="Arial" w:cs="Arial"/>
                <w:color w:val="000000" w:themeColor="text1"/>
              </w:rPr>
              <w:t xml:space="preserve"> on cardiac auscultation</w:t>
            </w:r>
          </w:p>
        </w:tc>
      </w:tr>
      <w:tr w:rsidR="00461572" w:rsidRPr="00B97E28" w14:paraId="18D6F408" w14:textId="77777777" w:rsidTr="00CC6FB1">
        <w:tc>
          <w:tcPr>
            <w:tcW w:w="4950" w:type="dxa"/>
            <w:tcBorders>
              <w:top w:val="single" w:sz="4" w:space="0" w:color="000000"/>
              <w:bottom w:val="single" w:sz="4" w:space="0" w:color="000000"/>
            </w:tcBorders>
            <w:shd w:val="clear" w:color="auto" w:fill="C9C9C9"/>
          </w:tcPr>
          <w:p w14:paraId="75F6D897" w14:textId="77777777" w:rsidR="00CC6FB1" w:rsidRPr="00CC6FB1" w:rsidRDefault="00E305D5" w:rsidP="00CC6FB1">
            <w:pPr>
              <w:spacing w:after="0" w:line="240" w:lineRule="auto"/>
              <w:rPr>
                <w:rFonts w:ascii="Arial" w:eastAsia="Arial" w:hAnsi="Arial" w:cs="Arial"/>
                <w:bCs/>
                <w:i/>
                <w:iCs/>
              </w:rPr>
            </w:pPr>
            <w:r w:rsidRPr="00B97E28">
              <w:rPr>
                <w:rFonts w:ascii="Arial" w:eastAsia="Arial" w:hAnsi="Arial" w:cs="Arial"/>
                <w:b/>
              </w:rPr>
              <w:t>Level 4</w:t>
            </w:r>
            <w:r w:rsidRPr="00B97E28">
              <w:rPr>
                <w:rFonts w:ascii="Arial" w:eastAsia="Arial" w:hAnsi="Arial" w:cs="Arial"/>
              </w:rPr>
              <w:t xml:space="preserve"> </w:t>
            </w:r>
            <w:r w:rsidR="00CC6FB1" w:rsidRPr="00CC6FB1">
              <w:rPr>
                <w:rFonts w:ascii="Arial" w:eastAsia="Arial" w:hAnsi="Arial" w:cs="Arial"/>
                <w:bCs/>
                <w:i/>
                <w:iCs/>
              </w:rPr>
              <w:t xml:space="preserve">Synthesizes the history to develop a differential diagnosis for complex </w:t>
            </w:r>
            <w:proofErr w:type="gramStart"/>
            <w:r w:rsidR="00CC6FB1" w:rsidRPr="00CC6FB1">
              <w:rPr>
                <w:rFonts w:ascii="Arial" w:eastAsia="Arial" w:hAnsi="Arial" w:cs="Arial"/>
                <w:bCs/>
                <w:i/>
                <w:iCs/>
              </w:rPr>
              <w:t>presentations</w:t>
            </w:r>
            <w:proofErr w:type="gramEnd"/>
          </w:p>
          <w:p w14:paraId="19DFFF96" w14:textId="77777777" w:rsidR="00CC6FB1" w:rsidRPr="00CC6FB1" w:rsidRDefault="00CC6FB1" w:rsidP="00CC6FB1">
            <w:pPr>
              <w:spacing w:after="0" w:line="240" w:lineRule="auto"/>
              <w:rPr>
                <w:rFonts w:ascii="Arial" w:eastAsia="Arial" w:hAnsi="Arial" w:cs="Arial"/>
                <w:bCs/>
                <w:i/>
                <w:iCs/>
              </w:rPr>
            </w:pPr>
          </w:p>
          <w:p w14:paraId="20F789B3" w14:textId="77777777" w:rsidR="00CC6FB1" w:rsidRPr="00CC6FB1" w:rsidRDefault="00CC6FB1" w:rsidP="00CC6FB1">
            <w:pPr>
              <w:spacing w:after="0" w:line="240" w:lineRule="auto"/>
              <w:rPr>
                <w:rFonts w:ascii="Arial" w:eastAsia="Arial" w:hAnsi="Arial" w:cs="Arial"/>
                <w:bCs/>
                <w:i/>
                <w:iCs/>
              </w:rPr>
            </w:pPr>
          </w:p>
          <w:p w14:paraId="47BE7DCA" w14:textId="536A55D8" w:rsidR="000D19DE" w:rsidRPr="00B97E28" w:rsidRDefault="00CC6FB1" w:rsidP="00CC6FB1">
            <w:pPr>
              <w:spacing w:after="0" w:line="240" w:lineRule="auto"/>
              <w:rPr>
                <w:rFonts w:ascii="Arial" w:eastAsia="Arial" w:hAnsi="Arial" w:cs="Arial"/>
                <w:i/>
              </w:rPr>
            </w:pPr>
            <w:r w:rsidRPr="00CC6FB1">
              <w:rPr>
                <w:rFonts w:ascii="Arial" w:eastAsia="Arial" w:hAnsi="Arial" w:cs="Arial"/>
                <w:bCs/>
                <w:i/>
                <w:iCs/>
              </w:rPr>
              <w:t>Adapts critical care examination based on findings to distinguish between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3385FD" w14:textId="26985910" w:rsidR="2CD0623D" w:rsidRDefault="5F74E14F" w:rsidP="00EA3090">
            <w:pPr>
              <w:numPr>
                <w:ilvl w:val="0"/>
                <w:numId w:val="1"/>
              </w:numPr>
              <w:spacing w:after="0" w:line="240" w:lineRule="auto"/>
              <w:ind w:left="187" w:hanging="187"/>
              <w:rPr>
                <w:rFonts w:ascii="Arial" w:hAnsi="Arial" w:cs="Arial"/>
                <w:color w:val="000000" w:themeColor="text1"/>
              </w:rPr>
            </w:pPr>
            <w:r w:rsidRPr="37C7EF50">
              <w:rPr>
                <w:rFonts w:ascii="Arial" w:hAnsi="Arial" w:cs="Arial"/>
                <w:color w:val="000000" w:themeColor="text1"/>
              </w:rPr>
              <w:t>I</w:t>
            </w:r>
            <w:r w:rsidR="29A2E3D1" w:rsidRPr="37C7EF50">
              <w:rPr>
                <w:rFonts w:ascii="Arial" w:hAnsi="Arial" w:cs="Arial"/>
                <w:color w:val="000000" w:themeColor="text1"/>
              </w:rPr>
              <w:t xml:space="preserve">dentifies </w:t>
            </w:r>
            <w:r w:rsidR="5ED453C7" w:rsidRPr="37C7EF50">
              <w:rPr>
                <w:rFonts w:ascii="Arial" w:hAnsi="Arial" w:cs="Arial"/>
                <w:color w:val="000000" w:themeColor="text1"/>
              </w:rPr>
              <w:t>cultural</w:t>
            </w:r>
            <w:r w:rsidR="29A2E3D1" w:rsidRPr="37C7EF50">
              <w:rPr>
                <w:rFonts w:ascii="Arial" w:hAnsi="Arial" w:cs="Arial"/>
                <w:color w:val="000000" w:themeColor="text1"/>
              </w:rPr>
              <w:t xml:space="preserve"> </w:t>
            </w:r>
            <w:r w:rsidR="7CF33E8C" w:rsidRPr="37C7EF50">
              <w:rPr>
                <w:rFonts w:ascii="Arial" w:hAnsi="Arial" w:cs="Arial"/>
                <w:color w:val="000000" w:themeColor="text1"/>
              </w:rPr>
              <w:t>factors resulting in limited</w:t>
            </w:r>
            <w:r w:rsidR="29A2E3D1" w:rsidRPr="37C7EF50">
              <w:rPr>
                <w:rFonts w:ascii="Arial" w:hAnsi="Arial" w:cs="Arial"/>
                <w:color w:val="000000" w:themeColor="text1"/>
              </w:rPr>
              <w:t xml:space="preserve"> primary care </w:t>
            </w:r>
            <w:r w:rsidR="68FB7141" w:rsidRPr="37C7EF50">
              <w:rPr>
                <w:rFonts w:ascii="Arial" w:hAnsi="Arial" w:cs="Arial"/>
                <w:color w:val="000000" w:themeColor="text1"/>
              </w:rPr>
              <w:t>utilization</w:t>
            </w:r>
            <w:r w:rsidR="2EF7FFB3" w:rsidRPr="37C7EF50">
              <w:rPr>
                <w:rFonts w:ascii="Arial" w:hAnsi="Arial" w:cs="Arial"/>
                <w:color w:val="000000" w:themeColor="text1"/>
              </w:rPr>
              <w:t xml:space="preserve"> </w:t>
            </w:r>
            <w:r w:rsidR="29A2E3D1" w:rsidRPr="37C7EF50">
              <w:rPr>
                <w:rFonts w:ascii="Arial" w:hAnsi="Arial" w:cs="Arial"/>
                <w:color w:val="000000" w:themeColor="text1"/>
              </w:rPr>
              <w:t xml:space="preserve">and </w:t>
            </w:r>
            <w:r w:rsidR="00D30F40">
              <w:rPr>
                <w:rFonts w:ascii="Arial" w:hAnsi="Arial" w:cs="Arial"/>
                <w:color w:val="000000" w:themeColor="text1"/>
              </w:rPr>
              <w:t xml:space="preserve">identification of </w:t>
            </w:r>
            <w:r w:rsidR="29A2E3D1" w:rsidRPr="37C7EF50">
              <w:rPr>
                <w:rFonts w:ascii="Arial" w:hAnsi="Arial" w:cs="Arial"/>
                <w:color w:val="000000" w:themeColor="text1"/>
              </w:rPr>
              <w:t>earl</w:t>
            </w:r>
            <w:r w:rsidR="00F501BA">
              <w:rPr>
                <w:rFonts w:ascii="Arial" w:hAnsi="Arial" w:cs="Arial"/>
                <w:color w:val="000000" w:themeColor="text1"/>
              </w:rPr>
              <w:t xml:space="preserve">y </w:t>
            </w:r>
            <w:r w:rsidR="29A2E3D1" w:rsidRPr="37C7EF50">
              <w:rPr>
                <w:rFonts w:ascii="Arial" w:hAnsi="Arial" w:cs="Arial"/>
                <w:color w:val="000000" w:themeColor="text1"/>
              </w:rPr>
              <w:t xml:space="preserve">onset of </w:t>
            </w:r>
            <w:r w:rsidR="19D9649E" w:rsidRPr="37C7EF50">
              <w:rPr>
                <w:rFonts w:ascii="Arial" w:hAnsi="Arial" w:cs="Arial"/>
                <w:color w:val="000000" w:themeColor="text1"/>
              </w:rPr>
              <w:t>subtle</w:t>
            </w:r>
            <w:r w:rsidR="29A2E3D1" w:rsidRPr="37C7EF50">
              <w:rPr>
                <w:rFonts w:ascii="Arial" w:hAnsi="Arial" w:cs="Arial"/>
                <w:color w:val="000000" w:themeColor="text1"/>
              </w:rPr>
              <w:t xml:space="preserve"> symptoms </w:t>
            </w:r>
            <w:r w:rsidR="451D7556" w:rsidRPr="37C7EF50">
              <w:rPr>
                <w:rFonts w:ascii="Arial" w:hAnsi="Arial" w:cs="Arial"/>
                <w:color w:val="000000" w:themeColor="text1"/>
              </w:rPr>
              <w:t xml:space="preserve">such as </w:t>
            </w:r>
            <w:r w:rsidR="4B781A42" w:rsidRPr="37C7EF50">
              <w:rPr>
                <w:rFonts w:ascii="Arial" w:hAnsi="Arial" w:cs="Arial"/>
                <w:color w:val="000000" w:themeColor="text1"/>
              </w:rPr>
              <w:t xml:space="preserve">faltering growth and missed developmental </w:t>
            </w:r>
            <w:proofErr w:type="gramStart"/>
            <w:r w:rsidR="4B781A42" w:rsidRPr="37C7EF50">
              <w:rPr>
                <w:rFonts w:ascii="Arial" w:hAnsi="Arial" w:cs="Arial"/>
                <w:color w:val="000000" w:themeColor="text1"/>
              </w:rPr>
              <w:t>milestones</w:t>
            </w:r>
            <w:proofErr w:type="gramEnd"/>
            <w:r w:rsidR="7A8265F6" w:rsidRPr="37C7EF50">
              <w:rPr>
                <w:rFonts w:ascii="Arial" w:hAnsi="Arial" w:cs="Arial"/>
                <w:color w:val="000000" w:themeColor="text1"/>
              </w:rPr>
              <w:t xml:space="preserve"> </w:t>
            </w:r>
          </w:p>
          <w:p w14:paraId="31F7E633" w14:textId="77777777" w:rsidR="00BF46A1" w:rsidRDefault="00BF46A1" w:rsidP="00AA6DE0">
            <w:pPr>
              <w:spacing w:after="0" w:line="240" w:lineRule="auto"/>
              <w:ind w:left="187"/>
              <w:rPr>
                <w:rFonts w:ascii="Arial" w:hAnsi="Arial" w:cs="Arial"/>
                <w:color w:val="000000" w:themeColor="text1"/>
              </w:rPr>
            </w:pPr>
          </w:p>
          <w:p w14:paraId="71EC7F27" w14:textId="42381769" w:rsidR="00F23561" w:rsidRPr="00355447" w:rsidRDefault="2AF3293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F670915">
              <w:rPr>
                <w:rFonts w:ascii="Arial" w:hAnsi="Arial" w:cs="Arial"/>
                <w:color w:val="000000" w:themeColor="text1"/>
              </w:rPr>
              <w:t xml:space="preserve">Recognizes </w:t>
            </w:r>
            <w:r w:rsidR="00120F71">
              <w:rPr>
                <w:rFonts w:ascii="Arial" w:hAnsi="Arial" w:cs="Arial"/>
                <w:color w:val="000000" w:themeColor="text1"/>
              </w:rPr>
              <w:t>distinctive</w:t>
            </w:r>
            <w:r w:rsidRPr="7F670915">
              <w:rPr>
                <w:rFonts w:ascii="Arial" w:hAnsi="Arial" w:cs="Arial"/>
                <w:color w:val="000000" w:themeColor="text1"/>
              </w:rPr>
              <w:t xml:space="preserve"> facies and low-set ears</w:t>
            </w:r>
          </w:p>
        </w:tc>
      </w:tr>
      <w:tr w:rsidR="00461572" w:rsidRPr="00B97E28" w14:paraId="64149E4C" w14:textId="77777777" w:rsidTr="00CC6FB1">
        <w:tc>
          <w:tcPr>
            <w:tcW w:w="4950" w:type="dxa"/>
            <w:tcBorders>
              <w:top w:val="single" w:sz="4" w:space="0" w:color="000000"/>
              <w:bottom w:val="single" w:sz="4" w:space="0" w:color="000000"/>
            </w:tcBorders>
            <w:shd w:val="clear" w:color="auto" w:fill="C9C9C9"/>
          </w:tcPr>
          <w:p w14:paraId="66346C98" w14:textId="77777777" w:rsidR="00CC6FB1" w:rsidRPr="00CC6FB1" w:rsidRDefault="00E305D5" w:rsidP="00CC6FB1">
            <w:pPr>
              <w:spacing w:after="0" w:line="240" w:lineRule="auto"/>
              <w:rPr>
                <w:rFonts w:ascii="Arial" w:eastAsia="Arial" w:hAnsi="Arial" w:cs="Arial"/>
                <w:i/>
                <w:iCs/>
              </w:rPr>
            </w:pPr>
            <w:r w:rsidRPr="00B97E28">
              <w:rPr>
                <w:rFonts w:ascii="Arial" w:eastAsia="Arial" w:hAnsi="Arial" w:cs="Arial"/>
                <w:b/>
              </w:rPr>
              <w:t>Level 5</w:t>
            </w:r>
            <w:r w:rsidRPr="00B97E28">
              <w:rPr>
                <w:rFonts w:ascii="Arial" w:eastAsia="Arial" w:hAnsi="Arial" w:cs="Arial"/>
              </w:rPr>
              <w:t xml:space="preserve"> </w:t>
            </w:r>
            <w:r w:rsidR="00CC6FB1" w:rsidRPr="00CC6FB1">
              <w:rPr>
                <w:rFonts w:ascii="Arial" w:eastAsia="Arial" w:hAnsi="Arial" w:cs="Arial"/>
                <w:i/>
                <w:iCs/>
              </w:rPr>
              <w:t xml:space="preserve">Independently distinguishes patient-specific nuances to efficiently drive further information </w:t>
            </w:r>
            <w:proofErr w:type="gramStart"/>
            <w:r w:rsidR="00CC6FB1" w:rsidRPr="00CC6FB1">
              <w:rPr>
                <w:rFonts w:ascii="Arial" w:eastAsia="Arial" w:hAnsi="Arial" w:cs="Arial"/>
                <w:i/>
                <w:iCs/>
              </w:rPr>
              <w:t>gathering</w:t>
            </w:r>
            <w:proofErr w:type="gramEnd"/>
          </w:p>
          <w:p w14:paraId="0436EFB8" w14:textId="77777777" w:rsidR="00CC6FB1" w:rsidRPr="00CC6FB1" w:rsidRDefault="00CC6FB1" w:rsidP="00CC6FB1">
            <w:pPr>
              <w:spacing w:after="0" w:line="240" w:lineRule="auto"/>
              <w:rPr>
                <w:rFonts w:ascii="Arial" w:eastAsia="Arial" w:hAnsi="Arial" w:cs="Arial"/>
                <w:i/>
                <w:iCs/>
              </w:rPr>
            </w:pPr>
          </w:p>
          <w:p w14:paraId="4A9719EB" w14:textId="77777777" w:rsidR="00CC6FB1" w:rsidRPr="00CC6FB1" w:rsidRDefault="00CC6FB1" w:rsidP="00CC6FB1">
            <w:pPr>
              <w:spacing w:after="0" w:line="240" w:lineRule="auto"/>
              <w:rPr>
                <w:rFonts w:ascii="Arial" w:eastAsia="Arial" w:hAnsi="Arial" w:cs="Arial"/>
                <w:i/>
                <w:iCs/>
              </w:rPr>
            </w:pPr>
          </w:p>
          <w:p w14:paraId="095C89F0" w14:textId="21CA2F6E" w:rsidR="001F6237" w:rsidRPr="00B97E28" w:rsidRDefault="00CC6FB1" w:rsidP="00CC6FB1">
            <w:pPr>
              <w:spacing w:after="0" w:line="240" w:lineRule="auto"/>
              <w:rPr>
                <w:rFonts w:ascii="Arial" w:eastAsia="Arial" w:hAnsi="Arial" w:cs="Arial"/>
                <w:i/>
              </w:rPr>
            </w:pPr>
            <w:r w:rsidRPr="00CC6FB1">
              <w:rPr>
                <w:rFonts w:ascii="Arial" w:eastAsia="Arial" w:hAnsi="Arial" w:cs="Arial"/>
                <w:i/>
                <w:iCs/>
              </w:rPr>
              <w:t>Coaches team members to integrate key critical care examination findings and identify nuances between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DA4282" w14:textId="4C609FEB" w:rsidR="2303A4B7" w:rsidRDefault="5729E3AE" w:rsidP="00EA3090">
            <w:pPr>
              <w:numPr>
                <w:ilvl w:val="0"/>
                <w:numId w:val="1"/>
              </w:numPr>
              <w:spacing w:after="0" w:line="240" w:lineRule="auto"/>
              <w:ind w:left="187" w:hanging="187"/>
              <w:rPr>
                <w:rFonts w:ascii="Arial" w:eastAsia="Arial" w:hAnsi="Arial" w:cs="Arial"/>
                <w:color w:val="000000" w:themeColor="text1"/>
              </w:rPr>
            </w:pPr>
            <w:r w:rsidRPr="4BF77936">
              <w:rPr>
                <w:rFonts w:ascii="Arial" w:eastAsia="Arial" w:hAnsi="Arial" w:cs="Arial"/>
                <w:color w:val="000000" w:themeColor="text1"/>
              </w:rPr>
              <w:t xml:space="preserve">Delves into </w:t>
            </w:r>
            <w:r w:rsidR="0080594A">
              <w:rPr>
                <w:rFonts w:ascii="Arial" w:eastAsia="Arial" w:hAnsi="Arial" w:cs="Arial"/>
                <w:color w:val="000000" w:themeColor="text1"/>
              </w:rPr>
              <w:t>electronic health record (</w:t>
            </w:r>
            <w:r w:rsidR="008229A5">
              <w:rPr>
                <w:rFonts w:ascii="Arial" w:eastAsia="Arial" w:hAnsi="Arial" w:cs="Arial"/>
                <w:color w:val="000000" w:themeColor="text1"/>
              </w:rPr>
              <w:t>EHR</w:t>
            </w:r>
            <w:r w:rsidR="0080594A">
              <w:rPr>
                <w:rFonts w:ascii="Arial" w:eastAsia="Arial" w:hAnsi="Arial" w:cs="Arial"/>
                <w:color w:val="000000" w:themeColor="text1"/>
              </w:rPr>
              <w:t>)</w:t>
            </w:r>
            <w:r w:rsidRPr="4BF77936">
              <w:rPr>
                <w:rFonts w:ascii="Arial" w:eastAsia="Arial" w:hAnsi="Arial" w:cs="Arial"/>
                <w:color w:val="000000" w:themeColor="text1"/>
              </w:rPr>
              <w:t xml:space="preserve"> for b</w:t>
            </w:r>
            <w:r w:rsidR="2C098AF9" w:rsidRPr="4BF77936">
              <w:rPr>
                <w:rFonts w:ascii="Arial" w:eastAsia="Arial" w:hAnsi="Arial" w:cs="Arial"/>
                <w:color w:val="000000" w:themeColor="text1"/>
              </w:rPr>
              <w:t xml:space="preserve">irth history </w:t>
            </w:r>
            <w:r w:rsidR="2C098AF9" w:rsidRPr="09778DA0">
              <w:rPr>
                <w:rFonts w:ascii="Arial" w:eastAsia="Arial" w:hAnsi="Arial" w:cs="Arial"/>
                <w:color w:val="000000" w:themeColor="text1"/>
              </w:rPr>
              <w:t>to elicit any</w:t>
            </w:r>
            <w:r w:rsidR="2C098AF9" w:rsidRPr="4BF77936">
              <w:rPr>
                <w:rFonts w:ascii="Arial" w:eastAsia="Arial" w:hAnsi="Arial" w:cs="Arial"/>
                <w:color w:val="000000" w:themeColor="text1"/>
              </w:rPr>
              <w:t xml:space="preserve"> </w:t>
            </w:r>
            <w:r w:rsidR="2C098AF9" w:rsidRPr="62FC4F26">
              <w:rPr>
                <w:rFonts w:ascii="Arial" w:eastAsia="Arial" w:hAnsi="Arial" w:cs="Arial"/>
                <w:color w:val="000000" w:themeColor="text1"/>
              </w:rPr>
              <w:t xml:space="preserve">concerning prenatal </w:t>
            </w:r>
            <w:r w:rsidR="6C839015" w:rsidRPr="62FC4F26">
              <w:rPr>
                <w:rFonts w:ascii="Arial" w:eastAsia="Arial" w:hAnsi="Arial" w:cs="Arial"/>
                <w:color w:val="000000" w:themeColor="text1"/>
              </w:rPr>
              <w:t>history (</w:t>
            </w:r>
            <w:r w:rsidR="15944608" w:rsidRPr="577DF3DC">
              <w:rPr>
                <w:rFonts w:ascii="Arial" w:eastAsia="Arial" w:hAnsi="Arial" w:cs="Arial"/>
                <w:color w:val="000000" w:themeColor="text1"/>
              </w:rPr>
              <w:t>e</w:t>
            </w:r>
            <w:r w:rsidR="00654DEF">
              <w:rPr>
                <w:rFonts w:ascii="Arial" w:eastAsia="Arial" w:hAnsi="Arial" w:cs="Arial"/>
                <w:color w:val="000000" w:themeColor="text1"/>
              </w:rPr>
              <w:t>.</w:t>
            </w:r>
            <w:r w:rsidR="15944608" w:rsidRPr="577DF3DC">
              <w:rPr>
                <w:rFonts w:ascii="Arial" w:eastAsia="Arial" w:hAnsi="Arial" w:cs="Arial"/>
                <w:color w:val="000000" w:themeColor="text1"/>
              </w:rPr>
              <w:t>g</w:t>
            </w:r>
            <w:r w:rsidR="00654DEF">
              <w:rPr>
                <w:rFonts w:ascii="Arial" w:eastAsia="Arial" w:hAnsi="Arial" w:cs="Arial"/>
                <w:color w:val="000000" w:themeColor="text1"/>
              </w:rPr>
              <w:t>.,</w:t>
            </w:r>
            <w:r w:rsidR="15944608" w:rsidRPr="577DF3DC">
              <w:rPr>
                <w:rFonts w:ascii="Arial" w:eastAsia="Arial" w:hAnsi="Arial" w:cs="Arial"/>
                <w:color w:val="000000" w:themeColor="text1"/>
              </w:rPr>
              <w:t xml:space="preserve"> </w:t>
            </w:r>
            <w:r w:rsidR="00EB2864">
              <w:rPr>
                <w:rFonts w:ascii="Arial" w:eastAsia="Arial" w:hAnsi="Arial" w:cs="Arial"/>
                <w:color w:val="000000" w:themeColor="text1"/>
              </w:rPr>
              <w:t>intrauterine growth restriction (</w:t>
            </w:r>
            <w:r w:rsidR="15944608" w:rsidRPr="577DF3DC">
              <w:rPr>
                <w:rFonts w:ascii="Arial" w:eastAsia="Arial" w:hAnsi="Arial" w:cs="Arial"/>
                <w:color w:val="000000" w:themeColor="text1"/>
              </w:rPr>
              <w:t>IUGR</w:t>
            </w:r>
            <w:r w:rsidR="00EB2864">
              <w:rPr>
                <w:rFonts w:ascii="Arial" w:eastAsia="Arial" w:hAnsi="Arial" w:cs="Arial"/>
                <w:color w:val="000000" w:themeColor="text1"/>
              </w:rPr>
              <w:t>)</w:t>
            </w:r>
            <w:r w:rsidR="2B83F353" w:rsidRPr="35C0BDCA">
              <w:rPr>
                <w:rFonts w:ascii="Arial" w:eastAsia="Arial" w:hAnsi="Arial" w:cs="Arial"/>
                <w:color w:val="000000" w:themeColor="text1"/>
              </w:rPr>
              <w:t>, abnormal</w:t>
            </w:r>
            <w:r w:rsidR="1AE32FBA" w:rsidRPr="577DF3DC">
              <w:rPr>
                <w:rFonts w:ascii="Arial" w:eastAsia="Arial" w:hAnsi="Arial" w:cs="Arial"/>
                <w:color w:val="000000" w:themeColor="text1"/>
              </w:rPr>
              <w:t xml:space="preserve"> anatomy</w:t>
            </w:r>
            <w:r w:rsidR="6C839015" w:rsidRPr="0B5F455C">
              <w:rPr>
                <w:rFonts w:ascii="Arial" w:eastAsia="Arial" w:hAnsi="Arial" w:cs="Arial"/>
                <w:color w:val="000000" w:themeColor="text1"/>
              </w:rPr>
              <w:t xml:space="preserve"> </w:t>
            </w:r>
            <w:r w:rsidR="2B83F353" w:rsidRPr="35C0BDCA">
              <w:rPr>
                <w:rFonts w:ascii="Arial" w:eastAsia="Arial" w:hAnsi="Arial" w:cs="Arial"/>
                <w:color w:val="000000" w:themeColor="text1"/>
              </w:rPr>
              <w:t>scan</w:t>
            </w:r>
            <w:r w:rsidR="15944608" w:rsidRPr="35C0BDCA">
              <w:rPr>
                <w:rFonts w:ascii="Arial" w:eastAsia="Arial" w:hAnsi="Arial" w:cs="Arial"/>
                <w:color w:val="000000" w:themeColor="text1"/>
              </w:rPr>
              <w:t xml:space="preserve">) </w:t>
            </w:r>
            <w:r w:rsidR="7F5AE042" w:rsidRPr="696E215B">
              <w:rPr>
                <w:rFonts w:ascii="Arial" w:eastAsia="Arial" w:hAnsi="Arial" w:cs="Arial"/>
                <w:color w:val="000000" w:themeColor="text1"/>
              </w:rPr>
              <w:t xml:space="preserve">to guide additional history gathering from </w:t>
            </w:r>
            <w:proofErr w:type="gramStart"/>
            <w:r w:rsidR="7F5AE042" w:rsidRPr="696E215B">
              <w:rPr>
                <w:rFonts w:ascii="Arial" w:eastAsia="Arial" w:hAnsi="Arial" w:cs="Arial"/>
                <w:color w:val="000000" w:themeColor="text1"/>
              </w:rPr>
              <w:t>family</w:t>
            </w:r>
            <w:proofErr w:type="gramEnd"/>
          </w:p>
          <w:p w14:paraId="705093AE" w14:textId="13799298" w:rsidR="004F73DA" w:rsidRDefault="61B9C68B"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283599CD">
              <w:rPr>
                <w:rFonts w:ascii="Arial" w:eastAsia="Arial" w:hAnsi="Arial" w:cs="Arial"/>
              </w:rPr>
              <w:t xml:space="preserve">Utilizes </w:t>
            </w:r>
            <w:r w:rsidR="5E5A9253" w:rsidRPr="61D82B15">
              <w:rPr>
                <w:rFonts w:ascii="Arial" w:eastAsia="Arial" w:hAnsi="Arial" w:cs="Arial"/>
              </w:rPr>
              <w:t>cultural</w:t>
            </w:r>
            <w:r w:rsidRPr="283599CD">
              <w:rPr>
                <w:rFonts w:ascii="Arial" w:eastAsia="Arial" w:hAnsi="Arial" w:cs="Arial"/>
              </w:rPr>
              <w:t xml:space="preserve"> </w:t>
            </w:r>
            <w:r w:rsidRPr="2B93DF1D">
              <w:rPr>
                <w:rFonts w:ascii="Arial" w:eastAsia="Arial" w:hAnsi="Arial" w:cs="Arial"/>
              </w:rPr>
              <w:t xml:space="preserve">resources to </w:t>
            </w:r>
            <w:r w:rsidR="5C3C2F8D" w:rsidRPr="3B46221F">
              <w:rPr>
                <w:rFonts w:ascii="Arial" w:eastAsia="Arial" w:hAnsi="Arial" w:cs="Arial"/>
              </w:rPr>
              <w:t xml:space="preserve">augment </w:t>
            </w:r>
            <w:r w:rsidR="5C3C2F8D" w:rsidRPr="56CA627B">
              <w:rPr>
                <w:rFonts w:ascii="Arial" w:eastAsia="Arial" w:hAnsi="Arial" w:cs="Arial"/>
              </w:rPr>
              <w:t xml:space="preserve">additional history </w:t>
            </w:r>
            <w:proofErr w:type="gramStart"/>
            <w:r w:rsidR="5C3C2F8D" w:rsidRPr="56CA627B">
              <w:rPr>
                <w:rFonts w:ascii="Arial" w:eastAsia="Arial" w:hAnsi="Arial" w:cs="Arial"/>
              </w:rPr>
              <w:t>taking</w:t>
            </w:r>
            <w:proofErr w:type="gramEnd"/>
          </w:p>
          <w:p w14:paraId="1A3E5271" w14:textId="77777777" w:rsidR="00062FAF" w:rsidRPr="00B97E28" w:rsidRDefault="00062FAF" w:rsidP="00AA6DE0">
            <w:pPr>
              <w:pBdr>
                <w:top w:val="nil"/>
                <w:left w:val="nil"/>
                <w:bottom w:val="nil"/>
                <w:right w:val="nil"/>
                <w:between w:val="nil"/>
              </w:pBdr>
              <w:spacing w:after="0" w:line="240" w:lineRule="auto"/>
              <w:ind w:left="187"/>
              <w:rPr>
                <w:rFonts w:ascii="Arial" w:eastAsia="Arial" w:hAnsi="Arial" w:cs="Arial"/>
              </w:rPr>
            </w:pPr>
          </w:p>
          <w:p w14:paraId="151F127A" w14:textId="5839CBA2" w:rsidR="004F73DA" w:rsidRPr="00B97E28" w:rsidRDefault="7A16976A"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8CA78C9">
              <w:rPr>
                <w:rFonts w:ascii="Arial" w:eastAsia="Arial" w:hAnsi="Arial" w:cs="Arial"/>
              </w:rPr>
              <w:t xml:space="preserve">Brings interdisciplinary team to patient bedside and </w:t>
            </w:r>
            <w:r w:rsidR="3843C7F9" w:rsidRPr="0116D6D5">
              <w:rPr>
                <w:rFonts w:ascii="Arial" w:eastAsia="Arial" w:hAnsi="Arial" w:cs="Arial"/>
              </w:rPr>
              <w:t>d</w:t>
            </w:r>
            <w:r w:rsidR="13D129A9" w:rsidRPr="0116D6D5">
              <w:rPr>
                <w:rFonts w:ascii="Arial" w:eastAsia="Arial" w:hAnsi="Arial" w:cs="Arial"/>
              </w:rPr>
              <w:t xml:space="preserve">emonstrates assessment of </w:t>
            </w:r>
            <w:r w:rsidR="13D129A9" w:rsidRPr="6155924A">
              <w:rPr>
                <w:rFonts w:ascii="Arial" w:eastAsia="Arial" w:hAnsi="Arial" w:cs="Arial"/>
              </w:rPr>
              <w:t>cardi</w:t>
            </w:r>
            <w:r w:rsidR="44A68445" w:rsidRPr="6155924A">
              <w:rPr>
                <w:rFonts w:ascii="Arial" w:eastAsia="Arial" w:hAnsi="Arial" w:cs="Arial"/>
              </w:rPr>
              <w:t xml:space="preserve">ac </w:t>
            </w:r>
            <w:r w:rsidR="44A68445" w:rsidRPr="58484522">
              <w:rPr>
                <w:rFonts w:ascii="Arial" w:eastAsia="Arial" w:hAnsi="Arial" w:cs="Arial"/>
              </w:rPr>
              <w:t>output</w:t>
            </w:r>
            <w:r w:rsidR="13D129A9" w:rsidRPr="0116D6D5">
              <w:rPr>
                <w:rFonts w:ascii="Arial" w:eastAsia="Arial" w:hAnsi="Arial" w:cs="Arial"/>
              </w:rPr>
              <w:t xml:space="preserve"> and </w:t>
            </w:r>
            <w:r w:rsidR="20929248" w:rsidRPr="49302EB6">
              <w:rPr>
                <w:rFonts w:ascii="Arial" w:eastAsia="Arial" w:hAnsi="Arial" w:cs="Arial"/>
              </w:rPr>
              <w:t>volume status</w:t>
            </w:r>
            <w:r w:rsidR="007A3688">
              <w:rPr>
                <w:rFonts w:ascii="Arial" w:eastAsia="Arial" w:hAnsi="Arial" w:cs="Arial"/>
              </w:rPr>
              <w:t>,</w:t>
            </w:r>
            <w:r w:rsidR="3581CE33" w:rsidRPr="49302EB6">
              <w:rPr>
                <w:rFonts w:ascii="Arial" w:eastAsia="Arial" w:hAnsi="Arial" w:cs="Arial"/>
              </w:rPr>
              <w:t xml:space="preserve"> </w:t>
            </w:r>
            <w:r w:rsidR="3581CE33" w:rsidRPr="4E410EE4">
              <w:rPr>
                <w:rFonts w:ascii="Arial" w:eastAsia="Arial" w:hAnsi="Arial" w:cs="Arial"/>
              </w:rPr>
              <w:t xml:space="preserve">allowing team members to monitor for changes in response to </w:t>
            </w:r>
            <w:r w:rsidR="3581CE33" w:rsidRPr="640CC64B">
              <w:rPr>
                <w:rFonts w:ascii="Arial" w:eastAsia="Arial" w:hAnsi="Arial" w:cs="Arial"/>
              </w:rPr>
              <w:t>therapy</w:t>
            </w:r>
          </w:p>
        </w:tc>
      </w:tr>
      <w:tr w:rsidR="00B5496C" w:rsidRPr="00B97E28" w14:paraId="57EEFCFE" w14:textId="77777777" w:rsidTr="37C7EF50">
        <w:tc>
          <w:tcPr>
            <w:tcW w:w="4950" w:type="dxa"/>
            <w:shd w:val="clear" w:color="auto" w:fill="FFD965"/>
          </w:tcPr>
          <w:p w14:paraId="0609AA7F" w14:textId="77777777" w:rsidR="000D19DE" w:rsidRPr="00B97E28" w:rsidRDefault="00E305D5" w:rsidP="00F6246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7FCB70D" w14:textId="4F9D99BA" w:rsidR="0027600D" w:rsidRPr="002C144F"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rPr>
              <w:t>Direct observation</w:t>
            </w:r>
          </w:p>
          <w:p w14:paraId="5B94C53C" w14:textId="77777777" w:rsidR="0027600D"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lastRenderedPageBreak/>
              <w:t>Medical record (chart) review</w:t>
            </w:r>
          </w:p>
          <w:p w14:paraId="0C211335" w14:textId="0AC87F21" w:rsidR="0027600D"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Multisource feedback</w:t>
            </w:r>
          </w:p>
          <w:p w14:paraId="69074BAC" w14:textId="2E564FC1" w:rsidR="000D19DE" w:rsidRPr="00B97E28" w:rsidRDefault="00E33B02" w:rsidP="00EA3090">
            <w:pPr>
              <w:numPr>
                <w:ilvl w:val="0"/>
                <w:numId w:val="1"/>
              </w:numPr>
              <w:spacing w:after="0" w:line="240" w:lineRule="auto"/>
              <w:ind w:left="187" w:hanging="187"/>
              <w:rPr>
                <w:rFonts w:ascii="Arial" w:hAnsi="Arial" w:cs="Arial"/>
                <w:color w:val="000000"/>
              </w:rPr>
            </w:pPr>
            <w:r w:rsidRPr="70B48AC3">
              <w:rPr>
                <w:rFonts w:ascii="Arial" w:eastAsia="Arial" w:hAnsi="Arial" w:cs="Arial"/>
                <w:color w:val="000000" w:themeColor="text1"/>
              </w:rPr>
              <w:t>Simulation</w:t>
            </w:r>
          </w:p>
        </w:tc>
      </w:tr>
      <w:tr w:rsidR="00B5496C" w:rsidRPr="00B97E28" w14:paraId="3BC58084" w14:textId="77777777" w:rsidTr="37C7EF50">
        <w:tc>
          <w:tcPr>
            <w:tcW w:w="4950" w:type="dxa"/>
            <w:shd w:val="clear" w:color="auto" w:fill="8DB3E2" w:themeFill="text2" w:themeFillTint="66"/>
          </w:tcPr>
          <w:p w14:paraId="066C919D" w14:textId="77777777" w:rsidR="000D19DE" w:rsidRPr="00B97E28" w:rsidRDefault="00E305D5" w:rsidP="00F62465">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E1AF8BF" w14:textId="051A6281"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B5496C" w:rsidRPr="00B97E28" w14:paraId="025A6FDB" w14:textId="77777777" w:rsidTr="0005423E">
        <w:trPr>
          <w:trHeight w:val="3527"/>
        </w:trPr>
        <w:tc>
          <w:tcPr>
            <w:tcW w:w="4950" w:type="dxa"/>
            <w:shd w:val="clear" w:color="auto" w:fill="A8D08D"/>
          </w:tcPr>
          <w:p w14:paraId="22E02C95" w14:textId="77777777" w:rsidR="000D19DE" w:rsidRPr="00B97E28" w:rsidRDefault="00E305D5" w:rsidP="00F62465">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97EF663" w14:textId="77777777" w:rsidR="002649D5" w:rsidRPr="00B97E28" w:rsidRDefault="002649D5"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American Board of Internal Medicine. </w:t>
            </w:r>
            <w:r w:rsidRPr="002649D5">
              <w:rPr>
                <w:rFonts w:ascii="Arial" w:eastAsia="Arial" w:hAnsi="Arial" w:cs="Arial"/>
                <w:lang w:val="fr-FR"/>
              </w:rPr>
              <w:t xml:space="preserve">“Mini-CEX.” </w:t>
            </w:r>
            <w:hyperlink r:id="rId14">
              <w:r w:rsidRPr="002649D5">
                <w:rPr>
                  <w:rStyle w:val="Hyperlink"/>
                  <w:rFonts w:ascii="Arial" w:eastAsia="Arial" w:hAnsi="Arial" w:cs="Arial"/>
                  <w:lang w:val="fr-FR"/>
                </w:rPr>
                <w:t>https://www.abim.org/~/media/ABIM%20Public/Files/pdf/paper-tools/mini-cex.pdf</w:t>
              </w:r>
            </w:hyperlink>
            <w:r w:rsidRPr="002649D5">
              <w:rPr>
                <w:rFonts w:ascii="Arial" w:eastAsia="Arial" w:hAnsi="Arial" w:cs="Arial"/>
                <w:lang w:val="fr-FR"/>
              </w:rPr>
              <w:t xml:space="preserve">. </w:t>
            </w:r>
            <w:r>
              <w:rPr>
                <w:rFonts w:ascii="Arial" w:eastAsia="Arial" w:hAnsi="Arial" w:cs="Arial"/>
              </w:rPr>
              <w:t xml:space="preserve">Accessed </w:t>
            </w:r>
            <w:r w:rsidRPr="70B48AC3">
              <w:rPr>
                <w:rFonts w:ascii="Arial" w:eastAsia="Arial" w:hAnsi="Arial" w:cs="Arial"/>
              </w:rPr>
              <w:t>2020.</w:t>
            </w:r>
          </w:p>
          <w:p w14:paraId="494172AE" w14:textId="0F05708E" w:rsidR="00674242" w:rsidRPr="0044509E" w:rsidRDefault="5115DB4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4509E">
              <w:rPr>
                <w:rStyle w:val="Hyperlink"/>
                <w:rFonts w:ascii="Arial" w:eastAsia="Arial" w:hAnsi="Arial" w:cs="Arial"/>
                <w:color w:val="auto"/>
                <w:u w:val="none"/>
              </w:rPr>
              <w:t>The American Board of Pediatrics</w:t>
            </w:r>
            <w:r w:rsidR="00384C40">
              <w:rPr>
                <w:rStyle w:val="Hyperlink"/>
                <w:rFonts w:ascii="Arial" w:eastAsia="Arial" w:hAnsi="Arial" w:cs="Arial"/>
                <w:color w:val="auto"/>
                <w:u w:val="none"/>
              </w:rPr>
              <w:t xml:space="preserve"> (ABP)</w:t>
            </w:r>
            <w:r w:rsidRPr="0044509E">
              <w:rPr>
                <w:rStyle w:val="Hyperlink"/>
                <w:rFonts w:ascii="Arial" w:eastAsia="Arial" w:hAnsi="Arial" w:cs="Arial"/>
                <w:color w:val="auto"/>
                <w:u w:val="none"/>
              </w:rPr>
              <w:t xml:space="preserve">. </w:t>
            </w:r>
            <w:r w:rsidR="00384C40">
              <w:rPr>
                <w:rStyle w:val="Hyperlink"/>
                <w:rFonts w:ascii="Arial" w:eastAsia="Arial" w:hAnsi="Arial" w:cs="Arial"/>
                <w:color w:val="auto"/>
                <w:u w:val="none"/>
              </w:rPr>
              <w:t>“</w:t>
            </w:r>
            <w:proofErr w:type="spellStart"/>
            <w:r w:rsidRPr="0044509E">
              <w:rPr>
                <w:rStyle w:val="Hyperlink"/>
                <w:rFonts w:ascii="Arial" w:eastAsia="Arial" w:hAnsi="Arial" w:cs="Arial"/>
                <w:color w:val="auto"/>
                <w:u w:val="none"/>
              </w:rPr>
              <w:t>Entrustable</w:t>
            </w:r>
            <w:proofErr w:type="spellEnd"/>
            <w:r w:rsidRPr="0044509E">
              <w:rPr>
                <w:rStyle w:val="Hyperlink"/>
                <w:rFonts w:ascii="Arial" w:eastAsia="Arial" w:hAnsi="Arial" w:cs="Arial"/>
                <w:color w:val="auto"/>
                <w:u w:val="none"/>
              </w:rPr>
              <w:t xml:space="preserve"> Professional Activities for Pediatric</w:t>
            </w:r>
            <w:r w:rsidR="004D6A8C" w:rsidRPr="0044509E">
              <w:rPr>
                <w:rStyle w:val="Hyperlink"/>
                <w:rFonts w:ascii="Arial" w:eastAsia="Arial" w:hAnsi="Arial" w:cs="Arial"/>
                <w:color w:val="auto"/>
                <w:u w:val="none"/>
              </w:rPr>
              <w:t xml:space="preserve"> Subspecialties</w:t>
            </w:r>
            <w:r w:rsidR="00384C40">
              <w:rPr>
                <w:rStyle w:val="Hyperlink"/>
                <w:rFonts w:ascii="Arial" w:eastAsia="Arial" w:hAnsi="Arial" w:cs="Arial"/>
                <w:color w:val="auto"/>
                <w:u w:val="none"/>
              </w:rPr>
              <w:t>: Critical Care Medicine</w:t>
            </w:r>
            <w:r w:rsidRPr="0044509E">
              <w:rPr>
                <w:rStyle w:val="Hyperlink"/>
                <w:rFonts w:ascii="Arial" w:eastAsia="Arial" w:hAnsi="Arial" w:cs="Arial"/>
                <w:color w:val="auto"/>
                <w:u w:val="none"/>
              </w:rPr>
              <w:t>.</w:t>
            </w:r>
            <w:r w:rsidR="00384C40">
              <w:rPr>
                <w:rStyle w:val="Hyperlink"/>
                <w:rFonts w:ascii="Arial" w:eastAsia="Arial" w:hAnsi="Arial" w:cs="Arial"/>
                <w:color w:val="auto"/>
                <w:u w:val="none"/>
              </w:rPr>
              <w:t>”</w:t>
            </w:r>
            <w:r w:rsidRPr="0044509E">
              <w:rPr>
                <w:rStyle w:val="Hyperlink"/>
                <w:rFonts w:ascii="Arial" w:eastAsia="Arial" w:hAnsi="Arial" w:cs="Arial"/>
                <w:color w:val="auto"/>
                <w:u w:val="none"/>
              </w:rPr>
              <w:t xml:space="preserve"> </w:t>
            </w:r>
            <w:hyperlink r:id="rId15" w:history="1">
              <w:r w:rsidR="00D93456" w:rsidRPr="008E0678">
                <w:rPr>
                  <w:rStyle w:val="Hyperlink"/>
                  <w:rFonts w:ascii="Arial" w:hAnsi="Arial" w:cs="Arial"/>
                </w:rPr>
                <w:t>https://www.abp.org/content/entrustable-professional-activities-subspecialties</w:t>
              </w:r>
            </w:hyperlink>
            <w:r w:rsidRPr="0044509E">
              <w:rPr>
                <w:rStyle w:val="Hyperlink"/>
                <w:rFonts w:ascii="Arial" w:eastAsia="Arial" w:hAnsi="Arial" w:cs="Arial"/>
                <w:color w:val="auto"/>
                <w:u w:val="none"/>
              </w:rPr>
              <w:t>.</w:t>
            </w:r>
            <w:r w:rsidR="00D93456">
              <w:rPr>
                <w:rStyle w:val="Hyperlink"/>
                <w:rFonts w:ascii="Arial" w:eastAsia="Arial" w:hAnsi="Arial" w:cs="Arial"/>
                <w:color w:val="auto"/>
                <w:u w:val="none"/>
              </w:rPr>
              <w:t xml:space="preserve"> </w:t>
            </w:r>
            <w:r w:rsidR="004D6A8C" w:rsidRPr="0044509E">
              <w:rPr>
                <w:rStyle w:val="Hyperlink"/>
                <w:rFonts w:ascii="Arial" w:eastAsia="Arial" w:hAnsi="Arial" w:cs="Arial"/>
                <w:color w:val="auto"/>
                <w:u w:val="none"/>
              </w:rPr>
              <w:t xml:space="preserve">Accessed </w:t>
            </w:r>
            <w:r w:rsidRPr="0044509E">
              <w:rPr>
                <w:rStyle w:val="Hyperlink"/>
                <w:rFonts w:ascii="Arial" w:eastAsia="Arial" w:hAnsi="Arial" w:cs="Arial"/>
                <w:color w:val="auto"/>
                <w:u w:val="none"/>
              </w:rPr>
              <w:t>202</w:t>
            </w:r>
            <w:r w:rsidR="004D6A8C" w:rsidRPr="0044509E">
              <w:rPr>
                <w:rStyle w:val="Hyperlink"/>
                <w:rFonts w:ascii="Arial" w:eastAsia="Arial" w:hAnsi="Arial" w:cs="Arial"/>
                <w:color w:val="auto"/>
                <w:u w:val="none"/>
              </w:rPr>
              <w:t>2</w:t>
            </w:r>
            <w:r w:rsidRPr="0044509E">
              <w:rPr>
                <w:rStyle w:val="Hyperlink"/>
                <w:rFonts w:ascii="Arial" w:eastAsia="Arial" w:hAnsi="Arial" w:cs="Arial"/>
                <w:color w:val="auto"/>
                <w:u w:val="none"/>
              </w:rPr>
              <w:t>.</w:t>
            </w:r>
          </w:p>
          <w:p w14:paraId="71D9C0EE" w14:textId="528820D7" w:rsidR="0027600D" w:rsidRPr="00B97E28" w:rsidRDefault="0005423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Donato</w:t>
            </w:r>
            <w:r w:rsidR="009B253B">
              <w:rPr>
                <w:rFonts w:ascii="Arial" w:eastAsia="Arial" w:hAnsi="Arial" w:cs="Arial"/>
              </w:rPr>
              <w:t>,</w:t>
            </w:r>
            <w:r w:rsidRPr="70B48AC3">
              <w:rPr>
                <w:rFonts w:ascii="Arial" w:eastAsia="Arial" w:hAnsi="Arial" w:cs="Arial"/>
              </w:rPr>
              <w:t xml:space="preserve"> A</w:t>
            </w:r>
            <w:r w:rsidR="009B253B">
              <w:rPr>
                <w:rFonts w:ascii="Arial" w:eastAsia="Arial" w:hAnsi="Arial" w:cs="Arial"/>
              </w:rPr>
              <w:t xml:space="preserve">nthony </w:t>
            </w:r>
            <w:r w:rsidRPr="70B48AC3">
              <w:rPr>
                <w:rFonts w:ascii="Arial" w:eastAsia="Arial" w:hAnsi="Arial" w:cs="Arial"/>
              </w:rPr>
              <w:t>A</w:t>
            </w:r>
            <w:r w:rsidR="009B253B">
              <w:rPr>
                <w:rFonts w:ascii="Arial" w:eastAsia="Arial" w:hAnsi="Arial" w:cs="Arial"/>
              </w:rPr>
              <w:t>.</w:t>
            </w:r>
            <w:r w:rsidRPr="70B48AC3">
              <w:rPr>
                <w:rFonts w:ascii="Arial" w:eastAsia="Arial" w:hAnsi="Arial" w:cs="Arial"/>
              </w:rPr>
              <w:t xml:space="preserve">, </w:t>
            </w:r>
            <w:r w:rsidR="009B253B">
              <w:rPr>
                <w:rFonts w:ascii="Arial" w:eastAsia="Arial" w:hAnsi="Arial" w:cs="Arial"/>
              </w:rPr>
              <w:t xml:space="preserve">Yoon Soo </w:t>
            </w:r>
            <w:r w:rsidRPr="70B48AC3">
              <w:rPr>
                <w:rFonts w:ascii="Arial" w:eastAsia="Arial" w:hAnsi="Arial" w:cs="Arial"/>
              </w:rPr>
              <w:t>Park,</w:t>
            </w:r>
            <w:r w:rsidR="009B253B">
              <w:rPr>
                <w:rFonts w:ascii="Arial" w:eastAsia="Arial" w:hAnsi="Arial" w:cs="Arial"/>
              </w:rPr>
              <w:t xml:space="preserve"> David L.</w:t>
            </w:r>
            <w:r w:rsidRPr="70B48AC3">
              <w:rPr>
                <w:rFonts w:ascii="Arial" w:eastAsia="Arial" w:hAnsi="Arial" w:cs="Arial"/>
              </w:rPr>
              <w:t xml:space="preserve"> George,</w:t>
            </w:r>
            <w:r w:rsidR="009B253B">
              <w:rPr>
                <w:rFonts w:ascii="Arial" w:eastAsia="Arial" w:hAnsi="Arial" w:cs="Arial"/>
              </w:rPr>
              <w:t xml:space="preserve"> Alan</w:t>
            </w:r>
            <w:r w:rsidRPr="70B48AC3">
              <w:rPr>
                <w:rFonts w:ascii="Arial" w:eastAsia="Arial" w:hAnsi="Arial" w:cs="Arial"/>
              </w:rPr>
              <w:t xml:space="preserve"> Schwartz,</w:t>
            </w:r>
            <w:r w:rsidR="009B253B">
              <w:rPr>
                <w:rFonts w:ascii="Arial" w:eastAsia="Arial" w:hAnsi="Arial" w:cs="Arial"/>
              </w:rPr>
              <w:t xml:space="preserve"> and Rachel</w:t>
            </w:r>
            <w:r w:rsidRPr="70B48AC3">
              <w:rPr>
                <w:rFonts w:ascii="Arial" w:eastAsia="Arial" w:hAnsi="Arial" w:cs="Arial"/>
              </w:rPr>
              <w:t xml:space="preserve"> Yudkowsky.</w:t>
            </w:r>
            <w:r w:rsidR="009B253B">
              <w:rPr>
                <w:rFonts w:ascii="Arial" w:eastAsia="Arial" w:hAnsi="Arial" w:cs="Arial"/>
              </w:rPr>
              <w:t xml:space="preserve"> 2015.</w:t>
            </w:r>
            <w:r w:rsidRPr="70B48AC3">
              <w:rPr>
                <w:rFonts w:ascii="Arial" w:eastAsia="Arial" w:hAnsi="Arial" w:cs="Arial"/>
              </w:rPr>
              <w:t xml:space="preserve"> </w:t>
            </w:r>
            <w:r w:rsidR="009B253B">
              <w:rPr>
                <w:rFonts w:ascii="Arial" w:eastAsia="Arial" w:hAnsi="Arial" w:cs="Arial"/>
              </w:rPr>
              <w:t>“</w:t>
            </w:r>
            <w:r w:rsidRPr="70B48AC3">
              <w:rPr>
                <w:rFonts w:ascii="Arial" w:eastAsia="Arial" w:hAnsi="Arial" w:cs="Arial"/>
              </w:rPr>
              <w:t xml:space="preserve">Validity and </w:t>
            </w:r>
            <w:r w:rsidR="009B253B">
              <w:rPr>
                <w:rFonts w:ascii="Arial" w:eastAsia="Arial" w:hAnsi="Arial" w:cs="Arial"/>
              </w:rPr>
              <w:t>F</w:t>
            </w:r>
            <w:r w:rsidRPr="70B48AC3">
              <w:rPr>
                <w:rFonts w:ascii="Arial" w:eastAsia="Arial" w:hAnsi="Arial" w:cs="Arial"/>
              </w:rPr>
              <w:t xml:space="preserve">easibility of the </w:t>
            </w:r>
            <w:proofErr w:type="spellStart"/>
            <w:r w:rsidR="009B253B">
              <w:rPr>
                <w:rFonts w:ascii="Arial" w:eastAsia="Arial" w:hAnsi="Arial" w:cs="Arial"/>
              </w:rPr>
              <w:t>M</w:t>
            </w:r>
            <w:r w:rsidRPr="70B48AC3">
              <w:rPr>
                <w:rFonts w:ascii="Arial" w:eastAsia="Arial" w:hAnsi="Arial" w:cs="Arial"/>
              </w:rPr>
              <w:t>inicard</w:t>
            </w:r>
            <w:proofErr w:type="spellEnd"/>
            <w:r w:rsidRPr="70B48AC3">
              <w:rPr>
                <w:rFonts w:ascii="Arial" w:eastAsia="Arial" w:hAnsi="Arial" w:cs="Arial"/>
              </w:rPr>
              <w:t xml:space="preserve"> </w:t>
            </w:r>
            <w:r w:rsidR="009B253B">
              <w:rPr>
                <w:rFonts w:ascii="Arial" w:eastAsia="Arial" w:hAnsi="Arial" w:cs="Arial"/>
              </w:rPr>
              <w:t>D</w:t>
            </w:r>
            <w:r w:rsidRPr="70B48AC3">
              <w:rPr>
                <w:rFonts w:ascii="Arial" w:eastAsia="Arial" w:hAnsi="Arial" w:cs="Arial"/>
              </w:rPr>
              <w:t xml:space="preserve">irect </w:t>
            </w:r>
            <w:r w:rsidR="009B253B">
              <w:rPr>
                <w:rFonts w:ascii="Arial" w:eastAsia="Arial" w:hAnsi="Arial" w:cs="Arial"/>
              </w:rPr>
              <w:t>O</w:t>
            </w:r>
            <w:r w:rsidRPr="70B48AC3">
              <w:rPr>
                <w:rFonts w:ascii="Arial" w:eastAsia="Arial" w:hAnsi="Arial" w:cs="Arial"/>
              </w:rPr>
              <w:t xml:space="preserve">bservation </w:t>
            </w:r>
            <w:r w:rsidR="009B253B">
              <w:rPr>
                <w:rFonts w:ascii="Arial" w:eastAsia="Arial" w:hAnsi="Arial" w:cs="Arial"/>
              </w:rPr>
              <w:t>T</w:t>
            </w:r>
            <w:r w:rsidRPr="70B48AC3">
              <w:rPr>
                <w:rFonts w:ascii="Arial" w:eastAsia="Arial" w:hAnsi="Arial" w:cs="Arial"/>
              </w:rPr>
              <w:t xml:space="preserve">ool in 1 </w:t>
            </w:r>
            <w:r w:rsidR="009B253B">
              <w:rPr>
                <w:rFonts w:ascii="Arial" w:eastAsia="Arial" w:hAnsi="Arial" w:cs="Arial"/>
              </w:rPr>
              <w:t>T</w:t>
            </w:r>
            <w:r w:rsidRPr="70B48AC3">
              <w:rPr>
                <w:rFonts w:ascii="Arial" w:eastAsia="Arial" w:hAnsi="Arial" w:cs="Arial"/>
              </w:rPr>
              <w:t xml:space="preserve">raining </w:t>
            </w:r>
            <w:r w:rsidR="009B253B">
              <w:rPr>
                <w:rFonts w:ascii="Arial" w:eastAsia="Arial" w:hAnsi="Arial" w:cs="Arial"/>
              </w:rPr>
              <w:t>P</w:t>
            </w:r>
            <w:r w:rsidRPr="70B48AC3">
              <w:rPr>
                <w:rFonts w:ascii="Arial" w:eastAsia="Arial" w:hAnsi="Arial" w:cs="Arial"/>
              </w:rPr>
              <w:t xml:space="preserve">rogram. </w:t>
            </w:r>
            <w:r w:rsidRPr="70B48AC3">
              <w:rPr>
                <w:rFonts w:ascii="Arial" w:eastAsia="Arial" w:hAnsi="Arial" w:cs="Arial"/>
                <w:i/>
                <w:iCs/>
              </w:rPr>
              <w:t>J</w:t>
            </w:r>
            <w:r w:rsidR="009B253B">
              <w:rPr>
                <w:rFonts w:ascii="Arial" w:eastAsia="Arial" w:hAnsi="Arial" w:cs="Arial"/>
                <w:i/>
                <w:iCs/>
              </w:rPr>
              <w:t>ournal of</w:t>
            </w:r>
            <w:r w:rsidRPr="70B48AC3">
              <w:rPr>
                <w:rFonts w:ascii="Arial" w:eastAsia="Arial" w:hAnsi="Arial" w:cs="Arial"/>
                <w:i/>
                <w:iCs/>
              </w:rPr>
              <w:t xml:space="preserve"> Grad</w:t>
            </w:r>
            <w:r w:rsidR="009B253B">
              <w:rPr>
                <w:rFonts w:ascii="Arial" w:eastAsia="Arial" w:hAnsi="Arial" w:cs="Arial"/>
                <w:i/>
                <w:iCs/>
              </w:rPr>
              <w:t>uate</w:t>
            </w:r>
            <w:r w:rsidRPr="70B48AC3">
              <w:rPr>
                <w:rFonts w:ascii="Arial" w:eastAsia="Arial" w:hAnsi="Arial" w:cs="Arial"/>
                <w:i/>
                <w:iCs/>
              </w:rPr>
              <w:t xml:space="preserve"> Med</w:t>
            </w:r>
            <w:r w:rsidR="009B253B">
              <w:rPr>
                <w:rFonts w:ascii="Arial" w:eastAsia="Arial" w:hAnsi="Arial" w:cs="Arial"/>
                <w:i/>
                <w:iCs/>
              </w:rPr>
              <w:t>ical</w:t>
            </w:r>
            <w:r w:rsidRPr="70B48AC3">
              <w:rPr>
                <w:rFonts w:ascii="Arial" w:eastAsia="Arial" w:hAnsi="Arial" w:cs="Arial"/>
                <w:i/>
                <w:iCs/>
              </w:rPr>
              <w:t xml:space="preserve"> Educ</w:t>
            </w:r>
            <w:r w:rsidR="009B253B">
              <w:rPr>
                <w:rFonts w:ascii="Arial" w:eastAsia="Arial" w:hAnsi="Arial" w:cs="Arial"/>
                <w:i/>
                <w:iCs/>
              </w:rPr>
              <w:t>ation</w:t>
            </w:r>
            <w:r w:rsidRPr="70B48AC3">
              <w:rPr>
                <w:rFonts w:ascii="Arial" w:eastAsia="Arial" w:hAnsi="Arial" w:cs="Arial"/>
              </w:rPr>
              <w:t xml:space="preserve"> 7(2):</w:t>
            </w:r>
            <w:r w:rsidR="0029199E">
              <w:rPr>
                <w:rFonts w:ascii="Arial" w:eastAsia="Arial" w:hAnsi="Arial" w:cs="Arial"/>
              </w:rPr>
              <w:t xml:space="preserve"> </w:t>
            </w:r>
            <w:r w:rsidRPr="70B48AC3">
              <w:rPr>
                <w:rFonts w:ascii="Arial" w:eastAsia="Arial" w:hAnsi="Arial" w:cs="Arial"/>
              </w:rPr>
              <w:t xml:space="preserve">225-229. </w:t>
            </w:r>
            <w:hyperlink r:id="rId16">
              <w:r w:rsidRPr="70B48AC3">
                <w:rPr>
                  <w:rStyle w:val="Hyperlink"/>
                  <w:rFonts w:ascii="Arial" w:eastAsia="Arial" w:hAnsi="Arial" w:cs="Arial"/>
                </w:rPr>
                <w:t>https://pubmed.ncbi.nlm.nih.gov/26221439/</w:t>
              </w:r>
            </w:hyperlink>
            <w:r w:rsidRPr="70B48AC3">
              <w:rPr>
                <w:rFonts w:ascii="Arial" w:eastAsia="Arial" w:hAnsi="Arial" w:cs="Arial"/>
              </w:rPr>
              <w:t>.</w:t>
            </w:r>
          </w:p>
          <w:p w14:paraId="667A06DD" w14:textId="7B112DA6" w:rsidR="0027600D"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Peterson</w:t>
            </w:r>
            <w:r w:rsidR="00D3432F">
              <w:rPr>
                <w:rFonts w:ascii="Arial" w:eastAsia="Arial" w:hAnsi="Arial" w:cs="Arial"/>
              </w:rPr>
              <w:t>,</w:t>
            </w:r>
            <w:r w:rsidR="2CD3335B" w:rsidRPr="70B48AC3">
              <w:rPr>
                <w:rFonts w:ascii="Arial" w:eastAsia="Arial" w:hAnsi="Arial" w:cs="Arial"/>
              </w:rPr>
              <w:t xml:space="preserve"> </w:t>
            </w:r>
            <w:r w:rsidRPr="70B48AC3">
              <w:rPr>
                <w:rFonts w:ascii="Arial" w:eastAsia="Arial" w:hAnsi="Arial" w:cs="Arial"/>
              </w:rPr>
              <w:t>M</w:t>
            </w:r>
            <w:r w:rsidR="005967A9">
              <w:rPr>
                <w:rFonts w:ascii="Arial" w:eastAsia="Arial" w:hAnsi="Arial" w:cs="Arial"/>
              </w:rPr>
              <w:t>.</w:t>
            </w:r>
            <w:r w:rsidRPr="70B48AC3">
              <w:rPr>
                <w:rFonts w:ascii="Arial" w:eastAsia="Arial" w:hAnsi="Arial" w:cs="Arial"/>
              </w:rPr>
              <w:t>C</w:t>
            </w:r>
            <w:r w:rsidR="005967A9">
              <w:rPr>
                <w:rFonts w:ascii="Arial" w:eastAsia="Arial" w:hAnsi="Arial" w:cs="Arial"/>
              </w:rPr>
              <w:t>.</w:t>
            </w:r>
            <w:r w:rsidR="2CD3335B" w:rsidRPr="70B48AC3">
              <w:rPr>
                <w:rFonts w:ascii="Arial" w:eastAsia="Arial" w:hAnsi="Arial" w:cs="Arial"/>
              </w:rPr>
              <w:t>,</w:t>
            </w:r>
            <w:r w:rsidR="00C8383B">
              <w:rPr>
                <w:rFonts w:ascii="Arial" w:eastAsia="Arial" w:hAnsi="Arial" w:cs="Arial"/>
              </w:rPr>
              <w:t xml:space="preserve"> J.H.</w:t>
            </w:r>
            <w:r w:rsidR="2CD3335B" w:rsidRPr="70B48AC3">
              <w:rPr>
                <w:rFonts w:ascii="Arial" w:eastAsia="Arial" w:hAnsi="Arial" w:cs="Arial"/>
              </w:rPr>
              <w:t xml:space="preserve"> Holbrook,</w:t>
            </w:r>
            <w:r w:rsidR="00C8383B">
              <w:rPr>
                <w:rFonts w:ascii="Arial" w:eastAsia="Arial" w:hAnsi="Arial" w:cs="Arial"/>
              </w:rPr>
              <w:t xml:space="preserve"> D.</w:t>
            </w:r>
            <w:r w:rsidR="2CD3335B" w:rsidRPr="70B48AC3">
              <w:rPr>
                <w:rFonts w:ascii="Arial" w:eastAsia="Arial" w:hAnsi="Arial" w:cs="Arial"/>
              </w:rPr>
              <w:t xml:space="preserve"> Von Hales,</w:t>
            </w:r>
            <w:r w:rsidR="00734821">
              <w:rPr>
                <w:rFonts w:ascii="Arial" w:eastAsia="Arial" w:hAnsi="Arial" w:cs="Arial"/>
              </w:rPr>
              <w:t xml:space="preserve"> N.L.</w:t>
            </w:r>
            <w:r w:rsidR="2CD3335B" w:rsidRPr="70B48AC3">
              <w:rPr>
                <w:rFonts w:ascii="Arial" w:eastAsia="Arial" w:hAnsi="Arial" w:cs="Arial"/>
              </w:rPr>
              <w:t xml:space="preserve"> Smith,</w:t>
            </w:r>
            <w:r w:rsidR="00734821">
              <w:rPr>
                <w:rFonts w:ascii="Arial" w:eastAsia="Arial" w:hAnsi="Arial" w:cs="Arial"/>
              </w:rPr>
              <w:t xml:space="preserve"> and L.V.</w:t>
            </w:r>
            <w:r w:rsidR="2CD3335B" w:rsidRPr="70B48AC3">
              <w:rPr>
                <w:rFonts w:ascii="Arial" w:eastAsia="Arial" w:hAnsi="Arial" w:cs="Arial"/>
              </w:rPr>
              <w:t xml:space="preserve"> </w:t>
            </w:r>
            <w:proofErr w:type="spellStart"/>
            <w:r w:rsidR="2CD3335B" w:rsidRPr="70B48AC3">
              <w:rPr>
                <w:rFonts w:ascii="Arial" w:eastAsia="Arial" w:hAnsi="Arial" w:cs="Arial"/>
              </w:rPr>
              <w:t>Staker</w:t>
            </w:r>
            <w:proofErr w:type="spellEnd"/>
            <w:r w:rsidR="2CD3335B" w:rsidRPr="70B48AC3">
              <w:rPr>
                <w:rFonts w:ascii="Arial" w:eastAsia="Arial" w:hAnsi="Arial" w:cs="Arial"/>
              </w:rPr>
              <w:t>.</w:t>
            </w:r>
            <w:r w:rsidR="00734821">
              <w:rPr>
                <w:rFonts w:ascii="Arial" w:eastAsia="Arial" w:hAnsi="Arial" w:cs="Arial"/>
              </w:rPr>
              <w:t xml:space="preserve"> 1992.</w:t>
            </w:r>
            <w:r w:rsidR="2CD3335B" w:rsidRPr="70B48AC3">
              <w:rPr>
                <w:rFonts w:ascii="Arial" w:eastAsia="Arial" w:hAnsi="Arial" w:cs="Arial"/>
              </w:rPr>
              <w:t xml:space="preserve"> </w:t>
            </w:r>
            <w:r w:rsidR="00734821">
              <w:rPr>
                <w:rFonts w:ascii="Arial" w:eastAsia="Arial" w:hAnsi="Arial" w:cs="Arial"/>
              </w:rPr>
              <w:t>“</w:t>
            </w:r>
            <w:r w:rsidRPr="70B48AC3">
              <w:rPr>
                <w:rFonts w:ascii="Arial" w:eastAsia="Arial" w:hAnsi="Arial" w:cs="Arial"/>
              </w:rPr>
              <w:t xml:space="preserve">Contributions of the </w:t>
            </w:r>
            <w:r w:rsidR="00734821">
              <w:rPr>
                <w:rFonts w:ascii="Arial" w:eastAsia="Arial" w:hAnsi="Arial" w:cs="Arial"/>
              </w:rPr>
              <w:t>H</w:t>
            </w:r>
            <w:r w:rsidRPr="70B48AC3">
              <w:rPr>
                <w:rFonts w:ascii="Arial" w:eastAsia="Arial" w:hAnsi="Arial" w:cs="Arial"/>
              </w:rPr>
              <w:t xml:space="preserve">istory, </w:t>
            </w:r>
            <w:r w:rsidR="00734821">
              <w:rPr>
                <w:rFonts w:ascii="Arial" w:eastAsia="Arial" w:hAnsi="Arial" w:cs="Arial"/>
              </w:rPr>
              <w:t>P</w:t>
            </w:r>
            <w:r w:rsidRPr="70B48AC3">
              <w:rPr>
                <w:rFonts w:ascii="Arial" w:eastAsia="Arial" w:hAnsi="Arial" w:cs="Arial"/>
              </w:rPr>
              <w:t xml:space="preserve">hysical </w:t>
            </w:r>
            <w:r w:rsidR="00734821">
              <w:rPr>
                <w:rFonts w:ascii="Arial" w:eastAsia="Arial" w:hAnsi="Arial" w:cs="Arial"/>
              </w:rPr>
              <w:t>E</w:t>
            </w:r>
            <w:r w:rsidRPr="70B48AC3">
              <w:rPr>
                <w:rFonts w:ascii="Arial" w:eastAsia="Arial" w:hAnsi="Arial" w:cs="Arial"/>
              </w:rPr>
              <w:t xml:space="preserve">xamination, and </w:t>
            </w:r>
            <w:r w:rsidR="00734821">
              <w:rPr>
                <w:rFonts w:ascii="Arial" w:eastAsia="Arial" w:hAnsi="Arial" w:cs="Arial"/>
              </w:rPr>
              <w:t>L</w:t>
            </w:r>
            <w:r w:rsidRPr="70B48AC3">
              <w:rPr>
                <w:rFonts w:ascii="Arial" w:eastAsia="Arial" w:hAnsi="Arial" w:cs="Arial"/>
              </w:rPr>
              <w:t xml:space="preserve">aboratory </w:t>
            </w:r>
            <w:r w:rsidR="00734821">
              <w:rPr>
                <w:rFonts w:ascii="Arial" w:eastAsia="Arial" w:hAnsi="Arial" w:cs="Arial"/>
              </w:rPr>
              <w:t>I</w:t>
            </w:r>
            <w:r w:rsidRPr="70B48AC3">
              <w:rPr>
                <w:rFonts w:ascii="Arial" w:eastAsia="Arial" w:hAnsi="Arial" w:cs="Arial"/>
              </w:rPr>
              <w:t xml:space="preserve">nvestigation in </w:t>
            </w:r>
            <w:r w:rsidR="00734821">
              <w:rPr>
                <w:rFonts w:ascii="Arial" w:eastAsia="Arial" w:hAnsi="Arial" w:cs="Arial"/>
              </w:rPr>
              <w:t>M</w:t>
            </w:r>
            <w:r w:rsidRPr="70B48AC3">
              <w:rPr>
                <w:rFonts w:ascii="Arial" w:eastAsia="Arial" w:hAnsi="Arial" w:cs="Arial"/>
              </w:rPr>
              <w:t xml:space="preserve">aking </w:t>
            </w:r>
            <w:r w:rsidR="00734821">
              <w:rPr>
                <w:rFonts w:ascii="Arial" w:eastAsia="Arial" w:hAnsi="Arial" w:cs="Arial"/>
              </w:rPr>
              <w:t>M</w:t>
            </w:r>
            <w:r w:rsidRPr="70B48AC3">
              <w:rPr>
                <w:rFonts w:ascii="Arial" w:eastAsia="Arial" w:hAnsi="Arial" w:cs="Arial"/>
              </w:rPr>
              <w:t xml:space="preserve">edical </w:t>
            </w:r>
            <w:r w:rsidR="00734821">
              <w:rPr>
                <w:rFonts w:ascii="Arial" w:eastAsia="Arial" w:hAnsi="Arial" w:cs="Arial"/>
              </w:rPr>
              <w:t>D</w:t>
            </w:r>
            <w:r w:rsidRPr="70B48AC3">
              <w:rPr>
                <w:rFonts w:ascii="Arial" w:eastAsia="Arial" w:hAnsi="Arial" w:cs="Arial"/>
              </w:rPr>
              <w:t>iagnoses.</w:t>
            </w:r>
            <w:r w:rsidR="00734821">
              <w:rPr>
                <w:rFonts w:ascii="Arial" w:eastAsia="Arial" w:hAnsi="Arial" w:cs="Arial"/>
              </w:rPr>
              <w:t>”</w:t>
            </w:r>
            <w:r w:rsidRPr="70B48AC3">
              <w:rPr>
                <w:rFonts w:ascii="Arial" w:eastAsia="Arial" w:hAnsi="Arial" w:cs="Arial"/>
              </w:rPr>
              <w:t xml:space="preserve"> </w:t>
            </w:r>
            <w:r w:rsidRPr="70B48AC3">
              <w:rPr>
                <w:rFonts w:ascii="Arial" w:eastAsia="Arial" w:hAnsi="Arial" w:cs="Arial"/>
                <w:i/>
                <w:iCs/>
              </w:rPr>
              <w:t>West</w:t>
            </w:r>
            <w:r w:rsidR="00734821">
              <w:rPr>
                <w:rFonts w:ascii="Arial" w:eastAsia="Arial" w:hAnsi="Arial" w:cs="Arial"/>
                <w:i/>
                <w:iCs/>
              </w:rPr>
              <w:t>ern</w:t>
            </w:r>
            <w:r w:rsidRPr="70B48AC3">
              <w:rPr>
                <w:rFonts w:ascii="Arial" w:eastAsia="Arial" w:hAnsi="Arial" w:cs="Arial"/>
                <w:i/>
                <w:iCs/>
              </w:rPr>
              <w:t xml:space="preserve"> J</w:t>
            </w:r>
            <w:r w:rsidR="00734821">
              <w:rPr>
                <w:rFonts w:ascii="Arial" w:eastAsia="Arial" w:hAnsi="Arial" w:cs="Arial"/>
                <w:i/>
                <w:iCs/>
              </w:rPr>
              <w:t>ournal of</w:t>
            </w:r>
            <w:r w:rsidRPr="70B48AC3">
              <w:rPr>
                <w:rFonts w:ascii="Arial" w:eastAsia="Arial" w:hAnsi="Arial" w:cs="Arial"/>
                <w:i/>
                <w:iCs/>
              </w:rPr>
              <w:t xml:space="preserve"> Med</w:t>
            </w:r>
            <w:r w:rsidR="00734821">
              <w:rPr>
                <w:rFonts w:ascii="Arial" w:eastAsia="Arial" w:hAnsi="Arial" w:cs="Arial"/>
                <w:i/>
                <w:iCs/>
              </w:rPr>
              <w:t xml:space="preserve">icine </w:t>
            </w:r>
            <w:r w:rsidRPr="70B48AC3">
              <w:rPr>
                <w:rFonts w:ascii="Arial" w:eastAsia="Arial" w:hAnsi="Arial" w:cs="Arial"/>
              </w:rPr>
              <w:t>156:</w:t>
            </w:r>
            <w:r w:rsidR="00734821">
              <w:rPr>
                <w:rFonts w:ascii="Arial" w:eastAsia="Arial" w:hAnsi="Arial" w:cs="Arial"/>
              </w:rPr>
              <w:t xml:space="preserve"> </w:t>
            </w:r>
            <w:r w:rsidRPr="70B48AC3">
              <w:rPr>
                <w:rFonts w:ascii="Arial" w:eastAsia="Arial" w:hAnsi="Arial" w:cs="Arial"/>
              </w:rPr>
              <w:t>163-165.</w:t>
            </w:r>
            <w:r w:rsidR="2CD3335B" w:rsidRPr="70B48AC3">
              <w:rPr>
                <w:rFonts w:ascii="Arial" w:eastAsia="Arial" w:hAnsi="Arial" w:cs="Arial"/>
              </w:rPr>
              <w:t xml:space="preserve"> </w:t>
            </w:r>
            <w:hyperlink r:id="rId17">
              <w:r w:rsidR="2CD3335B" w:rsidRPr="70B48AC3">
                <w:rPr>
                  <w:rStyle w:val="Hyperlink"/>
                  <w:rFonts w:ascii="Arial" w:eastAsia="Arial" w:hAnsi="Arial" w:cs="Arial"/>
                </w:rPr>
                <w:t>https://pubmed.ncbi.nlm.nih.gov/1536065/</w:t>
              </w:r>
            </w:hyperlink>
            <w:r w:rsidR="2CD3335B" w:rsidRPr="70B48AC3">
              <w:rPr>
                <w:rFonts w:ascii="Arial" w:eastAsia="Arial" w:hAnsi="Arial" w:cs="Arial"/>
              </w:rPr>
              <w:t>.</w:t>
            </w:r>
          </w:p>
          <w:p w14:paraId="0211DD10" w14:textId="5FCA94B5" w:rsidR="00C45A56" w:rsidRPr="0044509E" w:rsidRDefault="0005423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Schumacher</w:t>
            </w:r>
            <w:r w:rsidR="00AA255F">
              <w:rPr>
                <w:rFonts w:ascii="Arial" w:eastAsia="Arial" w:hAnsi="Arial" w:cs="Arial"/>
              </w:rPr>
              <w:t>,</w:t>
            </w:r>
            <w:r w:rsidRPr="70B48AC3">
              <w:rPr>
                <w:rFonts w:ascii="Arial" w:eastAsia="Arial" w:hAnsi="Arial" w:cs="Arial"/>
              </w:rPr>
              <w:t xml:space="preserve"> D</w:t>
            </w:r>
            <w:r w:rsidR="00AA255F">
              <w:rPr>
                <w:rFonts w:ascii="Arial" w:eastAsia="Arial" w:hAnsi="Arial" w:cs="Arial"/>
              </w:rPr>
              <w:t xml:space="preserve">aniel </w:t>
            </w:r>
            <w:r w:rsidRPr="70B48AC3">
              <w:rPr>
                <w:rFonts w:ascii="Arial" w:eastAsia="Arial" w:hAnsi="Arial" w:cs="Arial"/>
              </w:rPr>
              <w:t>J</w:t>
            </w:r>
            <w:r w:rsidR="00AA255F">
              <w:rPr>
                <w:rFonts w:ascii="Arial" w:eastAsia="Arial" w:hAnsi="Arial" w:cs="Arial"/>
              </w:rPr>
              <w:t>.</w:t>
            </w:r>
            <w:r w:rsidRPr="70B48AC3">
              <w:rPr>
                <w:rFonts w:ascii="Arial" w:eastAsia="Arial" w:hAnsi="Arial" w:cs="Arial"/>
              </w:rPr>
              <w:t xml:space="preserve">, </w:t>
            </w:r>
            <w:r w:rsidR="00000055" w:rsidRPr="00000055">
              <w:rPr>
                <w:rFonts w:ascii="Arial" w:eastAsia="Arial" w:hAnsi="Arial" w:cs="Arial"/>
              </w:rPr>
              <w:t>Robert Englander, Patricia J</w:t>
            </w:r>
            <w:r w:rsidR="00000055">
              <w:rPr>
                <w:rFonts w:ascii="Arial" w:eastAsia="Arial" w:hAnsi="Arial" w:cs="Arial"/>
              </w:rPr>
              <w:t>.</w:t>
            </w:r>
            <w:r w:rsidR="00000055" w:rsidRPr="00000055">
              <w:rPr>
                <w:rFonts w:ascii="Arial" w:eastAsia="Arial" w:hAnsi="Arial" w:cs="Arial"/>
              </w:rPr>
              <w:t xml:space="preserve"> Hicks, Carol </w:t>
            </w:r>
            <w:proofErr w:type="spellStart"/>
            <w:r w:rsidR="00000055" w:rsidRPr="00000055">
              <w:rPr>
                <w:rFonts w:ascii="Arial" w:eastAsia="Arial" w:hAnsi="Arial" w:cs="Arial"/>
              </w:rPr>
              <w:t>Carraccio</w:t>
            </w:r>
            <w:proofErr w:type="spellEnd"/>
            <w:r w:rsidR="00000055" w:rsidRPr="00000055">
              <w:rPr>
                <w:rFonts w:ascii="Arial" w:eastAsia="Arial" w:hAnsi="Arial" w:cs="Arial"/>
              </w:rPr>
              <w:t>,</w:t>
            </w:r>
            <w:r w:rsidR="00000055">
              <w:rPr>
                <w:rFonts w:ascii="Arial" w:eastAsia="Arial" w:hAnsi="Arial" w:cs="Arial"/>
              </w:rPr>
              <w:t xml:space="preserve"> and</w:t>
            </w:r>
            <w:r w:rsidR="00000055" w:rsidRPr="00000055">
              <w:rPr>
                <w:rFonts w:ascii="Arial" w:eastAsia="Arial" w:hAnsi="Arial" w:cs="Arial"/>
              </w:rPr>
              <w:t xml:space="preserve"> Susan Guralnic</w:t>
            </w:r>
            <w:r w:rsidR="00000055">
              <w:rPr>
                <w:rFonts w:ascii="Arial" w:eastAsia="Arial" w:hAnsi="Arial" w:cs="Arial"/>
              </w:rPr>
              <w:t>k</w:t>
            </w:r>
            <w:r w:rsidRPr="70B48AC3">
              <w:rPr>
                <w:rFonts w:ascii="Arial" w:eastAsia="Arial" w:hAnsi="Arial" w:cs="Arial"/>
              </w:rPr>
              <w:t xml:space="preserve">. </w:t>
            </w:r>
            <w:r w:rsidR="00000055">
              <w:rPr>
                <w:rFonts w:ascii="Arial" w:eastAsia="Arial" w:hAnsi="Arial" w:cs="Arial"/>
              </w:rPr>
              <w:t>2014. “</w:t>
            </w:r>
            <w:r w:rsidRPr="70B48AC3">
              <w:rPr>
                <w:rFonts w:ascii="Arial" w:eastAsia="Arial" w:hAnsi="Arial" w:cs="Arial"/>
              </w:rPr>
              <w:t xml:space="preserve">Domain of </w:t>
            </w:r>
            <w:r w:rsidR="00000055">
              <w:rPr>
                <w:rFonts w:ascii="Arial" w:eastAsia="Arial" w:hAnsi="Arial" w:cs="Arial"/>
              </w:rPr>
              <w:t>C</w:t>
            </w:r>
            <w:r w:rsidRPr="70B48AC3">
              <w:rPr>
                <w:rFonts w:ascii="Arial" w:eastAsia="Arial" w:hAnsi="Arial" w:cs="Arial"/>
              </w:rPr>
              <w:t xml:space="preserve">ompetence: Patient </w:t>
            </w:r>
            <w:r w:rsidR="00000055">
              <w:rPr>
                <w:rFonts w:ascii="Arial" w:eastAsia="Arial" w:hAnsi="Arial" w:cs="Arial"/>
              </w:rPr>
              <w:t>C</w:t>
            </w:r>
            <w:r w:rsidRPr="70B48AC3">
              <w:rPr>
                <w:rFonts w:ascii="Arial" w:eastAsia="Arial" w:hAnsi="Arial" w:cs="Arial"/>
              </w:rPr>
              <w:t>are.</w:t>
            </w:r>
            <w:r w:rsidR="00000055">
              <w:rPr>
                <w:rFonts w:ascii="Arial" w:eastAsia="Arial" w:hAnsi="Arial" w:cs="Arial"/>
              </w:rPr>
              <w:t>”</w:t>
            </w:r>
            <w:r w:rsidRPr="70B48AC3">
              <w:rPr>
                <w:rFonts w:ascii="Arial" w:eastAsia="Arial" w:hAnsi="Arial" w:cs="Arial"/>
              </w:rPr>
              <w:t xml:space="preserve"> </w:t>
            </w:r>
            <w:r w:rsidRPr="70B48AC3">
              <w:rPr>
                <w:rFonts w:ascii="Arial" w:eastAsia="Arial" w:hAnsi="Arial" w:cs="Arial"/>
                <w:i/>
                <w:iCs/>
              </w:rPr>
              <w:t>Academic Pediatrics</w:t>
            </w:r>
            <w:r w:rsidR="00000055">
              <w:rPr>
                <w:rFonts w:ascii="Arial" w:eastAsia="Arial" w:hAnsi="Arial" w:cs="Arial"/>
              </w:rPr>
              <w:t xml:space="preserve"> </w:t>
            </w:r>
            <w:r w:rsidRPr="70B48AC3">
              <w:rPr>
                <w:rFonts w:ascii="Arial" w:eastAsia="Arial" w:hAnsi="Arial" w:cs="Arial"/>
              </w:rPr>
              <w:t>14(2) Supp:</w:t>
            </w:r>
            <w:r w:rsidR="00000055">
              <w:rPr>
                <w:rFonts w:ascii="Arial" w:eastAsia="Arial" w:hAnsi="Arial" w:cs="Arial"/>
              </w:rPr>
              <w:t xml:space="preserve"> </w:t>
            </w:r>
            <w:r w:rsidRPr="70B48AC3">
              <w:rPr>
                <w:rFonts w:ascii="Arial" w:eastAsia="Arial" w:hAnsi="Arial" w:cs="Arial"/>
              </w:rPr>
              <w:t xml:space="preserve">S13-S35. </w:t>
            </w:r>
            <w:hyperlink r:id="rId18">
              <w:r w:rsidRPr="70B48AC3">
                <w:rPr>
                  <w:rStyle w:val="Hyperlink"/>
                  <w:rFonts w:ascii="Arial" w:eastAsia="Arial" w:hAnsi="Arial" w:cs="Arial"/>
                </w:rPr>
                <w:t>https://pubmed.ncbi.nlm.nih.gov/24602619/</w:t>
              </w:r>
            </w:hyperlink>
            <w:r w:rsidRPr="70B48AC3">
              <w:rPr>
                <w:rFonts w:ascii="Arial" w:eastAsia="Arial" w:hAnsi="Arial" w:cs="Arial"/>
              </w:rPr>
              <w:t>.</w:t>
            </w:r>
          </w:p>
        </w:tc>
      </w:tr>
    </w:tbl>
    <w:p w14:paraId="285B502F" w14:textId="77777777" w:rsidR="000D19DE" w:rsidRDefault="00E305D5">
      <w:pPr>
        <w:rPr>
          <w:rFonts w:ascii="Arial" w:eastAsia="Arial" w:hAnsi="Arial" w:cs="Arial"/>
        </w:rPr>
      </w:pPr>
      <w:r>
        <w:br w:type="page"/>
      </w:r>
    </w:p>
    <w:tbl>
      <w:tblPr>
        <w:tblW w:w="13523"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46"/>
        <w:gridCol w:w="8754"/>
        <w:gridCol w:w="23"/>
      </w:tblGrid>
      <w:tr w:rsidR="00882FA4" w:rsidRPr="00470F1B" w14:paraId="1937790E" w14:textId="77777777" w:rsidTr="00CC6FB1">
        <w:trPr>
          <w:trHeight w:val="769"/>
        </w:trPr>
        <w:tc>
          <w:tcPr>
            <w:tcW w:w="135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5F621BEB" w14:textId="6F5C6171" w:rsidR="002921FC" w:rsidRPr="00470F1B" w:rsidRDefault="002921FC" w:rsidP="00416684">
            <w:pPr>
              <w:keepNext/>
              <w:spacing w:after="0" w:line="240" w:lineRule="auto"/>
              <w:jc w:val="center"/>
              <w:rPr>
                <w:rFonts w:ascii="Arial" w:eastAsia="Arial" w:hAnsi="Arial" w:cs="Arial"/>
                <w:b/>
                <w:color w:val="000000"/>
              </w:rPr>
            </w:pPr>
            <w:bookmarkStart w:id="0" w:name="_Hlk86669697"/>
            <w:r w:rsidRPr="00470F1B">
              <w:rPr>
                <w:rFonts w:ascii="Arial" w:eastAsia="Arial" w:hAnsi="Arial" w:cs="Arial"/>
                <w:b/>
              </w:rPr>
              <w:lastRenderedPageBreak/>
              <w:t xml:space="preserve">Patient Care </w:t>
            </w:r>
            <w:r w:rsidR="00E33B02">
              <w:rPr>
                <w:rFonts w:ascii="Arial" w:eastAsia="Arial" w:hAnsi="Arial" w:cs="Arial"/>
                <w:b/>
              </w:rPr>
              <w:t>2</w:t>
            </w:r>
            <w:r w:rsidRPr="00470F1B">
              <w:rPr>
                <w:rFonts w:ascii="Arial" w:eastAsia="Arial" w:hAnsi="Arial" w:cs="Arial"/>
                <w:b/>
              </w:rPr>
              <w:t xml:space="preserve">: </w:t>
            </w:r>
            <w:r w:rsidRPr="00185056">
              <w:rPr>
                <w:rFonts w:ascii="Arial" w:eastAsia="Arial" w:hAnsi="Arial" w:cs="Arial"/>
                <w:b/>
              </w:rPr>
              <w:t>Organization and Prioritization of Patient Care</w:t>
            </w:r>
          </w:p>
          <w:bookmarkEnd w:id="0"/>
          <w:p w14:paraId="51D5FC28" w14:textId="77777777" w:rsidR="002921FC" w:rsidRPr="00470F1B" w:rsidRDefault="002921FC" w:rsidP="00416684">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B5496C" w:rsidRPr="00470F1B" w14:paraId="573FE16B" w14:textId="77777777" w:rsidTr="00CC6FB1">
        <w:tc>
          <w:tcPr>
            <w:tcW w:w="4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002BBE7E" w14:textId="77777777" w:rsidR="002921FC" w:rsidRPr="00470F1B" w:rsidRDefault="002921FC" w:rsidP="00416684">
            <w:pPr>
              <w:spacing w:after="0" w:line="240" w:lineRule="auto"/>
              <w:jc w:val="center"/>
              <w:rPr>
                <w:rFonts w:ascii="Arial" w:eastAsia="Arial" w:hAnsi="Arial" w:cs="Arial"/>
                <w:b/>
              </w:rPr>
            </w:pPr>
            <w:r w:rsidRPr="00470F1B">
              <w:rPr>
                <w:rFonts w:ascii="Arial" w:eastAsia="Arial" w:hAnsi="Arial" w:cs="Arial"/>
                <w:b/>
              </w:rPr>
              <w:t>Milestones</w:t>
            </w:r>
          </w:p>
        </w:tc>
        <w:tc>
          <w:tcPr>
            <w:tcW w:w="87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2937A84A" w14:textId="77777777" w:rsidR="002921FC" w:rsidRPr="00470F1B" w:rsidRDefault="002921FC" w:rsidP="00416684">
            <w:pPr>
              <w:spacing w:after="0" w:line="240" w:lineRule="auto"/>
              <w:ind w:hanging="14"/>
              <w:jc w:val="center"/>
              <w:rPr>
                <w:rFonts w:ascii="Arial" w:eastAsia="Arial" w:hAnsi="Arial" w:cs="Arial"/>
                <w:b/>
              </w:rPr>
            </w:pPr>
            <w:r w:rsidRPr="00470F1B">
              <w:rPr>
                <w:rFonts w:ascii="Arial" w:eastAsia="Arial" w:hAnsi="Arial" w:cs="Arial"/>
                <w:b/>
              </w:rPr>
              <w:t>Examples</w:t>
            </w:r>
          </w:p>
        </w:tc>
      </w:tr>
      <w:tr w:rsidR="00B5496C" w:rsidRPr="00470F1B" w14:paraId="50174FE8" w14:textId="77777777" w:rsidTr="00CC6FB1">
        <w:trPr>
          <w:trHeight w:val="480"/>
        </w:trPr>
        <w:tc>
          <w:tcPr>
            <w:tcW w:w="4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F63D6B6" w14:textId="75431F25" w:rsidR="002921FC" w:rsidRDefault="002921FC" w:rsidP="00416684">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CC6FB1" w:rsidRPr="00CC6FB1">
              <w:rPr>
                <w:rFonts w:ascii="Arial" w:eastAsia="Arial" w:hAnsi="Arial" w:cs="Arial"/>
                <w:i/>
              </w:rPr>
              <w:t xml:space="preserve">Organizes patient care responsibilities by focusing on individual (rather than multiple) </w:t>
            </w:r>
            <w:proofErr w:type="gramStart"/>
            <w:r w:rsidR="00CC6FB1" w:rsidRPr="00CC6FB1">
              <w:rPr>
                <w:rFonts w:ascii="Arial" w:eastAsia="Arial" w:hAnsi="Arial" w:cs="Arial"/>
                <w:i/>
              </w:rPr>
              <w:t>patients</w:t>
            </w:r>
            <w:proofErr w:type="gramEnd"/>
          </w:p>
          <w:p w14:paraId="48B7B97C" w14:textId="574D668B" w:rsidR="00477AAB" w:rsidRPr="00470F1B" w:rsidRDefault="00477AAB" w:rsidP="00416684">
            <w:pPr>
              <w:spacing w:after="0" w:line="240" w:lineRule="auto"/>
              <w:rPr>
                <w:rFonts w:ascii="Arial" w:eastAsia="Arial" w:hAnsi="Arial" w:cs="Arial"/>
                <w:i/>
              </w:rPr>
            </w:pP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877D16F" w14:textId="77777777" w:rsidR="0073001A" w:rsidRPr="0073001A" w:rsidRDefault="0073001A" w:rsidP="00EA3090">
            <w:pPr>
              <w:pStyle w:val="ListParagraph"/>
              <w:numPr>
                <w:ilvl w:val="0"/>
                <w:numId w:val="4"/>
              </w:numPr>
              <w:spacing w:after="0" w:line="240" w:lineRule="auto"/>
              <w:ind w:left="162" w:hanging="180"/>
              <w:jc w:val="both"/>
              <w:rPr>
                <w:rFonts w:ascii="Arial" w:eastAsia="Arial" w:hAnsi="Arial" w:cs="Arial"/>
                <w:color w:val="000000"/>
              </w:rPr>
            </w:pPr>
            <w:r>
              <w:rPr>
                <w:rFonts w:ascii="Arial" w:hAnsi="Arial" w:cs="Arial"/>
                <w:color w:val="000000" w:themeColor="text1"/>
              </w:rPr>
              <w:t xml:space="preserve">Only manages one patient at a </w:t>
            </w:r>
            <w:proofErr w:type="gramStart"/>
            <w:r>
              <w:rPr>
                <w:rFonts w:ascii="Arial" w:hAnsi="Arial" w:cs="Arial"/>
                <w:color w:val="000000" w:themeColor="text1"/>
              </w:rPr>
              <w:t>time</w:t>
            </w:r>
            <w:proofErr w:type="gramEnd"/>
          </w:p>
          <w:p w14:paraId="64529B29" w14:textId="0F6D2978" w:rsidR="002921FC" w:rsidRPr="00470F1B" w:rsidRDefault="79A6FE47" w:rsidP="00EA3090">
            <w:pPr>
              <w:pStyle w:val="ListParagraph"/>
              <w:numPr>
                <w:ilvl w:val="0"/>
                <w:numId w:val="4"/>
              </w:numPr>
              <w:spacing w:after="0" w:line="240" w:lineRule="auto"/>
              <w:ind w:left="162" w:hanging="180"/>
              <w:jc w:val="both"/>
              <w:rPr>
                <w:rFonts w:ascii="Arial" w:eastAsia="Arial" w:hAnsi="Arial" w:cs="Arial"/>
                <w:color w:val="000000"/>
              </w:rPr>
            </w:pPr>
            <w:r w:rsidRPr="79A6FE47">
              <w:rPr>
                <w:rFonts w:ascii="Arial" w:hAnsi="Arial" w:cs="Arial"/>
                <w:color w:val="000000" w:themeColor="text1"/>
              </w:rPr>
              <w:t xml:space="preserve">Assesses a stable </w:t>
            </w:r>
            <w:r w:rsidR="00926FDE">
              <w:rPr>
                <w:rFonts w:ascii="Arial" w:hAnsi="Arial" w:cs="Arial"/>
                <w:color w:val="000000" w:themeColor="text1"/>
              </w:rPr>
              <w:t>five</w:t>
            </w:r>
            <w:r w:rsidRPr="79A6FE47">
              <w:rPr>
                <w:rFonts w:ascii="Arial" w:hAnsi="Arial" w:cs="Arial"/>
                <w:color w:val="000000" w:themeColor="text1"/>
              </w:rPr>
              <w:t xml:space="preserve">-year-old patient with </w:t>
            </w:r>
            <w:bookmarkStart w:id="1" w:name="_Int_w2Bsp1g9"/>
            <w:r w:rsidRPr="79A6FE47">
              <w:rPr>
                <w:rFonts w:ascii="Arial" w:hAnsi="Arial" w:cs="Arial"/>
                <w:color w:val="000000" w:themeColor="text1"/>
              </w:rPr>
              <w:t>status asthmaticus</w:t>
            </w:r>
            <w:bookmarkEnd w:id="1"/>
            <w:r w:rsidRPr="79A6FE47">
              <w:rPr>
                <w:rFonts w:ascii="Arial" w:hAnsi="Arial" w:cs="Arial"/>
                <w:color w:val="000000" w:themeColor="text1"/>
              </w:rPr>
              <w:t xml:space="preserve">, while not prioritizing a newly admitted hypotensive </w:t>
            </w:r>
            <w:r w:rsidR="00926FDE">
              <w:rPr>
                <w:rFonts w:ascii="Arial" w:hAnsi="Arial" w:cs="Arial"/>
                <w:color w:val="000000" w:themeColor="text1"/>
              </w:rPr>
              <w:t>seven</w:t>
            </w:r>
            <w:r w:rsidRPr="79A6FE47">
              <w:rPr>
                <w:rFonts w:ascii="Arial" w:hAnsi="Arial" w:cs="Arial"/>
                <w:color w:val="000000" w:themeColor="text1"/>
              </w:rPr>
              <w:t xml:space="preserve">-year-old patient with febrile neutropenia </w:t>
            </w:r>
          </w:p>
        </w:tc>
      </w:tr>
      <w:tr w:rsidR="00B5496C" w:rsidRPr="00470F1B" w14:paraId="5959CEE2" w14:textId="77777777" w:rsidTr="00CC6FB1">
        <w:tc>
          <w:tcPr>
            <w:tcW w:w="4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AD96695" w14:textId="0B135503" w:rsidR="0067706C" w:rsidRDefault="002921FC" w:rsidP="00416684">
            <w:pPr>
              <w:spacing w:after="0" w:line="240" w:lineRule="auto"/>
              <w:rPr>
                <w:rFonts w:ascii="Arial" w:eastAsia="Arial" w:hAnsi="Arial" w:cs="Arial"/>
              </w:rPr>
            </w:pPr>
            <w:r w:rsidRPr="00470F1B">
              <w:rPr>
                <w:rFonts w:ascii="Arial" w:eastAsia="Arial" w:hAnsi="Arial" w:cs="Arial"/>
                <w:b/>
              </w:rPr>
              <w:t>Level 2</w:t>
            </w:r>
            <w:r w:rsidRPr="00470F1B">
              <w:rPr>
                <w:rFonts w:ascii="Arial" w:eastAsia="Arial" w:hAnsi="Arial" w:cs="Arial"/>
              </w:rPr>
              <w:t xml:space="preserve"> </w:t>
            </w:r>
            <w:r w:rsidR="00CC6FB1" w:rsidRPr="00CC6FB1">
              <w:rPr>
                <w:rFonts w:ascii="Arial" w:eastAsia="Arial" w:hAnsi="Arial" w:cs="Arial"/>
                <w:i/>
              </w:rPr>
              <w:t xml:space="preserve">Organizes and prioritizes the simultaneous care of multiple patients, with </w:t>
            </w:r>
            <w:proofErr w:type="gramStart"/>
            <w:r w:rsidR="00CC6FB1" w:rsidRPr="00CC6FB1">
              <w:rPr>
                <w:rFonts w:ascii="Arial" w:eastAsia="Arial" w:hAnsi="Arial" w:cs="Arial"/>
                <w:i/>
              </w:rPr>
              <w:t>guidance</w:t>
            </w:r>
            <w:proofErr w:type="gramEnd"/>
          </w:p>
          <w:p w14:paraId="29615338" w14:textId="573B5341" w:rsidR="002921FC" w:rsidRPr="00470F1B" w:rsidRDefault="002921FC" w:rsidP="00416684">
            <w:pPr>
              <w:spacing w:after="0" w:line="240" w:lineRule="auto"/>
              <w:rPr>
                <w:rFonts w:ascii="Arial" w:eastAsia="Arial" w:hAnsi="Arial" w:cs="Arial"/>
                <w:i/>
              </w:rPr>
            </w:pP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A6F2081" w14:textId="09B10B58" w:rsidR="1A64125B" w:rsidRDefault="00FA7D02" w:rsidP="00EA3090">
            <w:pPr>
              <w:numPr>
                <w:ilvl w:val="0"/>
                <w:numId w:val="2"/>
              </w:numPr>
              <w:spacing w:after="0" w:line="240" w:lineRule="auto"/>
              <w:ind w:left="187" w:hanging="187"/>
              <w:rPr>
                <w:color w:val="000000" w:themeColor="text1"/>
              </w:rPr>
            </w:pPr>
            <w:r>
              <w:rPr>
                <w:rFonts w:ascii="Arial" w:eastAsia="Arial" w:hAnsi="Arial" w:cs="Arial"/>
                <w:color w:val="000000" w:themeColor="text1"/>
              </w:rPr>
              <w:t>M</w:t>
            </w:r>
            <w:r w:rsidR="75C14A34" w:rsidRPr="2B8B1C89">
              <w:rPr>
                <w:rFonts w:ascii="Arial" w:eastAsia="Arial" w:hAnsi="Arial" w:cs="Arial"/>
                <w:color w:val="000000" w:themeColor="text1"/>
              </w:rPr>
              <w:t>anage</w:t>
            </w:r>
            <w:r>
              <w:rPr>
                <w:rFonts w:ascii="Arial" w:eastAsia="Arial" w:hAnsi="Arial" w:cs="Arial"/>
                <w:color w:val="000000" w:themeColor="text1"/>
              </w:rPr>
              <w:t>s</w:t>
            </w:r>
            <w:r w:rsidR="75C14A34" w:rsidRPr="2B8B1C89">
              <w:rPr>
                <w:rFonts w:ascii="Arial" w:eastAsia="Arial" w:hAnsi="Arial" w:cs="Arial"/>
                <w:color w:val="000000" w:themeColor="text1"/>
              </w:rPr>
              <w:t xml:space="preserve"> multiple patients</w:t>
            </w:r>
            <w:r w:rsidR="75C14A34" w:rsidRPr="7B6AC231">
              <w:rPr>
                <w:rFonts w:ascii="Arial" w:eastAsia="Arial" w:hAnsi="Arial" w:cs="Arial"/>
                <w:color w:val="000000" w:themeColor="text1"/>
              </w:rPr>
              <w:t xml:space="preserve"> but cannot triage </w:t>
            </w:r>
            <w:proofErr w:type="gramStart"/>
            <w:r w:rsidR="75C14A34" w:rsidRPr="0054665A">
              <w:rPr>
                <w:rFonts w:ascii="Arial" w:eastAsia="Arial" w:hAnsi="Arial" w:cs="Arial"/>
                <w:color w:val="000000" w:themeColor="text1"/>
              </w:rPr>
              <w:t>effectively</w:t>
            </w:r>
            <w:proofErr w:type="gramEnd"/>
          </w:p>
          <w:p w14:paraId="5CF5B627" w14:textId="426BE35E" w:rsidR="00701A5E" w:rsidRPr="00701A5E" w:rsidRDefault="00FA7D02" w:rsidP="00EA3090">
            <w:pPr>
              <w:numPr>
                <w:ilvl w:val="0"/>
                <w:numId w:val="2"/>
              </w:numPr>
              <w:spacing w:after="0" w:line="240" w:lineRule="auto"/>
              <w:ind w:left="187" w:hanging="187"/>
              <w:rPr>
                <w:rFonts w:ascii="Arial" w:hAnsi="Arial" w:cs="Arial"/>
                <w:color w:val="000000"/>
              </w:rPr>
            </w:pPr>
            <w:r>
              <w:rPr>
                <w:rFonts w:ascii="Arial" w:eastAsia="Arial" w:hAnsi="Arial" w:cs="Arial"/>
                <w:color w:val="000000" w:themeColor="text1"/>
              </w:rPr>
              <w:t>E</w:t>
            </w:r>
            <w:r w:rsidR="61E82B3C" w:rsidRPr="61E82B3C">
              <w:rPr>
                <w:rFonts w:ascii="Arial" w:eastAsia="Arial" w:hAnsi="Arial" w:cs="Arial"/>
                <w:color w:val="000000" w:themeColor="text1"/>
              </w:rPr>
              <w:t>valuate</w:t>
            </w:r>
            <w:r>
              <w:rPr>
                <w:rFonts w:ascii="Arial" w:eastAsia="Arial" w:hAnsi="Arial" w:cs="Arial"/>
                <w:color w:val="000000" w:themeColor="text1"/>
              </w:rPr>
              <w:t>s</w:t>
            </w:r>
            <w:r w:rsidR="61E82B3C" w:rsidRPr="61E82B3C">
              <w:rPr>
                <w:rFonts w:ascii="Arial" w:eastAsia="Arial" w:hAnsi="Arial" w:cs="Arial"/>
                <w:color w:val="000000" w:themeColor="text1"/>
              </w:rPr>
              <w:t xml:space="preserve"> and manage</w:t>
            </w:r>
            <w:r>
              <w:rPr>
                <w:rFonts w:ascii="Arial" w:eastAsia="Arial" w:hAnsi="Arial" w:cs="Arial"/>
                <w:color w:val="000000" w:themeColor="text1"/>
              </w:rPr>
              <w:t>s</w:t>
            </w:r>
            <w:r w:rsidR="61E82B3C" w:rsidRPr="61E82B3C">
              <w:rPr>
                <w:rFonts w:ascii="Arial" w:eastAsia="Arial" w:hAnsi="Arial" w:cs="Arial"/>
                <w:color w:val="000000" w:themeColor="text1"/>
              </w:rPr>
              <w:t xml:space="preserve"> the hypotensive patient effectively, but requires prompting by the attending to leave the bedside of the stable patient</w:t>
            </w:r>
          </w:p>
        </w:tc>
      </w:tr>
      <w:tr w:rsidR="00B5496C" w:rsidRPr="00470F1B" w14:paraId="032B4FCD" w14:textId="77777777" w:rsidTr="00CC6FB1">
        <w:tc>
          <w:tcPr>
            <w:tcW w:w="4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52E75BC8" w14:textId="7F46DF6D" w:rsidR="008A68EA" w:rsidRDefault="002921FC" w:rsidP="00416684">
            <w:pPr>
              <w:spacing w:after="0" w:line="240" w:lineRule="auto"/>
              <w:rPr>
                <w:rFonts w:ascii="Arial" w:eastAsia="Arial" w:hAnsi="Arial" w:cs="Arial"/>
                <w:i/>
                <w:iCs/>
              </w:rPr>
            </w:pPr>
            <w:r w:rsidRPr="00470F1B">
              <w:rPr>
                <w:rFonts w:ascii="Arial" w:eastAsia="Arial" w:hAnsi="Arial" w:cs="Arial"/>
                <w:b/>
              </w:rPr>
              <w:t>Level 3</w:t>
            </w:r>
            <w:r w:rsidRPr="00470F1B">
              <w:rPr>
                <w:rFonts w:ascii="Arial" w:eastAsia="Arial" w:hAnsi="Arial" w:cs="Arial"/>
              </w:rPr>
              <w:t xml:space="preserve"> </w:t>
            </w:r>
            <w:r w:rsidR="00CC6FB1" w:rsidRPr="00CC6FB1">
              <w:rPr>
                <w:rFonts w:ascii="Arial" w:eastAsia="Arial" w:hAnsi="Arial" w:cs="Arial"/>
                <w:i/>
                <w:iCs/>
              </w:rPr>
              <w:t xml:space="preserve">Independently and efficiently prioritizes patient care based on level of acuity and available </w:t>
            </w:r>
            <w:proofErr w:type="gramStart"/>
            <w:r w:rsidR="00CC6FB1" w:rsidRPr="00CC6FB1">
              <w:rPr>
                <w:rFonts w:ascii="Arial" w:eastAsia="Arial" w:hAnsi="Arial" w:cs="Arial"/>
                <w:i/>
                <w:iCs/>
              </w:rPr>
              <w:t>resources</w:t>
            </w:r>
            <w:proofErr w:type="gramEnd"/>
          </w:p>
          <w:p w14:paraId="65629056" w14:textId="2C364649" w:rsidR="002921FC" w:rsidRPr="008A68EA" w:rsidRDefault="002921FC" w:rsidP="00416684">
            <w:pPr>
              <w:spacing w:after="0" w:line="240" w:lineRule="auto"/>
              <w:rPr>
                <w:rFonts w:ascii="Arial" w:eastAsia="Arial" w:hAnsi="Arial" w:cs="Arial"/>
                <w:i/>
                <w:iCs/>
              </w:rPr>
            </w:pP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79D289A" w14:textId="3569AB5E" w:rsidR="0022231B" w:rsidRPr="00A472A4" w:rsidRDefault="00FA7D02" w:rsidP="00EA309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color w:val="000000" w:themeColor="text1"/>
              </w:rPr>
              <w:t>Excuses self from the stable patient with status asthmaticus to rapidly evaluate and manage the patient with hypotension</w:t>
            </w:r>
          </w:p>
        </w:tc>
      </w:tr>
      <w:tr w:rsidR="00B5496C" w:rsidRPr="00470F1B" w14:paraId="3FD4BDCB" w14:textId="77777777" w:rsidTr="00CC6FB1">
        <w:trPr>
          <w:gridAfter w:val="1"/>
          <w:wAfter w:w="23" w:type="dxa"/>
        </w:trPr>
        <w:tc>
          <w:tcPr>
            <w:tcW w:w="4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C464858" w14:textId="5A102A28" w:rsidR="00FA7D02" w:rsidRPr="00FA7D02" w:rsidRDefault="00FA7D02" w:rsidP="00416684">
            <w:pPr>
              <w:spacing w:after="0" w:line="240" w:lineRule="auto"/>
              <w:rPr>
                <w:rFonts w:ascii="Arial" w:eastAsia="Arial" w:hAnsi="Arial" w:cs="Arial"/>
                <w:bCs/>
              </w:rPr>
            </w:pPr>
            <w:r>
              <w:rPr>
                <w:rFonts w:ascii="Arial" w:eastAsia="Arial" w:hAnsi="Arial" w:cs="Arial"/>
                <w:b/>
              </w:rPr>
              <w:t xml:space="preserve">Level 4 </w:t>
            </w:r>
            <w:r w:rsidR="00CC6FB1" w:rsidRPr="00CC6FB1">
              <w:rPr>
                <w:rFonts w:ascii="Arial" w:eastAsia="Arial" w:hAnsi="Arial" w:cs="Arial"/>
                <w:bCs/>
                <w:i/>
                <w:iCs/>
              </w:rPr>
              <w:t>Organizes available resources to optimize patient care, including when volume and acuity approach the capacity of the health care team</w:t>
            </w:r>
          </w:p>
        </w:tc>
        <w:tc>
          <w:tcPr>
            <w:tcW w:w="8754"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FE924D" w14:textId="31DFFF1B" w:rsidR="00FA7D02" w:rsidRPr="00390434" w:rsidRDefault="00FA7D02" w:rsidP="00EA309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When caring for multiple patients in the </w:t>
            </w:r>
            <w:r w:rsidR="009C7298">
              <w:rPr>
                <w:rFonts w:ascii="Arial" w:eastAsia="Arial" w:hAnsi="Arial" w:cs="Arial"/>
                <w:color w:val="000000" w:themeColor="text1"/>
              </w:rPr>
              <w:t>critical care unit</w:t>
            </w:r>
            <w:r w:rsidRPr="70B48AC3">
              <w:rPr>
                <w:rFonts w:ascii="Arial" w:eastAsia="Arial" w:hAnsi="Arial" w:cs="Arial"/>
                <w:color w:val="000000" w:themeColor="text1"/>
              </w:rPr>
              <w:t xml:space="preserve">, delegates the care of the stable patient while evaluating and managing the unstable hypotensive </w:t>
            </w:r>
            <w:proofErr w:type="gramStart"/>
            <w:r w:rsidRPr="70B48AC3">
              <w:rPr>
                <w:rFonts w:ascii="Arial" w:eastAsia="Arial" w:hAnsi="Arial" w:cs="Arial"/>
                <w:color w:val="000000" w:themeColor="text1"/>
              </w:rPr>
              <w:t>patient</w:t>
            </w:r>
            <w:proofErr w:type="gramEnd"/>
          </w:p>
          <w:p w14:paraId="3E9C7B18" w14:textId="77777777" w:rsidR="00FA7D02" w:rsidRDefault="00FA7D02" w:rsidP="00EA3090">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0B48AC3">
              <w:rPr>
                <w:rFonts w:ascii="Arial" w:eastAsia="Arial" w:hAnsi="Arial" w:cs="Arial"/>
                <w:color w:val="000000" w:themeColor="text1"/>
              </w:rPr>
              <w:t xml:space="preserve">Identifies need for nursing or other staff to prioritize care within the </w:t>
            </w:r>
            <w:proofErr w:type="gramStart"/>
            <w:r w:rsidRPr="70B48AC3">
              <w:rPr>
                <w:rFonts w:ascii="Arial" w:eastAsia="Arial" w:hAnsi="Arial" w:cs="Arial"/>
                <w:color w:val="000000" w:themeColor="text1"/>
              </w:rPr>
              <w:t>unit</w:t>
            </w:r>
            <w:proofErr w:type="gramEnd"/>
          </w:p>
          <w:p w14:paraId="6F523554" w14:textId="4C781C39" w:rsidR="006C5366" w:rsidRDefault="006C5366" w:rsidP="00EA3090">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0B48AC3">
              <w:rPr>
                <w:rFonts w:ascii="Arial" w:eastAsia="Arial" w:hAnsi="Arial" w:cs="Arial"/>
                <w:color w:val="000000" w:themeColor="text1"/>
              </w:rPr>
              <w:t xml:space="preserve">Identifies stable patients for transfer out of </w:t>
            </w:r>
            <w:r w:rsidR="009C7298">
              <w:rPr>
                <w:rFonts w:ascii="Arial" w:eastAsia="Arial" w:hAnsi="Arial" w:cs="Arial"/>
                <w:color w:val="000000" w:themeColor="text1"/>
              </w:rPr>
              <w:t xml:space="preserve">critical care </w:t>
            </w:r>
            <w:r w:rsidR="156EC488" w:rsidRPr="071D9F8E">
              <w:rPr>
                <w:rFonts w:ascii="Arial" w:eastAsia="Arial" w:hAnsi="Arial" w:cs="Arial"/>
                <w:color w:val="000000" w:themeColor="text1"/>
              </w:rPr>
              <w:t>unit</w:t>
            </w:r>
            <w:r w:rsidR="4C98BFAC" w:rsidRPr="071D9F8E">
              <w:rPr>
                <w:rFonts w:ascii="Arial" w:eastAsia="Arial" w:hAnsi="Arial" w:cs="Arial"/>
                <w:color w:val="000000" w:themeColor="text1"/>
              </w:rPr>
              <w:t xml:space="preserve"> </w:t>
            </w:r>
            <w:r w:rsidR="5F3DE133" w:rsidRPr="071D9F8E">
              <w:rPr>
                <w:rFonts w:ascii="Arial" w:eastAsia="Arial" w:hAnsi="Arial" w:cs="Arial"/>
                <w:color w:val="000000" w:themeColor="text1"/>
              </w:rPr>
              <w:t>to</w:t>
            </w:r>
            <w:r w:rsidRPr="70B48AC3">
              <w:rPr>
                <w:rFonts w:ascii="Arial" w:eastAsia="Arial" w:hAnsi="Arial" w:cs="Arial"/>
                <w:color w:val="000000" w:themeColor="text1"/>
              </w:rPr>
              <w:t xml:space="preserve"> accommodate unstable new admission </w:t>
            </w:r>
            <w:r w:rsidR="00D734C2" w:rsidRPr="70B48AC3">
              <w:rPr>
                <w:rFonts w:ascii="Arial" w:eastAsia="Arial" w:hAnsi="Arial" w:cs="Arial"/>
                <w:color w:val="000000" w:themeColor="text1"/>
              </w:rPr>
              <w:t xml:space="preserve">when unit is full </w:t>
            </w:r>
          </w:p>
        </w:tc>
      </w:tr>
      <w:tr w:rsidR="00B5496C" w:rsidRPr="00470F1B" w14:paraId="6630AC29" w14:textId="77777777" w:rsidTr="00CC6FB1">
        <w:tc>
          <w:tcPr>
            <w:tcW w:w="4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3E7B8998" w14:textId="6C64CC04" w:rsidR="00F02D0C" w:rsidRDefault="79A6FE47" w:rsidP="5FFC050B">
            <w:pPr>
              <w:spacing w:after="0" w:line="240" w:lineRule="auto"/>
              <w:rPr>
                <w:rFonts w:ascii="Arial" w:eastAsia="Arial" w:hAnsi="Arial" w:cs="Arial"/>
                <w:i/>
                <w:iCs/>
              </w:rPr>
            </w:pPr>
            <w:r w:rsidRPr="70B48AC3">
              <w:rPr>
                <w:rFonts w:ascii="Arial" w:eastAsia="Arial" w:hAnsi="Arial" w:cs="Arial"/>
                <w:b/>
                <w:bCs/>
              </w:rPr>
              <w:t>Level 5</w:t>
            </w:r>
            <w:r w:rsidRPr="70B48AC3">
              <w:rPr>
                <w:rFonts w:ascii="Arial" w:eastAsia="Arial" w:hAnsi="Arial" w:cs="Arial"/>
              </w:rPr>
              <w:t xml:space="preserve"> </w:t>
            </w:r>
            <w:r w:rsidR="00CC6FB1" w:rsidRPr="00CC6FB1">
              <w:rPr>
                <w:rFonts w:ascii="Arial" w:eastAsia="Arial" w:hAnsi="Arial" w:cs="Arial"/>
                <w:i/>
                <w:iCs/>
              </w:rPr>
              <w:t xml:space="preserve">Coaches to improve team performance in the prioritization of patient care and </w:t>
            </w:r>
            <w:proofErr w:type="gramStart"/>
            <w:r w:rsidR="00CC6FB1" w:rsidRPr="00CC6FB1">
              <w:rPr>
                <w:rFonts w:ascii="Arial" w:eastAsia="Arial" w:hAnsi="Arial" w:cs="Arial"/>
                <w:i/>
                <w:iCs/>
              </w:rPr>
              <w:t>resources</w:t>
            </w:r>
            <w:proofErr w:type="gramEnd"/>
          </w:p>
          <w:p w14:paraId="3BCDEB19" w14:textId="245A6D8D" w:rsidR="002921FC" w:rsidRDefault="002921FC" w:rsidP="00416684">
            <w:pPr>
              <w:spacing w:after="0" w:line="240" w:lineRule="auto"/>
              <w:rPr>
                <w:rFonts w:ascii="Arial" w:eastAsia="Arial" w:hAnsi="Arial" w:cs="Arial"/>
              </w:rPr>
            </w:pPr>
          </w:p>
          <w:p w14:paraId="2AA016F5" w14:textId="0BF5B927" w:rsidR="00F02D0C" w:rsidRPr="00470F1B" w:rsidRDefault="00F02D0C" w:rsidP="00416684">
            <w:pPr>
              <w:spacing w:after="0" w:line="240" w:lineRule="auto"/>
              <w:rPr>
                <w:rFonts w:ascii="Arial" w:eastAsia="Arial" w:hAnsi="Arial" w:cs="Arial"/>
                <w:i/>
              </w:rPr>
            </w:pP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FCAF22E" w14:textId="617F93BA" w:rsidR="002921FC" w:rsidRPr="00EA6595" w:rsidRDefault="6AD98E58" w:rsidP="00EA309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37C7EF50">
              <w:rPr>
                <w:rFonts w:ascii="Arial" w:eastAsia="Roboto" w:hAnsi="Arial" w:cs="Arial"/>
              </w:rPr>
              <w:t xml:space="preserve">After initial stabilization of </w:t>
            </w:r>
            <w:r w:rsidR="00183907">
              <w:rPr>
                <w:rFonts w:ascii="Arial" w:eastAsia="Roboto" w:hAnsi="Arial" w:cs="Arial"/>
              </w:rPr>
              <w:t>multiple</w:t>
            </w:r>
            <w:r w:rsidRPr="37C7EF50">
              <w:rPr>
                <w:rFonts w:ascii="Arial" w:eastAsia="Roboto" w:hAnsi="Arial" w:cs="Arial"/>
              </w:rPr>
              <w:t xml:space="preserve"> patients, reviews care as well as teaching points with the resident, and checks in with the nurse and </w:t>
            </w:r>
            <w:r w:rsidR="00685838">
              <w:rPr>
                <w:rFonts w:ascii="Arial" w:eastAsia="Roboto" w:hAnsi="Arial" w:cs="Arial"/>
              </w:rPr>
              <w:t xml:space="preserve">patients’ </w:t>
            </w:r>
            <w:r w:rsidRPr="37C7EF50">
              <w:rPr>
                <w:rFonts w:ascii="Arial" w:eastAsia="Roboto" w:hAnsi="Arial" w:cs="Arial"/>
              </w:rPr>
              <w:t xml:space="preserve">family members for further </w:t>
            </w:r>
            <w:proofErr w:type="gramStart"/>
            <w:r w:rsidRPr="37C7EF50">
              <w:rPr>
                <w:rFonts w:ascii="Arial" w:eastAsia="Roboto" w:hAnsi="Arial" w:cs="Arial"/>
              </w:rPr>
              <w:t>questions</w:t>
            </w:r>
            <w:proofErr w:type="gramEnd"/>
          </w:p>
          <w:p w14:paraId="5A9D78D0" w14:textId="7CD43946" w:rsidR="00307412" w:rsidRPr="00470F1B" w:rsidRDefault="00307412" w:rsidP="00EA309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Roboto" w:hAnsi="Arial" w:cs="Arial"/>
              </w:rPr>
              <w:t xml:space="preserve">Educates team members </w:t>
            </w:r>
            <w:r w:rsidR="2E270E14" w:rsidRPr="23C9C6F0">
              <w:rPr>
                <w:rFonts w:ascii="Arial" w:eastAsia="Roboto" w:hAnsi="Arial" w:cs="Arial"/>
              </w:rPr>
              <w:t xml:space="preserve">about </w:t>
            </w:r>
            <w:r>
              <w:rPr>
                <w:rFonts w:ascii="Arial" w:eastAsia="Roboto" w:hAnsi="Arial" w:cs="Arial"/>
              </w:rPr>
              <w:t xml:space="preserve">how to </w:t>
            </w:r>
            <w:r w:rsidR="24165D61" w:rsidRPr="2D356635">
              <w:rPr>
                <w:rFonts w:ascii="Arial" w:eastAsia="Roboto" w:hAnsi="Arial" w:cs="Arial"/>
              </w:rPr>
              <w:t>triage resources</w:t>
            </w:r>
            <w:r w:rsidR="00DB6EEE">
              <w:rPr>
                <w:rFonts w:ascii="Arial" w:eastAsia="Roboto" w:hAnsi="Arial" w:cs="Arial"/>
              </w:rPr>
              <w:t xml:space="preserve"> </w:t>
            </w:r>
            <w:r w:rsidR="24165D61" w:rsidRPr="2ABAD6F6">
              <w:rPr>
                <w:rFonts w:ascii="Arial" w:eastAsia="Roboto" w:hAnsi="Arial" w:cs="Arial"/>
              </w:rPr>
              <w:t>during times of high acuity and volume</w:t>
            </w:r>
          </w:p>
        </w:tc>
      </w:tr>
      <w:tr w:rsidR="00B5496C" w:rsidRPr="00470F1B" w14:paraId="3E899623" w14:textId="77777777" w:rsidTr="00CC6FB1">
        <w:tc>
          <w:tcPr>
            <w:tcW w:w="4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7449909C" w14:textId="77777777" w:rsidR="002921FC" w:rsidRPr="00470F1B" w:rsidRDefault="002921FC" w:rsidP="00416684">
            <w:pPr>
              <w:spacing w:after="0" w:line="240" w:lineRule="auto"/>
              <w:rPr>
                <w:rFonts w:ascii="Arial" w:eastAsia="Arial" w:hAnsi="Arial" w:cs="Arial"/>
              </w:rPr>
            </w:pPr>
            <w:r w:rsidRPr="00470F1B">
              <w:rPr>
                <w:rFonts w:ascii="Arial" w:eastAsia="Arial" w:hAnsi="Arial" w:cs="Arial"/>
              </w:rPr>
              <w:t>Assessment Models or Tools</w:t>
            </w:r>
          </w:p>
        </w:tc>
        <w:tc>
          <w:tcPr>
            <w:tcW w:w="87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69B77EB4" w14:textId="77777777" w:rsidR="002921FC" w:rsidRPr="00470F1B" w:rsidRDefault="002921FC" w:rsidP="00EA309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3F84BC39" w14:textId="77777777" w:rsidR="002921FC" w:rsidRPr="00470F1B" w:rsidRDefault="002921FC" w:rsidP="00EA309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174AA81B" w14:textId="38918F2C" w:rsidR="002921FC" w:rsidRPr="00470F1B" w:rsidRDefault="002921FC" w:rsidP="00EA309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rPr>
              <w:t>Self-assessment</w:t>
            </w:r>
          </w:p>
          <w:p w14:paraId="6235A1B5" w14:textId="55AA43D0" w:rsidR="002921FC" w:rsidRPr="00470F1B" w:rsidRDefault="61E82B3C" w:rsidP="00EA3090">
            <w:pPr>
              <w:numPr>
                <w:ilvl w:val="0"/>
                <w:numId w:val="2"/>
              </w:numPr>
              <w:pBdr>
                <w:top w:val="nil"/>
                <w:left w:val="nil"/>
                <w:bottom w:val="nil"/>
                <w:right w:val="nil"/>
                <w:between w:val="nil"/>
              </w:pBdr>
              <w:spacing w:after="0" w:line="240" w:lineRule="auto"/>
              <w:ind w:left="187" w:hanging="187"/>
              <w:rPr>
                <w:color w:val="000000"/>
              </w:rPr>
            </w:pPr>
            <w:r w:rsidRPr="61E82B3C">
              <w:rPr>
                <w:rFonts w:ascii="Arial" w:eastAsia="Arial" w:hAnsi="Arial" w:cs="Arial"/>
                <w:color w:val="000000" w:themeColor="text1"/>
              </w:rPr>
              <w:t>Simulation</w:t>
            </w:r>
          </w:p>
        </w:tc>
      </w:tr>
      <w:tr w:rsidR="00B5496C" w:rsidRPr="00470F1B" w14:paraId="3F4B31EF" w14:textId="77777777" w:rsidTr="00CC6FB1">
        <w:tc>
          <w:tcPr>
            <w:tcW w:w="4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3F51A072" w14:textId="77777777" w:rsidR="002921FC" w:rsidRPr="00470F1B" w:rsidRDefault="002921FC" w:rsidP="00416684">
            <w:pPr>
              <w:spacing w:after="0" w:line="240" w:lineRule="auto"/>
              <w:rPr>
                <w:rFonts w:ascii="Arial" w:eastAsia="Arial" w:hAnsi="Arial" w:cs="Arial"/>
              </w:rPr>
            </w:pPr>
            <w:r w:rsidRPr="00470F1B">
              <w:rPr>
                <w:rFonts w:ascii="Arial" w:eastAsia="Arial" w:hAnsi="Arial" w:cs="Arial"/>
              </w:rPr>
              <w:t xml:space="preserve">Curriculum Mapping </w:t>
            </w:r>
          </w:p>
        </w:tc>
        <w:tc>
          <w:tcPr>
            <w:tcW w:w="87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9850630" w14:textId="77777777" w:rsidR="002921FC" w:rsidRPr="00470F1B" w:rsidRDefault="002921FC" w:rsidP="00EA309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B5496C" w:rsidRPr="00470F1B" w14:paraId="723242A4" w14:textId="77777777" w:rsidTr="00CC6FB1">
        <w:trPr>
          <w:trHeight w:val="521"/>
        </w:trPr>
        <w:tc>
          <w:tcPr>
            <w:tcW w:w="4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2C77724" w14:textId="77777777" w:rsidR="002921FC" w:rsidRPr="00470F1B" w:rsidRDefault="002921FC" w:rsidP="00416684">
            <w:pPr>
              <w:spacing w:after="0" w:line="240" w:lineRule="auto"/>
              <w:rPr>
                <w:rFonts w:ascii="Arial" w:eastAsia="Arial" w:hAnsi="Arial" w:cs="Arial"/>
              </w:rPr>
            </w:pPr>
            <w:r w:rsidRPr="00470F1B">
              <w:rPr>
                <w:rFonts w:ascii="Arial" w:eastAsia="Arial" w:hAnsi="Arial" w:cs="Arial"/>
              </w:rPr>
              <w:t>Notes or Resources</w:t>
            </w:r>
          </w:p>
        </w:tc>
        <w:tc>
          <w:tcPr>
            <w:tcW w:w="87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9326755" w14:textId="4798B176" w:rsidR="002921FC" w:rsidRPr="00470F1B" w:rsidRDefault="12B1A296" w:rsidP="00EA309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385D2AFC">
              <w:rPr>
                <w:rFonts w:ascii="Arial" w:eastAsia="Arial" w:hAnsi="Arial" w:cs="Arial"/>
              </w:rPr>
              <w:t xml:space="preserve">The American Board of Pediatrics. </w:t>
            </w:r>
            <w:r w:rsidR="00000055">
              <w:rPr>
                <w:rFonts w:ascii="Arial" w:eastAsia="Arial" w:hAnsi="Arial" w:cs="Arial"/>
              </w:rPr>
              <w:t>“</w:t>
            </w:r>
            <w:proofErr w:type="spellStart"/>
            <w:r w:rsidRPr="385D2AFC">
              <w:rPr>
                <w:rFonts w:ascii="Arial" w:eastAsia="Arial" w:hAnsi="Arial" w:cs="Arial"/>
              </w:rPr>
              <w:t>Entrustable</w:t>
            </w:r>
            <w:proofErr w:type="spellEnd"/>
            <w:r w:rsidRPr="385D2AFC">
              <w:rPr>
                <w:rFonts w:ascii="Arial" w:eastAsia="Arial" w:hAnsi="Arial" w:cs="Arial"/>
              </w:rPr>
              <w:t xml:space="preserve"> Professional Activities for Subspecialties</w:t>
            </w:r>
            <w:r w:rsidR="00000055">
              <w:rPr>
                <w:rFonts w:ascii="Arial" w:eastAsia="Arial" w:hAnsi="Arial" w:cs="Arial"/>
              </w:rPr>
              <w:t>: Critical Care Medicine</w:t>
            </w:r>
            <w:r w:rsidRPr="385D2AFC">
              <w:rPr>
                <w:rFonts w:ascii="Arial" w:eastAsia="Arial" w:hAnsi="Arial" w:cs="Arial"/>
              </w:rPr>
              <w:t>.</w:t>
            </w:r>
            <w:r w:rsidR="00000055">
              <w:rPr>
                <w:rFonts w:ascii="Arial" w:eastAsia="Arial" w:hAnsi="Arial" w:cs="Arial"/>
              </w:rPr>
              <w:t>”</w:t>
            </w:r>
            <w:r w:rsidRPr="385D2AFC">
              <w:rPr>
                <w:rFonts w:ascii="Arial" w:eastAsia="Arial" w:hAnsi="Arial" w:cs="Arial"/>
              </w:rPr>
              <w:t xml:space="preserve"> </w:t>
            </w:r>
            <w:hyperlink r:id="rId19" w:history="1">
              <w:r w:rsidRPr="385D2AFC">
                <w:rPr>
                  <w:rStyle w:val="Hyperlink"/>
                  <w:rFonts w:ascii="Arial" w:eastAsia="Arial" w:hAnsi="Arial" w:cs="Arial"/>
                </w:rPr>
                <w:t>https://www.abp.org/content/entrustable-professional-activities-subspecialties</w:t>
              </w:r>
            </w:hyperlink>
            <w:r w:rsidRPr="385D2AFC">
              <w:rPr>
                <w:rFonts w:ascii="Arial" w:eastAsia="Arial" w:hAnsi="Arial" w:cs="Arial"/>
              </w:rPr>
              <w:t>. Accessed 2021.</w:t>
            </w:r>
          </w:p>
          <w:p w14:paraId="5D18821E" w14:textId="236DF6A7" w:rsidR="002921FC" w:rsidRPr="0044509E" w:rsidRDefault="6DEF5972" w:rsidP="00EA309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17846F6">
              <w:rPr>
                <w:rFonts w:ascii="Arial" w:eastAsia="Arial" w:hAnsi="Arial" w:cs="Arial"/>
                <w:color w:val="000000" w:themeColor="text1"/>
              </w:rPr>
              <w:t>Covey</w:t>
            </w:r>
            <w:r w:rsidR="00000055">
              <w:rPr>
                <w:rFonts w:ascii="Arial" w:eastAsia="Arial" w:hAnsi="Arial" w:cs="Arial"/>
                <w:color w:val="000000" w:themeColor="text1"/>
              </w:rPr>
              <w:t>,</w:t>
            </w:r>
            <w:r w:rsidRPr="617846F6">
              <w:rPr>
                <w:rFonts w:ascii="Arial" w:eastAsia="Arial" w:hAnsi="Arial" w:cs="Arial"/>
                <w:color w:val="000000" w:themeColor="text1"/>
              </w:rPr>
              <w:t xml:space="preserve"> S</w:t>
            </w:r>
            <w:r w:rsidR="0012469E">
              <w:rPr>
                <w:rFonts w:ascii="Arial" w:eastAsia="Arial" w:hAnsi="Arial" w:cs="Arial"/>
                <w:color w:val="000000" w:themeColor="text1"/>
              </w:rPr>
              <w:t>tephen</w:t>
            </w:r>
            <w:r w:rsidRPr="617846F6">
              <w:rPr>
                <w:rFonts w:ascii="Arial" w:eastAsia="Arial" w:hAnsi="Arial" w:cs="Arial"/>
                <w:color w:val="000000" w:themeColor="text1"/>
              </w:rPr>
              <w:t>.</w:t>
            </w:r>
            <w:r w:rsidR="00000055">
              <w:rPr>
                <w:rFonts w:ascii="Arial" w:eastAsia="Arial" w:hAnsi="Arial" w:cs="Arial"/>
                <w:color w:val="000000" w:themeColor="text1"/>
              </w:rPr>
              <w:t xml:space="preserve"> 1989.</w:t>
            </w:r>
            <w:r w:rsidRPr="617846F6">
              <w:rPr>
                <w:rFonts w:ascii="Arial" w:eastAsia="Arial" w:hAnsi="Arial" w:cs="Arial"/>
                <w:color w:val="000000" w:themeColor="text1"/>
              </w:rPr>
              <w:t xml:space="preserve"> </w:t>
            </w:r>
            <w:r w:rsidRPr="617846F6">
              <w:rPr>
                <w:rFonts w:ascii="Arial" w:eastAsia="Arial" w:hAnsi="Arial" w:cs="Arial"/>
                <w:i/>
                <w:iCs/>
                <w:color w:val="000000" w:themeColor="text1"/>
              </w:rPr>
              <w:t>The Seven Habits of Highly Effective People</w:t>
            </w:r>
            <w:r w:rsidRPr="617846F6">
              <w:rPr>
                <w:rFonts w:ascii="Arial" w:eastAsia="Arial" w:hAnsi="Arial" w:cs="Arial"/>
                <w:color w:val="000000" w:themeColor="text1"/>
              </w:rPr>
              <w:t>. New York, NY: Simon &amp; Schuster.</w:t>
            </w:r>
          </w:p>
          <w:p w14:paraId="7B9730A6" w14:textId="0934918F" w:rsidR="002921FC" w:rsidRPr="00BF01F9" w:rsidRDefault="60C5491A" w:rsidP="00EA3090">
            <w:pPr>
              <w:numPr>
                <w:ilvl w:val="0"/>
                <w:numId w:val="2"/>
              </w:numPr>
              <w:pBdr>
                <w:top w:val="nil"/>
                <w:left w:val="nil"/>
                <w:bottom w:val="nil"/>
                <w:right w:val="nil"/>
                <w:between w:val="nil"/>
              </w:pBdr>
              <w:tabs>
                <w:tab w:val="left" w:pos="8544"/>
              </w:tabs>
              <w:spacing w:after="0" w:line="240" w:lineRule="auto"/>
              <w:ind w:left="187" w:hanging="187"/>
              <w:rPr>
                <w:rFonts w:ascii="Arial" w:hAnsi="Arial" w:cs="Arial"/>
                <w:color w:val="000000"/>
              </w:rPr>
            </w:pPr>
            <w:r w:rsidRPr="00655F43">
              <w:rPr>
                <w:rFonts w:ascii="Arial" w:hAnsi="Arial" w:cs="Arial"/>
                <w:color w:val="000000" w:themeColor="text1"/>
              </w:rPr>
              <w:t>Frankel</w:t>
            </w:r>
            <w:r w:rsidR="0012469E">
              <w:rPr>
                <w:rFonts w:ascii="Arial" w:hAnsi="Arial" w:cs="Arial"/>
                <w:color w:val="000000" w:themeColor="text1"/>
              </w:rPr>
              <w:t>,</w:t>
            </w:r>
            <w:r w:rsidR="00BE24DC" w:rsidRPr="00655F43">
              <w:rPr>
                <w:rFonts w:ascii="Arial" w:hAnsi="Arial" w:cs="Arial"/>
                <w:color w:val="000000" w:themeColor="text1"/>
              </w:rPr>
              <w:t xml:space="preserve"> L</w:t>
            </w:r>
            <w:r w:rsidR="0012469E">
              <w:rPr>
                <w:rFonts w:ascii="Arial" w:hAnsi="Arial" w:cs="Arial"/>
                <w:color w:val="000000" w:themeColor="text1"/>
              </w:rPr>
              <w:t xml:space="preserve">orry </w:t>
            </w:r>
            <w:r w:rsidR="00BE24DC" w:rsidRPr="00655F43">
              <w:rPr>
                <w:rFonts w:ascii="Arial" w:hAnsi="Arial" w:cs="Arial"/>
                <w:color w:val="000000" w:themeColor="text1"/>
              </w:rPr>
              <w:t>R</w:t>
            </w:r>
            <w:r w:rsidR="0012469E">
              <w:rPr>
                <w:rFonts w:ascii="Arial" w:hAnsi="Arial" w:cs="Arial"/>
                <w:color w:val="000000" w:themeColor="text1"/>
              </w:rPr>
              <w:t>.</w:t>
            </w:r>
            <w:r w:rsidR="00BE24DC" w:rsidRPr="00655F43">
              <w:rPr>
                <w:rFonts w:ascii="Arial" w:hAnsi="Arial" w:cs="Arial"/>
                <w:color w:val="000000" w:themeColor="text1"/>
              </w:rPr>
              <w:t xml:space="preserve">, </w:t>
            </w:r>
            <w:r w:rsidR="00AB5D08" w:rsidRPr="00AB5D08">
              <w:rPr>
                <w:rFonts w:ascii="Arial" w:hAnsi="Arial" w:cs="Arial"/>
                <w:color w:val="000000" w:themeColor="text1"/>
              </w:rPr>
              <w:t>Benson S</w:t>
            </w:r>
            <w:r w:rsidR="007C258A">
              <w:rPr>
                <w:rFonts w:ascii="Arial" w:hAnsi="Arial" w:cs="Arial"/>
                <w:color w:val="000000" w:themeColor="text1"/>
              </w:rPr>
              <w:t>.</w:t>
            </w:r>
            <w:r w:rsidR="00AB5D08" w:rsidRPr="00AB5D08">
              <w:rPr>
                <w:rFonts w:ascii="Arial" w:hAnsi="Arial" w:cs="Arial"/>
                <w:color w:val="000000" w:themeColor="text1"/>
              </w:rPr>
              <w:t xml:space="preserve"> Hsu, Timothy S</w:t>
            </w:r>
            <w:r w:rsidR="007C258A">
              <w:rPr>
                <w:rFonts w:ascii="Arial" w:hAnsi="Arial" w:cs="Arial"/>
                <w:color w:val="000000" w:themeColor="text1"/>
              </w:rPr>
              <w:t>.</w:t>
            </w:r>
            <w:r w:rsidR="00AB5D08" w:rsidRPr="00AB5D08">
              <w:rPr>
                <w:rFonts w:ascii="Arial" w:hAnsi="Arial" w:cs="Arial"/>
                <w:color w:val="000000" w:themeColor="text1"/>
              </w:rPr>
              <w:t xml:space="preserve"> Yeh, Shari Simone, Michael S</w:t>
            </w:r>
            <w:r w:rsidR="007C258A">
              <w:rPr>
                <w:rFonts w:ascii="Arial" w:hAnsi="Arial" w:cs="Arial"/>
                <w:color w:val="000000" w:themeColor="text1"/>
              </w:rPr>
              <w:t>.</w:t>
            </w:r>
            <w:r w:rsidR="00AB5D08" w:rsidRPr="00AB5D08">
              <w:rPr>
                <w:rFonts w:ascii="Arial" w:hAnsi="Arial" w:cs="Arial"/>
                <w:color w:val="000000" w:themeColor="text1"/>
              </w:rPr>
              <w:t xml:space="preserve"> D</w:t>
            </w:r>
            <w:r w:rsidR="007C258A">
              <w:rPr>
                <w:rFonts w:ascii="Arial" w:hAnsi="Arial" w:cs="Arial"/>
                <w:color w:val="000000" w:themeColor="text1"/>
              </w:rPr>
              <w:t>.</w:t>
            </w:r>
            <w:r w:rsidR="00AB5D08" w:rsidRPr="00AB5D08">
              <w:rPr>
                <w:rFonts w:ascii="Arial" w:hAnsi="Arial" w:cs="Arial"/>
                <w:color w:val="000000" w:themeColor="text1"/>
              </w:rPr>
              <w:t xml:space="preserve"> Agus, Marjorie J</w:t>
            </w:r>
            <w:r w:rsidR="00AB5D08">
              <w:rPr>
                <w:rFonts w:ascii="Arial" w:hAnsi="Arial" w:cs="Arial"/>
                <w:color w:val="000000" w:themeColor="text1"/>
              </w:rPr>
              <w:t>.</w:t>
            </w:r>
            <w:r w:rsidR="00AB5D08" w:rsidRPr="00AB5D08">
              <w:rPr>
                <w:rFonts w:ascii="Arial" w:hAnsi="Arial" w:cs="Arial"/>
                <w:color w:val="000000" w:themeColor="text1"/>
              </w:rPr>
              <w:t xml:space="preserve"> Arca, Jorge A</w:t>
            </w:r>
            <w:r w:rsidR="007C258A">
              <w:rPr>
                <w:rFonts w:ascii="Arial" w:hAnsi="Arial" w:cs="Arial"/>
                <w:color w:val="000000" w:themeColor="text1"/>
              </w:rPr>
              <w:t>.</w:t>
            </w:r>
            <w:r w:rsidR="00AB5D08" w:rsidRPr="00AB5D08">
              <w:rPr>
                <w:rFonts w:ascii="Arial" w:hAnsi="Arial" w:cs="Arial"/>
                <w:color w:val="000000" w:themeColor="text1"/>
              </w:rPr>
              <w:t xml:space="preserve"> </w:t>
            </w:r>
            <w:proofErr w:type="spellStart"/>
            <w:r w:rsidR="00AB5D08" w:rsidRPr="00AB5D08">
              <w:rPr>
                <w:rFonts w:ascii="Arial" w:hAnsi="Arial" w:cs="Arial"/>
                <w:color w:val="000000" w:themeColor="text1"/>
              </w:rPr>
              <w:t>Coss</w:t>
            </w:r>
            <w:proofErr w:type="spellEnd"/>
            <w:r w:rsidR="00AB5D08" w:rsidRPr="00AB5D08">
              <w:rPr>
                <w:rFonts w:ascii="Arial" w:hAnsi="Arial" w:cs="Arial"/>
                <w:color w:val="000000" w:themeColor="text1"/>
              </w:rPr>
              <w:t>-Bu</w:t>
            </w:r>
            <w:r w:rsidR="00EC4A26" w:rsidRPr="00655F43">
              <w:rPr>
                <w:rFonts w:ascii="Arial" w:hAnsi="Arial" w:cs="Arial"/>
                <w:color w:val="000000" w:themeColor="text1"/>
              </w:rPr>
              <w:t xml:space="preserve">, et al. </w:t>
            </w:r>
            <w:r w:rsidR="00C7207F">
              <w:rPr>
                <w:rFonts w:ascii="Arial" w:hAnsi="Arial" w:cs="Arial"/>
                <w:color w:val="000000" w:themeColor="text1"/>
              </w:rPr>
              <w:t>2019. “</w:t>
            </w:r>
            <w:r w:rsidR="007E7ED2" w:rsidRPr="007E7ED2">
              <w:rPr>
                <w:rFonts w:ascii="Arial" w:hAnsi="Arial" w:cs="Arial"/>
                <w:color w:val="000000" w:themeColor="text1"/>
              </w:rPr>
              <w:t xml:space="preserve">Criteria for Critical Care Infants and Children: PICU Admission, Discharge, and Triage Practice Statement and Levels of </w:t>
            </w:r>
            <w:r w:rsidR="007E7ED2" w:rsidRPr="007E7ED2">
              <w:rPr>
                <w:rFonts w:ascii="Arial" w:hAnsi="Arial" w:cs="Arial"/>
                <w:color w:val="000000" w:themeColor="text1"/>
              </w:rPr>
              <w:lastRenderedPageBreak/>
              <w:t>Care Guidance</w:t>
            </w:r>
            <w:r w:rsidR="00671E1B" w:rsidRPr="00655F43">
              <w:rPr>
                <w:rFonts w:ascii="Arial" w:hAnsi="Arial" w:cs="Arial"/>
                <w:color w:val="000000" w:themeColor="text1"/>
              </w:rPr>
              <w:t>.</w:t>
            </w:r>
            <w:r w:rsidR="00C7207F">
              <w:rPr>
                <w:rFonts w:ascii="Arial" w:hAnsi="Arial" w:cs="Arial"/>
                <w:color w:val="000000" w:themeColor="text1"/>
              </w:rPr>
              <w:t>”</w:t>
            </w:r>
            <w:r w:rsidR="00671E1B" w:rsidRPr="00655F43">
              <w:rPr>
                <w:rFonts w:ascii="Arial" w:hAnsi="Arial" w:cs="Arial"/>
                <w:color w:val="000000" w:themeColor="text1"/>
              </w:rPr>
              <w:t xml:space="preserve"> </w:t>
            </w:r>
            <w:r w:rsidR="00655F43" w:rsidRPr="00C7207F">
              <w:rPr>
                <w:rFonts w:ascii="Arial" w:hAnsi="Arial" w:cs="Arial"/>
                <w:i/>
                <w:iCs/>
                <w:color w:val="000000" w:themeColor="text1"/>
              </w:rPr>
              <w:t>Pediatr</w:t>
            </w:r>
            <w:r w:rsidR="00C7207F" w:rsidRPr="00C7207F">
              <w:rPr>
                <w:rFonts w:ascii="Arial" w:hAnsi="Arial" w:cs="Arial"/>
                <w:i/>
                <w:iCs/>
                <w:color w:val="000000" w:themeColor="text1"/>
              </w:rPr>
              <w:t>ic</w:t>
            </w:r>
            <w:r w:rsidR="00655F43" w:rsidRPr="00C7207F">
              <w:rPr>
                <w:rFonts w:ascii="Arial" w:hAnsi="Arial" w:cs="Arial"/>
                <w:i/>
                <w:iCs/>
                <w:color w:val="000000" w:themeColor="text1"/>
              </w:rPr>
              <w:t xml:space="preserve"> Crit</w:t>
            </w:r>
            <w:r w:rsidR="00C7207F" w:rsidRPr="00C7207F">
              <w:rPr>
                <w:rFonts w:ascii="Arial" w:hAnsi="Arial" w:cs="Arial"/>
                <w:i/>
                <w:iCs/>
                <w:color w:val="000000" w:themeColor="text1"/>
              </w:rPr>
              <w:t>ical</w:t>
            </w:r>
            <w:r w:rsidR="00655F43" w:rsidRPr="00C7207F">
              <w:rPr>
                <w:rFonts w:ascii="Arial" w:hAnsi="Arial" w:cs="Arial"/>
                <w:i/>
                <w:iCs/>
                <w:color w:val="000000" w:themeColor="text1"/>
              </w:rPr>
              <w:t xml:space="preserve"> Care Med</w:t>
            </w:r>
            <w:r w:rsidR="00C7207F" w:rsidRPr="00C7207F">
              <w:rPr>
                <w:rFonts w:ascii="Arial" w:hAnsi="Arial" w:cs="Arial"/>
                <w:i/>
                <w:iCs/>
                <w:color w:val="000000" w:themeColor="text1"/>
              </w:rPr>
              <w:t>icine</w:t>
            </w:r>
            <w:r w:rsidR="00C7207F">
              <w:rPr>
                <w:rFonts w:ascii="Arial" w:hAnsi="Arial" w:cs="Arial"/>
                <w:color w:val="000000" w:themeColor="text1"/>
              </w:rPr>
              <w:t xml:space="preserve"> </w:t>
            </w:r>
            <w:r w:rsidR="00655F43" w:rsidRPr="00655F43">
              <w:rPr>
                <w:rFonts w:ascii="Arial" w:hAnsi="Arial" w:cs="Arial"/>
                <w:color w:val="000000" w:themeColor="text1"/>
              </w:rPr>
              <w:t>20(9):</w:t>
            </w:r>
            <w:r w:rsidR="00C7207F">
              <w:rPr>
                <w:rFonts w:ascii="Arial" w:hAnsi="Arial" w:cs="Arial"/>
                <w:color w:val="000000" w:themeColor="text1"/>
              </w:rPr>
              <w:t xml:space="preserve"> </w:t>
            </w:r>
            <w:r w:rsidR="00655F43" w:rsidRPr="00655F43">
              <w:rPr>
                <w:rFonts w:ascii="Arial" w:hAnsi="Arial" w:cs="Arial"/>
                <w:color w:val="000000" w:themeColor="text1"/>
              </w:rPr>
              <w:t>847-887. </w:t>
            </w:r>
            <w:proofErr w:type="spellStart"/>
            <w:r w:rsidR="00655F43" w:rsidRPr="00655F43">
              <w:rPr>
                <w:rFonts w:ascii="Arial" w:hAnsi="Arial" w:cs="Arial"/>
                <w:color w:val="000000" w:themeColor="text1"/>
              </w:rPr>
              <w:t>doi</w:t>
            </w:r>
            <w:proofErr w:type="spellEnd"/>
            <w:r w:rsidR="00655F43" w:rsidRPr="00655F43">
              <w:rPr>
                <w:rFonts w:ascii="Arial" w:hAnsi="Arial" w:cs="Arial"/>
                <w:color w:val="000000" w:themeColor="text1"/>
              </w:rPr>
              <w:t>: 10.1097/PCC.0000000000001963</w:t>
            </w:r>
            <w:r w:rsidR="00C7207F">
              <w:rPr>
                <w:rFonts w:ascii="Arial" w:hAnsi="Arial" w:cs="Arial"/>
                <w:color w:val="000000" w:themeColor="text1"/>
              </w:rPr>
              <w:t>.</w:t>
            </w:r>
            <w:r w:rsidR="001F1201">
              <w:rPr>
                <w:rFonts w:ascii="Arial" w:hAnsi="Arial" w:cs="Arial"/>
                <w:color w:val="000000" w:themeColor="text1"/>
              </w:rPr>
              <w:t xml:space="preserve"> </w:t>
            </w:r>
            <w:hyperlink r:id="rId20" w:history="1">
              <w:r w:rsidR="001F1201" w:rsidRPr="00704DF1">
                <w:rPr>
                  <w:rStyle w:val="Hyperlink"/>
                  <w:rFonts w:ascii="Arial" w:hAnsi="Arial" w:cs="Arial"/>
                </w:rPr>
                <w:t>https://pubmed.ncbi.nlm.nih.gov/31483379/</w:t>
              </w:r>
            </w:hyperlink>
            <w:r w:rsidR="00C7207F">
              <w:rPr>
                <w:rStyle w:val="Hyperlink"/>
                <w:rFonts w:ascii="Arial" w:hAnsi="Arial" w:cs="Arial"/>
              </w:rPr>
              <w:t>.</w:t>
            </w:r>
            <w:r w:rsidR="00EC4A26">
              <w:rPr>
                <w:rFonts w:ascii="Arial" w:hAnsi="Arial" w:cs="Arial"/>
                <w:color w:val="000000" w:themeColor="text1"/>
              </w:rPr>
              <w:t xml:space="preserve"> </w:t>
            </w:r>
          </w:p>
        </w:tc>
      </w:tr>
    </w:tbl>
    <w:p w14:paraId="007F5BEF" w14:textId="77777777" w:rsidR="00F55FF9" w:rsidRDefault="00F55FF9"/>
    <w:p w14:paraId="7C335D06" w14:textId="1B199B9B" w:rsidR="004175CC" w:rsidRDefault="004175C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1572" w:rsidRPr="00B97E28" w14:paraId="0007B4A6" w14:textId="77777777" w:rsidTr="37C7EF50">
        <w:trPr>
          <w:trHeight w:val="769"/>
        </w:trPr>
        <w:tc>
          <w:tcPr>
            <w:tcW w:w="14125" w:type="dxa"/>
            <w:gridSpan w:val="2"/>
            <w:shd w:val="clear" w:color="auto" w:fill="9CC3E5"/>
          </w:tcPr>
          <w:p w14:paraId="78A08308" w14:textId="77171EFA" w:rsidR="000D19DE" w:rsidRPr="00355447" w:rsidRDefault="00E305D5" w:rsidP="00C817C1">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sidR="00E33B02">
              <w:rPr>
                <w:rFonts w:ascii="Arial" w:eastAsia="Arial" w:hAnsi="Arial" w:cs="Arial"/>
                <w:b/>
              </w:rPr>
              <w:t>3</w:t>
            </w:r>
            <w:r w:rsidRPr="00355447">
              <w:rPr>
                <w:rFonts w:ascii="Arial" w:eastAsia="Arial" w:hAnsi="Arial" w:cs="Arial"/>
                <w:b/>
              </w:rPr>
              <w:t>: Patient Management</w:t>
            </w:r>
          </w:p>
          <w:p w14:paraId="40CFD413" w14:textId="5FCEAC8B" w:rsidR="000D19DE" w:rsidRPr="00355447" w:rsidRDefault="00E305D5" w:rsidP="00C817C1">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lead the health</w:t>
            </w:r>
            <w:r w:rsidR="00C84309" w:rsidRPr="00355447">
              <w:rPr>
                <w:rFonts w:ascii="Arial" w:eastAsia="Arial" w:hAnsi="Arial" w:cs="Arial"/>
              </w:rPr>
              <w:t xml:space="preserve"> </w:t>
            </w:r>
            <w:r w:rsidRPr="00355447">
              <w:rPr>
                <w:rFonts w:ascii="Arial" w:eastAsia="Arial" w:hAnsi="Arial" w:cs="Arial"/>
              </w:rPr>
              <w:t>care team in the creation of a comprehensive, patient-centered management plan based on multiple patient factors</w:t>
            </w:r>
            <w:r w:rsidR="006217F0" w:rsidRPr="00355447">
              <w:rPr>
                <w:rFonts w:ascii="Arial" w:eastAsia="Arial" w:hAnsi="Arial" w:cs="Arial"/>
              </w:rPr>
              <w:t>, including social factors and varied patient backgrounds</w:t>
            </w:r>
            <w:r w:rsidRPr="00355447">
              <w:rPr>
                <w:rFonts w:ascii="Arial" w:eastAsia="Arial" w:hAnsi="Arial" w:cs="Arial"/>
              </w:rPr>
              <w:t>, regardless of complexity</w:t>
            </w:r>
          </w:p>
        </w:tc>
      </w:tr>
      <w:tr w:rsidR="00B5496C" w:rsidRPr="00B97E28" w14:paraId="07598546" w14:textId="77777777" w:rsidTr="37C7EF50">
        <w:tc>
          <w:tcPr>
            <w:tcW w:w="4950" w:type="dxa"/>
            <w:shd w:val="clear" w:color="auto" w:fill="FAC090"/>
          </w:tcPr>
          <w:p w14:paraId="42A9EC51" w14:textId="77777777" w:rsidR="000D19DE" w:rsidRPr="00B97E28" w:rsidRDefault="00E305D5" w:rsidP="00C817C1">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BDBB91F" w14:textId="77777777" w:rsidR="000D19DE" w:rsidRPr="00355447" w:rsidRDefault="00E305D5" w:rsidP="00C817C1">
            <w:pPr>
              <w:spacing w:after="0" w:line="240" w:lineRule="auto"/>
              <w:ind w:hanging="14"/>
              <w:jc w:val="center"/>
              <w:rPr>
                <w:rFonts w:ascii="Arial" w:eastAsia="Arial" w:hAnsi="Arial" w:cs="Arial"/>
                <w:b/>
              </w:rPr>
            </w:pPr>
            <w:r w:rsidRPr="00355447">
              <w:rPr>
                <w:rFonts w:ascii="Arial" w:eastAsia="Arial" w:hAnsi="Arial" w:cs="Arial"/>
                <w:b/>
              </w:rPr>
              <w:t>Examples</w:t>
            </w:r>
          </w:p>
        </w:tc>
      </w:tr>
      <w:tr w:rsidR="00B5496C" w:rsidRPr="00B97E28" w14:paraId="09990061" w14:textId="77777777" w:rsidTr="000E1F2F">
        <w:tc>
          <w:tcPr>
            <w:tcW w:w="4950" w:type="dxa"/>
            <w:tcBorders>
              <w:top w:val="single" w:sz="4" w:space="0" w:color="000000"/>
              <w:bottom w:val="single" w:sz="4" w:space="0" w:color="000000"/>
            </w:tcBorders>
            <w:shd w:val="clear" w:color="auto" w:fill="C9C9C9"/>
          </w:tcPr>
          <w:p w14:paraId="105A8BF3" w14:textId="1EE4002F" w:rsidR="00E644F3" w:rsidRPr="00B97E28" w:rsidRDefault="00E305D5" w:rsidP="00C817C1">
            <w:pPr>
              <w:tabs>
                <w:tab w:val="left" w:pos="1620"/>
              </w:tabs>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0E1F2F" w:rsidRPr="000E1F2F">
              <w:rPr>
                <w:rFonts w:ascii="Arial" w:eastAsia="Arial" w:hAnsi="Arial" w:cs="Arial"/>
                <w:i/>
              </w:rPr>
              <w:t>Implements management plans developed by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0BFDD" w14:textId="2155C02C" w:rsidR="0027600D"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Orders antibiotics and chest x</w:t>
            </w:r>
            <w:r w:rsidR="2BDE1610" w:rsidRPr="70B48AC3">
              <w:rPr>
                <w:rFonts w:ascii="Arial" w:eastAsia="Arial" w:hAnsi="Arial" w:cs="Arial"/>
                <w:color w:val="000000" w:themeColor="text1"/>
              </w:rPr>
              <w:t>-</w:t>
            </w:r>
            <w:r w:rsidRPr="70B48AC3">
              <w:rPr>
                <w:rFonts w:ascii="Arial" w:eastAsia="Arial" w:hAnsi="Arial" w:cs="Arial"/>
                <w:color w:val="000000" w:themeColor="text1"/>
              </w:rPr>
              <w:t xml:space="preserve">ray based on sign-out from senior </w:t>
            </w:r>
            <w:proofErr w:type="gramStart"/>
            <w:r w:rsidRPr="70B48AC3">
              <w:rPr>
                <w:rFonts w:ascii="Arial" w:eastAsia="Arial" w:hAnsi="Arial" w:cs="Arial"/>
                <w:color w:val="000000" w:themeColor="text1"/>
              </w:rPr>
              <w:t>fellow</w:t>
            </w:r>
            <w:proofErr w:type="gramEnd"/>
            <w:r w:rsidRPr="70B48AC3">
              <w:rPr>
                <w:rFonts w:ascii="Arial" w:eastAsia="Arial" w:hAnsi="Arial" w:cs="Arial"/>
                <w:color w:val="000000" w:themeColor="text1"/>
              </w:rPr>
              <w:t xml:space="preserve"> </w:t>
            </w:r>
          </w:p>
          <w:p w14:paraId="2BC04161" w14:textId="28E8442C" w:rsidR="000D19D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Orders consultant’s written recommendations without consideration of impact on other management plans in a patient with multi-organ disease process</w:t>
            </w:r>
          </w:p>
        </w:tc>
      </w:tr>
      <w:tr w:rsidR="00B5496C" w:rsidRPr="00B97E28" w14:paraId="54967347" w14:textId="77777777" w:rsidTr="000E1F2F">
        <w:tc>
          <w:tcPr>
            <w:tcW w:w="4950" w:type="dxa"/>
            <w:tcBorders>
              <w:top w:val="single" w:sz="4" w:space="0" w:color="000000"/>
              <w:bottom w:val="single" w:sz="4" w:space="0" w:color="000000"/>
            </w:tcBorders>
            <w:shd w:val="clear" w:color="auto" w:fill="C9C9C9"/>
          </w:tcPr>
          <w:p w14:paraId="070C86FF" w14:textId="393A2574" w:rsidR="00EC4845" w:rsidRDefault="00E305D5" w:rsidP="205D7894">
            <w:pPr>
              <w:spacing w:after="0" w:line="240" w:lineRule="auto"/>
              <w:rPr>
                <w:rFonts w:ascii="Arial" w:eastAsia="Arial" w:hAnsi="Arial" w:cs="Arial"/>
                <w:i/>
                <w:iCs/>
              </w:rPr>
            </w:pPr>
            <w:r w:rsidRPr="205D7894">
              <w:rPr>
                <w:rFonts w:ascii="Arial" w:eastAsia="Arial" w:hAnsi="Arial" w:cs="Arial"/>
                <w:b/>
                <w:bCs/>
              </w:rPr>
              <w:t>Level 2</w:t>
            </w:r>
            <w:r w:rsidRPr="205D7894">
              <w:rPr>
                <w:rFonts w:ascii="Arial" w:eastAsia="Arial" w:hAnsi="Arial" w:cs="Arial"/>
              </w:rPr>
              <w:t xml:space="preserve"> </w:t>
            </w:r>
            <w:r w:rsidR="000E1F2F" w:rsidRPr="000E1F2F">
              <w:rPr>
                <w:rFonts w:ascii="Arial" w:eastAsia="Arial" w:hAnsi="Arial" w:cs="Arial"/>
                <w:i/>
                <w:iCs/>
              </w:rPr>
              <w:t xml:space="preserve">Develops and implements a comprehensive management plan for simple </w:t>
            </w:r>
            <w:proofErr w:type="gramStart"/>
            <w:r w:rsidR="000E1F2F" w:rsidRPr="000E1F2F">
              <w:rPr>
                <w:rFonts w:ascii="Arial" w:eastAsia="Arial" w:hAnsi="Arial" w:cs="Arial"/>
                <w:i/>
                <w:iCs/>
              </w:rPr>
              <w:t>diagnoses</w:t>
            </w:r>
            <w:proofErr w:type="gramEnd"/>
          </w:p>
          <w:p w14:paraId="4DB0506B" w14:textId="7502CA01" w:rsidR="00EC4845" w:rsidRPr="00B97E28" w:rsidRDefault="00EC4845" w:rsidP="00C817C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CC0204" w14:textId="6EA71D82" w:rsidR="0027600D"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rPr>
              <w:t xml:space="preserve">Orders continuously inhaled albuterol and steroids for a patient admitted with status asthmaticus who does not require intubation, considering patient’s prior history of </w:t>
            </w:r>
            <w:r w:rsidR="009C7298">
              <w:rPr>
                <w:rFonts w:ascii="Arial" w:eastAsia="Arial" w:hAnsi="Arial" w:cs="Arial"/>
                <w:color w:val="000000" w:themeColor="text1"/>
              </w:rPr>
              <w:t>critical care unit</w:t>
            </w:r>
            <w:r w:rsidRPr="70B48AC3">
              <w:rPr>
                <w:rFonts w:ascii="Arial" w:eastAsia="Arial" w:hAnsi="Arial" w:cs="Arial"/>
              </w:rPr>
              <w:t xml:space="preserve"> </w:t>
            </w:r>
            <w:proofErr w:type="gramStart"/>
            <w:r w:rsidRPr="70B48AC3">
              <w:rPr>
                <w:rFonts w:ascii="Arial" w:eastAsia="Arial" w:hAnsi="Arial" w:cs="Arial"/>
              </w:rPr>
              <w:t>admissions</w:t>
            </w:r>
            <w:proofErr w:type="gramEnd"/>
          </w:p>
          <w:p w14:paraId="6A651044" w14:textId="29A30620" w:rsidR="00741F92" w:rsidRPr="00AE4965" w:rsidRDefault="39FF436B" w:rsidP="00EA3090">
            <w:pPr>
              <w:numPr>
                <w:ilvl w:val="0"/>
                <w:numId w:val="1"/>
              </w:numPr>
              <w:pBdr>
                <w:top w:val="nil"/>
                <w:left w:val="nil"/>
                <w:bottom w:val="nil"/>
                <w:right w:val="nil"/>
                <w:between w:val="nil"/>
              </w:pBdr>
              <w:spacing w:after="0" w:line="240" w:lineRule="auto"/>
              <w:ind w:left="187" w:hanging="187"/>
              <w:rPr>
                <w:color w:val="000000" w:themeColor="text1"/>
              </w:rPr>
            </w:pPr>
            <w:r w:rsidRPr="70B48AC3">
              <w:rPr>
                <w:rFonts w:ascii="Arial" w:eastAsia="Arial" w:hAnsi="Arial" w:cs="Arial"/>
              </w:rPr>
              <w:t xml:space="preserve">Orders insulin and </w:t>
            </w:r>
            <w:r w:rsidR="36FD59BA" w:rsidRPr="70B48AC3">
              <w:rPr>
                <w:rFonts w:ascii="Arial" w:eastAsia="Arial" w:hAnsi="Arial" w:cs="Arial"/>
              </w:rPr>
              <w:t>intravenous fluids (</w:t>
            </w:r>
            <w:r w:rsidRPr="70B48AC3">
              <w:rPr>
                <w:rFonts w:ascii="Arial" w:eastAsia="Arial" w:hAnsi="Arial" w:cs="Arial"/>
              </w:rPr>
              <w:t>IVF</w:t>
            </w:r>
            <w:r w:rsidR="50D006C4" w:rsidRPr="70B48AC3">
              <w:rPr>
                <w:rFonts w:ascii="Arial" w:eastAsia="Arial" w:hAnsi="Arial" w:cs="Arial"/>
              </w:rPr>
              <w:t>)</w:t>
            </w:r>
            <w:r w:rsidRPr="70B48AC3">
              <w:rPr>
                <w:rFonts w:ascii="Arial" w:eastAsia="Arial" w:hAnsi="Arial" w:cs="Arial"/>
              </w:rPr>
              <w:t xml:space="preserve"> for a</w:t>
            </w:r>
            <w:r w:rsidR="00F2014B">
              <w:rPr>
                <w:rFonts w:ascii="Arial" w:eastAsia="Arial" w:hAnsi="Arial" w:cs="Arial"/>
              </w:rPr>
              <w:t>n alert</w:t>
            </w:r>
            <w:r w:rsidRPr="70B48AC3">
              <w:rPr>
                <w:rFonts w:ascii="Arial" w:eastAsia="Arial" w:hAnsi="Arial" w:cs="Arial"/>
              </w:rPr>
              <w:t xml:space="preserve"> patient with diabetes ketoacidosis </w:t>
            </w:r>
          </w:p>
          <w:p w14:paraId="5F40D0C8" w14:textId="4185DBBC" w:rsidR="00741F92" w:rsidRPr="00AE4965" w:rsidRDefault="39FF436B" w:rsidP="00EA3090">
            <w:pPr>
              <w:numPr>
                <w:ilvl w:val="0"/>
                <w:numId w:val="1"/>
              </w:numPr>
              <w:pBdr>
                <w:top w:val="nil"/>
                <w:left w:val="nil"/>
                <w:bottom w:val="nil"/>
                <w:right w:val="nil"/>
                <w:between w:val="nil"/>
              </w:pBdr>
              <w:spacing w:after="0" w:line="240" w:lineRule="auto"/>
              <w:ind w:left="187" w:hanging="187"/>
              <w:rPr>
                <w:color w:val="000000"/>
              </w:rPr>
            </w:pPr>
            <w:r w:rsidRPr="70B48AC3">
              <w:rPr>
                <w:rFonts w:ascii="Arial" w:hAnsi="Arial" w:cs="Arial"/>
                <w:color w:val="000000" w:themeColor="text1"/>
              </w:rPr>
              <w:t>Develops and initiates management</w:t>
            </w:r>
            <w:r w:rsidR="4556FDF4" w:rsidRPr="70B48AC3">
              <w:rPr>
                <w:rFonts w:ascii="Arial" w:hAnsi="Arial" w:cs="Arial"/>
                <w:color w:val="000000" w:themeColor="text1"/>
              </w:rPr>
              <w:t xml:space="preserve"> plan for seizure control in a patient with status </w:t>
            </w:r>
            <w:r w:rsidR="13C0CA1F" w:rsidRPr="70B48AC3">
              <w:rPr>
                <w:rFonts w:ascii="Arial" w:hAnsi="Arial" w:cs="Arial"/>
                <w:color w:val="000000" w:themeColor="text1"/>
              </w:rPr>
              <w:t>epilepticus</w:t>
            </w:r>
            <w:r w:rsidR="185F874A" w:rsidRPr="70B48AC3">
              <w:rPr>
                <w:rFonts w:ascii="Arial" w:hAnsi="Arial" w:cs="Arial"/>
                <w:color w:val="000000" w:themeColor="text1"/>
              </w:rPr>
              <w:t xml:space="preserve"> who requires noninvasive </w:t>
            </w:r>
            <w:r w:rsidR="1C0F76D8" w:rsidRPr="70B48AC3">
              <w:rPr>
                <w:rFonts w:ascii="Arial" w:hAnsi="Arial" w:cs="Arial"/>
                <w:color w:val="000000" w:themeColor="text1"/>
              </w:rPr>
              <w:t>respiratory support</w:t>
            </w:r>
            <w:r w:rsidR="4CF2B761" w:rsidRPr="37C7EF50">
              <w:rPr>
                <w:rFonts w:ascii="Arial" w:hAnsi="Arial" w:cs="Arial"/>
                <w:color w:val="000000" w:themeColor="text1"/>
              </w:rPr>
              <w:t xml:space="preserve"> </w:t>
            </w:r>
          </w:p>
        </w:tc>
      </w:tr>
      <w:tr w:rsidR="00B5496C" w:rsidRPr="00B97E28" w14:paraId="27B6F3B3" w14:textId="77777777" w:rsidTr="000E1F2F">
        <w:tc>
          <w:tcPr>
            <w:tcW w:w="4950" w:type="dxa"/>
            <w:tcBorders>
              <w:top w:val="single" w:sz="4" w:space="0" w:color="000000"/>
              <w:bottom w:val="single" w:sz="4" w:space="0" w:color="000000"/>
            </w:tcBorders>
            <w:shd w:val="clear" w:color="auto" w:fill="C9C9C9"/>
          </w:tcPr>
          <w:p w14:paraId="2AD156D7" w14:textId="6C4AFBB3" w:rsidR="00EC4845" w:rsidRPr="00B97E28" w:rsidRDefault="00E305D5" w:rsidP="00C817C1">
            <w:pPr>
              <w:spacing w:after="0" w:line="240" w:lineRule="auto"/>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0E1F2F" w:rsidRPr="000E1F2F">
              <w:rPr>
                <w:rFonts w:ascii="Arial" w:eastAsia="Arial" w:hAnsi="Arial" w:cs="Arial"/>
                <w:i/>
                <w:iCs/>
              </w:rPr>
              <w:t>Develops and implements a comprehensive management plan for complex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9B9DE8" w14:textId="63167CB5" w:rsidR="00C70D70" w:rsidRPr="005B4E72" w:rsidRDefault="0F59799F"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rPr>
              <w:t>Adjust</w:t>
            </w:r>
            <w:r w:rsidR="00AA6CF6">
              <w:rPr>
                <w:rFonts w:ascii="Arial" w:eastAsia="Arial" w:hAnsi="Arial" w:cs="Arial"/>
              </w:rPr>
              <w:t>s</w:t>
            </w:r>
            <w:r w:rsidRPr="70B48AC3">
              <w:rPr>
                <w:rFonts w:ascii="Arial" w:eastAsia="Arial" w:hAnsi="Arial" w:cs="Arial"/>
              </w:rPr>
              <w:t xml:space="preserve"> ventilator settings to align with lung-protective strategy</w:t>
            </w:r>
            <w:r w:rsidR="363EAF4D" w:rsidRPr="70B48AC3">
              <w:rPr>
                <w:rFonts w:ascii="Arial" w:eastAsia="Arial" w:hAnsi="Arial" w:cs="Arial"/>
              </w:rPr>
              <w:t xml:space="preserve"> </w:t>
            </w:r>
            <w:r w:rsidRPr="70B48AC3">
              <w:rPr>
                <w:rFonts w:ascii="Arial" w:eastAsia="Arial" w:hAnsi="Arial" w:cs="Arial"/>
              </w:rPr>
              <w:t xml:space="preserve">for a </w:t>
            </w:r>
            <w:r w:rsidR="5E235295" w:rsidRPr="70B48AC3">
              <w:rPr>
                <w:rFonts w:ascii="Arial" w:eastAsia="Arial" w:hAnsi="Arial" w:cs="Arial"/>
              </w:rPr>
              <w:t>patient requiring invasive mechanical ventilation for severe</w:t>
            </w:r>
            <w:r w:rsidR="363EAF4D" w:rsidRPr="70B48AC3">
              <w:rPr>
                <w:rFonts w:ascii="Arial" w:eastAsia="Arial" w:hAnsi="Arial" w:cs="Arial"/>
              </w:rPr>
              <w:t xml:space="preserve"> </w:t>
            </w:r>
            <w:r w:rsidR="50D006C4" w:rsidRPr="70B48AC3">
              <w:rPr>
                <w:rFonts w:ascii="Arial" w:eastAsia="Arial" w:hAnsi="Arial" w:cs="Arial"/>
              </w:rPr>
              <w:t>acute respiratory distress syndrome (</w:t>
            </w:r>
            <w:r w:rsidR="363EAF4D" w:rsidRPr="70B48AC3">
              <w:rPr>
                <w:rFonts w:ascii="Arial" w:eastAsia="Arial" w:hAnsi="Arial" w:cs="Arial"/>
              </w:rPr>
              <w:t>ARDS</w:t>
            </w:r>
            <w:r w:rsidR="50D006C4" w:rsidRPr="70B48AC3">
              <w:rPr>
                <w:rFonts w:ascii="Arial" w:eastAsia="Arial" w:hAnsi="Arial" w:cs="Arial"/>
              </w:rPr>
              <w:t>)</w:t>
            </w:r>
          </w:p>
          <w:p w14:paraId="07693CBA" w14:textId="7DC1C38F" w:rsidR="00C70D70" w:rsidRPr="005B4E72" w:rsidRDefault="216B71A8" w:rsidP="00EA3090">
            <w:pPr>
              <w:numPr>
                <w:ilvl w:val="0"/>
                <w:numId w:val="1"/>
              </w:numPr>
              <w:pBdr>
                <w:top w:val="nil"/>
                <w:left w:val="nil"/>
                <w:bottom w:val="nil"/>
                <w:right w:val="nil"/>
                <w:between w:val="nil"/>
              </w:pBdr>
              <w:spacing w:after="0" w:line="240" w:lineRule="auto"/>
              <w:ind w:left="187" w:hanging="187"/>
              <w:rPr>
                <w:color w:val="000000" w:themeColor="text1"/>
              </w:rPr>
            </w:pPr>
            <w:r w:rsidRPr="37C7EF50">
              <w:rPr>
                <w:rFonts w:ascii="Arial" w:eastAsia="Arial" w:hAnsi="Arial" w:cs="Arial"/>
              </w:rPr>
              <w:t>Initiates vasoactive support and antimicrobial therapeutics in a</w:t>
            </w:r>
            <w:r w:rsidR="1648FD06" w:rsidRPr="37C7EF50">
              <w:rPr>
                <w:rFonts w:ascii="Arial" w:eastAsia="Arial" w:hAnsi="Arial" w:cs="Arial"/>
              </w:rPr>
              <w:t xml:space="preserve"> patient </w:t>
            </w:r>
            <w:r w:rsidR="6F259A52" w:rsidRPr="37C7EF50">
              <w:rPr>
                <w:rFonts w:ascii="Arial" w:eastAsia="Arial" w:hAnsi="Arial" w:cs="Arial"/>
              </w:rPr>
              <w:t xml:space="preserve">with sepsis </w:t>
            </w:r>
            <w:r w:rsidR="5B5BEDEE" w:rsidRPr="37C7EF50">
              <w:rPr>
                <w:rFonts w:ascii="Arial" w:eastAsia="Arial" w:hAnsi="Arial" w:cs="Arial"/>
              </w:rPr>
              <w:t xml:space="preserve">who </w:t>
            </w:r>
            <w:r w:rsidR="0A041132" w:rsidRPr="37C7EF50">
              <w:rPr>
                <w:rFonts w:ascii="Arial" w:eastAsia="Arial" w:hAnsi="Arial" w:cs="Arial"/>
              </w:rPr>
              <w:t>underwent</w:t>
            </w:r>
            <w:r w:rsidR="437CD9CA" w:rsidRPr="37C7EF50">
              <w:rPr>
                <w:rFonts w:ascii="Arial" w:eastAsia="Arial" w:hAnsi="Arial" w:cs="Arial"/>
              </w:rPr>
              <w:t xml:space="preserve"> bone marrow transplant </w:t>
            </w:r>
            <w:r w:rsidR="3DFEFC2E" w:rsidRPr="37C7EF50">
              <w:rPr>
                <w:rFonts w:ascii="Arial" w:eastAsia="Arial" w:hAnsi="Arial" w:cs="Arial"/>
              </w:rPr>
              <w:t xml:space="preserve">and is </w:t>
            </w:r>
            <w:r w:rsidR="0713390A" w:rsidRPr="37C7EF50">
              <w:rPr>
                <w:rFonts w:ascii="Arial" w:eastAsia="Arial" w:hAnsi="Arial" w:cs="Arial"/>
              </w:rPr>
              <w:t xml:space="preserve">admitted to </w:t>
            </w:r>
            <w:r w:rsidR="1249C020" w:rsidRPr="37C7EF50">
              <w:rPr>
                <w:rFonts w:ascii="Arial" w:eastAsia="Arial" w:hAnsi="Arial" w:cs="Arial"/>
              </w:rPr>
              <w:t>the</w:t>
            </w:r>
            <w:r w:rsidR="0713390A" w:rsidRPr="37C7EF50">
              <w:rPr>
                <w:rFonts w:ascii="Arial" w:eastAsia="Arial" w:hAnsi="Arial" w:cs="Arial"/>
              </w:rPr>
              <w:t xml:space="preserve"> </w:t>
            </w:r>
            <w:r w:rsidR="1249C020" w:rsidRPr="37C7EF50">
              <w:rPr>
                <w:rFonts w:ascii="Arial" w:eastAsia="Arial" w:hAnsi="Arial" w:cs="Arial"/>
                <w:color w:val="000000" w:themeColor="text1"/>
              </w:rPr>
              <w:t xml:space="preserve">critical care </w:t>
            </w:r>
            <w:proofErr w:type="gramStart"/>
            <w:r w:rsidR="1249C020" w:rsidRPr="37C7EF50">
              <w:rPr>
                <w:rFonts w:ascii="Arial" w:eastAsia="Arial" w:hAnsi="Arial" w:cs="Arial"/>
                <w:color w:val="000000" w:themeColor="text1"/>
              </w:rPr>
              <w:t>unit</w:t>
            </w:r>
            <w:proofErr w:type="gramEnd"/>
            <w:r w:rsidR="32E7D8EF" w:rsidRPr="37C7EF50">
              <w:rPr>
                <w:rFonts w:ascii="Arial" w:eastAsia="Arial" w:hAnsi="Arial" w:cs="Arial"/>
                <w:color w:val="000000" w:themeColor="text1"/>
              </w:rPr>
              <w:t xml:space="preserve"> </w:t>
            </w:r>
            <w:r w:rsidR="10AD974B" w:rsidRPr="37C7EF50">
              <w:rPr>
                <w:rFonts w:ascii="Arial" w:eastAsia="Arial" w:hAnsi="Arial" w:cs="Arial"/>
              </w:rPr>
              <w:t xml:space="preserve"> </w:t>
            </w:r>
          </w:p>
          <w:p w14:paraId="74D84409" w14:textId="047A76BA" w:rsidR="00C70D70" w:rsidRPr="00733CDF" w:rsidRDefault="105A1722" w:rsidP="00EA3090">
            <w:pPr>
              <w:numPr>
                <w:ilvl w:val="0"/>
                <w:numId w:val="1"/>
              </w:numPr>
              <w:pBdr>
                <w:top w:val="nil"/>
                <w:left w:val="nil"/>
                <w:bottom w:val="nil"/>
                <w:right w:val="nil"/>
                <w:between w:val="nil"/>
              </w:pBdr>
              <w:spacing w:after="0" w:line="240" w:lineRule="auto"/>
              <w:ind w:left="187" w:hanging="187"/>
              <w:rPr>
                <w:color w:val="000000" w:themeColor="text1"/>
              </w:rPr>
            </w:pPr>
            <w:r w:rsidRPr="70B48AC3">
              <w:rPr>
                <w:rFonts w:ascii="Arial" w:eastAsia="Arial" w:hAnsi="Arial" w:cs="Arial"/>
              </w:rPr>
              <w:t>Develops and initiates a post-</w:t>
            </w:r>
            <w:r w:rsidR="74DB0BF1" w:rsidRPr="70B48AC3">
              <w:rPr>
                <w:rFonts w:ascii="Arial" w:eastAsia="Arial" w:hAnsi="Arial" w:cs="Arial"/>
              </w:rPr>
              <w:t xml:space="preserve">operative plan for a patient who </w:t>
            </w:r>
            <w:r w:rsidR="413AC9DC" w:rsidRPr="70B48AC3">
              <w:rPr>
                <w:rFonts w:ascii="Arial" w:eastAsia="Arial" w:hAnsi="Arial" w:cs="Arial"/>
              </w:rPr>
              <w:t>underwent tetralogy of Fallot repair</w:t>
            </w:r>
            <w:r w:rsidR="7009673A" w:rsidRPr="70B48AC3">
              <w:rPr>
                <w:rFonts w:ascii="Arial" w:eastAsia="Arial" w:hAnsi="Arial" w:cs="Arial"/>
              </w:rPr>
              <w:t xml:space="preserve"> with acute </w:t>
            </w:r>
            <w:r w:rsidR="60F42996" w:rsidRPr="70B48AC3">
              <w:rPr>
                <w:rFonts w:ascii="Arial" w:eastAsia="Arial" w:hAnsi="Arial" w:cs="Arial"/>
              </w:rPr>
              <w:t>kidney injury</w:t>
            </w:r>
            <w:r w:rsidR="033F1D25" w:rsidRPr="70B48AC3">
              <w:rPr>
                <w:rFonts w:ascii="Arial" w:eastAsia="Arial" w:hAnsi="Arial" w:cs="Arial"/>
              </w:rPr>
              <w:t xml:space="preserve">, incorporating recommendations from the cardiology and </w:t>
            </w:r>
            <w:r w:rsidR="1283E4AA" w:rsidRPr="70B48AC3">
              <w:rPr>
                <w:rFonts w:ascii="Arial" w:eastAsia="Arial" w:hAnsi="Arial" w:cs="Arial"/>
              </w:rPr>
              <w:t>cardiac surgery teams</w:t>
            </w:r>
          </w:p>
        </w:tc>
      </w:tr>
      <w:tr w:rsidR="00B5496C" w:rsidRPr="00B97E28" w14:paraId="1806B6D7" w14:textId="77777777" w:rsidTr="000E1F2F">
        <w:tc>
          <w:tcPr>
            <w:tcW w:w="4950" w:type="dxa"/>
            <w:tcBorders>
              <w:top w:val="single" w:sz="4" w:space="0" w:color="000000"/>
              <w:bottom w:val="single" w:sz="4" w:space="0" w:color="000000"/>
            </w:tcBorders>
            <w:shd w:val="clear" w:color="auto" w:fill="C9C9C9"/>
          </w:tcPr>
          <w:p w14:paraId="2ACDFE71" w14:textId="64595D1B" w:rsidR="002D267C" w:rsidRPr="002D267C" w:rsidRDefault="00E305D5" w:rsidP="002D267C">
            <w:pPr>
              <w:rPr>
                <w:rFonts w:ascii="Arial" w:eastAsia="Arial" w:hAnsi="Arial" w:cs="Arial"/>
                <w:i/>
                <w:iCs/>
              </w:rPr>
            </w:pPr>
            <w:r w:rsidRPr="00B97E28">
              <w:rPr>
                <w:rFonts w:ascii="Arial" w:eastAsia="Arial" w:hAnsi="Arial" w:cs="Arial"/>
                <w:b/>
              </w:rPr>
              <w:t>Level 4</w:t>
            </w:r>
            <w:r w:rsidRPr="00B97E28">
              <w:rPr>
                <w:rFonts w:ascii="Arial" w:eastAsia="Arial" w:hAnsi="Arial" w:cs="Arial"/>
              </w:rPr>
              <w:t xml:space="preserve"> </w:t>
            </w:r>
            <w:r w:rsidR="000E1F2F" w:rsidRPr="000E1F2F">
              <w:rPr>
                <w:rFonts w:ascii="Arial" w:eastAsia="Arial" w:hAnsi="Arial" w:cs="Arial"/>
                <w:i/>
                <w:iCs/>
              </w:rPr>
              <w:t xml:space="preserve">Adapts </w:t>
            </w:r>
            <w:r w:rsidR="0011641C" w:rsidRPr="0011641C">
              <w:rPr>
                <w:rFonts w:ascii="Arial" w:eastAsia="Arial" w:hAnsi="Arial" w:cs="Arial"/>
                <w:i/>
                <w:iCs/>
              </w:rPr>
              <w:t>comprehensive</w:t>
            </w:r>
            <w:r w:rsidR="000E1F2F" w:rsidRPr="000E1F2F">
              <w:rPr>
                <w:rFonts w:ascii="Arial" w:eastAsia="Arial" w:hAnsi="Arial" w:cs="Arial"/>
                <w:i/>
                <w:iCs/>
              </w:rPr>
              <w:t xml:space="preserve"> management </w:t>
            </w:r>
            <w:r w:rsidR="0011641C" w:rsidRPr="0011641C">
              <w:rPr>
                <w:rFonts w:ascii="Arial" w:eastAsia="Arial" w:hAnsi="Arial" w:cs="Arial"/>
                <w:i/>
                <w:iCs/>
              </w:rPr>
              <w:t>plans for complex diagnoses</w:t>
            </w:r>
            <w:r w:rsidR="000E1F2F" w:rsidRPr="000E1F2F">
              <w:rPr>
                <w:rFonts w:ascii="Arial" w:eastAsia="Arial" w:hAnsi="Arial" w:cs="Arial"/>
                <w:i/>
                <w:iCs/>
              </w:rPr>
              <w:t xml:space="preserve"> as patient </w:t>
            </w:r>
            <w:r w:rsidR="0011641C" w:rsidRPr="0011641C">
              <w:rPr>
                <w:rFonts w:ascii="Arial" w:eastAsia="Arial" w:hAnsi="Arial" w:cs="Arial"/>
                <w:i/>
                <w:iCs/>
              </w:rPr>
              <w:t xml:space="preserve">conditions </w:t>
            </w:r>
            <w:proofErr w:type="gramStart"/>
            <w:r w:rsidR="0011641C" w:rsidRPr="0011641C">
              <w:rPr>
                <w:rFonts w:ascii="Arial" w:eastAsia="Arial" w:hAnsi="Arial" w:cs="Arial"/>
                <w:i/>
                <w:iCs/>
              </w:rPr>
              <w:t>evolve</w:t>
            </w:r>
            <w:proofErr w:type="gramEnd"/>
          </w:p>
          <w:p w14:paraId="3C8A35D5" w14:textId="3BA6F8B6" w:rsidR="00987DAD" w:rsidRPr="00987DAD" w:rsidRDefault="00987DAD" w:rsidP="00C817C1">
            <w:pPr>
              <w:spacing w:after="0" w:line="240" w:lineRule="auto"/>
              <w:rPr>
                <w:rFonts w:ascii="Arial" w:eastAsia="Arial" w:hAnsi="Arial" w:cs="Arial"/>
                <w:i/>
                <w:iCs/>
              </w:rPr>
            </w:pPr>
          </w:p>
          <w:p w14:paraId="30AFD931" w14:textId="52188A97" w:rsidR="00B87356" w:rsidRPr="00B97E28" w:rsidRDefault="32097A5B" w:rsidP="6BBB6127">
            <w:pPr>
              <w:spacing w:after="0" w:line="240" w:lineRule="auto"/>
              <w:rPr>
                <w:rFonts w:ascii="Arial" w:eastAsia="Arial" w:hAnsi="Arial" w:cs="Arial"/>
                <w:i/>
                <w:iCs/>
              </w:rPr>
            </w:pPr>
            <w:r w:rsidRPr="6BBB6127">
              <w:rPr>
                <w:rFonts w:ascii="Arial" w:eastAsia="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B485FF" w14:textId="42DB8FB5" w:rsidR="16BC1B57" w:rsidRDefault="2AECF59A" w:rsidP="00EA3090">
            <w:pPr>
              <w:numPr>
                <w:ilvl w:val="0"/>
                <w:numId w:val="1"/>
              </w:numPr>
              <w:spacing w:after="0" w:line="240" w:lineRule="auto"/>
              <w:ind w:left="187" w:hanging="187"/>
              <w:rPr>
                <w:color w:val="000000" w:themeColor="text1"/>
              </w:rPr>
            </w:pPr>
            <w:r w:rsidRPr="70B48AC3">
              <w:rPr>
                <w:rFonts w:ascii="Arial" w:hAnsi="Arial" w:cs="Arial"/>
                <w:color w:val="000000" w:themeColor="text1"/>
              </w:rPr>
              <w:t xml:space="preserve">Recognizes progressive </w:t>
            </w:r>
            <w:r w:rsidR="4F600C12" w:rsidRPr="70B48AC3">
              <w:rPr>
                <w:rFonts w:ascii="Arial" w:hAnsi="Arial" w:cs="Arial"/>
                <w:color w:val="000000" w:themeColor="text1"/>
              </w:rPr>
              <w:t>hypoxemia in a patient with ARDS and modifies</w:t>
            </w:r>
            <w:r w:rsidR="29FB1623" w:rsidRPr="70B48AC3">
              <w:rPr>
                <w:rFonts w:ascii="Arial" w:hAnsi="Arial" w:cs="Arial"/>
                <w:color w:val="000000" w:themeColor="text1"/>
              </w:rPr>
              <w:t xml:space="preserve"> management plans </w:t>
            </w:r>
            <w:r w:rsidR="00931221">
              <w:rPr>
                <w:rFonts w:ascii="Arial" w:hAnsi="Arial" w:cs="Arial"/>
                <w:color w:val="000000" w:themeColor="text1"/>
              </w:rPr>
              <w:t xml:space="preserve">previously </w:t>
            </w:r>
            <w:r w:rsidR="29FB1623" w:rsidRPr="70B48AC3">
              <w:rPr>
                <w:rFonts w:ascii="Arial" w:hAnsi="Arial" w:cs="Arial"/>
                <w:color w:val="000000" w:themeColor="text1"/>
              </w:rPr>
              <w:t xml:space="preserve">developed on </w:t>
            </w:r>
            <w:proofErr w:type="gramStart"/>
            <w:r w:rsidR="29FB1623" w:rsidRPr="70B48AC3">
              <w:rPr>
                <w:rFonts w:ascii="Arial" w:hAnsi="Arial" w:cs="Arial"/>
                <w:color w:val="000000" w:themeColor="text1"/>
              </w:rPr>
              <w:t>rounds</w:t>
            </w:r>
            <w:proofErr w:type="gramEnd"/>
          </w:p>
          <w:p w14:paraId="720661D0" w14:textId="39135B89" w:rsidR="50191E38" w:rsidRDefault="00F51D4B" w:rsidP="00EA3090">
            <w:pPr>
              <w:numPr>
                <w:ilvl w:val="0"/>
                <w:numId w:val="1"/>
              </w:numPr>
              <w:spacing w:after="0" w:line="240" w:lineRule="auto"/>
              <w:ind w:left="187" w:hanging="187"/>
              <w:rPr>
                <w:color w:val="000000" w:themeColor="text1"/>
              </w:rPr>
            </w:pPr>
            <w:r w:rsidRPr="70B48AC3">
              <w:rPr>
                <w:rFonts w:ascii="Arial" w:hAnsi="Arial" w:cs="Arial"/>
                <w:color w:val="000000" w:themeColor="text1"/>
              </w:rPr>
              <w:t xml:space="preserve">Anticipates </w:t>
            </w:r>
            <w:proofErr w:type="spellStart"/>
            <w:r w:rsidRPr="70B48AC3">
              <w:rPr>
                <w:rFonts w:ascii="Arial" w:hAnsi="Arial" w:cs="Arial"/>
                <w:color w:val="000000" w:themeColor="text1"/>
              </w:rPr>
              <w:t>extubation</w:t>
            </w:r>
            <w:proofErr w:type="spellEnd"/>
            <w:r w:rsidRPr="70B48AC3">
              <w:rPr>
                <w:rFonts w:ascii="Arial" w:hAnsi="Arial" w:cs="Arial"/>
                <w:color w:val="000000" w:themeColor="text1"/>
              </w:rPr>
              <w:t xml:space="preserve"> trial for a patient with </w:t>
            </w:r>
            <w:r w:rsidR="7A06017C" w:rsidRPr="70B48AC3">
              <w:rPr>
                <w:rFonts w:ascii="Arial" w:hAnsi="Arial" w:cs="Arial"/>
                <w:color w:val="000000" w:themeColor="text1"/>
              </w:rPr>
              <w:t>acute</w:t>
            </w:r>
            <w:r w:rsidR="29F6CFDC" w:rsidRPr="70B48AC3">
              <w:rPr>
                <w:rFonts w:ascii="Arial" w:hAnsi="Arial" w:cs="Arial"/>
                <w:color w:val="000000" w:themeColor="text1"/>
              </w:rPr>
              <w:t xml:space="preserve"> respiratory failure </w:t>
            </w:r>
            <w:r w:rsidR="7A06017C" w:rsidRPr="70B48AC3">
              <w:rPr>
                <w:rFonts w:ascii="Arial" w:hAnsi="Arial" w:cs="Arial"/>
                <w:color w:val="000000" w:themeColor="text1"/>
              </w:rPr>
              <w:t xml:space="preserve">in </w:t>
            </w:r>
            <w:r w:rsidR="003E248B">
              <w:rPr>
                <w:rFonts w:ascii="Arial" w:hAnsi="Arial" w:cs="Arial"/>
                <w:color w:val="000000" w:themeColor="text1"/>
              </w:rPr>
              <w:t xml:space="preserve">two to three </w:t>
            </w:r>
            <w:r w:rsidR="3BBF079E" w:rsidRPr="70B48AC3">
              <w:rPr>
                <w:rFonts w:ascii="Arial" w:hAnsi="Arial" w:cs="Arial"/>
                <w:color w:val="000000" w:themeColor="text1"/>
              </w:rPr>
              <w:t xml:space="preserve">days and </w:t>
            </w:r>
            <w:r w:rsidR="16209C7A" w:rsidRPr="70B48AC3">
              <w:rPr>
                <w:rFonts w:ascii="Arial" w:hAnsi="Arial" w:cs="Arial"/>
                <w:color w:val="000000" w:themeColor="text1"/>
              </w:rPr>
              <w:t xml:space="preserve">adjusts </w:t>
            </w:r>
            <w:r w:rsidR="6C578293" w:rsidRPr="70B48AC3">
              <w:rPr>
                <w:rFonts w:ascii="Arial" w:hAnsi="Arial" w:cs="Arial"/>
                <w:color w:val="000000" w:themeColor="text1"/>
              </w:rPr>
              <w:t>current management plan</w:t>
            </w:r>
            <w:r w:rsidR="4983A94C" w:rsidRPr="70B48AC3">
              <w:rPr>
                <w:rFonts w:ascii="Arial" w:hAnsi="Arial" w:cs="Arial"/>
                <w:color w:val="000000" w:themeColor="text1"/>
              </w:rPr>
              <w:t xml:space="preserve"> with respect to ventilator changes</w:t>
            </w:r>
            <w:r w:rsidR="70336B2B" w:rsidRPr="70B48AC3">
              <w:rPr>
                <w:rFonts w:ascii="Arial" w:hAnsi="Arial" w:cs="Arial"/>
                <w:color w:val="000000" w:themeColor="text1"/>
              </w:rPr>
              <w:t xml:space="preserve">, </w:t>
            </w:r>
            <w:r w:rsidR="0C8F0E63" w:rsidRPr="70B48AC3">
              <w:rPr>
                <w:rFonts w:ascii="Arial" w:hAnsi="Arial" w:cs="Arial"/>
                <w:color w:val="000000" w:themeColor="text1"/>
              </w:rPr>
              <w:t>sedation</w:t>
            </w:r>
            <w:r w:rsidR="0070346A">
              <w:rPr>
                <w:rFonts w:ascii="Arial" w:hAnsi="Arial" w:cs="Arial"/>
                <w:color w:val="000000" w:themeColor="text1"/>
              </w:rPr>
              <w:t>,</w:t>
            </w:r>
            <w:r w:rsidR="0C8F0E63" w:rsidRPr="70B48AC3">
              <w:rPr>
                <w:rFonts w:ascii="Arial" w:hAnsi="Arial" w:cs="Arial"/>
                <w:color w:val="000000" w:themeColor="text1"/>
              </w:rPr>
              <w:t xml:space="preserve"> and fluid </w:t>
            </w:r>
            <w:proofErr w:type="gramStart"/>
            <w:r w:rsidR="0C8F0E63" w:rsidRPr="70B48AC3">
              <w:rPr>
                <w:rFonts w:ascii="Arial" w:hAnsi="Arial" w:cs="Arial"/>
                <w:color w:val="000000" w:themeColor="text1"/>
              </w:rPr>
              <w:t>management</w:t>
            </w:r>
            <w:proofErr w:type="gramEnd"/>
          </w:p>
          <w:p w14:paraId="79082D2A" w14:textId="06355430" w:rsidR="00BF048A" w:rsidRPr="00355447" w:rsidRDefault="79C43F0C"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rPr>
              <w:t>In a patient who develops septic shock after liver transplant</w:t>
            </w:r>
            <w:r w:rsidR="00DE2598">
              <w:rPr>
                <w:rFonts w:ascii="Arial" w:eastAsia="Arial" w:hAnsi="Arial" w:cs="Arial"/>
              </w:rPr>
              <w:t xml:space="preserve">, </w:t>
            </w:r>
            <w:r w:rsidRPr="70B48AC3">
              <w:rPr>
                <w:rFonts w:ascii="Arial" w:eastAsia="Arial" w:hAnsi="Arial" w:cs="Arial"/>
              </w:rPr>
              <w:t>develops a unified plan for the patient’s management</w:t>
            </w:r>
            <w:r w:rsidR="00974F95">
              <w:rPr>
                <w:rFonts w:ascii="Arial" w:eastAsia="Arial" w:hAnsi="Arial" w:cs="Arial"/>
              </w:rPr>
              <w:t xml:space="preserve"> engaging all </w:t>
            </w:r>
            <w:proofErr w:type="gramStart"/>
            <w:r w:rsidR="00974F95">
              <w:rPr>
                <w:rFonts w:ascii="Arial" w:eastAsia="Arial" w:hAnsi="Arial" w:cs="Arial"/>
              </w:rPr>
              <w:t>stakeholders</w:t>
            </w:r>
            <w:proofErr w:type="gramEnd"/>
          </w:p>
          <w:p w14:paraId="2E2D3994" w14:textId="77795EB0" w:rsidR="00B863ED" w:rsidRPr="00804B8B" w:rsidRDefault="00E25755"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70B48AC3">
              <w:rPr>
                <w:rFonts w:ascii="Arial" w:eastAsia="Arial" w:hAnsi="Arial" w:cs="Arial"/>
              </w:rPr>
              <w:t xml:space="preserve">Consults multidisciplinary services </w:t>
            </w:r>
            <w:r w:rsidR="00D95ACF">
              <w:rPr>
                <w:rFonts w:ascii="Arial" w:eastAsia="Arial" w:hAnsi="Arial" w:cs="Arial"/>
              </w:rPr>
              <w:t xml:space="preserve">during </w:t>
            </w:r>
            <w:r w:rsidR="00A97738">
              <w:rPr>
                <w:rFonts w:ascii="Arial" w:eastAsia="Arial" w:hAnsi="Arial" w:cs="Arial"/>
              </w:rPr>
              <w:t>the</w:t>
            </w:r>
            <w:r w:rsidR="00C62FE5">
              <w:rPr>
                <w:rFonts w:ascii="Arial" w:eastAsia="Arial" w:hAnsi="Arial" w:cs="Arial"/>
              </w:rPr>
              <w:t xml:space="preserve"> prolonged</w:t>
            </w:r>
            <w:r w:rsidR="00D95ACF">
              <w:rPr>
                <w:rFonts w:ascii="Arial" w:eastAsia="Arial" w:hAnsi="Arial" w:cs="Arial"/>
              </w:rPr>
              <w:t xml:space="preserve"> </w:t>
            </w:r>
            <w:r w:rsidR="00A97738">
              <w:rPr>
                <w:rFonts w:ascii="Arial" w:eastAsia="Arial" w:hAnsi="Arial" w:cs="Arial"/>
              </w:rPr>
              <w:t>hospital stay</w:t>
            </w:r>
            <w:r w:rsidRPr="70B48AC3">
              <w:rPr>
                <w:rFonts w:ascii="Arial" w:eastAsia="Arial" w:hAnsi="Arial" w:cs="Arial"/>
              </w:rPr>
              <w:t xml:space="preserve"> (including rehabilitation, case management, social work, and otolaryngology) </w:t>
            </w:r>
            <w:r w:rsidR="009E5791">
              <w:rPr>
                <w:rFonts w:ascii="Arial" w:eastAsia="Arial" w:hAnsi="Arial" w:cs="Arial"/>
              </w:rPr>
              <w:t>of</w:t>
            </w:r>
            <w:r w:rsidRPr="70B48AC3">
              <w:rPr>
                <w:rFonts w:ascii="Arial" w:eastAsia="Arial" w:hAnsi="Arial" w:cs="Arial"/>
              </w:rPr>
              <w:t xml:space="preserve"> a patient with severe </w:t>
            </w:r>
            <w:r w:rsidR="00DB5016">
              <w:rPr>
                <w:rFonts w:ascii="Arial" w:eastAsia="Arial" w:hAnsi="Arial" w:cs="Arial"/>
              </w:rPr>
              <w:t>traumatic brain injury</w:t>
            </w:r>
            <w:r w:rsidR="00DB5016" w:rsidRPr="70B48AC3">
              <w:rPr>
                <w:rFonts w:ascii="Arial" w:eastAsia="Arial" w:hAnsi="Arial" w:cs="Arial"/>
              </w:rPr>
              <w:t xml:space="preserve"> </w:t>
            </w:r>
            <w:r w:rsidRPr="70B48AC3">
              <w:rPr>
                <w:rFonts w:ascii="Arial" w:eastAsia="Arial" w:hAnsi="Arial" w:cs="Arial"/>
              </w:rPr>
              <w:t>who is likely to need home ventilation and long-term rehabilitation</w:t>
            </w:r>
            <w:r>
              <w:rPr>
                <w:rFonts w:ascii="Arial" w:eastAsia="Arial" w:hAnsi="Arial" w:cs="Arial"/>
              </w:rPr>
              <w:t xml:space="preserve"> </w:t>
            </w:r>
          </w:p>
        </w:tc>
      </w:tr>
      <w:tr w:rsidR="00B5496C" w:rsidRPr="00B97E28" w14:paraId="7902977C" w14:textId="77777777" w:rsidTr="000E1F2F">
        <w:tc>
          <w:tcPr>
            <w:tcW w:w="4950" w:type="dxa"/>
            <w:tcBorders>
              <w:top w:val="single" w:sz="4" w:space="0" w:color="000000"/>
              <w:bottom w:val="single" w:sz="4" w:space="0" w:color="000000"/>
            </w:tcBorders>
            <w:shd w:val="clear" w:color="auto" w:fill="C9C9C9"/>
          </w:tcPr>
          <w:p w14:paraId="3FD437FE" w14:textId="07134FD7" w:rsidR="000D19DE" w:rsidRPr="00B97E28" w:rsidRDefault="00E305D5" w:rsidP="00C817C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E1F2F" w:rsidRPr="000E1F2F">
              <w:rPr>
                <w:rFonts w:ascii="Arial" w:eastAsia="Arial" w:hAnsi="Arial" w:cs="Arial"/>
                <w:i/>
                <w:iCs/>
              </w:rPr>
              <w:t>Leads multidisciplinary team to optimize patient/family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EF8A81" w14:textId="308C7BEB" w:rsidR="00B14CFB" w:rsidRPr="00AA6DE0" w:rsidRDefault="6D708847"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rPr>
              <w:t xml:space="preserve">Leads the team in discussing a management plan by considering the major therapeutic interventions and the evidence for and against each </w:t>
            </w:r>
            <w:proofErr w:type="gramStart"/>
            <w:r w:rsidRPr="70B48AC3">
              <w:rPr>
                <w:rFonts w:ascii="Arial" w:eastAsia="Arial" w:hAnsi="Arial" w:cs="Arial"/>
              </w:rPr>
              <w:t>modality</w:t>
            </w:r>
            <w:proofErr w:type="gramEnd"/>
          </w:p>
          <w:p w14:paraId="53B244B4" w14:textId="36AB7062" w:rsidR="004F27EE" w:rsidRPr="00AA6DE0" w:rsidRDefault="00246816"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Recogniz</w:t>
            </w:r>
            <w:r w:rsidR="00CD6C56">
              <w:rPr>
                <w:rFonts w:ascii="Arial" w:eastAsia="Arial" w:hAnsi="Arial" w:cs="Arial"/>
              </w:rPr>
              <w:t>ing</w:t>
            </w:r>
            <w:r>
              <w:rPr>
                <w:rFonts w:ascii="Arial" w:eastAsia="Arial" w:hAnsi="Arial" w:cs="Arial"/>
              </w:rPr>
              <w:t xml:space="preserve"> a</w:t>
            </w:r>
            <w:r w:rsidR="001E3BD3">
              <w:rPr>
                <w:rFonts w:ascii="Arial" w:eastAsia="Arial" w:hAnsi="Arial" w:cs="Arial"/>
              </w:rPr>
              <w:t xml:space="preserve"> patient’s</w:t>
            </w:r>
            <w:r>
              <w:rPr>
                <w:rFonts w:ascii="Arial" w:eastAsia="Arial" w:hAnsi="Arial" w:cs="Arial"/>
              </w:rPr>
              <w:t xml:space="preserve"> family’s </w:t>
            </w:r>
            <w:r w:rsidR="00485732">
              <w:rPr>
                <w:rFonts w:ascii="Arial" w:eastAsia="Arial" w:hAnsi="Arial" w:cs="Arial"/>
              </w:rPr>
              <w:t xml:space="preserve">discordant goals of care, leads a multidisciplinary team </w:t>
            </w:r>
            <w:r w:rsidR="00765AE7">
              <w:rPr>
                <w:rFonts w:ascii="Arial" w:eastAsia="Arial" w:hAnsi="Arial" w:cs="Arial"/>
              </w:rPr>
              <w:t xml:space="preserve">and family meeting </w:t>
            </w:r>
            <w:r w:rsidR="00485732">
              <w:rPr>
                <w:rFonts w:ascii="Arial" w:eastAsia="Arial" w:hAnsi="Arial" w:cs="Arial"/>
              </w:rPr>
              <w:t xml:space="preserve">to develop a </w:t>
            </w:r>
            <w:r w:rsidR="00334223">
              <w:rPr>
                <w:rFonts w:ascii="Arial" w:eastAsia="Arial" w:hAnsi="Arial" w:cs="Arial"/>
              </w:rPr>
              <w:t xml:space="preserve">unified </w:t>
            </w:r>
            <w:r w:rsidR="00485732">
              <w:rPr>
                <w:rFonts w:ascii="Arial" w:eastAsia="Arial" w:hAnsi="Arial" w:cs="Arial"/>
              </w:rPr>
              <w:t xml:space="preserve">management plan </w:t>
            </w:r>
          </w:p>
        </w:tc>
      </w:tr>
      <w:tr w:rsidR="00B5496C" w:rsidRPr="00B97E28" w14:paraId="2F1D3619" w14:textId="77777777" w:rsidTr="37C7EF50">
        <w:tc>
          <w:tcPr>
            <w:tcW w:w="4950" w:type="dxa"/>
            <w:shd w:val="clear" w:color="auto" w:fill="FFD965"/>
          </w:tcPr>
          <w:p w14:paraId="737A780A" w14:textId="77777777" w:rsidR="000D19DE" w:rsidRPr="00B97E28" w:rsidRDefault="00E305D5" w:rsidP="00C817C1">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48FC644" w14:textId="3C0536DA" w:rsidR="002C144F" w:rsidRPr="00355447" w:rsidRDefault="43FA48D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Case-based </w:t>
            </w:r>
            <w:r w:rsidR="2BDE1610" w:rsidRPr="70B48AC3">
              <w:rPr>
                <w:rFonts w:ascii="Arial" w:eastAsia="Arial" w:hAnsi="Arial" w:cs="Arial"/>
              </w:rPr>
              <w:t>d</w:t>
            </w:r>
            <w:r w:rsidRPr="70B48AC3">
              <w:rPr>
                <w:rFonts w:ascii="Arial" w:eastAsia="Arial" w:hAnsi="Arial" w:cs="Arial"/>
              </w:rPr>
              <w:t>iscussion</w:t>
            </w:r>
          </w:p>
          <w:p w14:paraId="78BF5BD3" w14:textId="1C3AB65D" w:rsidR="0027600D"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Direct observation</w:t>
            </w:r>
          </w:p>
          <w:p w14:paraId="755DEB6A" w14:textId="437A825B" w:rsidR="000D19D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Multisource feedback</w:t>
            </w:r>
          </w:p>
        </w:tc>
      </w:tr>
      <w:tr w:rsidR="00B5496C" w:rsidRPr="00B97E28" w14:paraId="4EE324BA" w14:textId="77777777" w:rsidTr="37C7EF50">
        <w:tc>
          <w:tcPr>
            <w:tcW w:w="4950" w:type="dxa"/>
            <w:shd w:val="clear" w:color="auto" w:fill="8DB3E2" w:themeFill="text2" w:themeFillTint="66"/>
          </w:tcPr>
          <w:p w14:paraId="0EB128D6" w14:textId="77777777" w:rsidR="000D19DE" w:rsidRPr="00B97E28" w:rsidRDefault="00E305D5" w:rsidP="00C817C1">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3D7865B8" w14:textId="786A929E" w:rsidR="000D19DE" w:rsidRPr="00355447"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B5496C" w:rsidRPr="00B97E28" w14:paraId="6E4CBB27" w14:textId="77777777" w:rsidTr="37C7EF50">
        <w:tc>
          <w:tcPr>
            <w:tcW w:w="4950" w:type="dxa"/>
            <w:shd w:val="clear" w:color="auto" w:fill="A8D08D"/>
          </w:tcPr>
          <w:p w14:paraId="7B04C816" w14:textId="77777777" w:rsidR="000D19DE" w:rsidRPr="00B97E28" w:rsidRDefault="00E305D5" w:rsidP="00C817C1">
            <w:pPr>
              <w:spacing w:after="0" w:line="240" w:lineRule="auto"/>
              <w:rPr>
                <w:rFonts w:ascii="Arial" w:eastAsia="Arial" w:hAnsi="Arial" w:cs="Arial"/>
              </w:rPr>
            </w:pPr>
            <w:r w:rsidRPr="40723263">
              <w:rPr>
                <w:rFonts w:ascii="Arial" w:eastAsia="Arial" w:hAnsi="Arial" w:cs="Arial"/>
              </w:rPr>
              <w:t>Notes or Resources</w:t>
            </w:r>
          </w:p>
        </w:tc>
        <w:tc>
          <w:tcPr>
            <w:tcW w:w="9175" w:type="dxa"/>
            <w:shd w:val="clear" w:color="auto" w:fill="A8D08D"/>
          </w:tcPr>
          <w:p w14:paraId="1DEE924D" w14:textId="704E9F17" w:rsidR="001F1201" w:rsidRPr="001F1201" w:rsidRDefault="001F1201"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sidR="007E7ED2">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sidR="007E7ED2">
              <w:rPr>
                <w:rFonts w:ascii="Arial" w:eastAsia="Arial" w:hAnsi="Arial" w:cs="Arial"/>
              </w:rPr>
              <w:t>: Critical Care Medicine</w:t>
            </w:r>
            <w:r w:rsidRPr="001F1201">
              <w:rPr>
                <w:rFonts w:ascii="Arial" w:eastAsia="Arial" w:hAnsi="Arial" w:cs="Arial"/>
              </w:rPr>
              <w:t>.</w:t>
            </w:r>
            <w:r w:rsidR="007E7ED2">
              <w:rPr>
                <w:rFonts w:ascii="Arial" w:eastAsia="Arial" w:hAnsi="Arial" w:cs="Arial"/>
              </w:rPr>
              <w:t>”</w:t>
            </w:r>
            <w:r w:rsidRPr="001F1201">
              <w:rPr>
                <w:rFonts w:ascii="Arial" w:eastAsia="Arial" w:hAnsi="Arial" w:cs="Arial"/>
              </w:rPr>
              <w:t xml:space="preserve"> </w:t>
            </w:r>
            <w:hyperlink r:id="rId21" w:history="1">
              <w:r w:rsidR="007E7ED2"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sidR="007E7ED2">
              <w:rPr>
                <w:rFonts w:ascii="Arial" w:eastAsia="Arial" w:hAnsi="Arial" w:cs="Arial"/>
              </w:rPr>
              <w:t xml:space="preserve"> </w:t>
            </w:r>
            <w:r w:rsidRPr="001F1201">
              <w:rPr>
                <w:rFonts w:ascii="Arial" w:eastAsia="Arial" w:hAnsi="Arial" w:cs="Arial"/>
              </w:rPr>
              <w:t>Accessed 2022.</w:t>
            </w:r>
          </w:p>
          <w:p w14:paraId="645834E4" w14:textId="54B52401" w:rsidR="001F1201" w:rsidRDefault="001F1201"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0B48AC3">
              <w:rPr>
                <w:rFonts w:ascii="Arial" w:eastAsia="Arial" w:hAnsi="Arial" w:cs="Arial"/>
              </w:rPr>
              <w:t>Cook</w:t>
            </w:r>
            <w:r w:rsidR="00734EF2">
              <w:rPr>
                <w:rFonts w:ascii="Arial" w:eastAsia="Arial" w:hAnsi="Arial" w:cs="Arial"/>
              </w:rPr>
              <w:t>, David A.</w:t>
            </w:r>
            <w:r w:rsidRPr="70B48AC3">
              <w:rPr>
                <w:rFonts w:ascii="Arial" w:eastAsia="Arial" w:hAnsi="Arial" w:cs="Arial"/>
              </w:rPr>
              <w:t>,</w:t>
            </w:r>
            <w:r w:rsidR="00734EF2">
              <w:rPr>
                <w:rFonts w:ascii="Arial" w:eastAsia="Arial" w:hAnsi="Arial" w:cs="Arial"/>
              </w:rPr>
              <w:t xml:space="preserve"> Steven J.</w:t>
            </w:r>
            <w:r w:rsidRPr="70B48AC3">
              <w:rPr>
                <w:rFonts w:ascii="Arial" w:eastAsia="Arial" w:hAnsi="Arial" w:cs="Arial"/>
              </w:rPr>
              <w:t xml:space="preserve"> Durnin</w:t>
            </w:r>
            <w:r w:rsidR="00734EF2">
              <w:rPr>
                <w:rFonts w:ascii="Arial" w:eastAsia="Arial" w:hAnsi="Arial" w:cs="Arial"/>
              </w:rPr>
              <w:t>g</w:t>
            </w:r>
            <w:r w:rsidRPr="70B48AC3">
              <w:rPr>
                <w:rFonts w:ascii="Arial" w:eastAsia="Arial" w:hAnsi="Arial" w:cs="Arial"/>
              </w:rPr>
              <w:t>,</w:t>
            </w:r>
            <w:r w:rsidR="00734EF2">
              <w:rPr>
                <w:rFonts w:ascii="Arial" w:eastAsia="Arial" w:hAnsi="Arial" w:cs="Arial"/>
              </w:rPr>
              <w:t xml:space="preserve"> Jonathan</w:t>
            </w:r>
            <w:r w:rsidRPr="70B48AC3">
              <w:rPr>
                <w:rFonts w:ascii="Arial" w:eastAsia="Arial" w:hAnsi="Arial" w:cs="Arial"/>
              </w:rPr>
              <w:t xml:space="preserve"> </w:t>
            </w:r>
            <w:proofErr w:type="spellStart"/>
            <w:r w:rsidRPr="70B48AC3">
              <w:rPr>
                <w:rFonts w:ascii="Arial" w:eastAsia="Arial" w:hAnsi="Arial" w:cs="Arial"/>
              </w:rPr>
              <w:t>Sherbino</w:t>
            </w:r>
            <w:proofErr w:type="spellEnd"/>
            <w:r w:rsidRPr="70B48AC3">
              <w:rPr>
                <w:rFonts w:ascii="Arial" w:eastAsia="Arial" w:hAnsi="Arial" w:cs="Arial"/>
              </w:rPr>
              <w:t>,</w:t>
            </w:r>
            <w:r w:rsidR="00734EF2">
              <w:rPr>
                <w:rFonts w:ascii="Arial" w:eastAsia="Arial" w:hAnsi="Arial" w:cs="Arial"/>
              </w:rPr>
              <w:t xml:space="preserve"> and Larry D.</w:t>
            </w:r>
            <w:r w:rsidRPr="70B48AC3">
              <w:rPr>
                <w:rFonts w:ascii="Arial" w:eastAsia="Arial" w:hAnsi="Arial" w:cs="Arial"/>
              </w:rPr>
              <w:t xml:space="preserve"> Gruppen.</w:t>
            </w:r>
            <w:r w:rsidR="00734EF2">
              <w:rPr>
                <w:rFonts w:ascii="Arial" w:eastAsia="Arial" w:hAnsi="Arial" w:cs="Arial"/>
              </w:rPr>
              <w:t xml:space="preserve"> </w:t>
            </w:r>
            <w:r w:rsidR="0026520E">
              <w:rPr>
                <w:rFonts w:ascii="Arial" w:eastAsia="Arial" w:hAnsi="Arial" w:cs="Arial"/>
              </w:rPr>
              <w:t>2019.</w:t>
            </w:r>
            <w:r w:rsidRPr="70B48AC3">
              <w:rPr>
                <w:rFonts w:ascii="Arial" w:eastAsia="Arial" w:hAnsi="Arial" w:cs="Arial"/>
              </w:rPr>
              <w:t xml:space="preserve"> </w:t>
            </w:r>
            <w:r w:rsidR="0026520E">
              <w:rPr>
                <w:rFonts w:ascii="Arial" w:eastAsia="Arial" w:hAnsi="Arial" w:cs="Arial"/>
              </w:rPr>
              <w:t>“</w:t>
            </w:r>
            <w:r w:rsidRPr="70B48AC3">
              <w:rPr>
                <w:rFonts w:ascii="Arial" w:eastAsia="Arial" w:hAnsi="Arial" w:cs="Arial"/>
              </w:rPr>
              <w:t xml:space="preserve">Management </w:t>
            </w:r>
            <w:r w:rsidR="0026520E">
              <w:rPr>
                <w:rFonts w:ascii="Arial" w:eastAsia="Arial" w:hAnsi="Arial" w:cs="Arial"/>
              </w:rPr>
              <w:t>R</w:t>
            </w:r>
            <w:r w:rsidRPr="70B48AC3">
              <w:rPr>
                <w:rFonts w:ascii="Arial" w:eastAsia="Arial" w:hAnsi="Arial" w:cs="Arial"/>
              </w:rPr>
              <w:t xml:space="preserve">easoning: Implications for </w:t>
            </w:r>
            <w:r w:rsidR="0026520E">
              <w:rPr>
                <w:rFonts w:ascii="Arial" w:eastAsia="Arial" w:hAnsi="Arial" w:cs="Arial"/>
              </w:rPr>
              <w:t>H</w:t>
            </w:r>
            <w:r w:rsidRPr="70B48AC3">
              <w:rPr>
                <w:rFonts w:ascii="Arial" w:eastAsia="Arial" w:hAnsi="Arial" w:cs="Arial"/>
              </w:rPr>
              <w:t xml:space="preserve">ealth </w:t>
            </w:r>
            <w:r w:rsidR="0026520E">
              <w:rPr>
                <w:rFonts w:ascii="Arial" w:eastAsia="Arial" w:hAnsi="Arial" w:cs="Arial"/>
              </w:rPr>
              <w:t>P</w:t>
            </w:r>
            <w:r w:rsidRPr="70B48AC3">
              <w:rPr>
                <w:rFonts w:ascii="Arial" w:eastAsia="Arial" w:hAnsi="Arial" w:cs="Arial"/>
              </w:rPr>
              <w:t xml:space="preserve">rofessions </w:t>
            </w:r>
            <w:r w:rsidR="0026520E">
              <w:rPr>
                <w:rFonts w:ascii="Arial" w:eastAsia="Arial" w:hAnsi="Arial" w:cs="Arial"/>
              </w:rPr>
              <w:t>E</w:t>
            </w:r>
            <w:r w:rsidRPr="70B48AC3">
              <w:rPr>
                <w:rFonts w:ascii="Arial" w:eastAsia="Arial" w:hAnsi="Arial" w:cs="Arial"/>
              </w:rPr>
              <w:t xml:space="preserve">ducators and a </w:t>
            </w:r>
            <w:r w:rsidR="0026520E">
              <w:rPr>
                <w:rFonts w:ascii="Arial" w:eastAsia="Arial" w:hAnsi="Arial" w:cs="Arial"/>
              </w:rPr>
              <w:t>R</w:t>
            </w:r>
            <w:r w:rsidRPr="70B48AC3">
              <w:rPr>
                <w:rFonts w:ascii="Arial" w:eastAsia="Arial" w:hAnsi="Arial" w:cs="Arial"/>
              </w:rPr>
              <w:t xml:space="preserve">esearch </w:t>
            </w:r>
            <w:r w:rsidR="0026520E">
              <w:rPr>
                <w:rFonts w:ascii="Arial" w:eastAsia="Arial" w:hAnsi="Arial" w:cs="Arial"/>
              </w:rPr>
              <w:t>A</w:t>
            </w:r>
            <w:r w:rsidRPr="70B48AC3">
              <w:rPr>
                <w:rFonts w:ascii="Arial" w:eastAsia="Arial" w:hAnsi="Arial" w:cs="Arial"/>
              </w:rPr>
              <w:t>genda.</w:t>
            </w:r>
            <w:r w:rsidR="0026520E">
              <w:rPr>
                <w:rFonts w:ascii="Arial" w:eastAsia="Arial" w:hAnsi="Arial" w:cs="Arial"/>
              </w:rPr>
              <w:t>”</w:t>
            </w:r>
            <w:r w:rsidRPr="70B48AC3">
              <w:rPr>
                <w:rFonts w:ascii="Arial" w:eastAsia="Arial" w:hAnsi="Arial" w:cs="Arial"/>
              </w:rPr>
              <w:t xml:space="preserve"> </w:t>
            </w:r>
            <w:r w:rsidRPr="70B48AC3">
              <w:rPr>
                <w:rFonts w:ascii="Arial" w:eastAsia="Arial" w:hAnsi="Arial" w:cs="Arial"/>
                <w:i/>
                <w:iCs/>
              </w:rPr>
              <w:t>Acad</w:t>
            </w:r>
            <w:r w:rsidR="0026520E">
              <w:rPr>
                <w:rFonts w:ascii="Arial" w:eastAsia="Arial" w:hAnsi="Arial" w:cs="Arial"/>
                <w:i/>
                <w:iCs/>
              </w:rPr>
              <w:t>emic</w:t>
            </w:r>
            <w:r w:rsidRPr="70B48AC3">
              <w:rPr>
                <w:rFonts w:ascii="Arial" w:eastAsia="Arial" w:hAnsi="Arial" w:cs="Arial"/>
                <w:i/>
                <w:iCs/>
              </w:rPr>
              <w:t xml:space="preserve"> Med</w:t>
            </w:r>
            <w:r w:rsidR="0026520E">
              <w:rPr>
                <w:rFonts w:ascii="Arial" w:eastAsia="Arial" w:hAnsi="Arial" w:cs="Arial"/>
                <w:i/>
                <w:iCs/>
              </w:rPr>
              <w:t xml:space="preserve">icine </w:t>
            </w:r>
            <w:r w:rsidRPr="70B48AC3">
              <w:rPr>
                <w:rFonts w:ascii="Arial" w:eastAsia="Arial" w:hAnsi="Arial" w:cs="Arial"/>
              </w:rPr>
              <w:t>94(9):</w:t>
            </w:r>
            <w:r w:rsidR="0026520E">
              <w:rPr>
                <w:rFonts w:ascii="Arial" w:eastAsia="Arial" w:hAnsi="Arial" w:cs="Arial"/>
              </w:rPr>
              <w:t xml:space="preserve"> </w:t>
            </w:r>
            <w:r w:rsidRPr="70B48AC3">
              <w:rPr>
                <w:rFonts w:ascii="Arial" w:eastAsia="Arial" w:hAnsi="Arial" w:cs="Arial"/>
              </w:rPr>
              <w:t xml:space="preserve">1310–1316. </w:t>
            </w:r>
            <w:hyperlink r:id="rId22">
              <w:r w:rsidRPr="70B48AC3">
                <w:rPr>
                  <w:rStyle w:val="Hyperlink"/>
                  <w:rFonts w:ascii="Arial" w:eastAsia="Arial" w:hAnsi="Arial" w:cs="Arial"/>
                </w:rPr>
                <w:t>https://journals.lww.com/academicmedicine/Fulltext/2019/09000/Management_Reasoning__Implications_for_Health.19.aspx?casa_token=CrKAiT6kwcYAAAAA:RfZyQrmTw4eWBSRQIwC2kpX_ajz_X4rs_ssjLi_btaqHCwzNCrr6eT1rDSLiWQGmKSQiVW2ZqLbRtj8ozw</w:t>
              </w:r>
            </w:hyperlink>
            <w:r w:rsidR="0026520E">
              <w:t>.</w:t>
            </w:r>
          </w:p>
          <w:p w14:paraId="5AAB0787" w14:textId="626421AE" w:rsidR="000D19DE" w:rsidRPr="001F1201" w:rsidRDefault="00CC6FB1"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Shaffner DH, Nichols DG</w:t>
            </w:r>
            <w:r w:rsidR="105231B4" w:rsidRPr="001F1201">
              <w:rPr>
                <w:rFonts w:ascii="Arial" w:eastAsia="Arial" w:hAnsi="Arial" w:cs="Arial"/>
              </w:rPr>
              <w:t xml:space="preserve">. (2021). </w:t>
            </w:r>
            <w:r w:rsidR="105231B4" w:rsidRPr="001F1201">
              <w:rPr>
                <w:rFonts w:ascii="Arial" w:eastAsia="Arial" w:hAnsi="Arial" w:cs="Arial"/>
                <w:i/>
                <w:iCs/>
              </w:rPr>
              <w:t xml:space="preserve">Textbook of </w:t>
            </w:r>
            <w:r w:rsidR="001F1201">
              <w:rPr>
                <w:rFonts w:ascii="Arial" w:eastAsia="Arial" w:hAnsi="Arial" w:cs="Arial"/>
                <w:i/>
                <w:iCs/>
              </w:rPr>
              <w:t>P</w:t>
            </w:r>
            <w:r w:rsidR="105231B4" w:rsidRPr="001F1201">
              <w:rPr>
                <w:rFonts w:ascii="Arial" w:eastAsia="Arial" w:hAnsi="Arial" w:cs="Arial"/>
                <w:i/>
                <w:iCs/>
              </w:rPr>
              <w:t xml:space="preserve">ediatric </w:t>
            </w:r>
            <w:r w:rsidR="001F1201">
              <w:rPr>
                <w:rFonts w:ascii="Arial" w:eastAsia="Arial" w:hAnsi="Arial" w:cs="Arial"/>
                <w:i/>
                <w:iCs/>
              </w:rPr>
              <w:t>I</w:t>
            </w:r>
            <w:r w:rsidR="105231B4" w:rsidRPr="001F1201">
              <w:rPr>
                <w:rFonts w:ascii="Arial" w:eastAsia="Arial" w:hAnsi="Arial" w:cs="Arial"/>
                <w:i/>
                <w:iCs/>
              </w:rPr>
              <w:t xml:space="preserve">ntensive </w:t>
            </w:r>
            <w:r w:rsidR="001F1201">
              <w:rPr>
                <w:rFonts w:ascii="Arial" w:eastAsia="Arial" w:hAnsi="Arial" w:cs="Arial"/>
                <w:i/>
                <w:iCs/>
              </w:rPr>
              <w:t>C</w:t>
            </w:r>
            <w:r w:rsidR="105231B4" w:rsidRPr="001F1201">
              <w:rPr>
                <w:rFonts w:ascii="Arial" w:eastAsia="Arial" w:hAnsi="Arial" w:cs="Arial"/>
                <w:i/>
                <w:iCs/>
              </w:rPr>
              <w:t>are</w:t>
            </w:r>
            <w:r w:rsidR="001F1201">
              <w:rPr>
                <w:rFonts w:ascii="Arial" w:eastAsia="Arial" w:hAnsi="Arial" w:cs="Arial"/>
                <w:i/>
                <w:iCs/>
              </w:rPr>
              <w:t>.</w:t>
            </w:r>
            <w:r w:rsidR="105231B4" w:rsidRPr="001F1201">
              <w:rPr>
                <w:rFonts w:ascii="Arial" w:eastAsia="Arial" w:hAnsi="Arial" w:cs="Arial"/>
              </w:rPr>
              <w:t xml:space="preserve"> 5th ed. Baltimore, Md.: Williams &amp; Wilkins.</w:t>
            </w:r>
          </w:p>
        </w:tc>
      </w:tr>
    </w:tbl>
    <w:p w14:paraId="0D1A4200" w14:textId="77777777" w:rsidR="00B6492C" w:rsidRDefault="00B6492C">
      <w:pPr>
        <w:rPr>
          <w:rFonts w:ascii="Arial" w:eastAsia="Arial" w:hAnsi="Arial" w:cs="Arial"/>
        </w:rPr>
      </w:pPr>
    </w:p>
    <w:p w14:paraId="4B477170" w14:textId="77777777" w:rsidR="006C6C8A" w:rsidRDefault="006C6C8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21CA" w:rsidRPr="00DA1AF0" w14:paraId="0197C7B1" w14:textId="77777777" w:rsidTr="19C165DF">
        <w:trPr>
          <w:trHeight w:val="760"/>
        </w:trPr>
        <w:tc>
          <w:tcPr>
            <w:tcW w:w="14125" w:type="dxa"/>
            <w:gridSpan w:val="2"/>
            <w:shd w:val="clear" w:color="auto" w:fill="9CC3E5"/>
          </w:tcPr>
          <w:p w14:paraId="0ED7B5D3" w14:textId="3F80D144" w:rsidR="006C6C8A" w:rsidRPr="00DA1AF0" w:rsidRDefault="006C6C8A" w:rsidP="006C6C8A">
            <w:pPr>
              <w:keepNext/>
              <w:pBdr>
                <w:top w:val="nil"/>
                <w:left w:val="nil"/>
                <w:bottom w:val="nil"/>
                <w:right w:val="nil"/>
                <w:between w:val="nil"/>
              </w:pBdr>
              <w:spacing w:after="0" w:line="240" w:lineRule="auto"/>
              <w:jc w:val="center"/>
              <w:rPr>
                <w:rFonts w:ascii="Arial" w:eastAsia="Arial" w:hAnsi="Arial" w:cs="Arial"/>
                <w:b/>
                <w:color w:val="000000"/>
              </w:rPr>
            </w:pPr>
            <w:r w:rsidRPr="00DA1AF0">
              <w:rPr>
                <w:rFonts w:ascii="Arial" w:eastAsia="Arial" w:hAnsi="Arial" w:cs="Arial"/>
                <w:b/>
              </w:rPr>
              <w:lastRenderedPageBreak/>
              <w:t xml:space="preserve">Patient Care </w:t>
            </w:r>
            <w:r w:rsidR="00E33B02">
              <w:rPr>
                <w:rFonts w:ascii="Arial" w:eastAsia="Arial" w:hAnsi="Arial" w:cs="Arial"/>
                <w:b/>
              </w:rPr>
              <w:t>4</w:t>
            </w:r>
            <w:r w:rsidRPr="00DA1AF0">
              <w:rPr>
                <w:rFonts w:ascii="Arial" w:eastAsia="Arial" w:hAnsi="Arial" w:cs="Arial"/>
                <w:b/>
              </w:rPr>
              <w:t>: Pre-Procedure Assessment</w:t>
            </w:r>
          </w:p>
          <w:p w14:paraId="046714DB" w14:textId="546714BE" w:rsidR="00755C96" w:rsidRPr="00DA1AF0" w:rsidRDefault="006C6C8A" w:rsidP="0044509E">
            <w:pPr>
              <w:spacing w:after="0" w:line="240" w:lineRule="auto"/>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Pr>
                <w:rFonts w:ascii="Arial" w:eastAsia="Arial" w:hAnsi="Arial" w:cs="Arial"/>
              </w:rPr>
              <w:t>T</w:t>
            </w:r>
            <w:r w:rsidRPr="00DA1AF0">
              <w:rPr>
                <w:rFonts w:ascii="Arial" w:eastAsia="Arial" w:hAnsi="Arial" w:cs="Arial"/>
              </w:rPr>
              <w:t>o counsel patients regarding indications, risks, benefits, and alternatives of common procedures</w:t>
            </w:r>
          </w:p>
        </w:tc>
      </w:tr>
      <w:tr w:rsidR="00617AA9" w:rsidRPr="00DA1AF0" w14:paraId="56409897" w14:textId="77777777" w:rsidTr="19C165DF">
        <w:tc>
          <w:tcPr>
            <w:tcW w:w="4950" w:type="dxa"/>
            <w:shd w:val="clear" w:color="auto" w:fill="FAC090"/>
          </w:tcPr>
          <w:p w14:paraId="36D47245" w14:textId="77777777" w:rsidR="006C6C8A" w:rsidRPr="00DA1AF0" w:rsidRDefault="006C6C8A" w:rsidP="006C6C8A">
            <w:pPr>
              <w:spacing w:after="0" w:line="240" w:lineRule="auto"/>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0F3097EA" w14:textId="77777777" w:rsidR="006C6C8A" w:rsidRPr="00DA1AF0" w:rsidRDefault="006C6C8A" w:rsidP="006C6C8A">
            <w:pPr>
              <w:spacing w:after="0" w:line="240" w:lineRule="auto"/>
              <w:jc w:val="center"/>
              <w:rPr>
                <w:rFonts w:ascii="Arial" w:eastAsia="Arial" w:hAnsi="Arial" w:cs="Arial"/>
                <w:b/>
              </w:rPr>
            </w:pPr>
            <w:r w:rsidRPr="00DA1AF0">
              <w:rPr>
                <w:rFonts w:ascii="Arial" w:eastAsia="Arial" w:hAnsi="Arial" w:cs="Arial"/>
                <w:b/>
              </w:rPr>
              <w:t>Examples</w:t>
            </w:r>
          </w:p>
        </w:tc>
      </w:tr>
      <w:tr w:rsidR="009A21CA" w:rsidRPr="00DA1AF0" w14:paraId="15D0665F" w14:textId="77777777" w:rsidTr="000E1F2F">
        <w:tc>
          <w:tcPr>
            <w:tcW w:w="4950" w:type="dxa"/>
            <w:tcBorders>
              <w:top w:val="single" w:sz="4" w:space="0" w:color="000000"/>
              <w:bottom w:val="single" w:sz="4" w:space="0" w:color="000000"/>
            </w:tcBorders>
            <w:shd w:val="clear" w:color="auto" w:fill="C9C9C9"/>
          </w:tcPr>
          <w:p w14:paraId="072AB59F" w14:textId="7216EB82" w:rsidR="008057C5" w:rsidRPr="00DA1AF0" w:rsidRDefault="006C6C8A" w:rsidP="006C6C8A">
            <w:pPr>
              <w:spacing w:after="0" w:line="240" w:lineRule="auto"/>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0E1F2F" w:rsidRPr="000E1F2F">
              <w:rPr>
                <w:rFonts w:ascii="Arial" w:eastAsia="Arial" w:hAnsi="Arial" w:cs="Arial"/>
                <w:i/>
                <w:color w:val="000000"/>
              </w:rPr>
              <w:t>Identifies indications for procedures and the risks, benefits, and alternatives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86434C" w14:textId="59E9C02F" w:rsidR="001273EE" w:rsidRPr="00DA1AF0" w:rsidRDefault="69133AA3"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7C7EF50">
              <w:rPr>
                <w:rFonts w:ascii="Arial" w:eastAsia="Arial" w:hAnsi="Arial" w:cs="Arial"/>
              </w:rPr>
              <w:t xml:space="preserve">Identifies that a patient </w:t>
            </w:r>
            <w:r w:rsidR="7D8628D3" w:rsidRPr="37C7EF50">
              <w:rPr>
                <w:rFonts w:ascii="Arial" w:eastAsia="Arial" w:hAnsi="Arial" w:cs="Arial"/>
              </w:rPr>
              <w:t xml:space="preserve">who </w:t>
            </w:r>
            <w:r w:rsidRPr="37C7EF50">
              <w:rPr>
                <w:rFonts w:ascii="Arial" w:eastAsia="Arial" w:hAnsi="Arial" w:cs="Arial"/>
              </w:rPr>
              <w:t>has a new pleural effusion may benefit from thoracentesis</w:t>
            </w:r>
          </w:p>
        </w:tc>
      </w:tr>
      <w:tr w:rsidR="009A21CA" w:rsidRPr="00DA1AF0" w14:paraId="09AE4D4C" w14:textId="77777777" w:rsidTr="000E1F2F">
        <w:tc>
          <w:tcPr>
            <w:tcW w:w="4950" w:type="dxa"/>
            <w:tcBorders>
              <w:top w:val="single" w:sz="4" w:space="0" w:color="000000"/>
              <w:bottom w:val="single" w:sz="4" w:space="0" w:color="000000"/>
            </w:tcBorders>
            <w:shd w:val="clear" w:color="auto" w:fill="C9C9C9"/>
          </w:tcPr>
          <w:p w14:paraId="3C09BD6A" w14:textId="47ECCCDC" w:rsidR="006C6C8A" w:rsidRDefault="006C6C8A" w:rsidP="006C6C8A">
            <w:pPr>
              <w:spacing w:after="0" w:line="240" w:lineRule="auto"/>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0E1F2F" w:rsidRPr="000E1F2F">
              <w:rPr>
                <w:rFonts w:ascii="Arial" w:eastAsia="Arial" w:hAnsi="Arial" w:cs="Arial"/>
                <w:i/>
              </w:rPr>
              <w:t xml:space="preserve">Assesses indications, risks, benefits, and weighs alternatives in low- to moderate-risk </w:t>
            </w:r>
            <w:proofErr w:type="gramStart"/>
            <w:r w:rsidR="000E1F2F" w:rsidRPr="000E1F2F">
              <w:rPr>
                <w:rFonts w:ascii="Arial" w:eastAsia="Arial" w:hAnsi="Arial" w:cs="Arial"/>
                <w:i/>
              </w:rPr>
              <w:t>situations</w:t>
            </w:r>
            <w:proofErr w:type="gramEnd"/>
          </w:p>
          <w:p w14:paraId="76F400FB" w14:textId="00684AC9" w:rsidR="008057C5" w:rsidRPr="00DA1AF0" w:rsidRDefault="008057C5" w:rsidP="006C6C8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2CC311" w14:textId="1D3D3869" w:rsidR="006C6C8A" w:rsidRPr="00DA1AF0" w:rsidRDefault="006C6C8A"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00DA1AF0">
              <w:rPr>
                <w:rFonts w:ascii="Arial" w:eastAsia="Arial" w:hAnsi="Arial" w:cs="Arial"/>
              </w:rPr>
              <w:t xml:space="preserve">Weighs the risks and benefits of a thoracentesis for a new pleural effusion in a patient without </w:t>
            </w:r>
            <w:proofErr w:type="gramStart"/>
            <w:r w:rsidRPr="00DA1AF0">
              <w:rPr>
                <w:rFonts w:ascii="Arial" w:eastAsia="Arial" w:hAnsi="Arial" w:cs="Arial"/>
              </w:rPr>
              <w:t>comorbidities</w:t>
            </w:r>
            <w:proofErr w:type="gramEnd"/>
          </w:p>
          <w:p w14:paraId="09D69F6A" w14:textId="4BE8F658" w:rsidR="00327040" w:rsidRPr="00DA1AF0" w:rsidRDefault="00327040" w:rsidP="00EA3090">
            <w:pPr>
              <w:numPr>
                <w:ilvl w:val="0"/>
                <w:numId w:val="3"/>
              </w:numPr>
              <w:pBdr>
                <w:top w:val="nil"/>
                <w:left w:val="nil"/>
                <w:bottom w:val="nil"/>
                <w:right w:val="nil"/>
                <w:between w:val="nil"/>
              </w:pBdr>
              <w:spacing w:after="0" w:line="240" w:lineRule="auto"/>
              <w:ind w:left="180" w:hanging="180"/>
            </w:pPr>
            <w:r>
              <w:rPr>
                <w:rFonts w:ascii="Arial" w:eastAsia="Arial" w:hAnsi="Arial" w:cs="Arial"/>
              </w:rPr>
              <w:t>Considers noninterventional options to achieve the same therapeutic result, such as diuretics for pleural effu</w:t>
            </w:r>
            <w:r w:rsidR="00B46511">
              <w:rPr>
                <w:rFonts w:ascii="Arial" w:eastAsia="Arial" w:hAnsi="Arial" w:cs="Arial"/>
              </w:rPr>
              <w:t>sion</w:t>
            </w:r>
          </w:p>
        </w:tc>
      </w:tr>
      <w:tr w:rsidR="009A21CA" w:rsidRPr="00DA1AF0" w14:paraId="614CF8F7" w14:textId="77777777" w:rsidTr="000E1F2F">
        <w:tc>
          <w:tcPr>
            <w:tcW w:w="4950" w:type="dxa"/>
            <w:tcBorders>
              <w:top w:val="single" w:sz="4" w:space="0" w:color="000000"/>
              <w:bottom w:val="single" w:sz="4" w:space="0" w:color="000000"/>
            </w:tcBorders>
            <w:shd w:val="clear" w:color="auto" w:fill="C9C9C9"/>
          </w:tcPr>
          <w:p w14:paraId="7ED82164" w14:textId="7FFC91CA" w:rsidR="008057C5" w:rsidRPr="00DA1AF0" w:rsidRDefault="006C6C8A" w:rsidP="006C6C8A">
            <w:pPr>
              <w:spacing w:after="0" w:line="240" w:lineRule="auto"/>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0E1F2F" w:rsidRPr="000E1F2F">
              <w:rPr>
                <w:rFonts w:ascii="Arial" w:eastAsia="Arial" w:hAnsi="Arial" w:cs="Arial"/>
                <w:i/>
                <w:color w:val="000000"/>
              </w:rPr>
              <w:t>Assesses indications, risks, benefits, and weighs alternatives in high-risk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85EFCA" w14:textId="366CED33" w:rsidR="008057C5" w:rsidRPr="00DA1AF0" w:rsidRDefault="006C6C8A"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00DA1AF0">
              <w:rPr>
                <w:rFonts w:ascii="Arial" w:eastAsia="Arial" w:hAnsi="Arial" w:cs="Arial"/>
              </w:rPr>
              <w:t xml:space="preserve">Weighs the risks and benefits of a thoracentesis for a new </w:t>
            </w:r>
            <w:r w:rsidRPr="61E82B3C">
              <w:rPr>
                <w:rFonts w:ascii="Arial" w:eastAsia="Arial" w:hAnsi="Arial" w:cs="Arial"/>
              </w:rPr>
              <w:t>left</w:t>
            </w:r>
            <w:r w:rsidR="005B7B94">
              <w:rPr>
                <w:rFonts w:ascii="Arial" w:eastAsia="Arial" w:hAnsi="Arial" w:cs="Arial"/>
              </w:rPr>
              <w:t>-</w:t>
            </w:r>
            <w:r w:rsidRPr="61E82B3C">
              <w:rPr>
                <w:rFonts w:ascii="Arial" w:eastAsia="Arial" w:hAnsi="Arial" w:cs="Arial"/>
              </w:rPr>
              <w:t xml:space="preserve">sided </w:t>
            </w:r>
            <w:r w:rsidRPr="00DA1AF0">
              <w:rPr>
                <w:rFonts w:ascii="Arial" w:eastAsia="Arial" w:hAnsi="Arial" w:cs="Arial"/>
              </w:rPr>
              <w:t xml:space="preserve">pleural effusion in a patient with severe </w:t>
            </w:r>
            <w:r w:rsidRPr="61E82B3C">
              <w:rPr>
                <w:rFonts w:ascii="Arial" w:eastAsia="Arial" w:hAnsi="Arial" w:cs="Arial"/>
              </w:rPr>
              <w:t>cardiomegaly</w:t>
            </w:r>
            <w:r w:rsidR="003B5470">
              <w:rPr>
                <w:rFonts w:ascii="Arial" w:eastAsia="Arial" w:hAnsi="Arial" w:cs="Arial"/>
              </w:rPr>
              <w:t xml:space="preserve"> and </w:t>
            </w:r>
            <w:r w:rsidR="000143D6">
              <w:rPr>
                <w:rFonts w:ascii="Arial" w:eastAsia="Arial" w:hAnsi="Arial" w:cs="Arial"/>
              </w:rPr>
              <w:t>hypoxia</w:t>
            </w:r>
            <w:r w:rsidRPr="61E82B3C">
              <w:rPr>
                <w:rFonts w:ascii="Arial" w:eastAsia="Arial" w:hAnsi="Arial" w:cs="Arial"/>
              </w:rPr>
              <w:t xml:space="preserve">, </w:t>
            </w:r>
            <w:r w:rsidR="003B5470">
              <w:rPr>
                <w:rFonts w:ascii="Arial" w:eastAsia="Arial" w:hAnsi="Arial" w:cs="Arial"/>
              </w:rPr>
              <w:t xml:space="preserve">and consults with interventional radiology </w:t>
            </w:r>
          </w:p>
        </w:tc>
      </w:tr>
      <w:tr w:rsidR="009A21CA" w:rsidRPr="00DA1AF0" w14:paraId="53B9B0F6" w14:textId="77777777" w:rsidTr="000E1F2F">
        <w:tc>
          <w:tcPr>
            <w:tcW w:w="4950" w:type="dxa"/>
            <w:tcBorders>
              <w:top w:val="single" w:sz="4" w:space="0" w:color="000000"/>
              <w:bottom w:val="single" w:sz="4" w:space="0" w:color="000000"/>
            </w:tcBorders>
            <w:shd w:val="clear" w:color="auto" w:fill="C9C9C9"/>
          </w:tcPr>
          <w:p w14:paraId="60F7FABD" w14:textId="4DE38489" w:rsidR="00346169" w:rsidRPr="00DA1AF0" w:rsidRDefault="006C6C8A" w:rsidP="006C6C8A">
            <w:pPr>
              <w:spacing w:after="0" w:line="240" w:lineRule="auto"/>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0E1F2F" w:rsidRPr="000E1F2F">
              <w:rPr>
                <w:rFonts w:ascii="Arial" w:eastAsia="Arial" w:hAnsi="Arial" w:cs="Arial"/>
                <w:i/>
              </w:rPr>
              <w:t>Leads multispecialty discussion on pre-procedural assessment and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5B0ACA" w14:textId="1AF05E14" w:rsidR="00F9286B" w:rsidRPr="00DA1AF0" w:rsidRDefault="00F9286B" w:rsidP="00EA3090">
            <w:pPr>
              <w:numPr>
                <w:ilvl w:val="0"/>
                <w:numId w:val="3"/>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Leads multidisciplinary team discussion for a patient with pleural effusions and </w:t>
            </w:r>
            <w:r w:rsidR="00900315">
              <w:rPr>
                <w:rFonts w:ascii="Arial" w:hAnsi="Arial" w:cs="Arial"/>
              </w:rPr>
              <w:t xml:space="preserve">large mediastinal mass </w:t>
            </w:r>
            <w:r w:rsidR="00795D3E">
              <w:rPr>
                <w:rFonts w:ascii="Arial" w:hAnsi="Arial" w:cs="Arial"/>
              </w:rPr>
              <w:t>who may need a thoracentesis</w:t>
            </w:r>
          </w:p>
        </w:tc>
      </w:tr>
      <w:tr w:rsidR="009A21CA" w:rsidRPr="00DA1AF0" w14:paraId="3A0D8DB7" w14:textId="77777777" w:rsidTr="000E1F2F">
        <w:tc>
          <w:tcPr>
            <w:tcW w:w="4950" w:type="dxa"/>
            <w:tcBorders>
              <w:top w:val="single" w:sz="4" w:space="0" w:color="000000"/>
              <w:bottom w:val="single" w:sz="4" w:space="0" w:color="000000"/>
            </w:tcBorders>
            <w:shd w:val="clear" w:color="auto" w:fill="C9C9C9"/>
          </w:tcPr>
          <w:p w14:paraId="15C6B572" w14:textId="01644737" w:rsidR="006C6C8A" w:rsidRPr="00DA1AF0" w:rsidRDefault="006C6C8A" w:rsidP="009D37BA">
            <w:pPr>
              <w:spacing w:after="0" w:line="240" w:lineRule="auto"/>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0E1F2F" w:rsidRPr="000E1F2F">
              <w:rPr>
                <w:rFonts w:ascii="Arial" w:eastAsia="Arial" w:hAnsi="Arial" w:cs="Arial"/>
                <w:i/>
              </w:rPr>
              <w:t>Serves as a peer expert in pre-procedural assessment and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2B955C" w14:textId="4D96167B" w:rsidR="00F64EC2" w:rsidRPr="00DD7B0D" w:rsidRDefault="0BD31091" w:rsidP="00EA3090">
            <w:pPr>
              <w:numPr>
                <w:ilvl w:val="0"/>
                <w:numId w:val="3"/>
              </w:numPr>
              <w:pBdr>
                <w:top w:val="nil"/>
                <w:left w:val="nil"/>
                <w:bottom w:val="nil"/>
                <w:right w:val="nil"/>
                <w:between w:val="nil"/>
              </w:pBdr>
              <w:spacing w:after="0" w:line="240" w:lineRule="auto"/>
              <w:ind w:left="180" w:hanging="180"/>
            </w:pPr>
            <w:r w:rsidRPr="37C7EF50">
              <w:rPr>
                <w:rFonts w:ascii="Arial" w:hAnsi="Arial" w:cs="Arial"/>
              </w:rPr>
              <w:t xml:space="preserve">Is sought </w:t>
            </w:r>
            <w:r w:rsidR="26797340" w:rsidRPr="37C7EF50">
              <w:rPr>
                <w:rFonts w:ascii="Arial" w:hAnsi="Arial" w:cs="Arial"/>
              </w:rPr>
              <w:t xml:space="preserve">out by </w:t>
            </w:r>
            <w:r w:rsidR="0ED30226" w:rsidRPr="37C7EF50">
              <w:rPr>
                <w:rFonts w:ascii="Arial" w:hAnsi="Arial" w:cs="Arial"/>
              </w:rPr>
              <w:t>peers</w:t>
            </w:r>
            <w:r w:rsidR="000739AB">
              <w:rPr>
                <w:rFonts w:ascii="Arial" w:hAnsi="Arial" w:cs="Arial"/>
              </w:rPr>
              <w:t xml:space="preserve"> for assistance</w:t>
            </w:r>
            <w:r w:rsidR="0C78531D" w:rsidRPr="37C7EF50">
              <w:rPr>
                <w:rFonts w:ascii="Arial" w:hAnsi="Arial" w:cs="Arial"/>
              </w:rPr>
              <w:t xml:space="preserve"> </w:t>
            </w:r>
            <w:r w:rsidR="31F9B3C3" w:rsidRPr="37C7EF50">
              <w:rPr>
                <w:rFonts w:ascii="Arial" w:hAnsi="Arial" w:cs="Arial"/>
              </w:rPr>
              <w:t>while</w:t>
            </w:r>
            <w:r w:rsidR="0C78531D" w:rsidRPr="37C7EF50">
              <w:rPr>
                <w:rFonts w:ascii="Arial" w:hAnsi="Arial" w:cs="Arial"/>
              </w:rPr>
              <w:t xml:space="preserve"> planning </w:t>
            </w:r>
            <w:r w:rsidR="5C2C132E" w:rsidRPr="37C7EF50">
              <w:rPr>
                <w:rFonts w:ascii="Arial" w:hAnsi="Arial" w:cs="Arial"/>
              </w:rPr>
              <w:t>high-risk</w:t>
            </w:r>
            <w:r w:rsidR="72D6052B" w:rsidRPr="37C7EF50">
              <w:rPr>
                <w:rFonts w:ascii="Arial" w:hAnsi="Arial" w:cs="Arial"/>
              </w:rPr>
              <w:t xml:space="preserve"> </w:t>
            </w:r>
            <w:r w:rsidR="0C78531D" w:rsidRPr="37C7EF50">
              <w:rPr>
                <w:rFonts w:ascii="Arial" w:hAnsi="Arial" w:cs="Arial"/>
              </w:rPr>
              <w:t xml:space="preserve">procedures </w:t>
            </w:r>
          </w:p>
        </w:tc>
      </w:tr>
      <w:tr w:rsidR="00617AA9" w:rsidRPr="00DA1AF0" w14:paraId="327BC565" w14:textId="77777777" w:rsidTr="19C165DF">
        <w:tc>
          <w:tcPr>
            <w:tcW w:w="4950" w:type="dxa"/>
            <w:shd w:val="clear" w:color="auto" w:fill="FFD965"/>
          </w:tcPr>
          <w:p w14:paraId="35026E2A" w14:textId="77777777" w:rsidR="006C6C8A" w:rsidRPr="00DA1AF0" w:rsidRDefault="006C6C8A" w:rsidP="006C6C8A">
            <w:pPr>
              <w:spacing w:after="0" w:line="240" w:lineRule="auto"/>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436DCD98" w14:textId="373A2FAD" w:rsidR="006C6C8A" w:rsidRPr="00DA1AF0" w:rsidRDefault="006C6C8A"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00DA1AF0">
              <w:rPr>
                <w:rFonts w:ascii="Arial" w:eastAsia="Arial" w:hAnsi="Arial" w:cs="Arial"/>
              </w:rPr>
              <w:t>Direct observation</w:t>
            </w:r>
          </w:p>
          <w:p w14:paraId="16ECA8C0" w14:textId="7AD74999" w:rsidR="006C6C8A" w:rsidRPr="00DA1AF0" w:rsidRDefault="5ABC3CDC" w:rsidP="00EA3090">
            <w:pPr>
              <w:numPr>
                <w:ilvl w:val="0"/>
                <w:numId w:val="3"/>
              </w:numPr>
              <w:pBdr>
                <w:top w:val="nil"/>
                <w:left w:val="nil"/>
                <w:bottom w:val="nil"/>
                <w:right w:val="nil"/>
                <w:between w:val="nil"/>
              </w:pBdr>
              <w:spacing w:after="0" w:line="240" w:lineRule="auto"/>
              <w:ind w:left="180" w:hanging="180"/>
            </w:pPr>
            <w:r w:rsidRPr="5ABC3CDC">
              <w:rPr>
                <w:rFonts w:ascii="Arial" w:eastAsia="Arial" w:hAnsi="Arial" w:cs="Arial"/>
              </w:rPr>
              <w:t>Chart review</w:t>
            </w:r>
          </w:p>
          <w:p w14:paraId="209DFAAA" w14:textId="77777777" w:rsidR="000739AB" w:rsidRPr="000739AB" w:rsidRDefault="5ABC3CDC"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5ABC3CDC">
              <w:rPr>
                <w:rFonts w:ascii="Arial" w:eastAsia="Arial" w:hAnsi="Arial" w:cs="Arial"/>
              </w:rPr>
              <w:t>Case</w:t>
            </w:r>
            <w:r w:rsidR="001E7D7F">
              <w:rPr>
                <w:rFonts w:ascii="Arial" w:eastAsia="Arial" w:hAnsi="Arial" w:cs="Arial"/>
              </w:rPr>
              <w:t>-based</w:t>
            </w:r>
            <w:r w:rsidRPr="5ABC3CDC">
              <w:rPr>
                <w:rFonts w:ascii="Arial" w:eastAsia="Arial" w:hAnsi="Arial" w:cs="Arial"/>
              </w:rPr>
              <w:t xml:space="preserve"> presentations</w:t>
            </w:r>
            <w:r w:rsidRPr="4382173D">
              <w:rPr>
                <w:rFonts w:ascii="Arial" w:eastAsia="Arial" w:hAnsi="Arial" w:cs="Arial"/>
              </w:rPr>
              <w:t>/vignettes</w:t>
            </w:r>
            <w:r w:rsidR="000739AB" w:rsidRPr="2098748A">
              <w:rPr>
                <w:rFonts w:ascii="Arial" w:eastAsia="Arial" w:hAnsi="Arial" w:cs="Arial"/>
              </w:rPr>
              <w:t xml:space="preserve"> </w:t>
            </w:r>
          </w:p>
          <w:p w14:paraId="66750633" w14:textId="5C9FC9F0" w:rsidR="006C6C8A" w:rsidRPr="000739AB" w:rsidRDefault="000739AB"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2098748A">
              <w:rPr>
                <w:rFonts w:ascii="Arial" w:eastAsia="Arial" w:hAnsi="Arial" w:cs="Arial"/>
              </w:rPr>
              <w:t>Simulation</w:t>
            </w:r>
          </w:p>
        </w:tc>
      </w:tr>
      <w:tr w:rsidR="00617AA9" w:rsidRPr="00DA1AF0" w14:paraId="384BAD29" w14:textId="77777777" w:rsidTr="19C165DF">
        <w:tc>
          <w:tcPr>
            <w:tcW w:w="4950" w:type="dxa"/>
            <w:shd w:val="clear" w:color="auto" w:fill="8DB3E2" w:themeFill="text2" w:themeFillTint="66"/>
          </w:tcPr>
          <w:p w14:paraId="515078A0" w14:textId="77777777" w:rsidR="006C6C8A" w:rsidRPr="00DA1AF0" w:rsidRDefault="006C6C8A" w:rsidP="006C6C8A">
            <w:pPr>
              <w:spacing w:after="0" w:line="240" w:lineRule="auto"/>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hemeFill="text2" w:themeFillTint="66"/>
          </w:tcPr>
          <w:p w14:paraId="1730702A" w14:textId="77777777" w:rsidR="006C6C8A" w:rsidRPr="00DA1AF0" w:rsidRDefault="006C6C8A" w:rsidP="00EA3090">
            <w:pPr>
              <w:numPr>
                <w:ilvl w:val="0"/>
                <w:numId w:val="3"/>
              </w:numPr>
              <w:pBdr>
                <w:top w:val="nil"/>
                <w:left w:val="nil"/>
                <w:bottom w:val="nil"/>
                <w:right w:val="nil"/>
                <w:between w:val="nil"/>
              </w:pBdr>
              <w:spacing w:after="0" w:line="240" w:lineRule="auto"/>
              <w:ind w:left="180" w:hanging="180"/>
              <w:rPr>
                <w:rFonts w:ascii="Arial" w:hAnsi="Arial" w:cs="Arial"/>
              </w:rPr>
            </w:pPr>
          </w:p>
        </w:tc>
      </w:tr>
      <w:tr w:rsidR="00617AA9" w:rsidRPr="00DA1AF0" w14:paraId="14DE807E" w14:textId="77777777" w:rsidTr="19C165DF">
        <w:trPr>
          <w:trHeight w:val="80"/>
        </w:trPr>
        <w:tc>
          <w:tcPr>
            <w:tcW w:w="4950" w:type="dxa"/>
            <w:shd w:val="clear" w:color="auto" w:fill="A8D08D"/>
          </w:tcPr>
          <w:p w14:paraId="4A3ED6AF" w14:textId="77777777" w:rsidR="006C6C8A" w:rsidRPr="001F32A5" w:rsidRDefault="006C6C8A" w:rsidP="006C6C8A">
            <w:pPr>
              <w:spacing w:after="0" w:line="240" w:lineRule="auto"/>
              <w:rPr>
                <w:rFonts w:ascii="Arial" w:eastAsia="Arial" w:hAnsi="Arial" w:cs="Arial"/>
              </w:rPr>
            </w:pPr>
            <w:r w:rsidRPr="001F32A5">
              <w:rPr>
                <w:rFonts w:ascii="Arial" w:eastAsia="Arial" w:hAnsi="Arial" w:cs="Arial"/>
              </w:rPr>
              <w:t>Notes or Resources</w:t>
            </w:r>
          </w:p>
        </w:tc>
        <w:tc>
          <w:tcPr>
            <w:tcW w:w="9175" w:type="dxa"/>
            <w:shd w:val="clear" w:color="auto" w:fill="A8D08D"/>
          </w:tcPr>
          <w:p w14:paraId="67BEDAC7" w14:textId="72649FED" w:rsidR="006C6C8A" w:rsidRPr="001F32A5" w:rsidRDefault="006C6C8A"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001F32A5">
              <w:rPr>
                <w:rFonts w:ascii="Arial" w:hAnsi="Arial" w:cs="Arial"/>
              </w:rPr>
              <w:t>American Society of Anesthesiologists Task Force on Central Venous Access.</w:t>
            </w:r>
            <w:r w:rsidR="001C48C5">
              <w:rPr>
                <w:rFonts w:ascii="Arial" w:hAnsi="Arial" w:cs="Arial"/>
              </w:rPr>
              <w:t xml:space="preserve"> 2012</w:t>
            </w:r>
            <w:r w:rsidR="0055504D">
              <w:rPr>
                <w:rFonts w:ascii="Arial" w:hAnsi="Arial" w:cs="Arial"/>
              </w:rPr>
              <w:t>.</w:t>
            </w:r>
            <w:r w:rsidRPr="001F32A5">
              <w:rPr>
                <w:rFonts w:ascii="Arial" w:hAnsi="Arial" w:cs="Arial"/>
              </w:rPr>
              <w:t xml:space="preserve"> </w:t>
            </w:r>
            <w:r w:rsidR="0055504D">
              <w:rPr>
                <w:rFonts w:ascii="Arial" w:hAnsi="Arial" w:cs="Arial"/>
              </w:rPr>
              <w:t>“</w:t>
            </w:r>
            <w:r w:rsidR="0055504D" w:rsidRPr="0055504D">
              <w:rPr>
                <w:rFonts w:ascii="Arial" w:hAnsi="Arial" w:cs="Arial"/>
              </w:rPr>
              <w:t>Practice Guidelines for Central Venous Access: A Report by the American Society of Anesthesiologists Task Force on Central Venous Access</w:t>
            </w:r>
            <w:r w:rsidRPr="001F32A5">
              <w:rPr>
                <w:rFonts w:ascii="Arial" w:hAnsi="Arial" w:cs="Arial"/>
              </w:rPr>
              <w:t xml:space="preserve">. </w:t>
            </w:r>
            <w:r w:rsidRPr="001F32A5">
              <w:rPr>
                <w:rFonts w:ascii="Arial" w:hAnsi="Arial" w:cs="Arial"/>
                <w:i/>
                <w:iCs/>
              </w:rPr>
              <w:t>Anesthesiology</w:t>
            </w:r>
            <w:r w:rsidRPr="001F32A5">
              <w:rPr>
                <w:rFonts w:ascii="Arial" w:hAnsi="Arial" w:cs="Arial"/>
              </w:rPr>
              <w:t xml:space="preserve">. 2012;116(3):539-573. </w:t>
            </w:r>
            <w:hyperlink r:id="rId23">
              <w:r w:rsidRPr="001F32A5">
                <w:rPr>
                  <w:rStyle w:val="Hyperlink"/>
                  <w:rFonts w:ascii="Arial" w:hAnsi="Arial" w:cs="Arial"/>
                </w:rPr>
                <w:t>https://anesthesiology.pubs.asahq.org/article.aspx?articleid=2443415&amp;_ga=2.100960201.918126446.1568824887-761947262.1568824887</w:t>
              </w:r>
            </w:hyperlink>
            <w:r w:rsidRPr="001F32A5">
              <w:rPr>
                <w:rFonts w:ascii="Arial" w:hAnsi="Arial" w:cs="Arial"/>
              </w:rPr>
              <w:t xml:space="preserve">. </w:t>
            </w:r>
            <w:r w:rsidR="001A53A4">
              <w:rPr>
                <w:rFonts w:ascii="Arial" w:hAnsi="Arial" w:cs="Arial"/>
              </w:rPr>
              <w:t xml:space="preserve">Accessed </w:t>
            </w:r>
            <w:r w:rsidRPr="001F32A5">
              <w:rPr>
                <w:rFonts w:ascii="Arial" w:hAnsi="Arial" w:cs="Arial"/>
              </w:rPr>
              <w:t>2020.</w:t>
            </w:r>
          </w:p>
          <w:p w14:paraId="1F234C05" w14:textId="391BA259" w:rsidR="006C6C8A" w:rsidRPr="001F32A5" w:rsidRDefault="00CE1E39" w:rsidP="00EA3090">
            <w:pPr>
              <w:numPr>
                <w:ilvl w:val="0"/>
                <w:numId w:val="3"/>
              </w:numPr>
              <w:pBdr>
                <w:top w:val="nil"/>
                <w:left w:val="nil"/>
                <w:bottom w:val="nil"/>
                <w:right w:val="nil"/>
                <w:between w:val="nil"/>
              </w:pBdr>
              <w:spacing w:after="0" w:line="240" w:lineRule="auto"/>
              <w:ind w:left="180" w:hanging="180"/>
              <w:rPr>
                <w:rFonts w:ascii="Arial" w:hAnsi="Arial" w:cs="Arial"/>
              </w:rPr>
            </w:pPr>
            <w:r>
              <w:rPr>
                <w:rFonts w:ascii="Arial" w:hAnsi="Arial" w:cs="Arial"/>
              </w:rPr>
              <w:t>British Thoracic Society (</w:t>
            </w:r>
            <w:r w:rsidR="006C6C8A" w:rsidRPr="001F32A5">
              <w:rPr>
                <w:rFonts w:ascii="Arial" w:hAnsi="Arial" w:cs="Arial"/>
              </w:rPr>
              <w:t>BTS</w:t>
            </w:r>
            <w:r>
              <w:rPr>
                <w:rFonts w:ascii="Arial" w:hAnsi="Arial" w:cs="Arial"/>
              </w:rPr>
              <w:t>)</w:t>
            </w:r>
            <w:r w:rsidR="006C6C8A" w:rsidRPr="001F32A5">
              <w:rPr>
                <w:rFonts w:ascii="Arial" w:hAnsi="Arial" w:cs="Arial"/>
              </w:rPr>
              <w:t xml:space="preserve">. </w:t>
            </w:r>
            <w:r>
              <w:rPr>
                <w:rFonts w:ascii="Arial" w:hAnsi="Arial" w:cs="Arial"/>
              </w:rPr>
              <w:t>“</w:t>
            </w:r>
            <w:r w:rsidR="006C6C8A" w:rsidRPr="001F32A5">
              <w:rPr>
                <w:rFonts w:ascii="Arial" w:hAnsi="Arial" w:cs="Arial"/>
              </w:rPr>
              <w:t>National Safety Standards for Invasive Procedures - Bronchoscopy and Pleural Procedures.</w:t>
            </w:r>
            <w:r>
              <w:rPr>
                <w:rFonts w:ascii="Arial" w:hAnsi="Arial" w:cs="Arial"/>
              </w:rPr>
              <w:t>”</w:t>
            </w:r>
            <w:r w:rsidR="006C6C8A" w:rsidRPr="001F32A5">
              <w:rPr>
                <w:rFonts w:ascii="Arial" w:hAnsi="Arial" w:cs="Arial"/>
              </w:rPr>
              <w:t xml:space="preserve"> </w:t>
            </w:r>
            <w:hyperlink r:id="rId24">
              <w:r w:rsidR="006C6C8A" w:rsidRPr="001F32A5">
                <w:rPr>
                  <w:rStyle w:val="Hyperlink"/>
                  <w:rFonts w:ascii="Arial" w:hAnsi="Arial" w:cs="Arial"/>
                </w:rPr>
                <w:t>https://www.brit-thoracic.org.uk/quality-improvement/clinical-resources/interventional-procedures/national-safety-standards-for-invasive-procedures-bronchoscopy-and-pleural-procedures/</w:t>
              </w:r>
            </w:hyperlink>
            <w:r w:rsidR="006C6C8A" w:rsidRPr="001F32A5">
              <w:rPr>
                <w:rFonts w:ascii="Arial" w:hAnsi="Arial" w:cs="Arial"/>
              </w:rPr>
              <w:t xml:space="preserve">. </w:t>
            </w:r>
            <w:r w:rsidR="000C4E5F">
              <w:rPr>
                <w:rFonts w:ascii="Arial" w:hAnsi="Arial" w:cs="Arial"/>
              </w:rPr>
              <w:t xml:space="preserve">Accessed </w:t>
            </w:r>
            <w:r w:rsidR="006C6C8A" w:rsidRPr="001F32A5">
              <w:rPr>
                <w:rFonts w:ascii="Arial" w:hAnsi="Arial" w:cs="Arial"/>
              </w:rPr>
              <w:t>2020.</w:t>
            </w:r>
            <w:r w:rsidR="001F32A5" w:rsidRPr="001F32A5">
              <w:rPr>
                <w:rFonts w:ascii="Arial" w:hAnsi="Arial" w:cs="Arial"/>
              </w:rPr>
              <w:t xml:space="preserve"> </w:t>
            </w:r>
          </w:p>
          <w:p w14:paraId="4458918F" w14:textId="3B8DDD29" w:rsidR="000C4E5F" w:rsidRPr="000C4E5F" w:rsidRDefault="006C6C8A"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001F32A5">
              <w:rPr>
                <w:rFonts w:ascii="Arial" w:hAnsi="Arial" w:cs="Arial"/>
              </w:rPr>
              <w:t>Doyle</w:t>
            </w:r>
            <w:r w:rsidR="0096053B">
              <w:rPr>
                <w:rFonts w:ascii="Arial" w:hAnsi="Arial" w:cs="Arial"/>
              </w:rPr>
              <w:t>,</w:t>
            </w:r>
            <w:r w:rsidRPr="001F32A5">
              <w:rPr>
                <w:rFonts w:ascii="Arial" w:hAnsi="Arial" w:cs="Arial"/>
              </w:rPr>
              <w:t xml:space="preserve"> D</w:t>
            </w:r>
            <w:r w:rsidR="0096053B">
              <w:rPr>
                <w:rFonts w:ascii="Arial" w:hAnsi="Arial" w:cs="Arial"/>
              </w:rPr>
              <w:t xml:space="preserve">aniel </w:t>
            </w:r>
            <w:proofErr w:type="gramStart"/>
            <w:r w:rsidR="0096053B">
              <w:rPr>
                <w:rFonts w:ascii="Arial" w:hAnsi="Arial" w:cs="Arial"/>
              </w:rPr>
              <w:t>John</w:t>
            </w:r>
            <w:r w:rsidRPr="001F32A5">
              <w:rPr>
                <w:rFonts w:ascii="Arial" w:hAnsi="Arial" w:cs="Arial"/>
              </w:rPr>
              <w:t>,</w:t>
            </w:r>
            <w:r w:rsidR="00326A70">
              <w:rPr>
                <w:rFonts w:ascii="Arial" w:hAnsi="Arial" w:cs="Arial"/>
              </w:rPr>
              <w:t xml:space="preserve"> </w:t>
            </w:r>
            <w:r w:rsidRPr="001F32A5">
              <w:rPr>
                <w:rFonts w:ascii="Arial" w:hAnsi="Arial" w:cs="Arial"/>
              </w:rPr>
              <w:t xml:space="preserve"> </w:t>
            </w:r>
            <w:r w:rsidR="00326A70">
              <w:rPr>
                <w:rFonts w:ascii="Arial" w:hAnsi="Arial" w:cs="Arial"/>
              </w:rPr>
              <w:t>Joseph</w:t>
            </w:r>
            <w:proofErr w:type="gramEnd"/>
            <w:r w:rsidR="00326A70">
              <w:rPr>
                <w:rFonts w:ascii="Arial" w:hAnsi="Arial" w:cs="Arial"/>
              </w:rPr>
              <w:t xml:space="preserve"> Maxwell Hendrix, and Emily H. Garmon</w:t>
            </w:r>
            <w:r w:rsidRPr="001F32A5">
              <w:rPr>
                <w:rFonts w:ascii="Arial" w:hAnsi="Arial" w:cs="Arial"/>
              </w:rPr>
              <w:t>.</w:t>
            </w:r>
            <w:r w:rsidR="00815B6C">
              <w:rPr>
                <w:rFonts w:ascii="Arial" w:hAnsi="Arial" w:cs="Arial"/>
              </w:rPr>
              <w:t xml:space="preserve"> 2019.</w:t>
            </w:r>
            <w:r w:rsidRPr="001F32A5">
              <w:rPr>
                <w:rFonts w:ascii="Arial" w:hAnsi="Arial" w:cs="Arial"/>
              </w:rPr>
              <w:t xml:space="preserve"> </w:t>
            </w:r>
            <w:r w:rsidRPr="001F32A5">
              <w:rPr>
                <w:rFonts w:ascii="Arial" w:hAnsi="Arial" w:cs="Arial"/>
                <w:i/>
                <w:iCs/>
              </w:rPr>
              <w:t>American Society of Anesthesiologists Classification (ASA Class)</w:t>
            </w:r>
            <w:r w:rsidRPr="001F32A5">
              <w:rPr>
                <w:rFonts w:ascii="Arial" w:hAnsi="Arial" w:cs="Arial"/>
              </w:rPr>
              <w:t>. Treasure Island, FL</w:t>
            </w:r>
            <w:r w:rsidR="00290A0D">
              <w:rPr>
                <w:rFonts w:ascii="Arial" w:hAnsi="Arial" w:cs="Arial"/>
              </w:rPr>
              <w:t xml:space="preserve">: </w:t>
            </w:r>
            <w:proofErr w:type="spellStart"/>
            <w:r w:rsidR="00290A0D">
              <w:rPr>
                <w:rFonts w:ascii="Arial" w:hAnsi="Arial" w:cs="Arial"/>
              </w:rPr>
              <w:t>StatPearls</w:t>
            </w:r>
            <w:proofErr w:type="spellEnd"/>
            <w:r w:rsidRPr="001F32A5">
              <w:rPr>
                <w:rFonts w:ascii="Arial" w:hAnsi="Arial" w:cs="Arial"/>
              </w:rPr>
              <w:t xml:space="preserve">. </w:t>
            </w:r>
            <w:hyperlink r:id="rId25">
              <w:r w:rsidRPr="001F32A5">
                <w:rPr>
                  <w:rStyle w:val="Hyperlink"/>
                  <w:rFonts w:ascii="Arial" w:hAnsi="Arial" w:cs="Arial"/>
                </w:rPr>
                <w:t>https://www.ncbi.nlm.nih.gov/books/NBK441940/</w:t>
              </w:r>
            </w:hyperlink>
            <w:r w:rsidRPr="001F32A5">
              <w:rPr>
                <w:rFonts w:ascii="Arial" w:hAnsi="Arial" w:cs="Arial"/>
              </w:rPr>
              <w:t xml:space="preserve">. </w:t>
            </w:r>
            <w:r w:rsidR="000C4E5F">
              <w:rPr>
                <w:rFonts w:ascii="Arial" w:hAnsi="Arial" w:cs="Arial"/>
              </w:rPr>
              <w:t xml:space="preserve">Accessed </w:t>
            </w:r>
            <w:r w:rsidRPr="001F32A5">
              <w:rPr>
                <w:rFonts w:ascii="Arial" w:hAnsi="Arial" w:cs="Arial"/>
              </w:rPr>
              <w:t>2020.</w:t>
            </w:r>
            <w:r w:rsidR="000C4E5F" w:rsidRPr="001F32A5">
              <w:rPr>
                <w:rFonts w:ascii="Arial" w:eastAsia="-apple-system" w:hAnsi="Arial" w:cs="Arial"/>
              </w:rPr>
              <w:t xml:space="preserve"> </w:t>
            </w:r>
          </w:p>
          <w:p w14:paraId="34CF6EE8" w14:textId="57772C10" w:rsidR="006C6C8A" w:rsidRPr="000C4E5F" w:rsidRDefault="000C4E5F" w:rsidP="00EA3090">
            <w:pPr>
              <w:numPr>
                <w:ilvl w:val="0"/>
                <w:numId w:val="3"/>
              </w:numPr>
              <w:pBdr>
                <w:top w:val="nil"/>
                <w:left w:val="nil"/>
                <w:bottom w:val="nil"/>
                <w:right w:val="nil"/>
                <w:between w:val="nil"/>
              </w:pBdr>
              <w:spacing w:after="0" w:line="240" w:lineRule="auto"/>
              <w:ind w:left="180" w:hanging="180"/>
              <w:rPr>
                <w:rFonts w:ascii="Arial" w:hAnsi="Arial" w:cs="Arial"/>
              </w:rPr>
            </w:pPr>
            <w:proofErr w:type="spellStart"/>
            <w:r w:rsidRPr="001F32A5">
              <w:rPr>
                <w:rFonts w:ascii="Arial" w:eastAsia="-apple-system" w:hAnsi="Arial" w:cs="Arial"/>
              </w:rPr>
              <w:t>Playfor</w:t>
            </w:r>
            <w:proofErr w:type="spellEnd"/>
            <w:r w:rsidR="008F348D">
              <w:rPr>
                <w:rFonts w:ascii="Arial" w:eastAsia="-apple-system" w:hAnsi="Arial" w:cs="Arial"/>
              </w:rPr>
              <w:t>,</w:t>
            </w:r>
            <w:r w:rsidRPr="001F32A5">
              <w:rPr>
                <w:rFonts w:ascii="Arial" w:eastAsia="-apple-system" w:hAnsi="Arial" w:cs="Arial"/>
              </w:rPr>
              <w:t xml:space="preserve"> S</w:t>
            </w:r>
            <w:r w:rsidR="008F348D">
              <w:rPr>
                <w:rFonts w:ascii="Arial" w:eastAsia="-apple-system" w:hAnsi="Arial" w:cs="Arial"/>
              </w:rPr>
              <w:t>tephen D.</w:t>
            </w:r>
            <w:r w:rsidRPr="001F32A5">
              <w:rPr>
                <w:rFonts w:ascii="Arial" w:eastAsia="-apple-system" w:hAnsi="Arial" w:cs="Arial"/>
              </w:rPr>
              <w:t>,</w:t>
            </w:r>
            <w:r w:rsidR="008F348D">
              <w:rPr>
                <w:rFonts w:ascii="Arial" w:eastAsia="-apple-system" w:hAnsi="Arial" w:cs="Arial"/>
              </w:rPr>
              <w:t xml:space="preserve"> and Katherine</w:t>
            </w:r>
            <w:r w:rsidRPr="001F32A5">
              <w:rPr>
                <w:rFonts w:ascii="Arial" w:eastAsia="-apple-system" w:hAnsi="Arial" w:cs="Arial"/>
              </w:rPr>
              <w:t xml:space="preserve"> Kirkpatrick. 2014. </w:t>
            </w:r>
            <w:r w:rsidR="00AD477E">
              <w:rPr>
                <w:rFonts w:ascii="Arial" w:eastAsia="-apple-system" w:hAnsi="Arial" w:cs="Arial"/>
              </w:rPr>
              <w:t>“</w:t>
            </w:r>
            <w:r w:rsidRPr="001F32A5">
              <w:rPr>
                <w:rFonts w:ascii="Arial" w:eastAsia="-apple-system" w:hAnsi="Arial" w:cs="Arial"/>
              </w:rPr>
              <w:t>Procedural Sedation and Anesthesia in the PICU.</w:t>
            </w:r>
            <w:r w:rsidR="00AD477E">
              <w:rPr>
                <w:rFonts w:ascii="Arial" w:eastAsia="-apple-system" w:hAnsi="Arial" w:cs="Arial"/>
              </w:rPr>
              <w:t>”</w:t>
            </w:r>
            <w:r w:rsidRPr="001F32A5">
              <w:rPr>
                <w:rFonts w:ascii="Arial" w:eastAsia="-apple-system" w:hAnsi="Arial" w:cs="Arial"/>
              </w:rPr>
              <w:t xml:space="preserve"> In</w:t>
            </w:r>
            <w:r w:rsidR="008249DA">
              <w:rPr>
                <w:rFonts w:ascii="Arial" w:eastAsia="-apple-system" w:hAnsi="Arial" w:cs="Arial"/>
              </w:rPr>
              <w:t xml:space="preserve"> </w:t>
            </w:r>
            <w:r w:rsidR="008249DA" w:rsidRPr="00AD477E">
              <w:rPr>
                <w:rFonts w:ascii="Arial" w:eastAsia="-apple-system" w:hAnsi="Arial" w:cs="Arial"/>
                <w:i/>
                <w:iCs/>
              </w:rPr>
              <w:t>Pediatric Critical Care Medicine</w:t>
            </w:r>
            <w:r w:rsidR="008249DA">
              <w:rPr>
                <w:rFonts w:ascii="Arial" w:eastAsia="-apple-system" w:hAnsi="Arial" w:cs="Arial"/>
              </w:rPr>
              <w:t>, edited by Derek</w:t>
            </w:r>
            <w:r w:rsidRPr="001F32A5">
              <w:rPr>
                <w:rFonts w:ascii="Arial" w:eastAsia="-apple-system" w:hAnsi="Arial" w:cs="Arial"/>
              </w:rPr>
              <w:t xml:space="preserve"> Wheeler,</w:t>
            </w:r>
            <w:r w:rsidR="008249DA">
              <w:rPr>
                <w:rFonts w:ascii="Arial" w:eastAsia="-apple-system" w:hAnsi="Arial" w:cs="Arial"/>
              </w:rPr>
              <w:t xml:space="preserve"> </w:t>
            </w:r>
            <w:r w:rsidR="008F348D">
              <w:rPr>
                <w:rFonts w:ascii="Arial" w:eastAsia="-apple-system" w:hAnsi="Arial" w:cs="Arial"/>
              </w:rPr>
              <w:lastRenderedPageBreak/>
              <w:t xml:space="preserve">Hector </w:t>
            </w:r>
            <w:r w:rsidRPr="001F32A5">
              <w:rPr>
                <w:rFonts w:ascii="Arial" w:eastAsia="-apple-system" w:hAnsi="Arial" w:cs="Arial"/>
              </w:rPr>
              <w:t xml:space="preserve">Wong, </w:t>
            </w:r>
            <w:r w:rsidR="008F348D">
              <w:rPr>
                <w:rFonts w:ascii="Arial" w:eastAsia="-apple-system" w:hAnsi="Arial" w:cs="Arial"/>
              </w:rPr>
              <w:t>and Thomas P.</w:t>
            </w:r>
            <w:r w:rsidRPr="001F32A5">
              <w:rPr>
                <w:rFonts w:ascii="Arial" w:eastAsia="-apple-system" w:hAnsi="Arial" w:cs="Arial"/>
              </w:rPr>
              <w:t xml:space="preserve"> Shanley</w:t>
            </w:r>
            <w:r w:rsidR="00225074">
              <w:rPr>
                <w:rFonts w:ascii="Arial" w:eastAsia="-apple-system" w:hAnsi="Arial" w:cs="Arial"/>
              </w:rPr>
              <w:t>, 91-101</w:t>
            </w:r>
            <w:r w:rsidRPr="001F32A5">
              <w:rPr>
                <w:rFonts w:ascii="Arial" w:eastAsia="-apple-system" w:hAnsi="Arial" w:cs="Arial"/>
              </w:rPr>
              <w:t xml:space="preserve">. </w:t>
            </w:r>
            <w:r w:rsidR="00E029D2">
              <w:rPr>
                <w:rFonts w:ascii="Arial" w:eastAsia="-apple-system" w:hAnsi="Arial" w:cs="Arial"/>
              </w:rPr>
              <w:t xml:space="preserve">London: </w:t>
            </w:r>
            <w:r w:rsidRPr="001F32A5">
              <w:rPr>
                <w:rFonts w:ascii="Arial" w:eastAsia="-apple-system" w:hAnsi="Arial" w:cs="Arial"/>
              </w:rPr>
              <w:t xml:space="preserve">Springer. </w:t>
            </w:r>
            <w:hyperlink r:id="rId26" w:history="1">
              <w:r w:rsidRPr="00704DF1">
                <w:rPr>
                  <w:rStyle w:val="Hyperlink"/>
                  <w:rFonts w:ascii="Arial" w:eastAsia="-apple-system" w:hAnsi="Arial" w:cs="Arial"/>
                </w:rPr>
                <w:t>https://doi.org/10.1007/978-1-4471-6359-6_6</w:t>
              </w:r>
            </w:hyperlink>
            <w:r w:rsidR="00E029D2" w:rsidRPr="00E029D2">
              <w:rPr>
                <w:rStyle w:val="Hyperlink"/>
                <w:rFonts w:ascii="Arial" w:eastAsia="-apple-system" w:hAnsi="Arial" w:cs="Arial"/>
                <w:color w:val="auto"/>
                <w:u w:val="none"/>
              </w:rPr>
              <w:t>.</w:t>
            </w:r>
            <w:r>
              <w:rPr>
                <w:rFonts w:ascii="Arial" w:eastAsia="-apple-system" w:hAnsi="Arial" w:cs="Arial"/>
              </w:rPr>
              <w:t xml:space="preserve"> </w:t>
            </w:r>
          </w:p>
        </w:tc>
      </w:tr>
    </w:tbl>
    <w:p w14:paraId="4DDC2B4E" w14:textId="5196D456" w:rsidR="00225074" w:rsidRDefault="00225074"/>
    <w:p w14:paraId="225CDA09" w14:textId="77777777" w:rsidR="00225074" w:rsidRDefault="0022507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872AB" w:rsidRPr="00DA1AF0" w14:paraId="257A451F" w14:textId="77777777" w:rsidTr="3C896DA4">
        <w:trPr>
          <w:trHeight w:val="760"/>
        </w:trPr>
        <w:tc>
          <w:tcPr>
            <w:tcW w:w="14125" w:type="dxa"/>
            <w:gridSpan w:val="2"/>
            <w:shd w:val="clear" w:color="auto" w:fill="9CC3E5"/>
          </w:tcPr>
          <w:p w14:paraId="0DA2AAE7" w14:textId="7B8F7140" w:rsidR="00A23093" w:rsidRPr="00DA1AF0" w:rsidRDefault="00A23093" w:rsidP="00C817C1">
            <w:pPr>
              <w:keepNext/>
              <w:pBdr>
                <w:top w:val="nil"/>
                <w:left w:val="nil"/>
                <w:bottom w:val="nil"/>
                <w:right w:val="nil"/>
                <w:between w:val="nil"/>
              </w:pBdr>
              <w:spacing w:after="0" w:line="240" w:lineRule="auto"/>
              <w:jc w:val="center"/>
              <w:rPr>
                <w:rFonts w:ascii="Arial" w:eastAsia="Arial" w:hAnsi="Arial" w:cs="Arial"/>
                <w:b/>
                <w:color w:val="000000"/>
              </w:rPr>
            </w:pPr>
            <w:r w:rsidRPr="00DA1AF0">
              <w:rPr>
                <w:rFonts w:ascii="Arial" w:eastAsia="Arial" w:hAnsi="Arial" w:cs="Arial"/>
                <w:b/>
              </w:rPr>
              <w:lastRenderedPageBreak/>
              <w:t xml:space="preserve">Patient Care </w:t>
            </w:r>
            <w:r w:rsidR="00E33B02">
              <w:rPr>
                <w:rFonts w:ascii="Arial" w:eastAsia="Arial" w:hAnsi="Arial" w:cs="Arial"/>
                <w:b/>
              </w:rPr>
              <w:t>5</w:t>
            </w:r>
            <w:r w:rsidRPr="00DA1AF0">
              <w:rPr>
                <w:rFonts w:ascii="Arial" w:eastAsia="Arial" w:hAnsi="Arial" w:cs="Arial"/>
                <w:b/>
              </w:rPr>
              <w:t>: Procedures</w:t>
            </w:r>
          </w:p>
          <w:p w14:paraId="34832048" w14:textId="0DAB084A" w:rsidR="00A23093" w:rsidRPr="00DA1AF0" w:rsidRDefault="00A23093" w:rsidP="3132BE22">
            <w:pPr>
              <w:spacing w:after="0" w:line="240" w:lineRule="auto"/>
              <w:ind w:left="187"/>
              <w:rPr>
                <w:rFonts w:ascii="Arial" w:eastAsia="Arial" w:hAnsi="Arial" w:cs="Arial"/>
                <w:b/>
                <w:bCs/>
                <w:color w:val="000000"/>
              </w:rPr>
            </w:pPr>
            <w:r w:rsidRPr="3132BE22">
              <w:rPr>
                <w:rFonts w:ascii="Arial" w:eastAsia="Arial" w:hAnsi="Arial" w:cs="Arial"/>
                <w:b/>
                <w:bCs/>
              </w:rPr>
              <w:t>Overall Intent:</w:t>
            </w:r>
            <w:r w:rsidRPr="3132BE22">
              <w:rPr>
                <w:rFonts w:ascii="Arial" w:eastAsia="Arial" w:hAnsi="Arial" w:cs="Arial"/>
              </w:rPr>
              <w:t xml:space="preserve"> To </w:t>
            </w:r>
            <w:proofErr w:type="gramStart"/>
            <w:r w:rsidRPr="3132BE22">
              <w:rPr>
                <w:rFonts w:ascii="Arial" w:eastAsia="Arial" w:hAnsi="Arial" w:cs="Arial"/>
              </w:rPr>
              <w:t>safely and competently perform procedures</w:t>
            </w:r>
            <w:r w:rsidR="7EC79306" w:rsidRPr="3132BE22">
              <w:rPr>
                <w:rFonts w:ascii="Arial" w:eastAsia="Arial" w:hAnsi="Arial" w:cs="Arial"/>
              </w:rPr>
              <w:t xml:space="preserve"> commonly performed</w:t>
            </w:r>
            <w:proofErr w:type="gramEnd"/>
            <w:r w:rsidR="7EC79306" w:rsidRPr="3132BE22">
              <w:rPr>
                <w:rFonts w:ascii="Arial" w:eastAsia="Arial" w:hAnsi="Arial" w:cs="Arial"/>
              </w:rPr>
              <w:t xml:space="preserve"> in the </w:t>
            </w:r>
            <w:r w:rsidR="00E93978">
              <w:rPr>
                <w:rFonts w:ascii="Arial" w:eastAsia="Arial" w:hAnsi="Arial" w:cs="Arial"/>
                <w:color w:val="000000" w:themeColor="text1"/>
              </w:rPr>
              <w:t>critical care unit</w:t>
            </w:r>
            <w:r w:rsidR="43946B56" w:rsidRPr="3132BE22">
              <w:rPr>
                <w:rFonts w:ascii="Arial" w:eastAsia="Arial" w:hAnsi="Arial" w:cs="Arial"/>
              </w:rPr>
              <w:t xml:space="preserve">, and to anticipate and </w:t>
            </w:r>
            <w:r w:rsidRPr="3132BE22">
              <w:rPr>
                <w:rFonts w:ascii="Arial" w:eastAsia="Arial" w:hAnsi="Arial" w:cs="Arial"/>
              </w:rPr>
              <w:t>manage complications</w:t>
            </w:r>
          </w:p>
        </w:tc>
      </w:tr>
      <w:tr w:rsidR="00461572" w:rsidRPr="00DA1AF0" w14:paraId="47557A9F" w14:textId="77777777" w:rsidTr="3C896DA4">
        <w:tc>
          <w:tcPr>
            <w:tcW w:w="4950" w:type="dxa"/>
            <w:shd w:val="clear" w:color="auto" w:fill="FAC090"/>
          </w:tcPr>
          <w:p w14:paraId="5EBA7D5E" w14:textId="77777777" w:rsidR="00A23093" w:rsidRPr="00DA1AF0" w:rsidRDefault="00A23093" w:rsidP="00C817C1">
            <w:pPr>
              <w:spacing w:after="0" w:line="240" w:lineRule="auto"/>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33686773" w14:textId="77777777" w:rsidR="00A23093" w:rsidRPr="00DA1AF0" w:rsidRDefault="00A23093" w:rsidP="00C817C1">
            <w:pPr>
              <w:spacing w:after="0" w:line="240" w:lineRule="auto"/>
              <w:jc w:val="center"/>
              <w:rPr>
                <w:rFonts w:ascii="Arial" w:eastAsia="Arial" w:hAnsi="Arial" w:cs="Arial"/>
                <w:b/>
              </w:rPr>
            </w:pPr>
            <w:r w:rsidRPr="00DA1AF0">
              <w:rPr>
                <w:rFonts w:ascii="Arial" w:eastAsia="Arial" w:hAnsi="Arial" w:cs="Arial"/>
                <w:b/>
              </w:rPr>
              <w:t>Examples</w:t>
            </w:r>
          </w:p>
        </w:tc>
      </w:tr>
      <w:tr w:rsidR="002872AB" w:rsidRPr="00DA1AF0" w14:paraId="61C838C2" w14:textId="77777777" w:rsidTr="000E1F2F">
        <w:tc>
          <w:tcPr>
            <w:tcW w:w="4950" w:type="dxa"/>
            <w:tcBorders>
              <w:top w:val="single" w:sz="4" w:space="0" w:color="000000"/>
              <w:bottom w:val="single" w:sz="4" w:space="0" w:color="000000"/>
            </w:tcBorders>
            <w:shd w:val="clear" w:color="auto" w:fill="C9C9C9"/>
          </w:tcPr>
          <w:p w14:paraId="1ED4703B" w14:textId="5B25C685" w:rsidR="00616D1D" w:rsidRDefault="00A23093" w:rsidP="00C817C1">
            <w:pPr>
              <w:spacing w:after="0" w:line="240" w:lineRule="auto"/>
              <w:rPr>
                <w:rFonts w:ascii="Arial" w:eastAsia="Arial" w:hAnsi="Arial" w:cs="Arial"/>
                <w:i/>
              </w:rPr>
            </w:pPr>
            <w:r w:rsidRPr="00DA1AF0">
              <w:rPr>
                <w:rFonts w:ascii="Arial" w:eastAsia="Arial" w:hAnsi="Arial" w:cs="Arial"/>
                <w:b/>
              </w:rPr>
              <w:t>Level 1</w:t>
            </w:r>
            <w:r w:rsidRPr="00DA1AF0">
              <w:rPr>
                <w:rFonts w:ascii="Arial" w:eastAsia="Arial" w:hAnsi="Arial" w:cs="Arial"/>
              </w:rPr>
              <w:t xml:space="preserve"> </w:t>
            </w:r>
            <w:r w:rsidR="000E1F2F" w:rsidRPr="000E1F2F">
              <w:rPr>
                <w:rFonts w:ascii="Arial" w:eastAsia="Arial" w:hAnsi="Arial" w:cs="Arial"/>
                <w:i/>
              </w:rPr>
              <w:t xml:space="preserve">Performs procedures in low- to moderate-risk situations, with direct </w:t>
            </w:r>
            <w:proofErr w:type="gramStart"/>
            <w:r w:rsidR="000E1F2F" w:rsidRPr="000E1F2F">
              <w:rPr>
                <w:rFonts w:ascii="Arial" w:eastAsia="Arial" w:hAnsi="Arial" w:cs="Arial"/>
                <w:i/>
              </w:rPr>
              <w:t>supervision</w:t>
            </w:r>
            <w:proofErr w:type="gramEnd"/>
            <w:r w:rsidR="000E1F2F" w:rsidRPr="000E1F2F">
              <w:rPr>
                <w:rFonts w:ascii="Arial" w:eastAsia="Arial" w:hAnsi="Arial" w:cs="Arial"/>
                <w:i/>
              </w:rPr>
              <w:t xml:space="preserve">  </w:t>
            </w:r>
            <w:r w:rsidR="00781A98" w:rsidRPr="00781A98">
              <w:rPr>
                <w:rFonts w:ascii="Arial" w:eastAsia="Arial" w:hAnsi="Arial" w:cs="Arial"/>
                <w:i/>
              </w:rPr>
              <w:t xml:space="preserve">  </w:t>
            </w:r>
            <w:r w:rsidR="00873EDB" w:rsidRPr="00873EDB">
              <w:rPr>
                <w:rFonts w:ascii="Arial" w:eastAsia="Arial" w:hAnsi="Arial" w:cs="Arial"/>
                <w:i/>
              </w:rPr>
              <w:t xml:space="preserve">  </w:t>
            </w:r>
          </w:p>
          <w:p w14:paraId="438CE531" w14:textId="77777777" w:rsidR="00616D1D" w:rsidRDefault="00616D1D" w:rsidP="00C817C1">
            <w:pPr>
              <w:spacing w:after="0" w:line="240" w:lineRule="auto"/>
              <w:rPr>
                <w:rFonts w:ascii="Arial" w:eastAsia="Arial" w:hAnsi="Arial" w:cs="Arial"/>
                <w:i/>
              </w:rPr>
            </w:pPr>
          </w:p>
          <w:p w14:paraId="1B6726C4" w14:textId="0E2D4828" w:rsidR="00A23093" w:rsidRPr="00DA1AF0" w:rsidRDefault="00A23093" w:rsidP="00C817C1">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46EB51" w14:textId="7D2527F5" w:rsidR="00A23093" w:rsidRPr="00DA1AF0" w:rsidRDefault="00A23093"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Places central venous catheter under direct supervision</w:t>
            </w:r>
            <w:r w:rsidR="18EAAAB0" w:rsidRPr="3C896DA4">
              <w:rPr>
                <w:rFonts w:ascii="Arial" w:eastAsia="Arial" w:hAnsi="Arial" w:cs="Arial"/>
              </w:rPr>
              <w:t>, with the attending at the bedside</w:t>
            </w:r>
          </w:p>
          <w:p w14:paraId="6969E0A7" w14:textId="3EB94A2C" w:rsidR="00A23093" w:rsidRPr="00DA1AF0" w:rsidRDefault="488814BC"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hAnsi="Arial" w:cs="Arial"/>
              </w:rPr>
              <w:t xml:space="preserve">Places </w:t>
            </w:r>
            <w:r w:rsidR="32B0BF1A" w:rsidRPr="3C896DA4">
              <w:rPr>
                <w:rFonts w:ascii="Arial" w:hAnsi="Arial" w:cs="Arial"/>
              </w:rPr>
              <w:t xml:space="preserve">a peripheral arterial line </w:t>
            </w:r>
            <w:r w:rsidRPr="3C896DA4">
              <w:rPr>
                <w:rFonts w:ascii="Arial" w:hAnsi="Arial" w:cs="Arial"/>
              </w:rPr>
              <w:t>in a stable</w:t>
            </w:r>
            <w:r w:rsidR="003960F1">
              <w:rPr>
                <w:rFonts w:ascii="Arial" w:hAnsi="Arial" w:cs="Arial"/>
              </w:rPr>
              <w:t>,</w:t>
            </w:r>
            <w:r w:rsidRPr="3C896DA4">
              <w:rPr>
                <w:rFonts w:ascii="Arial" w:hAnsi="Arial" w:cs="Arial"/>
              </w:rPr>
              <w:t xml:space="preserve"> mechanically ventilated, sedated patient, with </w:t>
            </w:r>
            <w:r w:rsidR="1F3451A8" w:rsidRPr="3C896DA4">
              <w:rPr>
                <w:rFonts w:ascii="Arial" w:hAnsi="Arial" w:cs="Arial"/>
              </w:rPr>
              <w:t xml:space="preserve">attending at </w:t>
            </w:r>
            <w:proofErr w:type="gramStart"/>
            <w:r w:rsidR="1F3451A8" w:rsidRPr="3C896DA4">
              <w:rPr>
                <w:rFonts w:ascii="Arial" w:hAnsi="Arial" w:cs="Arial"/>
              </w:rPr>
              <w:t>bedside</w:t>
            </w:r>
            <w:proofErr w:type="gramEnd"/>
          </w:p>
          <w:p w14:paraId="3834EF2C" w14:textId="5CA51496" w:rsidR="00A23093" w:rsidRPr="00DA1AF0" w:rsidRDefault="6C6B0FF9"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hAnsi="Arial" w:cs="Arial"/>
              </w:rPr>
              <w:t xml:space="preserve">Needs additional support to </w:t>
            </w:r>
            <w:r w:rsidR="69C969D2" w:rsidRPr="3C896DA4">
              <w:rPr>
                <w:rFonts w:ascii="Arial" w:hAnsi="Arial" w:cs="Arial"/>
              </w:rPr>
              <w:t>anticipate</w:t>
            </w:r>
            <w:r w:rsidRPr="3C896DA4">
              <w:rPr>
                <w:rFonts w:ascii="Arial" w:hAnsi="Arial" w:cs="Arial"/>
              </w:rPr>
              <w:t xml:space="preserve"> and manage</w:t>
            </w:r>
            <w:r w:rsidR="6127274D" w:rsidRPr="3C896DA4">
              <w:rPr>
                <w:rFonts w:ascii="Arial" w:hAnsi="Arial" w:cs="Arial"/>
              </w:rPr>
              <w:t xml:space="preserve"> </w:t>
            </w:r>
            <w:r w:rsidR="69C969D2" w:rsidRPr="3C896DA4">
              <w:rPr>
                <w:rFonts w:ascii="Arial" w:hAnsi="Arial" w:cs="Arial"/>
              </w:rPr>
              <w:t xml:space="preserve">potential complications </w:t>
            </w:r>
          </w:p>
        </w:tc>
      </w:tr>
      <w:tr w:rsidR="002872AB" w:rsidRPr="00DA1AF0" w14:paraId="359829AC" w14:textId="77777777" w:rsidTr="000E1F2F">
        <w:tc>
          <w:tcPr>
            <w:tcW w:w="4950" w:type="dxa"/>
            <w:tcBorders>
              <w:top w:val="single" w:sz="4" w:space="0" w:color="000000"/>
              <w:bottom w:val="single" w:sz="4" w:space="0" w:color="000000"/>
            </w:tcBorders>
            <w:shd w:val="clear" w:color="auto" w:fill="C9C9C9"/>
          </w:tcPr>
          <w:p w14:paraId="59365925" w14:textId="6C67CB34" w:rsidR="00A23093" w:rsidRPr="00451C2D" w:rsidRDefault="00A23093" w:rsidP="00C817C1">
            <w:pPr>
              <w:spacing w:after="0" w:line="240" w:lineRule="auto"/>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0E1F2F" w:rsidRPr="000E1F2F">
              <w:rPr>
                <w:rFonts w:ascii="Arial" w:eastAsia="Arial" w:hAnsi="Arial" w:cs="Arial"/>
                <w:i/>
              </w:rPr>
              <w:t xml:space="preserve">Performs procedures in high-risk situations, with direct </w:t>
            </w:r>
            <w:proofErr w:type="gramStart"/>
            <w:r w:rsidR="000E1F2F" w:rsidRPr="000E1F2F">
              <w:rPr>
                <w:rFonts w:ascii="Arial" w:eastAsia="Arial" w:hAnsi="Arial" w:cs="Arial"/>
                <w:i/>
              </w:rPr>
              <w:t>supervision</w:t>
            </w:r>
            <w:proofErr w:type="gramEnd"/>
          </w:p>
          <w:p w14:paraId="1506C526" w14:textId="77777777" w:rsidR="00A23093" w:rsidRDefault="00A23093" w:rsidP="00C817C1">
            <w:pPr>
              <w:spacing w:after="0" w:line="240" w:lineRule="auto"/>
              <w:rPr>
                <w:rFonts w:ascii="Arial" w:eastAsia="Arial" w:hAnsi="Arial" w:cs="Arial"/>
                <w:i/>
              </w:rPr>
            </w:pPr>
          </w:p>
          <w:p w14:paraId="7F973195" w14:textId="77777777" w:rsidR="00824913" w:rsidRPr="00451C2D" w:rsidRDefault="00824913" w:rsidP="00C817C1">
            <w:pPr>
              <w:spacing w:after="0" w:line="240" w:lineRule="auto"/>
              <w:rPr>
                <w:rFonts w:ascii="Arial" w:eastAsia="Arial" w:hAnsi="Arial" w:cs="Arial"/>
                <w:i/>
              </w:rPr>
            </w:pPr>
          </w:p>
          <w:p w14:paraId="48688C68" w14:textId="512EACB1" w:rsidR="00A23093" w:rsidRPr="00DA1AF0" w:rsidRDefault="00A23093" w:rsidP="00C817C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584AED" w14:textId="42261FC1" w:rsidR="001723C2" w:rsidRDefault="1ED2EE7E"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Places a </w:t>
            </w:r>
            <w:r w:rsidR="773CB846" w:rsidRPr="3C896DA4">
              <w:rPr>
                <w:rFonts w:ascii="Arial" w:eastAsia="Arial" w:hAnsi="Arial" w:cs="Arial"/>
              </w:rPr>
              <w:t xml:space="preserve">thoracostomy tube </w:t>
            </w:r>
            <w:r w:rsidR="3C844DAC" w:rsidRPr="3C896DA4">
              <w:rPr>
                <w:rFonts w:ascii="Arial" w:eastAsia="Arial" w:hAnsi="Arial" w:cs="Arial"/>
              </w:rPr>
              <w:t xml:space="preserve">in a spontaneously breathing patient requiring non-invasive respiratory support, </w:t>
            </w:r>
            <w:r w:rsidRPr="3C896DA4">
              <w:rPr>
                <w:rFonts w:ascii="Arial" w:eastAsia="Arial" w:hAnsi="Arial" w:cs="Arial"/>
              </w:rPr>
              <w:t xml:space="preserve">with direct </w:t>
            </w:r>
            <w:proofErr w:type="gramStart"/>
            <w:r w:rsidR="41B360A1" w:rsidRPr="3C896DA4">
              <w:rPr>
                <w:rFonts w:ascii="Arial" w:eastAsia="Arial" w:hAnsi="Arial" w:cs="Arial"/>
              </w:rPr>
              <w:t>supervision</w:t>
            </w:r>
            <w:proofErr w:type="gramEnd"/>
          </w:p>
          <w:p w14:paraId="513A4149" w14:textId="73E658F9" w:rsidR="000F22C9" w:rsidRDefault="3183F00C"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hAnsi="Arial" w:cs="Arial"/>
              </w:rPr>
              <w:t>Places a</w:t>
            </w:r>
            <w:r w:rsidR="0AE7425B" w:rsidRPr="3C896DA4">
              <w:rPr>
                <w:rFonts w:ascii="Arial" w:hAnsi="Arial" w:cs="Arial"/>
              </w:rPr>
              <w:t xml:space="preserve"> central </w:t>
            </w:r>
            <w:r w:rsidR="2FB356AF" w:rsidRPr="3C896DA4">
              <w:rPr>
                <w:rFonts w:ascii="Arial" w:hAnsi="Arial" w:cs="Arial"/>
              </w:rPr>
              <w:t xml:space="preserve">venous </w:t>
            </w:r>
            <w:r w:rsidR="0AE7425B" w:rsidRPr="3C896DA4">
              <w:rPr>
                <w:rFonts w:ascii="Arial" w:hAnsi="Arial" w:cs="Arial"/>
              </w:rPr>
              <w:t xml:space="preserve">line </w:t>
            </w:r>
            <w:r w:rsidR="41AF455A" w:rsidRPr="3C896DA4">
              <w:rPr>
                <w:rFonts w:ascii="Arial" w:hAnsi="Arial" w:cs="Arial"/>
              </w:rPr>
              <w:t xml:space="preserve">in a patient who is hypotensive with challenging </w:t>
            </w:r>
            <w:r w:rsidR="002523E1">
              <w:rPr>
                <w:rFonts w:ascii="Arial" w:hAnsi="Arial" w:cs="Arial"/>
              </w:rPr>
              <w:t>intravenous</w:t>
            </w:r>
            <w:r w:rsidR="41AF455A" w:rsidRPr="3C896DA4">
              <w:rPr>
                <w:rFonts w:ascii="Arial" w:hAnsi="Arial" w:cs="Arial"/>
              </w:rPr>
              <w:t xml:space="preserve"> access, with an attending at the </w:t>
            </w:r>
            <w:proofErr w:type="gramStart"/>
            <w:r w:rsidR="41AF455A" w:rsidRPr="3C896DA4">
              <w:rPr>
                <w:rFonts w:ascii="Arial" w:hAnsi="Arial" w:cs="Arial"/>
              </w:rPr>
              <w:t>bedside</w:t>
            </w:r>
            <w:proofErr w:type="gramEnd"/>
          </w:p>
          <w:p w14:paraId="2CAE4BA1" w14:textId="344D95A7" w:rsidR="00A23093" w:rsidRPr="00DA1AF0" w:rsidRDefault="197599F0"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hAnsi="Arial" w:cs="Arial"/>
              </w:rPr>
              <w:t>A</w:t>
            </w:r>
            <w:r w:rsidR="5C58C1C8" w:rsidRPr="3C896DA4">
              <w:rPr>
                <w:rFonts w:ascii="Arial" w:hAnsi="Arial" w:cs="Arial"/>
              </w:rPr>
              <w:t>nticipate</w:t>
            </w:r>
            <w:r w:rsidRPr="3C896DA4">
              <w:rPr>
                <w:rFonts w:ascii="Arial" w:hAnsi="Arial" w:cs="Arial"/>
              </w:rPr>
              <w:t>s</w:t>
            </w:r>
            <w:r w:rsidR="5C58C1C8" w:rsidRPr="3C896DA4">
              <w:rPr>
                <w:rFonts w:ascii="Arial" w:hAnsi="Arial" w:cs="Arial"/>
              </w:rPr>
              <w:t xml:space="preserve"> and manage</w:t>
            </w:r>
            <w:r w:rsidRPr="3C896DA4">
              <w:rPr>
                <w:rFonts w:ascii="Arial" w:hAnsi="Arial" w:cs="Arial"/>
              </w:rPr>
              <w:t>s</w:t>
            </w:r>
            <w:r w:rsidR="5C58C1C8" w:rsidRPr="3C896DA4">
              <w:rPr>
                <w:rFonts w:ascii="Arial" w:hAnsi="Arial" w:cs="Arial"/>
              </w:rPr>
              <w:t xml:space="preserve"> complications for low-to-moderate risk procedures, but still needs support for complications of high-risk procedural situations</w:t>
            </w:r>
            <w:r w:rsidR="4A934B2E" w:rsidRPr="3C896DA4">
              <w:rPr>
                <w:rFonts w:ascii="Arial" w:hAnsi="Arial" w:cs="Arial"/>
              </w:rPr>
              <w:t xml:space="preserve"> </w:t>
            </w:r>
          </w:p>
        </w:tc>
      </w:tr>
      <w:tr w:rsidR="002872AB" w:rsidRPr="00DA1AF0" w14:paraId="174024E2" w14:textId="77777777" w:rsidTr="000E1F2F">
        <w:tc>
          <w:tcPr>
            <w:tcW w:w="4950" w:type="dxa"/>
            <w:tcBorders>
              <w:top w:val="single" w:sz="4" w:space="0" w:color="000000"/>
              <w:bottom w:val="single" w:sz="4" w:space="0" w:color="000000"/>
            </w:tcBorders>
            <w:shd w:val="clear" w:color="auto" w:fill="C9C9C9"/>
          </w:tcPr>
          <w:p w14:paraId="324E98FA" w14:textId="6E609C35" w:rsidR="00A23093" w:rsidRPr="00451C2D" w:rsidRDefault="00A23093" w:rsidP="00C817C1">
            <w:pPr>
              <w:spacing w:after="0" w:line="240" w:lineRule="auto"/>
              <w:rPr>
                <w:rFonts w:ascii="Arial" w:eastAsia="Arial" w:hAnsi="Arial" w:cs="Arial"/>
                <w:i/>
              </w:rPr>
            </w:pPr>
            <w:r w:rsidRPr="00DA1AF0">
              <w:rPr>
                <w:rFonts w:ascii="Arial" w:eastAsia="Arial" w:hAnsi="Arial" w:cs="Arial"/>
                <w:b/>
              </w:rPr>
              <w:t>Level 3</w:t>
            </w:r>
            <w:r w:rsidRPr="00DA1AF0">
              <w:rPr>
                <w:rFonts w:ascii="Arial" w:eastAsia="Arial" w:hAnsi="Arial" w:cs="Arial"/>
              </w:rPr>
              <w:t xml:space="preserve"> </w:t>
            </w:r>
            <w:r w:rsidR="000E1F2F" w:rsidRPr="000E1F2F">
              <w:rPr>
                <w:rFonts w:ascii="Arial" w:eastAsia="Arial" w:hAnsi="Arial" w:cs="Arial"/>
                <w:i/>
              </w:rPr>
              <w:t xml:space="preserve">Performs procedures in all risk level situations, with indirect </w:t>
            </w:r>
            <w:proofErr w:type="gramStart"/>
            <w:r w:rsidR="000E1F2F" w:rsidRPr="000E1F2F">
              <w:rPr>
                <w:rFonts w:ascii="Arial" w:eastAsia="Arial" w:hAnsi="Arial" w:cs="Arial"/>
                <w:i/>
              </w:rPr>
              <w:t>supervision</w:t>
            </w:r>
            <w:proofErr w:type="gramEnd"/>
          </w:p>
          <w:p w14:paraId="60604267" w14:textId="77777777" w:rsidR="00A23093" w:rsidRPr="00451C2D" w:rsidRDefault="00A23093" w:rsidP="00C817C1">
            <w:pPr>
              <w:spacing w:after="0" w:line="240" w:lineRule="auto"/>
              <w:rPr>
                <w:rFonts w:ascii="Arial" w:eastAsia="Arial" w:hAnsi="Arial" w:cs="Arial"/>
                <w:i/>
              </w:rPr>
            </w:pPr>
          </w:p>
          <w:p w14:paraId="67E05E9B" w14:textId="06A3E4AF" w:rsidR="00A23093" w:rsidRPr="00DA1AF0" w:rsidRDefault="00A23093" w:rsidP="00C817C1">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9A3D72" w14:textId="6CB37832" w:rsidR="00A23093" w:rsidRPr="00DA1AF0" w:rsidRDefault="1ED2EE7E"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Place</w:t>
            </w:r>
            <w:r w:rsidR="0E83E654" w:rsidRPr="3C896DA4">
              <w:rPr>
                <w:rFonts w:ascii="Arial" w:eastAsia="Arial" w:hAnsi="Arial" w:cs="Arial"/>
              </w:rPr>
              <w:t>s</w:t>
            </w:r>
            <w:r w:rsidRPr="3C896DA4">
              <w:rPr>
                <w:rFonts w:ascii="Arial" w:eastAsia="Arial" w:hAnsi="Arial" w:cs="Arial"/>
              </w:rPr>
              <w:t xml:space="preserve"> a </w:t>
            </w:r>
            <w:r w:rsidR="6BED2135" w:rsidRPr="3C896DA4">
              <w:rPr>
                <w:rFonts w:ascii="Arial" w:eastAsia="Arial" w:hAnsi="Arial" w:cs="Arial"/>
              </w:rPr>
              <w:t>thoracostomy tube</w:t>
            </w:r>
            <w:r w:rsidR="2B09FCBD" w:rsidRPr="3C896DA4">
              <w:rPr>
                <w:rFonts w:ascii="Arial" w:eastAsia="Arial" w:hAnsi="Arial" w:cs="Arial"/>
              </w:rPr>
              <w:t xml:space="preserve"> </w:t>
            </w:r>
            <w:r w:rsidR="237A36E3" w:rsidRPr="3C896DA4">
              <w:rPr>
                <w:rFonts w:ascii="Arial" w:eastAsia="Arial" w:hAnsi="Arial" w:cs="Arial"/>
              </w:rPr>
              <w:t xml:space="preserve">in a </w:t>
            </w:r>
            <w:r w:rsidR="5D357B4D" w:rsidRPr="3C896DA4">
              <w:rPr>
                <w:rFonts w:ascii="Arial" w:eastAsia="Arial" w:hAnsi="Arial" w:cs="Arial"/>
              </w:rPr>
              <w:t xml:space="preserve">spontaneously breathing patient requiring non-invasive respiratory support, </w:t>
            </w:r>
            <w:r w:rsidR="2B09FCBD" w:rsidRPr="3C896DA4">
              <w:rPr>
                <w:rFonts w:ascii="Arial" w:eastAsia="Arial" w:hAnsi="Arial" w:cs="Arial"/>
              </w:rPr>
              <w:t xml:space="preserve">while the attending is seeing a different </w:t>
            </w:r>
            <w:proofErr w:type="gramStart"/>
            <w:r w:rsidR="2B09FCBD" w:rsidRPr="3C896DA4">
              <w:rPr>
                <w:rFonts w:ascii="Arial" w:eastAsia="Arial" w:hAnsi="Arial" w:cs="Arial"/>
              </w:rPr>
              <w:t>patient</w:t>
            </w:r>
            <w:proofErr w:type="gramEnd"/>
          </w:p>
          <w:p w14:paraId="579AF32D" w14:textId="47F52092" w:rsidR="00317EEA" w:rsidRDefault="2B09FCBD"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hAnsi="Arial" w:cs="Arial"/>
              </w:rPr>
              <w:t xml:space="preserve">Places a </w:t>
            </w:r>
            <w:r w:rsidR="398E13CE" w:rsidRPr="3C896DA4">
              <w:rPr>
                <w:rFonts w:ascii="Arial" w:hAnsi="Arial" w:cs="Arial"/>
              </w:rPr>
              <w:t>f</w:t>
            </w:r>
            <w:r w:rsidR="2016BC69" w:rsidRPr="3C896DA4">
              <w:rPr>
                <w:rFonts w:ascii="Arial" w:hAnsi="Arial" w:cs="Arial"/>
              </w:rPr>
              <w:t xml:space="preserve">emoral </w:t>
            </w:r>
            <w:r w:rsidR="58EFE9F2" w:rsidRPr="3C896DA4">
              <w:rPr>
                <w:rFonts w:ascii="Arial" w:hAnsi="Arial" w:cs="Arial"/>
              </w:rPr>
              <w:t xml:space="preserve">venous </w:t>
            </w:r>
            <w:r w:rsidR="2016BC69" w:rsidRPr="3C896DA4">
              <w:rPr>
                <w:rFonts w:ascii="Arial" w:hAnsi="Arial" w:cs="Arial"/>
              </w:rPr>
              <w:t xml:space="preserve">line </w:t>
            </w:r>
            <w:r w:rsidR="3129DDB8" w:rsidRPr="3C896DA4">
              <w:rPr>
                <w:rFonts w:ascii="Arial" w:hAnsi="Arial" w:cs="Arial"/>
              </w:rPr>
              <w:t>for a patient with coagulopathy</w:t>
            </w:r>
            <w:r w:rsidR="3A29B5B9" w:rsidRPr="3C896DA4">
              <w:rPr>
                <w:rFonts w:ascii="Arial" w:hAnsi="Arial" w:cs="Arial"/>
              </w:rPr>
              <w:t xml:space="preserve">, while the attending is </w:t>
            </w:r>
            <w:r w:rsidR="4896427B" w:rsidRPr="3C896DA4">
              <w:rPr>
                <w:rFonts w:ascii="Arial" w:hAnsi="Arial" w:cs="Arial"/>
              </w:rPr>
              <w:t xml:space="preserve">not </w:t>
            </w:r>
            <w:proofErr w:type="gramStart"/>
            <w:r w:rsidR="4896427B" w:rsidRPr="3C896DA4">
              <w:rPr>
                <w:rFonts w:ascii="Arial" w:hAnsi="Arial" w:cs="Arial"/>
              </w:rPr>
              <w:t>present</w:t>
            </w:r>
            <w:proofErr w:type="gramEnd"/>
          </w:p>
          <w:p w14:paraId="4C709CE7" w14:textId="146B69E7" w:rsidR="00A23093" w:rsidRPr="00DA1AF0" w:rsidRDefault="34FF9557"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Manages</w:t>
            </w:r>
            <w:r w:rsidR="7E19F9C9" w:rsidRPr="3C896DA4">
              <w:rPr>
                <w:rFonts w:ascii="Arial" w:eastAsia="Arial" w:hAnsi="Arial" w:cs="Arial"/>
              </w:rPr>
              <w:t xml:space="preserve"> pneumothorax following subclavian central venous catheter placement </w:t>
            </w:r>
          </w:p>
        </w:tc>
      </w:tr>
      <w:tr w:rsidR="002872AB" w:rsidRPr="00DA1AF0" w14:paraId="04F673E2" w14:textId="77777777" w:rsidTr="000E1F2F">
        <w:tc>
          <w:tcPr>
            <w:tcW w:w="4950" w:type="dxa"/>
            <w:tcBorders>
              <w:top w:val="single" w:sz="4" w:space="0" w:color="000000"/>
              <w:bottom w:val="single" w:sz="4" w:space="0" w:color="000000"/>
            </w:tcBorders>
            <w:shd w:val="clear" w:color="auto" w:fill="C9C9C9"/>
          </w:tcPr>
          <w:p w14:paraId="4BD97334" w14:textId="1048D2D5" w:rsidR="00A23093" w:rsidRPr="00DA1AF0" w:rsidRDefault="00A23093" w:rsidP="00C817C1">
            <w:pPr>
              <w:spacing w:after="0" w:line="240" w:lineRule="auto"/>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0E1F2F" w:rsidRPr="000E1F2F">
              <w:rPr>
                <w:rFonts w:ascii="Arial" w:eastAsia="Arial" w:hAnsi="Arial" w:cs="Arial"/>
                <w:i/>
                <w:iCs/>
              </w:rPr>
              <w:t>Teaches and supervises others in performance of procedures in all risk level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57902" w14:textId="568B2552" w:rsidR="00317EEA" w:rsidRDefault="31770143"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Teaches </w:t>
            </w:r>
            <w:r w:rsidR="7C91C19A" w:rsidRPr="3C896DA4">
              <w:rPr>
                <w:rFonts w:ascii="Arial" w:eastAsia="Arial" w:hAnsi="Arial" w:cs="Arial"/>
              </w:rPr>
              <w:t xml:space="preserve">and supervises </w:t>
            </w:r>
            <w:r w:rsidRPr="3C896DA4">
              <w:rPr>
                <w:rFonts w:ascii="Arial" w:eastAsia="Arial" w:hAnsi="Arial" w:cs="Arial"/>
              </w:rPr>
              <w:t xml:space="preserve">a resident </w:t>
            </w:r>
            <w:r w:rsidR="7C91C19A" w:rsidRPr="3C896DA4">
              <w:rPr>
                <w:rFonts w:ascii="Arial" w:eastAsia="Arial" w:hAnsi="Arial" w:cs="Arial"/>
              </w:rPr>
              <w:t>in the placement</w:t>
            </w:r>
            <w:r w:rsidRPr="3C896DA4">
              <w:rPr>
                <w:rFonts w:ascii="Arial" w:eastAsia="Arial" w:hAnsi="Arial" w:cs="Arial"/>
              </w:rPr>
              <w:t xml:space="preserve"> of a </w:t>
            </w:r>
            <w:r w:rsidR="7C91C19A" w:rsidRPr="3C896DA4">
              <w:rPr>
                <w:rFonts w:ascii="Arial" w:eastAsia="Arial" w:hAnsi="Arial" w:cs="Arial"/>
              </w:rPr>
              <w:t xml:space="preserve">central venous </w:t>
            </w:r>
            <w:proofErr w:type="gramStart"/>
            <w:r w:rsidR="7C91C19A" w:rsidRPr="3C896DA4">
              <w:rPr>
                <w:rFonts w:ascii="Arial" w:eastAsia="Arial" w:hAnsi="Arial" w:cs="Arial"/>
              </w:rPr>
              <w:t>catheter</w:t>
            </w:r>
            <w:proofErr w:type="gramEnd"/>
            <w:r w:rsidR="7C91C19A" w:rsidRPr="3C896DA4">
              <w:rPr>
                <w:rFonts w:ascii="Arial" w:eastAsia="Arial" w:hAnsi="Arial" w:cs="Arial"/>
              </w:rPr>
              <w:t xml:space="preserve"> </w:t>
            </w:r>
          </w:p>
          <w:p w14:paraId="1684EFF6" w14:textId="6DD30E49" w:rsidR="00A23093" w:rsidRPr="00DA1AF0" w:rsidRDefault="0F9624BF"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Supervises </w:t>
            </w:r>
            <w:r w:rsidR="1722CFD3" w:rsidRPr="3C896DA4">
              <w:rPr>
                <w:rFonts w:ascii="Arial" w:eastAsia="Arial" w:hAnsi="Arial" w:cs="Arial"/>
              </w:rPr>
              <w:t xml:space="preserve">other team members in </w:t>
            </w:r>
            <w:r w:rsidR="3F002C08" w:rsidRPr="3C896DA4">
              <w:rPr>
                <w:rFonts w:ascii="Arial" w:eastAsia="Arial" w:hAnsi="Arial" w:cs="Arial"/>
              </w:rPr>
              <w:t>the management of a</w:t>
            </w:r>
            <w:r w:rsidRPr="3C896DA4">
              <w:rPr>
                <w:rFonts w:ascii="Arial" w:eastAsia="Arial" w:hAnsi="Arial" w:cs="Arial"/>
              </w:rPr>
              <w:t xml:space="preserve"> </w:t>
            </w:r>
            <w:r w:rsidR="7E19F9C9" w:rsidRPr="3C896DA4">
              <w:rPr>
                <w:rFonts w:ascii="Arial" w:eastAsia="Arial" w:hAnsi="Arial" w:cs="Arial"/>
              </w:rPr>
              <w:t xml:space="preserve">pneumothorax following subclavian central venous catheter placement </w:t>
            </w:r>
          </w:p>
        </w:tc>
      </w:tr>
      <w:tr w:rsidR="002872AB" w:rsidRPr="00DA1AF0" w14:paraId="19D0FA4A" w14:textId="77777777" w:rsidTr="000E1F2F">
        <w:tc>
          <w:tcPr>
            <w:tcW w:w="4950" w:type="dxa"/>
            <w:tcBorders>
              <w:top w:val="single" w:sz="4" w:space="0" w:color="000000"/>
              <w:bottom w:val="single" w:sz="4" w:space="0" w:color="000000"/>
            </w:tcBorders>
            <w:shd w:val="clear" w:color="auto" w:fill="C9C9C9"/>
          </w:tcPr>
          <w:p w14:paraId="7DC84B76" w14:textId="2C969A1B" w:rsidR="00A23093" w:rsidRPr="00DA1AF0" w:rsidRDefault="00A23093" w:rsidP="00C817C1">
            <w:pPr>
              <w:spacing w:after="0" w:line="240" w:lineRule="auto"/>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0E1F2F" w:rsidRPr="000E1F2F">
              <w:rPr>
                <w:rFonts w:ascii="Arial" w:eastAsia="Arial" w:hAnsi="Arial" w:cs="Arial"/>
                <w:i/>
                <w:iCs/>
              </w:rPr>
              <w:t>Serves as a peer expert in performance of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7CAAF5" w14:textId="1D1C6A09" w:rsidR="00A23093" w:rsidRPr="00C504AE" w:rsidRDefault="098C8D0E"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Successfully places a</w:t>
            </w:r>
            <w:r w:rsidR="1ED2EE7E" w:rsidRPr="3C896DA4">
              <w:rPr>
                <w:rFonts w:ascii="Arial" w:eastAsia="Arial" w:hAnsi="Arial" w:cs="Arial"/>
              </w:rPr>
              <w:t xml:space="preserve"> central venous catheter after multiple failed attempts</w:t>
            </w:r>
            <w:r w:rsidRPr="3C896DA4">
              <w:rPr>
                <w:rFonts w:ascii="Arial" w:eastAsia="Arial" w:hAnsi="Arial" w:cs="Arial"/>
              </w:rPr>
              <w:t xml:space="preserve"> by </w:t>
            </w:r>
            <w:proofErr w:type="gramStart"/>
            <w:r w:rsidRPr="3C896DA4">
              <w:rPr>
                <w:rFonts w:ascii="Arial" w:eastAsia="Arial" w:hAnsi="Arial" w:cs="Arial"/>
              </w:rPr>
              <w:t>peers</w:t>
            </w:r>
            <w:proofErr w:type="gramEnd"/>
          </w:p>
          <w:p w14:paraId="0803EE13" w14:textId="44103F2F" w:rsidR="00C504AE" w:rsidRPr="00DA1AF0" w:rsidRDefault="70E8387C"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hAnsi="Arial" w:cs="Arial"/>
              </w:rPr>
              <w:t>Provides feedback to other fellows to improve performance in placing central venous catheters</w:t>
            </w:r>
          </w:p>
        </w:tc>
      </w:tr>
      <w:tr w:rsidR="00461572" w:rsidRPr="00DA1AF0" w14:paraId="771D6718" w14:textId="77777777" w:rsidTr="3C896DA4">
        <w:tc>
          <w:tcPr>
            <w:tcW w:w="4950" w:type="dxa"/>
            <w:shd w:val="clear" w:color="auto" w:fill="FFD965"/>
          </w:tcPr>
          <w:p w14:paraId="011EA2E2" w14:textId="77777777" w:rsidR="00A23093" w:rsidRPr="00DA1AF0" w:rsidRDefault="00A23093" w:rsidP="00C817C1">
            <w:pPr>
              <w:spacing w:after="0" w:line="240" w:lineRule="auto"/>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4834DB9A" w14:textId="77777777" w:rsidR="00845203" w:rsidRPr="00AA6DE0" w:rsidRDefault="14DADD60"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Case-based discussion</w:t>
            </w:r>
          </w:p>
          <w:p w14:paraId="0F5B5BD8" w14:textId="007FF70A" w:rsidR="00A23093" w:rsidRPr="00DA1AF0" w:rsidRDefault="1ED2EE7E"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Direct observation</w:t>
            </w:r>
          </w:p>
          <w:p w14:paraId="14B1768B" w14:textId="77777777" w:rsidR="00A23093" w:rsidRPr="00DA1AF0" w:rsidRDefault="1ED2EE7E"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Simulation</w:t>
            </w:r>
          </w:p>
        </w:tc>
      </w:tr>
      <w:tr w:rsidR="00461572" w:rsidRPr="00DA1AF0" w14:paraId="0B215461" w14:textId="77777777" w:rsidTr="3C896DA4">
        <w:tc>
          <w:tcPr>
            <w:tcW w:w="4950" w:type="dxa"/>
            <w:shd w:val="clear" w:color="auto" w:fill="8DB3E2" w:themeFill="text2" w:themeFillTint="66"/>
          </w:tcPr>
          <w:p w14:paraId="3E08F130" w14:textId="77777777" w:rsidR="00A23093" w:rsidRPr="00DA1AF0" w:rsidRDefault="00A23093" w:rsidP="00C817C1">
            <w:pPr>
              <w:spacing w:after="0" w:line="240" w:lineRule="auto"/>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hemeFill="text2" w:themeFillTint="66"/>
          </w:tcPr>
          <w:p w14:paraId="7819A6CF" w14:textId="77777777" w:rsidR="00A23093" w:rsidRPr="00DA1AF0" w:rsidRDefault="00A23093" w:rsidP="00EA3090">
            <w:pPr>
              <w:numPr>
                <w:ilvl w:val="0"/>
                <w:numId w:val="3"/>
              </w:numPr>
              <w:pBdr>
                <w:top w:val="nil"/>
                <w:left w:val="nil"/>
                <w:bottom w:val="nil"/>
                <w:right w:val="nil"/>
                <w:between w:val="nil"/>
              </w:pBdr>
              <w:spacing w:after="0" w:line="240" w:lineRule="auto"/>
              <w:ind w:left="180" w:hanging="180"/>
              <w:rPr>
                <w:rFonts w:ascii="Arial" w:hAnsi="Arial" w:cs="Arial"/>
              </w:rPr>
            </w:pPr>
          </w:p>
        </w:tc>
      </w:tr>
      <w:tr w:rsidR="00461572" w:rsidRPr="00DA1AF0" w14:paraId="40E5CBA6" w14:textId="77777777" w:rsidTr="3C896DA4">
        <w:trPr>
          <w:trHeight w:val="80"/>
        </w:trPr>
        <w:tc>
          <w:tcPr>
            <w:tcW w:w="4950" w:type="dxa"/>
            <w:shd w:val="clear" w:color="auto" w:fill="A8D08D"/>
          </w:tcPr>
          <w:p w14:paraId="18AEC669" w14:textId="77777777" w:rsidR="00A23093" w:rsidRPr="00DA1AF0" w:rsidRDefault="00A23093" w:rsidP="00C817C1">
            <w:pPr>
              <w:spacing w:after="0" w:line="240" w:lineRule="auto"/>
              <w:rPr>
                <w:rFonts w:ascii="Arial" w:eastAsia="Arial" w:hAnsi="Arial" w:cs="Arial"/>
              </w:rPr>
            </w:pPr>
            <w:r w:rsidRPr="00DA1AF0">
              <w:rPr>
                <w:rFonts w:ascii="Arial" w:eastAsia="Arial" w:hAnsi="Arial" w:cs="Arial"/>
              </w:rPr>
              <w:t>Notes or Resources</w:t>
            </w:r>
          </w:p>
        </w:tc>
        <w:tc>
          <w:tcPr>
            <w:tcW w:w="9175" w:type="dxa"/>
            <w:shd w:val="clear" w:color="auto" w:fill="A8D08D"/>
          </w:tcPr>
          <w:p w14:paraId="0BF5B791" w14:textId="66F02B5C" w:rsidR="000C4E5F" w:rsidRDefault="000C4E5F"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hAnsi="Arial" w:cs="Arial"/>
              </w:rPr>
              <w:t>Individuals may achieve competenc</w:t>
            </w:r>
            <w:r w:rsidR="003778A6">
              <w:rPr>
                <w:rFonts w:ascii="Arial" w:hAnsi="Arial" w:cs="Arial"/>
              </w:rPr>
              <w:t>e</w:t>
            </w:r>
            <w:r w:rsidRPr="3C896DA4">
              <w:rPr>
                <w:rFonts w:ascii="Arial" w:hAnsi="Arial" w:cs="Arial"/>
              </w:rPr>
              <w:t xml:space="preserve"> in different procedures at different rates, and this milestone is intended to capture the overall </w:t>
            </w:r>
            <w:proofErr w:type="gramStart"/>
            <w:r w:rsidRPr="3C896DA4">
              <w:rPr>
                <w:rFonts w:ascii="Arial" w:hAnsi="Arial" w:cs="Arial"/>
              </w:rPr>
              <w:t>skills</w:t>
            </w:r>
            <w:proofErr w:type="gramEnd"/>
            <w:r w:rsidRPr="617846F6">
              <w:rPr>
                <w:rFonts w:ascii="Arial" w:hAnsi="Arial" w:cs="Arial"/>
              </w:rPr>
              <w:t xml:space="preserve"> </w:t>
            </w:r>
          </w:p>
          <w:p w14:paraId="101D185D" w14:textId="77777777" w:rsidR="003778A6" w:rsidRPr="001F32A5" w:rsidRDefault="003778A6" w:rsidP="00EA3090">
            <w:pPr>
              <w:numPr>
                <w:ilvl w:val="0"/>
                <w:numId w:val="3"/>
              </w:numPr>
              <w:pBdr>
                <w:top w:val="nil"/>
                <w:left w:val="nil"/>
                <w:bottom w:val="nil"/>
                <w:right w:val="nil"/>
                <w:between w:val="nil"/>
              </w:pBdr>
              <w:spacing w:after="0" w:line="240" w:lineRule="auto"/>
              <w:ind w:left="180" w:hanging="180"/>
              <w:rPr>
                <w:rFonts w:ascii="Arial" w:hAnsi="Arial" w:cs="Arial"/>
              </w:rPr>
            </w:pPr>
            <w:r>
              <w:rPr>
                <w:rFonts w:ascii="Arial" w:hAnsi="Arial" w:cs="Arial"/>
              </w:rPr>
              <w:t>British Thoracic Society (</w:t>
            </w:r>
            <w:r w:rsidRPr="001F32A5">
              <w:rPr>
                <w:rFonts w:ascii="Arial" w:hAnsi="Arial" w:cs="Arial"/>
              </w:rPr>
              <w:t>BTS</w:t>
            </w:r>
            <w:r>
              <w:rPr>
                <w:rFonts w:ascii="Arial" w:hAnsi="Arial" w:cs="Arial"/>
              </w:rPr>
              <w:t>)</w:t>
            </w:r>
            <w:r w:rsidRPr="001F32A5">
              <w:rPr>
                <w:rFonts w:ascii="Arial" w:hAnsi="Arial" w:cs="Arial"/>
              </w:rPr>
              <w:t xml:space="preserve">. </w:t>
            </w:r>
            <w:r>
              <w:rPr>
                <w:rFonts w:ascii="Arial" w:hAnsi="Arial" w:cs="Arial"/>
              </w:rPr>
              <w:t>“</w:t>
            </w:r>
            <w:r w:rsidRPr="001F32A5">
              <w:rPr>
                <w:rFonts w:ascii="Arial" w:hAnsi="Arial" w:cs="Arial"/>
              </w:rPr>
              <w:t>National Safety Standards for Invasive Procedures - Bronchoscopy and Pleural Procedures.</w:t>
            </w:r>
            <w:r>
              <w:rPr>
                <w:rFonts w:ascii="Arial" w:hAnsi="Arial" w:cs="Arial"/>
              </w:rPr>
              <w:t>”</w:t>
            </w:r>
            <w:r w:rsidRPr="001F32A5">
              <w:rPr>
                <w:rFonts w:ascii="Arial" w:hAnsi="Arial" w:cs="Arial"/>
              </w:rPr>
              <w:t xml:space="preserve"> </w:t>
            </w:r>
            <w:hyperlink r:id="rId27">
              <w:r w:rsidRPr="001F32A5">
                <w:rPr>
                  <w:rStyle w:val="Hyperlink"/>
                  <w:rFonts w:ascii="Arial" w:hAnsi="Arial" w:cs="Arial"/>
                </w:rPr>
                <w:t>https://www.brit-thoracic.org.uk/quality-improvement/clinical-resources/interventional-procedures/national-safety-standards-for-invasive-procedures-bronchoscopy-and-pleural-procedures/</w:t>
              </w:r>
            </w:hyperlink>
            <w:r w:rsidRPr="001F32A5">
              <w:rPr>
                <w:rFonts w:ascii="Arial" w:hAnsi="Arial" w:cs="Arial"/>
              </w:rPr>
              <w:t xml:space="preserve">. </w:t>
            </w:r>
            <w:r>
              <w:rPr>
                <w:rFonts w:ascii="Arial" w:hAnsi="Arial" w:cs="Arial"/>
              </w:rPr>
              <w:t xml:space="preserve">Accessed </w:t>
            </w:r>
            <w:r w:rsidRPr="001F32A5">
              <w:rPr>
                <w:rFonts w:ascii="Arial" w:hAnsi="Arial" w:cs="Arial"/>
              </w:rPr>
              <w:t xml:space="preserve">2020. </w:t>
            </w:r>
          </w:p>
          <w:p w14:paraId="7C3EB8EE" w14:textId="7CAC1156" w:rsidR="488991E1" w:rsidRPr="000C4E5F" w:rsidRDefault="2E115C66" w:rsidP="00EA3090">
            <w:pPr>
              <w:numPr>
                <w:ilvl w:val="0"/>
                <w:numId w:val="3"/>
              </w:numPr>
              <w:pBdr>
                <w:top w:val="nil"/>
                <w:left w:val="nil"/>
                <w:bottom w:val="nil"/>
                <w:right w:val="nil"/>
                <w:between w:val="nil"/>
              </w:pBdr>
              <w:spacing w:after="0" w:line="240" w:lineRule="auto"/>
              <w:ind w:left="180" w:hanging="180"/>
              <w:rPr>
                <w:rFonts w:ascii="Arial" w:eastAsia="Trebuchet MS" w:hAnsi="Arial" w:cs="Arial"/>
                <w:color w:val="000000" w:themeColor="text1"/>
              </w:rPr>
            </w:pPr>
            <w:r w:rsidRPr="000C4E5F">
              <w:rPr>
                <w:rFonts w:ascii="Arial" w:eastAsia="Trebuchet MS" w:hAnsi="Arial" w:cs="Arial"/>
                <w:color w:val="000000" w:themeColor="text1"/>
              </w:rPr>
              <w:t>Ishizuka</w:t>
            </w:r>
            <w:r w:rsidR="00BB6172">
              <w:rPr>
                <w:rFonts w:ascii="Arial" w:eastAsia="Trebuchet MS" w:hAnsi="Arial" w:cs="Arial"/>
                <w:color w:val="000000" w:themeColor="text1"/>
              </w:rPr>
              <w:t>,</w:t>
            </w:r>
            <w:r w:rsidRPr="000C4E5F">
              <w:rPr>
                <w:rFonts w:ascii="Arial" w:eastAsia="Trebuchet MS" w:hAnsi="Arial" w:cs="Arial"/>
                <w:color w:val="000000" w:themeColor="text1"/>
              </w:rPr>
              <w:t xml:space="preserve"> M</w:t>
            </w:r>
            <w:r w:rsidR="00BB6172">
              <w:rPr>
                <w:rFonts w:ascii="Arial" w:eastAsia="Trebuchet MS" w:hAnsi="Arial" w:cs="Arial"/>
                <w:color w:val="000000" w:themeColor="text1"/>
              </w:rPr>
              <w:t>aki</w:t>
            </w:r>
            <w:r w:rsidRPr="000C4E5F">
              <w:rPr>
                <w:rFonts w:ascii="Arial" w:eastAsia="Trebuchet MS" w:hAnsi="Arial" w:cs="Arial"/>
                <w:color w:val="000000" w:themeColor="text1"/>
              </w:rPr>
              <w:t xml:space="preserve">, </w:t>
            </w:r>
            <w:r w:rsidR="00BB6172" w:rsidRPr="00BB6172">
              <w:rPr>
                <w:rFonts w:ascii="Arial" w:eastAsia="Trebuchet MS" w:hAnsi="Arial" w:cs="Arial"/>
                <w:color w:val="000000" w:themeColor="text1"/>
              </w:rPr>
              <w:t>Vijayeta Rangarajan, Taylor L</w:t>
            </w:r>
            <w:r w:rsidR="00BB6172">
              <w:rPr>
                <w:rFonts w:ascii="Arial" w:eastAsia="Trebuchet MS" w:hAnsi="Arial" w:cs="Arial"/>
                <w:color w:val="000000" w:themeColor="text1"/>
              </w:rPr>
              <w:t>.</w:t>
            </w:r>
            <w:r w:rsidR="00BB6172" w:rsidRPr="00BB6172">
              <w:rPr>
                <w:rFonts w:ascii="Arial" w:eastAsia="Trebuchet MS" w:hAnsi="Arial" w:cs="Arial"/>
                <w:color w:val="000000" w:themeColor="text1"/>
              </w:rPr>
              <w:t xml:space="preserve"> Sawyer, Natalie Napolitano, Donald L</w:t>
            </w:r>
            <w:r w:rsidR="00BB6172">
              <w:rPr>
                <w:rFonts w:ascii="Arial" w:eastAsia="Trebuchet MS" w:hAnsi="Arial" w:cs="Arial"/>
                <w:color w:val="000000" w:themeColor="text1"/>
              </w:rPr>
              <w:t>.</w:t>
            </w:r>
            <w:r w:rsidR="00BB6172" w:rsidRPr="00BB6172">
              <w:rPr>
                <w:rFonts w:ascii="Arial" w:eastAsia="Trebuchet MS" w:hAnsi="Arial" w:cs="Arial"/>
                <w:color w:val="000000" w:themeColor="text1"/>
              </w:rPr>
              <w:t xml:space="preserve"> Boyer, Wynne E</w:t>
            </w:r>
            <w:r w:rsidR="00BB6172">
              <w:rPr>
                <w:rFonts w:ascii="Arial" w:eastAsia="Trebuchet MS" w:hAnsi="Arial" w:cs="Arial"/>
                <w:color w:val="000000" w:themeColor="text1"/>
              </w:rPr>
              <w:t>.</w:t>
            </w:r>
            <w:r w:rsidR="00BB6172" w:rsidRPr="00BB6172">
              <w:rPr>
                <w:rFonts w:ascii="Arial" w:eastAsia="Trebuchet MS" w:hAnsi="Arial" w:cs="Arial"/>
                <w:color w:val="000000" w:themeColor="text1"/>
              </w:rPr>
              <w:t xml:space="preserve"> Morrison, Justin L</w:t>
            </w:r>
            <w:r w:rsidR="00BB6172">
              <w:rPr>
                <w:rFonts w:ascii="Arial" w:eastAsia="Trebuchet MS" w:hAnsi="Arial" w:cs="Arial"/>
                <w:color w:val="000000" w:themeColor="text1"/>
              </w:rPr>
              <w:t>.</w:t>
            </w:r>
            <w:r w:rsidR="00BB6172" w:rsidRPr="00BB6172">
              <w:rPr>
                <w:rFonts w:ascii="Arial" w:eastAsia="Trebuchet MS" w:hAnsi="Arial" w:cs="Arial"/>
                <w:color w:val="000000" w:themeColor="text1"/>
              </w:rPr>
              <w:t xml:space="preserve"> Lockman</w:t>
            </w:r>
            <w:r w:rsidR="00BB6172">
              <w:rPr>
                <w:rFonts w:ascii="Arial" w:eastAsia="Trebuchet MS" w:hAnsi="Arial" w:cs="Arial"/>
                <w:color w:val="000000" w:themeColor="text1"/>
              </w:rPr>
              <w:t xml:space="preserve">, </w:t>
            </w:r>
            <w:r w:rsidRPr="000C4E5F">
              <w:rPr>
                <w:rFonts w:ascii="Arial" w:eastAsia="Trebuchet MS" w:hAnsi="Arial" w:cs="Arial"/>
                <w:color w:val="000000" w:themeColor="text1"/>
              </w:rPr>
              <w:t xml:space="preserve">et al. </w:t>
            </w:r>
            <w:r w:rsidR="009D15A0">
              <w:rPr>
                <w:rFonts w:ascii="Arial" w:eastAsia="Trebuchet MS" w:hAnsi="Arial" w:cs="Arial"/>
                <w:color w:val="000000" w:themeColor="text1"/>
              </w:rPr>
              <w:t>2016. “</w:t>
            </w:r>
            <w:r w:rsidRPr="000C4E5F">
              <w:rPr>
                <w:rFonts w:ascii="Arial" w:eastAsia="Trebuchet MS" w:hAnsi="Arial" w:cs="Arial"/>
                <w:color w:val="000000" w:themeColor="text1"/>
              </w:rPr>
              <w:t xml:space="preserve">The Development of Tracheal </w:t>
            </w:r>
            <w:r w:rsidRPr="000C4E5F">
              <w:rPr>
                <w:rFonts w:ascii="Arial" w:eastAsia="Trebuchet MS" w:hAnsi="Arial" w:cs="Arial"/>
                <w:color w:val="000000" w:themeColor="text1"/>
              </w:rPr>
              <w:lastRenderedPageBreak/>
              <w:t>Intubation Proficiency Outside the Operating Suite During Pediatric Critical Care Medicine Fellowship Training: A Retrospective Cohort Study Using Cumulative Sum Analysis.</w:t>
            </w:r>
            <w:r w:rsidR="009D15A0">
              <w:rPr>
                <w:rFonts w:ascii="Arial" w:eastAsia="Trebuchet MS" w:hAnsi="Arial" w:cs="Arial"/>
                <w:color w:val="000000" w:themeColor="text1"/>
              </w:rPr>
              <w:t>”</w:t>
            </w:r>
            <w:r w:rsidRPr="000C4E5F">
              <w:rPr>
                <w:rFonts w:ascii="Arial" w:eastAsia="Trebuchet MS" w:hAnsi="Arial" w:cs="Arial"/>
                <w:color w:val="000000" w:themeColor="text1"/>
              </w:rPr>
              <w:t xml:space="preserve"> </w:t>
            </w:r>
            <w:r w:rsidRPr="000C4E5F">
              <w:rPr>
                <w:rFonts w:ascii="Arial" w:eastAsia="Trebuchet MS" w:hAnsi="Arial" w:cs="Arial"/>
                <w:i/>
                <w:iCs/>
                <w:color w:val="000000" w:themeColor="text1"/>
              </w:rPr>
              <w:t>Pediatr</w:t>
            </w:r>
            <w:r w:rsidR="009D15A0">
              <w:rPr>
                <w:rFonts w:ascii="Arial" w:eastAsia="Trebuchet MS" w:hAnsi="Arial" w:cs="Arial"/>
                <w:i/>
                <w:iCs/>
                <w:color w:val="000000" w:themeColor="text1"/>
              </w:rPr>
              <w:t>ic</w:t>
            </w:r>
            <w:r w:rsidRPr="000C4E5F">
              <w:rPr>
                <w:rFonts w:ascii="Arial" w:eastAsia="Trebuchet MS" w:hAnsi="Arial" w:cs="Arial"/>
                <w:i/>
                <w:iCs/>
                <w:color w:val="000000" w:themeColor="text1"/>
              </w:rPr>
              <w:t xml:space="preserve"> Crit</w:t>
            </w:r>
            <w:r w:rsidR="009D15A0">
              <w:rPr>
                <w:rFonts w:ascii="Arial" w:eastAsia="Trebuchet MS" w:hAnsi="Arial" w:cs="Arial"/>
                <w:i/>
                <w:iCs/>
                <w:color w:val="000000" w:themeColor="text1"/>
              </w:rPr>
              <w:t>ical</w:t>
            </w:r>
            <w:r w:rsidRPr="000C4E5F">
              <w:rPr>
                <w:rFonts w:ascii="Arial" w:eastAsia="Trebuchet MS" w:hAnsi="Arial" w:cs="Arial"/>
                <w:i/>
                <w:iCs/>
                <w:color w:val="000000" w:themeColor="text1"/>
              </w:rPr>
              <w:t xml:space="preserve"> Care Med</w:t>
            </w:r>
            <w:r w:rsidR="009D15A0">
              <w:rPr>
                <w:rFonts w:ascii="Arial" w:eastAsia="Trebuchet MS" w:hAnsi="Arial" w:cs="Arial"/>
                <w:i/>
                <w:iCs/>
                <w:color w:val="000000" w:themeColor="text1"/>
              </w:rPr>
              <w:t>icine</w:t>
            </w:r>
            <w:r w:rsidRPr="000C4E5F">
              <w:rPr>
                <w:rFonts w:ascii="Arial" w:eastAsia="Trebuchet MS" w:hAnsi="Arial" w:cs="Arial"/>
                <w:color w:val="000000" w:themeColor="text1"/>
              </w:rPr>
              <w:t>. 17(7):</w:t>
            </w:r>
            <w:r w:rsidR="009D15A0">
              <w:rPr>
                <w:rFonts w:ascii="Arial" w:eastAsia="Trebuchet MS" w:hAnsi="Arial" w:cs="Arial"/>
                <w:color w:val="000000" w:themeColor="text1"/>
              </w:rPr>
              <w:t xml:space="preserve"> </w:t>
            </w:r>
            <w:r w:rsidRPr="000C4E5F">
              <w:rPr>
                <w:rFonts w:ascii="Arial" w:eastAsia="Trebuchet MS" w:hAnsi="Arial" w:cs="Arial"/>
                <w:color w:val="000000" w:themeColor="text1"/>
              </w:rPr>
              <w:t>e309-e316. doi:10.1097/PCC.0000000000000774</w:t>
            </w:r>
            <w:r w:rsidR="009D15A0">
              <w:rPr>
                <w:rFonts w:ascii="Arial" w:eastAsia="Trebuchet MS" w:hAnsi="Arial" w:cs="Arial"/>
                <w:color w:val="000000" w:themeColor="text1"/>
              </w:rPr>
              <w:t>.</w:t>
            </w:r>
          </w:p>
          <w:p w14:paraId="0EB495DC" w14:textId="25777C40" w:rsidR="00A23093" w:rsidRPr="000C4E5F" w:rsidRDefault="00CC6FB1" w:rsidP="00EA3090">
            <w:pPr>
              <w:numPr>
                <w:ilvl w:val="0"/>
                <w:numId w:val="3"/>
              </w:numPr>
              <w:pBdr>
                <w:top w:val="nil"/>
                <w:left w:val="nil"/>
                <w:bottom w:val="nil"/>
                <w:right w:val="nil"/>
                <w:between w:val="nil"/>
              </w:pBdr>
              <w:spacing w:after="0" w:line="240" w:lineRule="auto"/>
              <w:ind w:left="180" w:hanging="180"/>
              <w:rPr>
                <w:rFonts w:ascii="Trebuchet MS" w:eastAsia="Trebuchet MS" w:hAnsi="Trebuchet MS" w:cs="Trebuchet MS"/>
                <w:color w:val="000000" w:themeColor="text1"/>
                <w:sz w:val="24"/>
                <w:szCs w:val="24"/>
              </w:rPr>
            </w:pPr>
            <w:r>
              <w:rPr>
                <w:rFonts w:ascii="Arial" w:eastAsia="Arial" w:hAnsi="Arial" w:cs="Arial"/>
              </w:rPr>
              <w:t>Shaffner DH, Nichols DG</w:t>
            </w:r>
            <w:r w:rsidR="000C4E5F" w:rsidRPr="001F1201">
              <w:rPr>
                <w:rFonts w:ascii="Arial" w:eastAsia="Arial" w:hAnsi="Arial" w:cs="Arial"/>
              </w:rPr>
              <w:t xml:space="preserve">. (2021). </w:t>
            </w:r>
            <w:r w:rsidR="000C4E5F" w:rsidRPr="001F1201">
              <w:rPr>
                <w:rFonts w:ascii="Arial" w:eastAsia="Arial" w:hAnsi="Arial" w:cs="Arial"/>
                <w:i/>
                <w:iCs/>
              </w:rPr>
              <w:t xml:space="preserve">Textbook of </w:t>
            </w:r>
            <w:r w:rsidR="000C4E5F">
              <w:rPr>
                <w:rFonts w:ascii="Arial" w:eastAsia="Arial" w:hAnsi="Arial" w:cs="Arial"/>
                <w:i/>
                <w:iCs/>
              </w:rPr>
              <w:t>P</w:t>
            </w:r>
            <w:r w:rsidR="000C4E5F" w:rsidRPr="001F1201">
              <w:rPr>
                <w:rFonts w:ascii="Arial" w:eastAsia="Arial" w:hAnsi="Arial" w:cs="Arial"/>
                <w:i/>
                <w:iCs/>
              </w:rPr>
              <w:t xml:space="preserve">ediatric </w:t>
            </w:r>
            <w:r w:rsidR="000C4E5F">
              <w:rPr>
                <w:rFonts w:ascii="Arial" w:eastAsia="Arial" w:hAnsi="Arial" w:cs="Arial"/>
                <w:i/>
                <w:iCs/>
              </w:rPr>
              <w:t>I</w:t>
            </w:r>
            <w:r w:rsidR="000C4E5F" w:rsidRPr="001F1201">
              <w:rPr>
                <w:rFonts w:ascii="Arial" w:eastAsia="Arial" w:hAnsi="Arial" w:cs="Arial"/>
                <w:i/>
                <w:iCs/>
              </w:rPr>
              <w:t xml:space="preserve">ntensive </w:t>
            </w:r>
            <w:r w:rsidR="000C4E5F">
              <w:rPr>
                <w:rFonts w:ascii="Arial" w:eastAsia="Arial" w:hAnsi="Arial" w:cs="Arial"/>
                <w:i/>
                <w:iCs/>
              </w:rPr>
              <w:t>C</w:t>
            </w:r>
            <w:r w:rsidR="000C4E5F" w:rsidRPr="001F1201">
              <w:rPr>
                <w:rFonts w:ascii="Arial" w:eastAsia="Arial" w:hAnsi="Arial" w:cs="Arial"/>
                <w:i/>
                <w:iCs/>
              </w:rPr>
              <w:t>are</w:t>
            </w:r>
            <w:r w:rsidR="000C4E5F">
              <w:rPr>
                <w:rFonts w:ascii="Arial" w:eastAsia="Arial" w:hAnsi="Arial" w:cs="Arial"/>
                <w:i/>
                <w:iCs/>
              </w:rPr>
              <w:t>.</w:t>
            </w:r>
            <w:r w:rsidR="000C4E5F" w:rsidRPr="001F1201">
              <w:rPr>
                <w:rFonts w:ascii="Arial" w:eastAsia="Arial" w:hAnsi="Arial" w:cs="Arial"/>
              </w:rPr>
              <w:t xml:space="preserve"> 5th ed. Baltimore, Md.: Williams &amp; Wilkins.</w:t>
            </w:r>
          </w:p>
        </w:tc>
      </w:tr>
    </w:tbl>
    <w:p w14:paraId="01C47FAD" w14:textId="1E572DD0" w:rsidR="00067766" w:rsidRDefault="00067766">
      <w:pPr>
        <w:rPr>
          <w:rFonts w:ascii="Arial" w:eastAsia="Arial" w:hAnsi="Arial" w:cs="Arial"/>
        </w:rPr>
      </w:pPr>
    </w:p>
    <w:p w14:paraId="11853B0A" w14:textId="77777777" w:rsidR="00067766" w:rsidRDefault="00067766">
      <w:pPr>
        <w:rPr>
          <w:rFonts w:ascii="Arial" w:eastAsia="Arial" w:hAnsi="Arial" w:cs="Arial"/>
        </w:rPr>
      </w:pPr>
      <w:r>
        <w:rPr>
          <w:rFonts w:ascii="Arial" w:eastAsia="Arial" w:hAnsi="Arial" w:cs="Arial"/>
        </w:rPr>
        <w:br w:type="page"/>
      </w:r>
    </w:p>
    <w:p w14:paraId="7D00AF6F" w14:textId="77777777" w:rsidR="000D19DE" w:rsidRDefault="000D19D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872AB" w:rsidRPr="00B97E28" w14:paraId="4551CA96" w14:textId="77777777" w:rsidTr="37C7EF50">
        <w:trPr>
          <w:trHeight w:val="769"/>
        </w:trPr>
        <w:tc>
          <w:tcPr>
            <w:tcW w:w="14125" w:type="dxa"/>
            <w:gridSpan w:val="2"/>
            <w:shd w:val="clear" w:color="auto" w:fill="9CC3E5"/>
          </w:tcPr>
          <w:p w14:paraId="6A62B48F" w14:textId="56258931" w:rsidR="000D19DE" w:rsidRPr="00B97E28" w:rsidRDefault="00E305D5" w:rsidP="005D798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Medical Knowledge 1: </w:t>
            </w:r>
            <w:r w:rsidR="00C32BB1">
              <w:rPr>
                <w:rFonts w:ascii="Arial" w:eastAsia="Arial" w:hAnsi="Arial" w:cs="Arial"/>
                <w:b/>
              </w:rPr>
              <w:t xml:space="preserve">Foundational </w:t>
            </w:r>
            <w:r w:rsidRPr="00B97E28">
              <w:rPr>
                <w:rFonts w:ascii="Arial" w:eastAsia="Arial" w:hAnsi="Arial" w:cs="Arial"/>
                <w:b/>
              </w:rPr>
              <w:t>Knowledge</w:t>
            </w:r>
          </w:p>
          <w:p w14:paraId="67B5D24D" w14:textId="1CD0CDE2" w:rsidR="000D19DE" w:rsidRPr="00B97E28" w:rsidRDefault="00E305D5" w:rsidP="005D798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medical and scientific knowledge and apply it to the care of </w:t>
            </w:r>
            <w:r w:rsidRPr="26FCA255">
              <w:rPr>
                <w:rFonts w:ascii="Arial" w:eastAsia="Arial" w:hAnsi="Arial" w:cs="Arial"/>
              </w:rPr>
              <w:t>pediatric</w:t>
            </w:r>
            <w:r w:rsidRPr="00B97E28">
              <w:rPr>
                <w:rFonts w:ascii="Arial" w:eastAsia="Arial" w:hAnsi="Arial" w:cs="Arial"/>
              </w:rPr>
              <w:t xml:space="preserve"> patients</w:t>
            </w:r>
            <w:r w:rsidRPr="5108B24B">
              <w:rPr>
                <w:rFonts w:ascii="Arial" w:eastAsia="Arial" w:hAnsi="Arial" w:cs="Arial"/>
              </w:rPr>
              <w:t xml:space="preserve"> with critical illness</w:t>
            </w:r>
          </w:p>
        </w:tc>
      </w:tr>
      <w:tr w:rsidR="00461572" w:rsidRPr="00B97E28" w14:paraId="75786E99" w14:textId="77777777" w:rsidTr="37C7EF50">
        <w:tc>
          <w:tcPr>
            <w:tcW w:w="4950" w:type="dxa"/>
            <w:shd w:val="clear" w:color="auto" w:fill="FAC090"/>
          </w:tcPr>
          <w:p w14:paraId="6DD5A492" w14:textId="77777777" w:rsidR="000D19DE" w:rsidRPr="00B97E28" w:rsidRDefault="00E305D5" w:rsidP="005D798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176B34" w14:textId="77777777" w:rsidR="000D19DE" w:rsidRPr="009D02F5" w:rsidRDefault="00E305D5" w:rsidP="005D7987">
            <w:pPr>
              <w:spacing w:after="0" w:line="240" w:lineRule="auto"/>
              <w:ind w:hanging="14"/>
              <w:jc w:val="center"/>
              <w:rPr>
                <w:rFonts w:ascii="Arial" w:eastAsia="Arial" w:hAnsi="Arial" w:cs="Arial"/>
                <w:b/>
              </w:rPr>
            </w:pPr>
            <w:r w:rsidRPr="00663F0D">
              <w:rPr>
                <w:rFonts w:ascii="Arial" w:eastAsia="Arial" w:hAnsi="Arial" w:cs="Arial"/>
                <w:b/>
              </w:rPr>
              <w:t>Examples</w:t>
            </w:r>
          </w:p>
        </w:tc>
      </w:tr>
      <w:tr w:rsidR="002872AB" w:rsidRPr="00B97E28" w14:paraId="621F951F" w14:textId="77777777" w:rsidTr="000E1F2F">
        <w:tc>
          <w:tcPr>
            <w:tcW w:w="4950" w:type="dxa"/>
            <w:tcBorders>
              <w:top w:val="single" w:sz="4" w:space="0" w:color="000000"/>
              <w:bottom w:val="single" w:sz="4" w:space="0" w:color="000000"/>
            </w:tcBorders>
            <w:shd w:val="clear" w:color="auto" w:fill="C9C9C9"/>
          </w:tcPr>
          <w:p w14:paraId="2837D314" w14:textId="79A95380" w:rsidR="000D19DE" w:rsidRPr="00B97E28" w:rsidRDefault="00E305D5" w:rsidP="005D7987">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0E1F2F" w:rsidRPr="000E1F2F">
              <w:rPr>
                <w:rFonts w:ascii="Arial" w:eastAsia="Arial" w:hAnsi="Arial" w:cs="Arial"/>
                <w:i/>
                <w:iCs/>
              </w:rPr>
              <w:t xml:space="preserve">Demonstrates knowledge of key basic science concepts (e.g., anatomy, pharmacology) </w:t>
            </w:r>
            <w:r w:rsidR="009027AB" w:rsidRPr="009027AB">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5EE2A4" w14:textId="12E598B2" w:rsidR="00663F0D" w:rsidRPr="00AA6DE0" w:rsidRDefault="73C970A2" w:rsidP="00EA3090">
            <w:pPr>
              <w:pStyle w:val="ListParagraph"/>
              <w:numPr>
                <w:ilvl w:val="0"/>
                <w:numId w:val="5"/>
              </w:numPr>
              <w:spacing w:after="0" w:line="240" w:lineRule="auto"/>
              <w:ind w:left="160" w:hanging="180"/>
              <w:rPr>
                <w:rFonts w:ascii="Arial" w:eastAsia="Arial" w:hAnsi="Arial" w:cs="Arial"/>
              </w:rPr>
            </w:pPr>
            <w:r w:rsidRPr="00AA6DE0">
              <w:rPr>
                <w:rFonts w:ascii="Arial" w:eastAsia="Arial" w:hAnsi="Arial" w:cs="Arial"/>
              </w:rPr>
              <w:t>Recites equation for</w:t>
            </w:r>
            <w:r w:rsidR="3CD41240" w:rsidRPr="00AA6DE0">
              <w:rPr>
                <w:rFonts w:ascii="Arial" w:eastAsia="Arial" w:hAnsi="Arial" w:cs="Arial"/>
              </w:rPr>
              <w:t xml:space="preserve"> c</w:t>
            </w:r>
            <w:r w:rsidR="7EF2CC6E" w:rsidRPr="00AA6DE0">
              <w:rPr>
                <w:rFonts w:ascii="Arial" w:eastAsia="Arial" w:hAnsi="Arial" w:cs="Arial"/>
              </w:rPr>
              <w:t xml:space="preserve">ardiac </w:t>
            </w:r>
            <w:proofErr w:type="gramStart"/>
            <w:r w:rsidR="7EF2CC6E" w:rsidRPr="00AA6DE0">
              <w:rPr>
                <w:rFonts w:ascii="Arial" w:eastAsia="Arial" w:hAnsi="Arial" w:cs="Arial"/>
              </w:rPr>
              <w:t>output</w:t>
            </w:r>
            <w:proofErr w:type="gramEnd"/>
          </w:p>
          <w:p w14:paraId="146AD950" w14:textId="47537F8D" w:rsidR="00E43788" w:rsidRPr="009D02F5" w:rsidRDefault="346D6E34" w:rsidP="00EA3090">
            <w:pPr>
              <w:numPr>
                <w:ilvl w:val="0"/>
                <w:numId w:val="5"/>
              </w:numPr>
              <w:pBdr>
                <w:top w:val="nil"/>
                <w:left w:val="nil"/>
                <w:bottom w:val="nil"/>
                <w:right w:val="nil"/>
                <w:between w:val="nil"/>
              </w:pBdr>
              <w:spacing w:after="0" w:line="240" w:lineRule="auto"/>
              <w:ind w:left="160" w:hanging="180"/>
              <w:rPr>
                <w:rFonts w:ascii="Arial" w:eastAsia="Arial" w:hAnsi="Arial" w:cs="Arial"/>
              </w:rPr>
            </w:pPr>
            <w:r w:rsidRPr="37C7EF50">
              <w:rPr>
                <w:rFonts w:ascii="Arial" w:eastAsia="Arial" w:hAnsi="Arial" w:cs="Arial"/>
              </w:rPr>
              <w:t>Explains the basic anatomy of a pediatric airway</w:t>
            </w:r>
          </w:p>
        </w:tc>
      </w:tr>
      <w:tr w:rsidR="002872AB" w:rsidRPr="00B97E28" w14:paraId="33BCB6FC" w14:textId="77777777" w:rsidTr="000E1F2F">
        <w:tc>
          <w:tcPr>
            <w:tcW w:w="4950" w:type="dxa"/>
            <w:tcBorders>
              <w:top w:val="single" w:sz="4" w:space="0" w:color="000000"/>
              <w:bottom w:val="single" w:sz="4" w:space="0" w:color="000000"/>
            </w:tcBorders>
            <w:shd w:val="clear" w:color="auto" w:fill="C9C9C9"/>
          </w:tcPr>
          <w:p w14:paraId="70A8B5E7" w14:textId="56D0FAEE" w:rsidR="00E47D7F" w:rsidRPr="00B97E28" w:rsidRDefault="00E305D5" w:rsidP="005D798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E1F2F" w:rsidRPr="000E1F2F">
              <w:rPr>
                <w:rFonts w:ascii="Arial" w:eastAsia="Arial" w:hAnsi="Arial" w:cs="Arial"/>
                <w:i/>
                <w:iCs/>
              </w:rPr>
              <w:t>Demonstrates basic knowledge of critical care physiology and pathophysiology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8979E" w14:textId="07711FAD" w:rsidR="00471C83" w:rsidRPr="00E43788" w:rsidRDefault="49F2132C" w:rsidP="00EA3090">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rPr>
            </w:pPr>
            <w:r w:rsidRPr="70B48AC3">
              <w:rPr>
                <w:rFonts w:ascii="Arial" w:eastAsia="Arial" w:hAnsi="Arial" w:cs="Arial"/>
              </w:rPr>
              <w:t>Describes</w:t>
            </w:r>
            <w:r w:rsidR="014187EE" w:rsidRPr="70B48AC3">
              <w:rPr>
                <w:rFonts w:ascii="Arial" w:eastAsia="Arial" w:hAnsi="Arial" w:cs="Arial"/>
              </w:rPr>
              <w:t xml:space="preserve"> how</w:t>
            </w:r>
            <w:r w:rsidR="6302DD5C" w:rsidRPr="70B48AC3">
              <w:rPr>
                <w:rFonts w:ascii="Arial" w:eastAsia="Arial" w:hAnsi="Arial" w:cs="Arial"/>
              </w:rPr>
              <w:t xml:space="preserve"> </w:t>
            </w:r>
            <w:r w:rsidR="0060547D">
              <w:rPr>
                <w:rFonts w:ascii="Arial" w:eastAsia="Arial" w:hAnsi="Arial" w:cs="Arial"/>
              </w:rPr>
              <w:t>positive pressure</w:t>
            </w:r>
            <w:r w:rsidR="00732F60">
              <w:rPr>
                <w:rFonts w:ascii="Arial" w:eastAsia="Arial" w:hAnsi="Arial" w:cs="Arial"/>
              </w:rPr>
              <w:t xml:space="preserve"> </w:t>
            </w:r>
            <w:r w:rsidR="0060547D">
              <w:rPr>
                <w:rFonts w:ascii="Arial" w:eastAsia="Arial" w:hAnsi="Arial" w:cs="Arial"/>
              </w:rPr>
              <w:t>ventilation</w:t>
            </w:r>
            <w:r w:rsidR="6302DD5C" w:rsidRPr="70B48AC3">
              <w:rPr>
                <w:rFonts w:ascii="Arial" w:eastAsia="Arial" w:hAnsi="Arial" w:cs="Arial"/>
              </w:rPr>
              <w:t xml:space="preserve"> impacts </w:t>
            </w:r>
            <w:r w:rsidRPr="70B48AC3">
              <w:rPr>
                <w:rFonts w:ascii="Arial" w:eastAsia="Arial" w:hAnsi="Arial" w:cs="Arial"/>
              </w:rPr>
              <w:t xml:space="preserve">cardiac </w:t>
            </w:r>
            <w:proofErr w:type="gramStart"/>
            <w:r w:rsidRPr="70B48AC3">
              <w:rPr>
                <w:rFonts w:ascii="Arial" w:eastAsia="Arial" w:hAnsi="Arial" w:cs="Arial"/>
              </w:rPr>
              <w:t>output</w:t>
            </w:r>
            <w:proofErr w:type="gramEnd"/>
            <w:r w:rsidRPr="70B48AC3">
              <w:rPr>
                <w:rFonts w:ascii="Arial" w:eastAsia="Arial" w:hAnsi="Arial" w:cs="Arial"/>
              </w:rPr>
              <w:t xml:space="preserve"> </w:t>
            </w:r>
          </w:p>
          <w:p w14:paraId="17DDD18C" w14:textId="683FF4BC" w:rsidR="001F7FFC" w:rsidRPr="00636023" w:rsidRDefault="6E2E1DF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Explains</w:t>
            </w:r>
            <w:r w:rsidR="3E8150A1" w:rsidRPr="70B48AC3">
              <w:rPr>
                <w:rFonts w:ascii="Arial" w:eastAsia="Arial" w:hAnsi="Arial" w:cs="Arial"/>
              </w:rPr>
              <w:t xml:space="preserve"> the </w:t>
            </w:r>
            <w:r w:rsidR="008E37AA">
              <w:rPr>
                <w:rFonts w:ascii="Arial" w:eastAsia="Arial" w:hAnsi="Arial" w:cs="Arial"/>
              </w:rPr>
              <w:t>five</w:t>
            </w:r>
            <w:r w:rsidR="3E8150A1" w:rsidRPr="70B48AC3">
              <w:rPr>
                <w:rFonts w:ascii="Arial" w:eastAsia="Arial" w:hAnsi="Arial" w:cs="Arial"/>
              </w:rPr>
              <w:t xml:space="preserve"> etiologies of hypoxemia</w:t>
            </w:r>
          </w:p>
        </w:tc>
      </w:tr>
      <w:tr w:rsidR="002872AB" w:rsidRPr="00B97E28" w14:paraId="73652911" w14:textId="77777777" w:rsidTr="000E1F2F">
        <w:tc>
          <w:tcPr>
            <w:tcW w:w="4950" w:type="dxa"/>
            <w:tcBorders>
              <w:top w:val="single" w:sz="4" w:space="0" w:color="000000"/>
              <w:bottom w:val="single" w:sz="4" w:space="0" w:color="000000"/>
            </w:tcBorders>
            <w:shd w:val="clear" w:color="auto" w:fill="C9C9C9"/>
          </w:tcPr>
          <w:p w14:paraId="3A41A30D" w14:textId="67BD03A9" w:rsidR="000D19DE" w:rsidRPr="00B97E28" w:rsidRDefault="00E305D5" w:rsidP="005D7987">
            <w:pPr>
              <w:spacing w:after="0" w:line="240" w:lineRule="auto"/>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0E1F2F" w:rsidRPr="000E1F2F">
              <w:rPr>
                <w:rFonts w:ascii="Arial" w:eastAsia="Arial" w:hAnsi="Arial" w:cs="Arial"/>
                <w:i/>
                <w:iCs/>
              </w:rPr>
              <w:t xml:space="preserve">Demonstrates comprehensive/advanced knowledge of critical care physiology and pathophysiology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ACA08A" w14:textId="22B792B4" w:rsidR="00555FFD" w:rsidRPr="00C974CE" w:rsidRDefault="4A2BB15E"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rPr>
              <w:t xml:space="preserve">Describes how pulmonary hypertension impacts ventricular interdependence and alters cardiac </w:t>
            </w:r>
            <w:proofErr w:type="gramStart"/>
            <w:r w:rsidRPr="70B48AC3">
              <w:rPr>
                <w:rFonts w:ascii="Arial" w:eastAsia="Arial" w:hAnsi="Arial" w:cs="Arial"/>
              </w:rPr>
              <w:t>output</w:t>
            </w:r>
            <w:proofErr w:type="gramEnd"/>
          </w:p>
          <w:p w14:paraId="03190F1B" w14:textId="0F1C71F3" w:rsidR="00555FFD" w:rsidRPr="00C974CE" w:rsidRDefault="4A2BB15E" w:rsidP="00EA3090">
            <w:pPr>
              <w:numPr>
                <w:ilvl w:val="0"/>
                <w:numId w:val="1"/>
              </w:numPr>
              <w:pBdr>
                <w:top w:val="nil"/>
                <w:left w:val="nil"/>
                <w:bottom w:val="nil"/>
                <w:right w:val="nil"/>
                <w:between w:val="nil"/>
              </w:pBdr>
              <w:spacing w:after="0" w:line="240" w:lineRule="auto"/>
              <w:ind w:left="187" w:hanging="187"/>
              <w:rPr>
                <w:color w:val="000000" w:themeColor="text1"/>
              </w:rPr>
            </w:pPr>
            <w:r w:rsidRPr="70B48AC3">
              <w:rPr>
                <w:rFonts w:ascii="Arial" w:eastAsia="Arial" w:hAnsi="Arial" w:cs="Arial"/>
              </w:rPr>
              <w:t>Identifies appropriate vasoactive medication selection based upon mechanism of action within specific clinical context</w:t>
            </w:r>
          </w:p>
        </w:tc>
      </w:tr>
      <w:tr w:rsidR="002872AB" w:rsidRPr="00B97E28" w14:paraId="61F73D57" w14:textId="77777777" w:rsidTr="000E1F2F">
        <w:tc>
          <w:tcPr>
            <w:tcW w:w="4950" w:type="dxa"/>
            <w:tcBorders>
              <w:top w:val="single" w:sz="4" w:space="0" w:color="000000"/>
              <w:bottom w:val="single" w:sz="4" w:space="0" w:color="000000"/>
            </w:tcBorders>
            <w:shd w:val="clear" w:color="auto" w:fill="C9C9C9"/>
          </w:tcPr>
          <w:p w14:paraId="0AE55C1B" w14:textId="66FB423C" w:rsidR="001A308D" w:rsidRPr="006D01BF" w:rsidRDefault="00E305D5" w:rsidP="005D7987">
            <w:pPr>
              <w:spacing w:after="0" w:line="240" w:lineRule="auto"/>
              <w:rPr>
                <w:rFonts w:ascii="Arial" w:eastAsia="Arial" w:hAnsi="Arial" w:cs="Arial"/>
                <w:i/>
                <w:iCs/>
              </w:rPr>
            </w:pPr>
            <w:r w:rsidRPr="00B97E28">
              <w:rPr>
                <w:rFonts w:ascii="Arial" w:eastAsia="Arial" w:hAnsi="Arial" w:cs="Arial"/>
                <w:b/>
              </w:rPr>
              <w:t xml:space="preserve">Level 4 </w:t>
            </w:r>
            <w:r w:rsidR="000E1F2F" w:rsidRPr="000E1F2F">
              <w:rPr>
                <w:rFonts w:ascii="Arial" w:eastAsia="Arial" w:hAnsi="Arial" w:cs="Arial"/>
                <w:i/>
                <w:iCs/>
              </w:rPr>
              <w:t>Integrates critical care knowledge of patients with multiple interacting disease states and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265EFD" w14:textId="360C117A" w:rsidR="00975163" w:rsidRPr="00AA6DE0" w:rsidRDefault="006B555B"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Describes</w:t>
            </w:r>
            <w:r w:rsidR="4A2BB15E" w:rsidRPr="70B48AC3">
              <w:rPr>
                <w:rFonts w:ascii="Arial" w:eastAsia="Arial" w:hAnsi="Arial" w:cs="Arial"/>
              </w:rPr>
              <w:t xml:space="preserve"> ventilator management strateg</w:t>
            </w:r>
            <w:r w:rsidR="36C3CD84" w:rsidRPr="70B48AC3">
              <w:rPr>
                <w:rFonts w:ascii="Arial" w:eastAsia="Arial" w:hAnsi="Arial" w:cs="Arial"/>
              </w:rPr>
              <w:t>y</w:t>
            </w:r>
            <w:r w:rsidR="4A2BB15E" w:rsidRPr="70B48AC3">
              <w:rPr>
                <w:rFonts w:ascii="Arial" w:eastAsia="Arial" w:hAnsi="Arial" w:cs="Arial"/>
              </w:rPr>
              <w:t xml:space="preserve"> in a patient with ARDS </w:t>
            </w:r>
            <w:r w:rsidR="43EA0C17" w:rsidRPr="70B48AC3">
              <w:rPr>
                <w:rFonts w:ascii="Arial" w:eastAsia="Arial" w:hAnsi="Arial" w:cs="Arial"/>
              </w:rPr>
              <w:t xml:space="preserve">and </w:t>
            </w:r>
            <w:r w:rsidR="4A2BB15E" w:rsidRPr="70B48AC3">
              <w:rPr>
                <w:rFonts w:ascii="Arial" w:eastAsia="Arial" w:hAnsi="Arial" w:cs="Arial"/>
              </w:rPr>
              <w:t xml:space="preserve">increased intracranial </w:t>
            </w:r>
            <w:proofErr w:type="gramStart"/>
            <w:r w:rsidR="4A2BB15E" w:rsidRPr="70B48AC3">
              <w:rPr>
                <w:rFonts w:ascii="Arial" w:eastAsia="Arial" w:hAnsi="Arial" w:cs="Arial"/>
              </w:rPr>
              <w:t>pressure</w:t>
            </w:r>
            <w:proofErr w:type="gramEnd"/>
            <w:r w:rsidR="4A2BB15E" w:rsidRPr="70B48AC3">
              <w:rPr>
                <w:rFonts w:ascii="Arial" w:eastAsia="Arial" w:hAnsi="Arial" w:cs="Arial"/>
              </w:rPr>
              <w:t xml:space="preserve"> </w:t>
            </w:r>
          </w:p>
          <w:p w14:paraId="72632E61" w14:textId="5635E3A2" w:rsidR="00975163" w:rsidRPr="00355447" w:rsidRDefault="00B315A1"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 xml:space="preserve">Describes fluid </w:t>
            </w:r>
            <w:r w:rsidR="002B0FE1">
              <w:rPr>
                <w:rFonts w:ascii="Arial" w:eastAsia="Arial" w:hAnsi="Arial" w:cs="Arial"/>
              </w:rPr>
              <w:t>management</w:t>
            </w:r>
            <w:r>
              <w:rPr>
                <w:rFonts w:ascii="Arial" w:eastAsia="Arial" w:hAnsi="Arial" w:cs="Arial"/>
              </w:rPr>
              <w:t xml:space="preserve"> for a patient with sepsis and </w:t>
            </w:r>
            <w:r w:rsidR="00396825">
              <w:rPr>
                <w:rFonts w:ascii="Arial" w:eastAsia="Arial" w:hAnsi="Arial" w:cs="Arial"/>
              </w:rPr>
              <w:t xml:space="preserve">chronic </w:t>
            </w:r>
            <w:r>
              <w:rPr>
                <w:rFonts w:ascii="Arial" w:eastAsia="Arial" w:hAnsi="Arial" w:cs="Arial"/>
              </w:rPr>
              <w:t>renal failure</w:t>
            </w:r>
          </w:p>
        </w:tc>
      </w:tr>
      <w:tr w:rsidR="002872AB" w:rsidRPr="00B97E28" w14:paraId="1E0A52D3" w14:textId="77777777" w:rsidTr="000E1F2F">
        <w:tc>
          <w:tcPr>
            <w:tcW w:w="4950" w:type="dxa"/>
            <w:tcBorders>
              <w:top w:val="single" w:sz="4" w:space="0" w:color="000000"/>
              <w:bottom w:val="single" w:sz="4" w:space="0" w:color="000000"/>
            </w:tcBorders>
            <w:shd w:val="clear" w:color="auto" w:fill="C9C9C9"/>
          </w:tcPr>
          <w:p w14:paraId="64F9276B" w14:textId="2D1C2138" w:rsidR="000D19DE" w:rsidRPr="00B97E28" w:rsidRDefault="00E305D5" w:rsidP="005D7987">
            <w:pPr>
              <w:spacing w:after="0" w:line="240" w:lineRule="auto"/>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0E1F2F" w:rsidRPr="000E1F2F">
              <w:rPr>
                <w:rFonts w:ascii="Arial" w:eastAsia="Arial" w:hAnsi="Arial" w:cs="Arial"/>
                <w:i/>
                <w:iCs/>
              </w:rPr>
              <w:t>Serves as peer expert for critical care knowledge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E0B07E" w14:textId="5D0071C1" w:rsidR="000D19DE" w:rsidRPr="00355447" w:rsidRDefault="51ED7A39"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ACF3D18">
              <w:rPr>
                <w:rFonts w:ascii="Arial" w:eastAsia="Arial" w:hAnsi="Arial" w:cs="Arial"/>
              </w:rPr>
              <w:t>Utilizes</w:t>
            </w:r>
            <w:r w:rsidR="0522EB40" w:rsidRPr="1ACF3D18">
              <w:rPr>
                <w:rFonts w:ascii="Arial" w:eastAsia="Arial" w:hAnsi="Arial" w:cs="Arial"/>
              </w:rPr>
              <w:t xml:space="preserve"> questions on rounds to assist in determining </w:t>
            </w:r>
            <w:r w:rsidRPr="1ACF3D18">
              <w:rPr>
                <w:rFonts w:ascii="Arial" w:eastAsia="Arial" w:hAnsi="Arial" w:cs="Arial"/>
              </w:rPr>
              <w:t>team member</w:t>
            </w:r>
            <w:r w:rsidR="0522EB40" w:rsidRPr="1ACF3D18">
              <w:rPr>
                <w:rFonts w:ascii="Arial" w:eastAsia="Arial" w:hAnsi="Arial" w:cs="Arial"/>
              </w:rPr>
              <w:t xml:space="preserve"> level of understanding </w:t>
            </w:r>
            <w:r w:rsidR="01CEFA05" w:rsidRPr="1ACF3D18">
              <w:rPr>
                <w:rFonts w:ascii="Arial" w:eastAsia="Arial" w:hAnsi="Arial" w:cs="Arial"/>
              </w:rPr>
              <w:t xml:space="preserve">and </w:t>
            </w:r>
            <w:proofErr w:type="gramStart"/>
            <w:r w:rsidR="01CEFA05" w:rsidRPr="1ACF3D18">
              <w:rPr>
                <w:rFonts w:ascii="Arial" w:eastAsia="Arial" w:hAnsi="Arial" w:cs="Arial"/>
              </w:rPr>
              <w:t>tailors</w:t>
            </w:r>
            <w:proofErr w:type="gramEnd"/>
            <w:r w:rsidR="0522EB40" w:rsidRPr="1ACF3D18">
              <w:rPr>
                <w:rFonts w:ascii="Arial" w:eastAsia="Arial" w:hAnsi="Arial" w:cs="Arial"/>
              </w:rPr>
              <w:t xml:space="preserve"> educational content accordingly</w:t>
            </w:r>
          </w:p>
          <w:p w14:paraId="11A26506" w14:textId="61D128CA" w:rsidR="000D19DE" w:rsidRPr="00355447" w:rsidRDefault="00084FE7"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Is consulted by </w:t>
            </w:r>
            <w:r w:rsidR="00794B80">
              <w:rPr>
                <w:rFonts w:ascii="Arial" w:eastAsia="Arial" w:hAnsi="Arial" w:cs="Arial"/>
              </w:rPr>
              <w:t>peers</w:t>
            </w:r>
            <w:r>
              <w:rPr>
                <w:rFonts w:ascii="Arial" w:eastAsia="Arial" w:hAnsi="Arial" w:cs="Arial"/>
              </w:rPr>
              <w:t xml:space="preserve"> </w:t>
            </w:r>
            <w:r w:rsidR="00750335">
              <w:rPr>
                <w:rFonts w:ascii="Arial" w:eastAsia="Arial" w:hAnsi="Arial" w:cs="Arial"/>
              </w:rPr>
              <w:t>for interpretation of l</w:t>
            </w:r>
            <w:r w:rsidR="006B2F85">
              <w:rPr>
                <w:rFonts w:ascii="Arial" w:eastAsia="Arial" w:hAnsi="Arial" w:cs="Arial"/>
              </w:rPr>
              <w:t>aboratory</w:t>
            </w:r>
            <w:r w:rsidR="009C4A96">
              <w:rPr>
                <w:rFonts w:ascii="Arial" w:eastAsia="Arial" w:hAnsi="Arial" w:cs="Arial"/>
              </w:rPr>
              <w:t xml:space="preserve"> </w:t>
            </w:r>
            <w:r w:rsidR="007E4CEB">
              <w:rPr>
                <w:rFonts w:ascii="Arial" w:eastAsia="Arial" w:hAnsi="Arial" w:cs="Arial"/>
              </w:rPr>
              <w:t>data</w:t>
            </w:r>
            <w:r w:rsidR="00113C98">
              <w:rPr>
                <w:rFonts w:ascii="Arial" w:eastAsia="Arial" w:hAnsi="Arial" w:cs="Arial"/>
              </w:rPr>
              <w:t xml:space="preserve"> such as </w:t>
            </w:r>
            <w:proofErr w:type="spellStart"/>
            <w:r w:rsidR="00113C98">
              <w:rPr>
                <w:rFonts w:ascii="Arial" w:eastAsia="Arial" w:hAnsi="Arial" w:cs="Arial"/>
              </w:rPr>
              <w:t>thromboelastogram</w:t>
            </w:r>
            <w:proofErr w:type="spellEnd"/>
            <w:r w:rsidR="00113C98">
              <w:rPr>
                <w:rFonts w:ascii="Arial" w:eastAsia="Arial" w:hAnsi="Arial" w:cs="Arial"/>
              </w:rPr>
              <w:t xml:space="preserve"> and </w:t>
            </w:r>
            <w:r w:rsidR="002B7130">
              <w:rPr>
                <w:rFonts w:ascii="Arial" w:eastAsia="Arial" w:hAnsi="Arial" w:cs="Arial"/>
              </w:rPr>
              <w:t>pulmonary function tests</w:t>
            </w:r>
          </w:p>
        </w:tc>
      </w:tr>
      <w:tr w:rsidR="00461572" w:rsidRPr="00B97E28" w14:paraId="76E10D60" w14:textId="77777777" w:rsidTr="37C7EF50">
        <w:tc>
          <w:tcPr>
            <w:tcW w:w="4950" w:type="dxa"/>
            <w:shd w:val="clear" w:color="auto" w:fill="FFD965"/>
          </w:tcPr>
          <w:p w14:paraId="0D18329C" w14:textId="77777777" w:rsidR="000D19DE" w:rsidRPr="00B97E28" w:rsidRDefault="00E305D5" w:rsidP="005D798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2C713CF" w14:textId="73D17C92" w:rsidR="0027600D"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Direct observation </w:t>
            </w:r>
          </w:p>
          <w:p w14:paraId="572662C5" w14:textId="33368E6F" w:rsidR="00751032" w:rsidRPr="00355447" w:rsidRDefault="4720404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hAnsi="Arial" w:cs="Arial"/>
                <w:color w:val="000000" w:themeColor="text1"/>
              </w:rPr>
              <w:t>I</w:t>
            </w:r>
            <w:r w:rsidRPr="70B48AC3">
              <w:rPr>
                <w:rFonts w:ascii="Arial" w:eastAsia="Arial" w:hAnsi="Arial" w:cs="Arial"/>
              </w:rPr>
              <w:t>n-training examination</w:t>
            </w:r>
          </w:p>
          <w:p w14:paraId="42F47A43" w14:textId="7CC1FC32" w:rsidR="000D19DE" w:rsidRPr="002E1F66" w:rsidRDefault="0FFA67CB"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rPr>
              <w:t xml:space="preserve">Simulation </w:t>
            </w:r>
          </w:p>
          <w:p w14:paraId="05FB078F" w14:textId="482E5581" w:rsidR="00ED452E" w:rsidRPr="00355447" w:rsidRDefault="00ED452E"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Case-based discussion</w:t>
            </w:r>
          </w:p>
          <w:p w14:paraId="7573CF35" w14:textId="48288512" w:rsidR="000D19DE" w:rsidRPr="00355447" w:rsidRDefault="004D196D" w:rsidP="00EA3090">
            <w:pPr>
              <w:numPr>
                <w:ilvl w:val="0"/>
                <w:numId w:val="1"/>
              </w:numPr>
              <w:pBdr>
                <w:top w:val="nil"/>
                <w:left w:val="nil"/>
                <w:bottom w:val="nil"/>
                <w:right w:val="nil"/>
                <w:between w:val="nil"/>
              </w:pBdr>
              <w:spacing w:after="0" w:line="240" w:lineRule="auto"/>
              <w:ind w:left="187" w:hanging="187"/>
              <w:rPr>
                <w:color w:val="000000" w:themeColor="text1"/>
              </w:rPr>
            </w:pPr>
            <w:r>
              <w:rPr>
                <w:rFonts w:ascii="Arial" w:eastAsia="Arial" w:hAnsi="Arial" w:cs="Arial"/>
              </w:rPr>
              <w:t>Medical record (chart) audit</w:t>
            </w:r>
          </w:p>
        </w:tc>
      </w:tr>
      <w:tr w:rsidR="00461572" w:rsidRPr="00B97E28" w14:paraId="0BF62533" w14:textId="77777777" w:rsidTr="37C7EF50">
        <w:tc>
          <w:tcPr>
            <w:tcW w:w="4950" w:type="dxa"/>
            <w:shd w:val="clear" w:color="auto" w:fill="8DB3E2" w:themeFill="text2" w:themeFillTint="66"/>
          </w:tcPr>
          <w:p w14:paraId="32CB1616" w14:textId="77777777" w:rsidR="000D19DE" w:rsidRPr="00B97E28" w:rsidRDefault="00E305D5" w:rsidP="005D798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41B075C" w14:textId="54BBFAC9" w:rsidR="000D19DE" w:rsidRPr="00355447"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461572" w:rsidRPr="00B97E28" w14:paraId="1C742A1A" w14:textId="77777777" w:rsidTr="37C7EF50">
        <w:tc>
          <w:tcPr>
            <w:tcW w:w="4950" w:type="dxa"/>
            <w:shd w:val="clear" w:color="auto" w:fill="A8D08D"/>
          </w:tcPr>
          <w:p w14:paraId="7CFDC1A8" w14:textId="77777777" w:rsidR="000D19DE" w:rsidRPr="00B97E28" w:rsidRDefault="00E305D5" w:rsidP="005D798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793DC4D"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28"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76725D5A" w14:textId="2CFBD981" w:rsidR="000D19DE" w:rsidRPr="007C301F" w:rsidRDefault="007C301F" w:rsidP="00EA3090">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Pr>
                <w:rFonts w:ascii="Arial" w:eastAsia="Arial" w:hAnsi="Arial" w:cs="Arial"/>
              </w:rPr>
              <w:t>,</w:t>
            </w:r>
            <w:r w:rsidRPr="00B97E28">
              <w:rPr>
                <w:rFonts w:ascii="Arial" w:eastAsia="Arial" w:hAnsi="Arial" w:cs="Arial"/>
              </w:rPr>
              <w:t xml:space="preserve"> R</w:t>
            </w:r>
            <w:r>
              <w:rPr>
                <w:rFonts w:ascii="Arial" w:eastAsia="Arial" w:hAnsi="Arial" w:cs="Arial"/>
              </w:rPr>
              <w:t>obert</w:t>
            </w:r>
            <w:r w:rsidRPr="00B97E28">
              <w:rPr>
                <w:rFonts w:ascii="Arial" w:eastAsia="Arial" w:hAnsi="Arial" w:cs="Arial"/>
              </w:rPr>
              <w:t>,</w:t>
            </w:r>
            <w:r>
              <w:rPr>
                <w:rFonts w:ascii="Arial" w:eastAsia="Arial" w:hAnsi="Arial" w:cs="Arial"/>
              </w:rPr>
              <w:t xml:space="preserve"> and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Medical </w:t>
            </w:r>
            <w:r>
              <w:rPr>
                <w:rFonts w:ascii="Arial" w:eastAsia="Arial" w:hAnsi="Arial" w:cs="Arial"/>
              </w:rPr>
              <w:t>K</w:t>
            </w:r>
            <w:r w:rsidRPr="00B97E28">
              <w:rPr>
                <w:rFonts w:ascii="Arial" w:eastAsia="Arial" w:hAnsi="Arial" w:cs="Arial"/>
              </w:rPr>
              <w:t>nowledge.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w:t>
            </w:r>
            <w:proofErr w:type="gramStart"/>
            <w:r w:rsidRPr="00B97E28">
              <w:rPr>
                <w:rFonts w:ascii="Arial" w:eastAsia="Arial" w:hAnsi="Arial" w:cs="Arial"/>
              </w:rPr>
              <w:t>2)Supp</w:t>
            </w:r>
            <w:proofErr w:type="gramEnd"/>
            <w:r w:rsidRPr="00B97E28">
              <w:rPr>
                <w:rFonts w:ascii="Arial" w:eastAsia="Arial" w:hAnsi="Arial" w:cs="Arial"/>
              </w:rPr>
              <w:t>:</w:t>
            </w:r>
            <w:r>
              <w:rPr>
                <w:rFonts w:ascii="Arial" w:eastAsia="Arial" w:hAnsi="Arial" w:cs="Arial"/>
              </w:rPr>
              <w:t xml:space="preserve"> </w:t>
            </w:r>
            <w:r w:rsidRPr="00B97E28">
              <w:rPr>
                <w:rFonts w:ascii="Arial" w:eastAsia="Arial" w:hAnsi="Arial" w:cs="Arial"/>
              </w:rPr>
              <w:t xml:space="preserve">S36-S37. </w:t>
            </w:r>
            <w:hyperlink r:id="rId29"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w:t>
            </w:r>
          </w:p>
        </w:tc>
      </w:tr>
    </w:tbl>
    <w:p w14:paraId="0B8927B0" w14:textId="62E252CD" w:rsidR="006B2C9F" w:rsidRDefault="006B2C9F">
      <w:pPr>
        <w:rPr>
          <w:rFonts w:ascii="Arial" w:eastAsia="Arial" w:hAnsi="Arial" w:cs="Arial"/>
        </w:rPr>
      </w:pPr>
    </w:p>
    <w:p w14:paraId="26BBB2E9" w14:textId="60BCAF6F" w:rsidR="00BD5644" w:rsidRDefault="00BD5644">
      <w:pPr>
        <w:rPr>
          <w:rFonts w:ascii="Arial" w:eastAsia="Arial" w:hAnsi="Arial" w:cs="Arial"/>
        </w:rPr>
      </w:pP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8748"/>
      </w:tblGrid>
      <w:tr w:rsidR="00BF55A3" w:rsidRPr="0044509E" w14:paraId="508851BF" w14:textId="77777777" w:rsidTr="003A1E5C">
        <w:trPr>
          <w:trHeight w:val="760"/>
        </w:trPr>
        <w:tc>
          <w:tcPr>
            <w:tcW w:w="13518" w:type="dxa"/>
            <w:gridSpan w:val="2"/>
            <w:shd w:val="clear" w:color="auto" w:fill="9CC3E5"/>
          </w:tcPr>
          <w:p w14:paraId="10C60C33" w14:textId="46CAA4D9" w:rsidR="00BF55A3" w:rsidRPr="0044509E" w:rsidRDefault="00BF55A3" w:rsidP="0044509E">
            <w:pPr>
              <w:keepNext/>
              <w:pBdr>
                <w:top w:val="nil"/>
                <w:left w:val="nil"/>
                <w:bottom w:val="nil"/>
                <w:right w:val="nil"/>
                <w:between w:val="nil"/>
              </w:pBdr>
              <w:spacing w:after="0" w:line="240" w:lineRule="auto"/>
              <w:jc w:val="center"/>
              <w:rPr>
                <w:rFonts w:ascii="Arial" w:eastAsia="Arial" w:hAnsi="Arial" w:cs="Arial"/>
                <w:b/>
                <w:color w:val="000000"/>
              </w:rPr>
            </w:pPr>
            <w:r w:rsidRPr="0044509E">
              <w:rPr>
                <w:rFonts w:ascii="Arial" w:eastAsia="Arial" w:hAnsi="Arial" w:cs="Arial"/>
                <w:b/>
              </w:rPr>
              <w:lastRenderedPageBreak/>
              <w:t xml:space="preserve">Medical Knowledge </w:t>
            </w:r>
            <w:r w:rsidR="000F2C22" w:rsidRPr="0044509E">
              <w:rPr>
                <w:rFonts w:ascii="Arial" w:eastAsia="Arial" w:hAnsi="Arial" w:cs="Arial"/>
                <w:b/>
              </w:rPr>
              <w:t>2</w:t>
            </w:r>
            <w:r w:rsidRPr="0044509E">
              <w:rPr>
                <w:rFonts w:ascii="Arial" w:eastAsia="Arial" w:hAnsi="Arial" w:cs="Arial"/>
                <w:b/>
              </w:rPr>
              <w:t>: Clinical Reasoning</w:t>
            </w:r>
          </w:p>
          <w:p w14:paraId="18CECC82" w14:textId="26BC5FA2" w:rsidR="00BF55A3" w:rsidRPr="0044509E" w:rsidRDefault="00BF55A3" w:rsidP="0044509E">
            <w:pPr>
              <w:spacing w:after="0" w:line="240" w:lineRule="auto"/>
              <w:ind w:left="187"/>
              <w:rPr>
                <w:rFonts w:ascii="Arial" w:eastAsia="Arial" w:hAnsi="Arial" w:cs="Arial"/>
                <w:b/>
                <w:color w:val="000000"/>
              </w:rPr>
            </w:pPr>
            <w:r w:rsidRPr="0044509E">
              <w:rPr>
                <w:rFonts w:ascii="Arial" w:eastAsia="Arial" w:hAnsi="Arial" w:cs="Arial"/>
                <w:b/>
              </w:rPr>
              <w:t>Overall Intent:</w:t>
            </w:r>
            <w:r w:rsidRPr="0044509E">
              <w:rPr>
                <w:rFonts w:ascii="Arial" w:eastAsia="Arial" w:hAnsi="Arial" w:cs="Arial"/>
              </w:rPr>
              <w:t xml:space="preserve"> To generate a focused and prioritized differential diagnosis while consciously avoiding errors </w:t>
            </w:r>
            <w:r w:rsidR="005A7DB5">
              <w:rPr>
                <w:rFonts w:ascii="Arial" w:eastAsia="Arial" w:hAnsi="Arial" w:cs="Arial"/>
              </w:rPr>
              <w:t>caused by</w:t>
            </w:r>
            <w:r w:rsidRPr="0044509E">
              <w:rPr>
                <w:rFonts w:ascii="Arial" w:eastAsia="Arial" w:hAnsi="Arial" w:cs="Arial"/>
              </w:rPr>
              <w:t xml:space="preserve"> cognitive bias</w:t>
            </w:r>
          </w:p>
        </w:tc>
      </w:tr>
      <w:tr w:rsidR="00BF55A3" w:rsidRPr="0044509E" w14:paraId="1B94C42E" w14:textId="77777777" w:rsidTr="003A1E5C">
        <w:tc>
          <w:tcPr>
            <w:tcW w:w="4770" w:type="dxa"/>
            <w:shd w:val="clear" w:color="auto" w:fill="FAC090"/>
          </w:tcPr>
          <w:p w14:paraId="18B4E0E9" w14:textId="77777777" w:rsidR="00BF55A3" w:rsidRPr="0044509E" w:rsidRDefault="00BF55A3" w:rsidP="0044509E">
            <w:pPr>
              <w:spacing w:after="0" w:line="240" w:lineRule="auto"/>
              <w:jc w:val="center"/>
              <w:rPr>
                <w:rFonts w:ascii="Arial" w:eastAsia="Arial" w:hAnsi="Arial" w:cs="Arial"/>
                <w:b/>
              </w:rPr>
            </w:pPr>
            <w:r w:rsidRPr="0044509E">
              <w:rPr>
                <w:rFonts w:ascii="Arial" w:eastAsia="Arial" w:hAnsi="Arial" w:cs="Arial"/>
                <w:b/>
              </w:rPr>
              <w:t>Milestones</w:t>
            </w:r>
          </w:p>
        </w:tc>
        <w:tc>
          <w:tcPr>
            <w:tcW w:w="8748" w:type="dxa"/>
            <w:shd w:val="clear" w:color="auto" w:fill="FAC090"/>
          </w:tcPr>
          <w:p w14:paraId="6E24F9EC" w14:textId="77777777" w:rsidR="00BF55A3" w:rsidRPr="0044509E" w:rsidRDefault="00BF55A3" w:rsidP="0044509E">
            <w:pPr>
              <w:spacing w:after="0" w:line="240" w:lineRule="auto"/>
              <w:jc w:val="center"/>
              <w:rPr>
                <w:rFonts w:ascii="Arial" w:eastAsia="Arial" w:hAnsi="Arial" w:cs="Arial"/>
                <w:b/>
              </w:rPr>
            </w:pPr>
            <w:r w:rsidRPr="0044509E">
              <w:rPr>
                <w:rFonts w:ascii="Arial" w:eastAsia="Arial" w:hAnsi="Arial" w:cs="Arial"/>
                <w:b/>
              </w:rPr>
              <w:t>Examples</w:t>
            </w:r>
          </w:p>
        </w:tc>
      </w:tr>
      <w:tr w:rsidR="00415E24" w:rsidRPr="0044509E" w14:paraId="4AE223E8" w14:textId="77777777" w:rsidTr="000E1F2F">
        <w:tc>
          <w:tcPr>
            <w:tcW w:w="4770" w:type="dxa"/>
            <w:tcBorders>
              <w:top w:val="single" w:sz="4" w:space="0" w:color="000000"/>
              <w:bottom w:val="single" w:sz="4" w:space="0" w:color="000000"/>
            </w:tcBorders>
            <w:shd w:val="clear" w:color="auto" w:fill="C9C9C9"/>
          </w:tcPr>
          <w:p w14:paraId="5BA2E670" w14:textId="77777777" w:rsidR="000E1F2F" w:rsidRPr="000E1F2F" w:rsidRDefault="00BF55A3" w:rsidP="000E1F2F">
            <w:pPr>
              <w:spacing w:after="0" w:line="240" w:lineRule="auto"/>
              <w:rPr>
                <w:rFonts w:ascii="Arial" w:eastAsia="Arial" w:hAnsi="Arial" w:cs="Arial"/>
                <w:i/>
                <w:color w:val="000000"/>
              </w:rPr>
            </w:pPr>
            <w:r w:rsidRPr="0044509E">
              <w:rPr>
                <w:rFonts w:ascii="Arial" w:eastAsia="Arial" w:hAnsi="Arial" w:cs="Arial"/>
                <w:b/>
              </w:rPr>
              <w:t>Level 1</w:t>
            </w:r>
            <w:r w:rsidRPr="0044509E">
              <w:rPr>
                <w:rFonts w:ascii="Arial" w:eastAsia="Arial" w:hAnsi="Arial" w:cs="Arial"/>
              </w:rPr>
              <w:t xml:space="preserve"> </w:t>
            </w:r>
            <w:r w:rsidR="000E1F2F" w:rsidRPr="000E1F2F">
              <w:rPr>
                <w:rFonts w:ascii="Arial" w:eastAsia="Arial" w:hAnsi="Arial" w:cs="Arial"/>
                <w:i/>
                <w:color w:val="000000"/>
              </w:rPr>
              <w:t xml:space="preserve">Synthesizes a specialty-specific, analytic, and prioritized differential diagnosis for simple presentations, with substantial </w:t>
            </w:r>
            <w:proofErr w:type="gramStart"/>
            <w:r w:rsidR="000E1F2F" w:rsidRPr="000E1F2F">
              <w:rPr>
                <w:rFonts w:ascii="Arial" w:eastAsia="Arial" w:hAnsi="Arial" w:cs="Arial"/>
                <w:i/>
                <w:color w:val="000000"/>
              </w:rPr>
              <w:t>guidance</w:t>
            </w:r>
            <w:proofErr w:type="gramEnd"/>
          </w:p>
          <w:p w14:paraId="136F3F5E" w14:textId="77777777" w:rsidR="000E1F2F" w:rsidRPr="000E1F2F" w:rsidRDefault="000E1F2F" w:rsidP="000E1F2F">
            <w:pPr>
              <w:spacing w:after="0" w:line="240" w:lineRule="auto"/>
              <w:rPr>
                <w:rFonts w:ascii="Arial" w:eastAsia="Arial" w:hAnsi="Arial" w:cs="Arial"/>
                <w:i/>
                <w:color w:val="000000"/>
              </w:rPr>
            </w:pPr>
          </w:p>
          <w:p w14:paraId="1383F621" w14:textId="51243838" w:rsidR="00BF55A3" w:rsidRPr="0044509E" w:rsidRDefault="000E1F2F" w:rsidP="000E1F2F">
            <w:pPr>
              <w:spacing w:after="0" w:line="240" w:lineRule="auto"/>
              <w:rPr>
                <w:rFonts w:ascii="Arial" w:eastAsia="Arial" w:hAnsi="Arial" w:cs="Arial"/>
                <w:i/>
                <w:color w:val="000000"/>
              </w:rPr>
            </w:pPr>
            <w:r w:rsidRPr="000E1F2F">
              <w:rPr>
                <w:rFonts w:ascii="Arial" w:eastAsia="Arial" w:hAnsi="Arial" w:cs="Arial"/>
                <w:i/>
                <w:color w:val="000000"/>
              </w:rPr>
              <w:t>Identifies instances of clinical reasoning errors within patient care, with substantial guidance</w:t>
            </w:r>
          </w:p>
        </w:tc>
        <w:tc>
          <w:tcPr>
            <w:tcW w:w="8748" w:type="dxa"/>
            <w:tcBorders>
              <w:top w:val="single" w:sz="4" w:space="0" w:color="000000"/>
              <w:left w:val="nil"/>
              <w:bottom w:val="single" w:sz="4" w:space="0" w:color="000000"/>
              <w:right w:val="single" w:sz="8" w:space="0" w:color="000000" w:themeColor="text1"/>
            </w:tcBorders>
            <w:shd w:val="clear" w:color="auto" w:fill="C9C9C9"/>
          </w:tcPr>
          <w:p w14:paraId="4885F959" w14:textId="77777777" w:rsidR="00BF55A3" w:rsidRPr="0044509E" w:rsidRDefault="2B228CA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Needs prompting to develop a complete differential diagnosis of </w:t>
            </w:r>
            <w:proofErr w:type="gramStart"/>
            <w:r w:rsidRPr="3C896DA4">
              <w:rPr>
                <w:rFonts w:ascii="Arial" w:eastAsia="Arial" w:hAnsi="Arial" w:cs="Arial"/>
              </w:rPr>
              <w:t>wheezing</w:t>
            </w:r>
            <w:proofErr w:type="gramEnd"/>
          </w:p>
          <w:p w14:paraId="56BBAF5C" w14:textId="77777777" w:rsidR="00BF55A3" w:rsidRPr="0044509E" w:rsidRDefault="00BF55A3" w:rsidP="0044509E">
            <w:pPr>
              <w:pBdr>
                <w:top w:val="nil"/>
                <w:left w:val="nil"/>
                <w:bottom w:val="nil"/>
                <w:right w:val="nil"/>
                <w:between w:val="nil"/>
              </w:pBdr>
              <w:spacing w:after="0" w:line="240" w:lineRule="auto"/>
              <w:rPr>
                <w:rFonts w:ascii="Arial" w:hAnsi="Arial" w:cs="Arial"/>
              </w:rPr>
            </w:pPr>
          </w:p>
          <w:p w14:paraId="79434911" w14:textId="77777777" w:rsidR="00BF55A3" w:rsidRPr="0044509E" w:rsidRDefault="00BF55A3" w:rsidP="0044509E">
            <w:pPr>
              <w:pBdr>
                <w:top w:val="nil"/>
                <w:left w:val="nil"/>
                <w:bottom w:val="nil"/>
                <w:right w:val="nil"/>
                <w:between w:val="nil"/>
              </w:pBdr>
              <w:spacing w:after="0" w:line="240" w:lineRule="auto"/>
              <w:rPr>
                <w:rFonts w:ascii="Arial" w:hAnsi="Arial" w:cs="Arial"/>
              </w:rPr>
            </w:pPr>
          </w:p>
          <w:p w14:paraId="5C6C89F5" w14:textId="77777777" w:rsidR="000F2C22" w:rsidRPr="0044509E" w:rsidRDefault="000F2C22" w:rsidP="0044509E">
            <w:pPr>
              <w:pBdr>
                <w:top w:val="nil"/>
                <w:left w:val="nil"/>
                <w:bottom w:val="nil"/>
                <w:right w:val="nil"/>
                <w:between w:val="nil"/>
              </w:pBdr>
              <w:spacing w:after="0" w:line="240" w:lineRule="auto"/>
              <w:rPr>
                <w:rFonts w:ascii="Arial" w:hAnsi="Arial" w:cs="Arial"/>
              </w:rPr>
            </w:pPr>
          </w:p>
          <w:p w14:paraId="29878AC8" w14:textId="77777777" w:rsidR="000F2C22" w:rsidRPr="0044509E" w:rsidRDefault="000F2C22" w:rsidP="0044509E">
            <w:pPr>
              <w:pBdr>
                <w:top w:val="nil"/>
                <w:left w:val="nil"/>
                <w:bottom w:val="nil"/>
                <w:right w:val="nil"/>
                <w:between w:val="nil"/>
              </w:pBdr>
              <w:spacing w:after="0" w:line="240" w:lineRule="auto"/>
              <w:rPr>
                <w:rFonts w:ascii="Arial" w:hAnsi="Arial" w:cs="Arial"/>
              </w:rPr>
            </w:pPr>
          </w:p>
          <w:p w14:paraId="4FF025AC" w14:textId="76F382DF" w:rsidR="00BF55A3" w:rsidRPr="0044509E" w:rsidRDefault="35B70730"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W</w:t>
            </w:r>
            <w:r w:rsidR="2B228CA2" w:rsidRPr="3C896DA4">
              <w:rPr>
                <w:rFonts w:ascii="Arial" w:eastAsia="Arial" w:hAnsi="Arial" w:cs="Arial"/>
              </w:rPr>
              <w:t>hen pointed out by an attending, recognizes that a</w:t>
            </w:r>
            <w:r w:rsidR="52052B44" w:rsidRPr="3C896DA4">
              <w:rPr>
                <w:rFonts w:ascii="Arial" w:eastAsia="Arial" w:hAnsi="Arial" w:cs="Arial"/>
              </w:rPr>
              <w:t xml:space="preserve"> diagnosis was accepted without reviewing the history, physical exam, and other data </w:t>
            </w:r>
            <w:r w:rsidR="2B228CA2" w:rsidRPr="3C896DA4">
              <w:rPr>
                <w:rFonts w:ascii="Arial" w:eastAsia="Arial" w:hAnsi="Arial" w:cs="Arial"/>
              </w:rPr>
              <w:t xml:space="preserve"> </w:t>
            </w:r>
          </w:p>
        </w:tc>
      </w:tr>
      <w:tr w:rsidR="00415E24" w:rsidRPr="0044509E" w14:paraId="6D89282D" w14:textId="77777777" w:rsidTr="000E1F2F">
        <w:tc>
          <w:tcPr>
            <w:tcW w:w="4770" w:type="dxa"/>
            <w:tcBorders>
              <w:top w:val="single" w:sz="4" w:space="0" w:color="000000"/>
              <w:bottom w:val="single" w:sz="4" w:space="0" w:color="000000"/>
            </w:tcBorders>
            <w:shd w:val="clear" w:color="auto" w:fill="C9C9C9"/>
          </w:tcPr>
          <w:p w14:paraId="5C153204" w14:textId="77777777" w:rsidR="000E1F2F" w:rsidRPr="000E1F2F" w:rsidRDefault="00BF55A3" w:rsidP="000E1F2F">
            <w:pPr>
              <w:spacing w:after="0" w:line="240" w:lineRule="auto"/>
              <w:rPr>
                <w:rFonts w:ascii="Arial" w:eastAsia="Arial" w:hAnsi="Arial" w:cs="Arial"/>
                <w:i/>
              </w:rPr>
            </w:pPr>
            <w:r w:rsidRPr="0044509E">
              <w:rPr>
                <w:rFonts w:ascii="Arial" w:eastAsia="Arial" w:hAnsi="Arial" w:cs="Arial"/>
                <w:b/>
              </w:rPr>
              <w:t>Level 2</w:t>
            </w:r>
            <w:r w:rsidRPr="0044509E">
              <w:rPr>
                <w:rFonts w:ascii="Arial" w:eastAsia="Arial" w:hAnsi="Arial" w:cs="Arial"/>
              </w:rPr>
              <w:t xml:space="preserve"> </w:t>
            </w:r>
            <w:r w:rsidR="000E1F2F" w:rsidRPr="000E1F2F">
              <w:rPr>
                <w:rFonts w:ascii="Arial" w:eastAsia="Arial" w:hAnsi="Arial" w:cs="Arial"/>
                <w:i/>
              </w:rPr>
              <w:t xml:space="preserve">Synthesizes a specialty-specific, analytic, and prioritized differential diagnosis for simple </w:t>
            </w:r>
            <w:proofErr w:type="gramStart"/>
            <w:r w:rsidR="000E1F2F" w:rsidRPr="000E1F2F">
              <w:rPr>
                <w:rFonts w:ascii="Arial" w:eastAsia="Arial" w:hAnsi="Arial" w:cs="Arial"/>
                <w:i/>
              </w:rPr>
              <w:t>presentations</w:t>
            </w:r>
            <w:proofErr w:type="gramEnd"/>
          </w:p>
          <w:p w14:paraId="0A49D7E3" w14:textId="77777777" w:rsidR="000E1F2F" w:rsidRPr="000E1F2F" w:rsidRDefault="000E1F2F" w:rsidP="000E1F2F">
            <w:pPr>
              <w:spacing w:after="0" w:line="240" w:lineRule="auto"/>
              <w:rPr>
                <w:rFonts w:ascii="Arial" w:eastAsia="Arial" w:hAnsi="Arial" w:cs="Arial"/>
                <w:i/>
              </w:rPr>
            </w:pPr>
          </w:p>
          <w:p w14:paraId="47771C82" w14:textId="4DEBE3B9" w:rsidR="00BF55A3" w:rsidRPr="0044509E" w:rsidRDefault="000E1F2F" w:rsidP="000E1F2F">
            <w:pPr>
              <w:spacing w:after="0" w:line="240" w:lineRule="auto"/>
              <w:rPr>
                <w:rFonts w:ascii="Arial" w:eastAsia="Arial" w:hAnsi="Arial" w:cs="Arial"/>
                <w:i/>
              </w:rPr>
            </w:pPr>
            <w:r w:rsidRPr="000E1F2F">
              <w:rPr>
                <w:rFonts w:ascii="Arial" w:eastAsia="Arial" w:hAnsi="Arial" w:cs="Arial"/>
                <w:i/>
              </w:rPr>
              <w:t>Identifies instances of clinical reasoning errors within patient care</w:t>
            </w:r>
          </w:p>
        </w:tc>
        <w:tc>
          <w:tcPr>
            <w:tcW w:w="8748" w:type="dxa"/>
            <w:tcBorders>
              <w:top w:val="single" w:sz="4" w:space="0" w:color="000000"/>
              <w:left w:val="nil"/>
              <w:bottom w:val="single" w:sz="4" w:space="0" w:color="000000"/>
              <w:right w:val="single" w:sz="8" w:space="0" w:color="000000" w:themeColor="text1"/>
            </w:tcBorders>
            <w:shd w:val="clear" w:color="auto" w:fill="C9C9C9"/>
          </w:tcPr>
          <w:p w14:paraId="3F8D7BF9" w14:textId="77777777" w:rsidR="00BF55A3" w:rsidRPr="0044509E" w:rsidRDefault="2B228CA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Develops a complete differential diagnosis of </w:t>
            </w:r>
            <w:proofErr w:type="gramStart"/>
            <w:r w:rsidRPr="3C896DA4">
              <w:rPr>
                <w:rFonts w:ascii="Arial" w:eastAsia="Arial" w:hAnsi="Arial" w:cs="Arial"/>
              </w:rPr>
              <w:t>wheezing</w:t>
            </w:r>
            <w:proofErr w:type="gramEnd"/>
          </w:p>
          <w:p w14:paraId="31D9C3A5" w14:textId="77777777" w:rsidR="00BF55A3" w:rsidRPr="0044509E" w:rsidRDefault="00BF55A3" w:rsidP="0044509E">
            <w:pPr>
              <w:pBdr>
                <w:top w:val="nil"/>
                <w:left w:val="nil"/>
                <w:bottom w:val="nil"/>
                <w:right w:val="nil"/>
                <w:between w:val="nil"/>
              </w:pBdr>
              <w:spacing w:after="0" w:line="240" w:lineRule="auto"/>
              <w:rPr>
                <w:rFonts w:ascii="Arial" w:hAnsi="Arial" w:cs="Arial"/>
              </w:rPr>
            </w:pPr>
          </w:p>
          <w:p w14:paraId="487A9460" w14:textId="77777777" w:rsidR="000F2C22" w:rsidRPr="0044509E" w:rsidRDefault="000F2C22" w:rsidP="0044509E">
            <w:pPr>
              <w:pBdr>
                <w:top w:val="nil"/>
                <w:left w:val="nil"/>
                <w:bottom w:val="nil"/>
                <w:right w:val="nil"/>
                <w:between w:val="nil"/>
              </w:pBdr>
              <w:spacing w:after="0" w:line="240" w:lineRule="auto"/>
              <w:rPr>
                <w:rFonts w:ascii="Arial" w:hAnsi="Arial" w:cs="Arial"/>
              </w:rPr>
            </w:pPr>
          </w:p>
          <w:p w14:paraId="77B56C5A" w14:textId="77777777" w:rsidR="000F2C22" w:rsidRPr="0044509E" w:rsidRDefault="000F2C22" w:rsidP="0044509E">
            <w:pPr>
              <w:pBdr>
                <w:top w:val="nil"/>
                <w:left w:val="nil"/>
                <w:bottom w:val="nil"/>
                <w:right w:val="nil"/>
                <w:between w:val="nil"/>
              </w:pBdr>
              <w:spacing w:after="0" w:line="240" w:lineRule="auto"/>
              <w:rPr>
                <w:rFonts w:ascii="Arial" w:hAnsi="Arial" w:cs="Arial"/>
              </w:rPr>
            </w:pPr>
          </w:p>
          <w:p w14:paraId="71AF4F7B" w14:textId="5A56C8BE" w:rsidR="00BF55A3" w:rsidRPr="0044509E" w:rsidRDefault="79ED0BB8"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Independently </w:t>
            </w:r>
            <w:r w:rsidR="1DFAD8C4" w:rsidRPr="3C896DA4">
              <w:rPr>
                <w:rFonts w:ascii="Arial" w:eastAsia="Arial" w:hAnsi="Arial" w:cs="Arial"/>
              </w:rPr>
              <w:t>r</w:t>
            </w:r>
            <w:r w:rsidR="0E263E28" w:rsidRPr="3C896DA4">
              <w:rPr>
                <w:rFonts w:ascii="Arial" w:eastAsia="Arial" w:hAnsi="Arial" w:cs="Arial"/>
              </w:rPr>
              <w:t>ecognizes</w:t>
            </w:r>
            <w:r w:rsidR="50476934" w:rsidRPr="3C896DA4">
              <w:rPr>
                <w:rFonts w:ascii="Arial" w:eastAsia="Arial" w:hAnsi="Arial" w:cs="Arial"/>
              </w:rPr>
              <w:t xml:space="preserve"> that a diagnosis was accepted without reviewing the history, physical exam, and other data  </w:t>
            </w:r>
          </w:p>
        </w:tc>
      </w:tr>
      <w:tr w:rsidR="00415E24" w:rsidRPr="0044509E" w14:paraId="26D242E0" w14:textId="77777777" w:rsidTr="000E1F2F">
        <w:tc>
          <w:tcPr>
            <w:tcW w:w="4770" w:type="dxa"/>
            <w:tcBorders>
              <w:top w:val="single" w:sz="4" w:space="0" w:color="000000"/>
              <w:bottom w:val="single" w:sz="4" w:space="0" w:color="000000"/>
            </w:tcBorders>
            <w:shd w:val="clear" w:color="auto" w:fill="C9C9C9"/>
          </w:tcPr>
          <w:p w14:paraId="68A03327" w14:textId="77777777" w:rsidR="000E1F2F" w:rsidRPr="000E1F2F" w:rsidRDefault="00BF55A3" w:rsidP="000E1F2F">
            <w:pPr>
              <w:spacing w:after="0" w:line="240" w:lineRule="auto"/>
              <w:rPr>
                <w:rFonts w:ascii="Arial" w:eastAsia="Arial" w:hAnsi="Arial" w:cs="Arial"/>
                <w:i/>
                <w:color w:val="000000"/>
              </w:rPr>
            </w:pPr>
            <w:r w:rsidRPr="0044509E">
              <w:rPr>
                <w:rFonts w:ascii="Arial" w:eastAsia="Arial" w:hAnsi="Arial" w:cs="Arial"/>
                <w:b/>
              </w:rPr>
              <w:t>Level 3</w:t>
            </w:r>
            <w:r w:rsidRPr="0044509E">
              <w:rPr>
                <w:rFonts w:ascii="Arial" w:eastAsia="Arial" w:hAnsi="Arial" w:cs="Arial"/>
              </w:rPr>
              <w:t xml:space="preserve"> </w:t>
            </w:r>
            <w:r w:rsidR="000E1F2F" w:rsidRPr="000E1F2F">
              <w:rPr>
                <w:rFonts w:ascii="Arial" w:eastAsia="Arial" w:hAnsi="Arial" w:cs="Arial"/>
                <w:i/>
                <w:color w:val="000000"/>
              </w:rPr>
              <w:t xml:space="preserve">Synthesizes a specialty-specific, analytic, and prioritized differential diagnosis for complex </w:t>
            </w:r>
            <w:proofErr w:type="gramStart"/>
            <w:r w:rsidR="000E1F2F" w:rsidRPr="000E1F2F">
              <w:rPr>
                <w:rFonts w:ascii="Arial" w:eastAsia="Arial" w:hAnsi="Arial" w:cs="Arial"/>
                <w:i/>
                <w:color w:val="000000"/>
              </w:rPr>
              <w:t>presentations</w:t>
            </w:r>
            <w:proofErr w:type="gramEnd"/>
          </w:p>
          <w:p w14:paraId="370DFEEC" w14:textId="77777777" w:rsidR="000E1F2F" w:rsidRPr="000E1F2F" w:rsidRDefault="000E1F2F" w:rsidP="000E1F2F">
            <w:pPr>
              <w:spacing w:after="0" w:line="240" w:lineRule="auto"/>
              <w:rPr>
                <w:rFonts w:ascii="Arial" w:eastAsia="Arial" w:hAnsi="Arial" w:cs="Arial"/>
                <w:i/>
                <w:color w:val="000000"/>
              </w:rPr>
            </w:pPr>
          </w:p>
          <w:p w14:paraId="31C0D7D4" w14:textId="2EF97269" w:rsidR="00BF55A3" w:rsidRPr="0044509E" w:rsidRDefault="000E1F2F" w:rsidP="000E1F2F">
            <w:pPr>
              <w:spacing w:after="0" w:line="240" w:lineRule="auto"/>
              <w:rPr>
                <w:rFonts w:ascii="Arial" w:eastAsia="Arial" w:hAnsi="Arial" w:cs="Arial"/>
                <w:i/>
                <w:color w:val="000000"/>
              </w:rPr>
            </w:pPr>
            <w:r w:rsidRPr="000E1F2F">
              <w:rPr>
                <w:rFonts w:ascii="Arial" w:eastAsia="Arial" w:hAnsi="Arial" w:cs="Arial"/>
                <w:i/>
                <w:color w:val="000000"/>
              </w:rPr>
              <w:t>Applies clinical reasoning principles to retrospectively identify cognitive errors</w:t>
            </w:r>
          </w:p>
        </w:tc>
        <w:tc>
          <w:tcPr>
            <w:tcW w:w="8748" w:type="dxa"/>
            <w:tcBorders>
              <w:top w:val="single" w:sz="4" w:space="0" w:color="000000"/>
              <w:left w:val="nil"/>
              <w:bottom w:val="single" w:sz="4" w:space="0" w:color="000000"/>
              <w:right w:val="single" w:sz="8" w:space="0" w:color="000000" w:themeColor="text1"/>
            </w:tcBorders>
            <w:shd w:val="clear" w:color="auto" w:fill="C9C9C9"/>
          </w:tcPr>
          <w:p w14:paraId="4E24B343" w14:textId="2F9F3596" w:rsidR="00BF55A3" w:rsidRPr="0044509E" w:rsidRDefault="2B228CA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Develops a comprehensive differential diagnosis </w:t>
            </w:r>
            <w:r w:rsidR="6DB9E55C" w:rsidRPr="3C896DA4">
              <w:rPr>
                <w:rFonts w:ascii="Arial" w:eastAsia="Arial" w:hAnsi="Arial" w:cs="Arial"/>
              </w:rPr>
              <w:t>for a patient with</w:t>
            </w:r>
            <w:r w:rsidRPr="3C896DA4">
              <w:rPr>
                <w:rFonts w:ascii="Arial" w:eastAsia="Arial" w:hAnsi="Arial" w:cs="Arial"/>
              </w:rPr>
              <w:t xml:space="preserve"> </w:t>
            </w:r>
            <w:r w:rsidR="1B82DCEB" w:rsidRPr="3C896DA4">
              <w:rPr>
                <w:rFonts w:ascii="Arial" w:eastAsia="Arial" w:hAnsi="Arial" w:cs="Arial"/>
              </w:rPr>
              <w:t xml:space="preserve">rapidly developing </w:t>
            </w:r>
            <w:r w:rsidR="245BF919" w:rsidRPr="3C896DA4">
              <w:rPr>
                <w:rFonts w:ascii="Arial" w:eastAsia="Arial" w:hAnsi="Arial" w:cs="Arial"/>
              </w:rPr>
              <w:t xml:space="preserve">altered mental </w:t>
            </w:r>
            <w:proofErr w:type="gramStart"/>
            <w:r w:rsidR="245BF919" w:rsidRPr="3C896DA4">
              <w:rPr>
                <w:rFonts w:ascii="Arial" w:eastAsia="Arial" w:hAnsi="Arial" w:cs="Arial"/>
              </w:rPr>
              <w:t>status</w:t>
            </w:r>
            <w:proofErr w:type="gramEnd"/>
          </w:p>
          <w:p w14:paraId="70FDE39C" w14:textId="77777777" w:rsidR="00BF55A3" w:rsidRPr="0044509E" w:rsidRDefault="00BF55A3" w:rsidP="0044509E">
            <w:pPr>
              <w:pBdr>
                <w:top w:val="nil"/>
                <w:left w:val="nil"/>
                <w:bottom w:val="nil"/>
                <w:right w:val="nil"/>
                <w:between w:val="nil"/>
              </w:pBdr>
              <w:spacing w:after="0" w:line="240" w:lineRule="auto"/>
              <w:rPr>
                <w:rFonts w:ascii="Arial" w:hAnsi="Arial" w:cs="Arial"/>
              </w:rPr>
            </w:pPr>
          </w:p>
          <w:p w14:paraId="7BEFE450" w14:textId="77777777" w:rsidR="000F2C22" w:rsidRPr="0044509E" w:rsidRDefault="000F2C22" w:rsidP="0044509E">
            <w:pPr>
              <w:pBdr>
                <w:top w:val="nil"/>
                <w:left w:val="nil"/>
                <w:bottom w:val="nil"/>
                <w:right w:val="nil"/>
                <w:between w:val="nil"/>
              </w:pBdr>
              <w:spacing w:after="0" w:line="240" w:lineRule="auto"/>
              <w:rPr>
                <w:rFonts w:ascii="Arial" w:hAnsi="Arial" w:cs="Arial"/>
              </w:rPr>
            </w:pPr>
          </w:p>
          <w:p w14:paraId="1CAFFEE4" w14:textId="67CB2FE3" w:rsidR="00BF55A3" w:rsidRPr="0044509E" w:rsidRDefault="2B228CA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Recognizes a misdiagnosis of </w:t>
            </w:r>
            <w:r w:rsidR="068EF51A" w:rsidRPr="3C896DA4">
              <w:rPr>
                <w:rFonts w:ascii="Arial" w:eastAsia="Arial" w:hAnsi="Arial" w:cs="Arial"/>
              </w:rPr>
              <w:t>asthma</w:t>
            </w:r>
            <w:r w:rsidRPr="3C896DA4">
              <w:rPr>
                <w:rFonts w:ascii="Arial" w:eastAsia="Arial" w:hAnsi="Arial" w:cs="Arial"/>
              </w:rPr>
              <w:t xml:space="preserve"> in a patient who </w:t>
            </w:r>
            <w:proofErr w:type="gramStart"/>
            <w:r w:rsidRPr="3C896DA4">
              <w:rPr>
                <w:rFonts w:ascii="Arial" w:eastAsia="Arial" w:hAnsi="Arial" w:cs="Arial"/>
              </w:rPr>
              <w:t xml:space="preserve">actually </w:t>
            </w:r>
            <w:r w:rsidR="068EF51A" w:rsidRPr="3C896DA4">
              <w:rPr>
                <w:rFonts w:ascii="Arial" w:eastAsia="Arial" w:hAnsi="Arial" w:cs="Arial"/>
              </w:rPr>
              <w:t>has</w:t>
            </w:r>
            <w:proofErr w:type="gramEnd"/>
            <w:r w:rsidR="068EF51A" w:rsidRPr="3C896DA4">
              <w:rPr>
                <w:rFonts w:ascii="Arial" w:eastAsia="Arial" w:hAnsi="Arial" w:cs="Arial"/>
              </w:rPr>
              <w:t xml:space="preserve"> heart failure</w:t>
            </w:r>
          </w:p>
        </w:tc>
      </w:tr>
      <w:tr w:rsidR="00415E24" w:rsidRPr="0044509E" w14:paraId="2317BAFB" w14:textId="77777777" w:rsidTr="000E1F2F">
        <w:tc>
          <w:tcPr>
            <w:tcW w:w="4770" w:type="dxa"/>
            <w:tcBorders>
              <w:top w:val="single" w:sz="4" w:space="0" w:color="000000"/>
              <w:bottom w:val="single" w:sz="4" w:space="0" w:color="000000"/>
            </w:tcBorders>
            <w:shd w:val="clear" w:color="auto" w:fill="C9C9C9"/>
          </w:tcPr>
          <w:p w14:paraId="1CD9BB09" w14:textId="77777777" w:rsidR="000E1F2F" w:rsidRPr="000E1F2F" w:rsidRDefault="00BF55A3" w:rsidP="000E1F2F">
            <w:pPr>
              <w:spacing w:after="0" w:line="240" w:lineRule="auto"/>
              <w:rPr>
                <w:rFonts w:ascii="Arial" w:eastAsia="Arial" w:hAnsi="Arial" w:cs="Arial"/>
                <w:i/>
              </w:rPr>
            </w:pPr>
            <w:r w:rsidRPr="0044509E">
              <w:rPr>
                <w:rFonts w:ascii="Arial" w:eastAsia="Arial" w:hAnsi="Arial" w:cs="Arial"/>
                <w:b/>
              </w:rPr>
              <w:t>Level 4</w:t>
            </w:r>
            <w:r w:rsidRPr="0044509E">
              <w:rPr>
                <w:rFonts w:ascii="Arial" w:eastAsia="Arial" w:hAnsi="Arial" w:cs="Arial"/>
              </w:rPr>
              <w:t xml:space="preserve"> </w:t>
            </w:r>
            <w:r w:rsidR="000E1F2F" w:rsidRPr="000E1F2F">
              <w:rPr>
                <w:rFonts w:ascii="Arial" w:eastAsia="Arial" w:hAnsi="Arial" w:cs="Arial"/>
                <w:i/>
              </w:rPr>
              <w:t xml:space="preserve">Synthesizes information to reach high-probability and/or high-risk diagnoses and anticipates potential complications in patient </w:t>
            </w:r>
            <w:proofErr w:type="gramStart"/>
            <w:r w:rsidR="000E1F2F" w:rsidRPr="000E1F2F">
              <w:rPr>
                <w:rFonts w:ascii="Arial" w:eastAsia="Arial" w:hAnsi="Arial" w:cs="Arial"/>
                <w:i/>
              </w:rPr>
              <w:t>care</w:t>
            </w:r>
            <w:proofErr w:type="gramEnd"/>
          </w:p>
          <w:p w14:paraId="67E9057C" w14:textId="77777777" w:rsidR="000E1F2F" w:rsidRPr="000E1F2F" w:rsidRDefault="000E1F2F" w:rsidP="000E1F2F">
            <w:pPr>
              <w:spacing w:after="0" w:line="240" w:lineRule="auto"/>
              <w:rPr>
                <w:rFonts w:ascii="Arial" w:eastAsia="Arial" w:hAnsi="Arial" w:cs="Arial"/>
                <w:i/>
              </w:rPr>
            </w:pPr>
          </w:p>
          <w:p w14:paraId="1A8EB3EE" w14:textId="71844F3E" w:rsidR="00BF55A3" w:rsidRPr="0044509E" w:rsidRDefault="000E1F2F" w:rsidP="000E1F2F">
            <w:pPr>
              <w:spacing w:after="0" w:line="240" w:lineRule="auto"/>
              <w:rPr>
                <w:rFonts w:ascii="Arial" w:eastAsia="Arial" w:hAnsi="Arial" w:cs="Arial"/>
                <w:i/>
              </w:rPr>
            </w:pPr>
            <w:r w:rsidRPr="000E1F2F">
              <w:rPr>
                <w:rFonts w:ascii="Arial" w:eastAsia="Arial" w:hAnsi="Arial" w:cs="Arial"/>
                <w:i/>
              </w:rPr>
              <w:t>Continually re-appraises own clinical reasoning to prospectively minimize cognitive errors and manage uncertainty</w:t>
            </w:r>
          </w:p>
        </w:tc>
        <w:tc>
          <w:tcPr>
            <w:tcW w:w="8748" w:type="dxa"/>
            <w:tcBorders>
              <w:top w:val="single" w:sz="4" w:space="0" w:color="000000"/>
              <w:left w:val="nil"/>
              <w:bottom w:val="single" w:sz="4" w:space="0" w:color="000000"/>
              <w:right w:val="single" w:sz="8" w:space="0" w:color="000000" w:themeColor="text1"/>
            </w:tcBorders>
            <w:shd w:val="clear" w:color="auto" w:fill="C9C9C9"/>
          </w:tcPr>
          <w:p w14:paraId="6F9972CC" w14:textId="3A3E5C58" w:rsidR="00BF55A3" w:rsidRPr="0044509E" w:rsidRDefault="2B228CA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Gathers and evaluates all data and applies clinical practice guidelines to determine course of action for </w:t>
            </w:r>
            <w:r w:rsidR="74E7BDE5" w:rsidRPr="3C896DA4">
              <w:rPr>
                <w:rFonts w:ascii="Arial" w:eastAsia="Arial" w:hAnsi="Arial" w:cs="Arial"/>
              </w:rPr>
              <w:t>a</w:t>
            </w:r>
            <w:r w:rsidR="4E479F79" w:rsidRPr="3C896DA4">
              <w:rPr>
                <w:rFonts w:ascii="Arial" w:eastAsia="Arial" w:hAnsi="Arial" w:cs="Arial"/>
              </w:rPr>
              <w:t xml:space="preserve"> </w:t>
            </w:r>
            <w:r w:rsidR="33499FDE" w:rsidRPr="3C896DA4">
              <w:rPr>
                <w:rFonts w:ascii="Arial" w:eastAsia="Arial" w:hAnsi="Arial" w:cs="Arial"/>
              </w:rPr>
              <w:t xml:space="preserve">patient </w:t>
            </w:r>
            <w:r w:rsidR="757073CC" w:rsidRPr="3C896DA4">
              <w:rPr>
                <w:rFonts w:ascii="Arial" w:eastAsia="Arial" w:hAnsi="Arial" w:cs="Arial"/>
              </w:rPr>
              <w:t>undergoing</w:t>
            </w:r>
            <w:r w:rsidR="33499FDE" w:rsidRPr="3C896DA4">
              <w:rPr>
                <w:rFonts w:ascii="Arial" w:eastAsia="Arial" w:hAnsi="Arial" w:cs="Arial"/>
              </w:rPr>
              <w:t xml:space="preserve"> anti-coagulation therapy </w:t>
            </w:r>
            <w:r w:rsidR="6B52996E" w:rsidRPr="3C896DA4">
              <w:rPr>
                <w:rFonts w:ascii="Arial" w:eastAsia="Arial" w:hAnsi="Arial" w:cs="Arial"/>
              </w:rPr>
              <w:t xml:space="preserve">who presents </w:t>
            </w:r>
            <w:r w:rsidR="33499FDE" w:rsidRPr="3C896DA4">
              <w:rPr>
                <w:rFonts w:ascii="Arial" w:eastAsia="Arial" w:hAnsi="Arial" w:cs="Arial"/>
              </w:rPr>
              <w:t xml:space="preserve">with a </w:t>
            </w:r>
            <w:proofErr w:type="gramStart"/>
            <w:r w:rsidR="74E7BDE5" w:rsidRPr="3C896DA4">
              <w:rPr>
                <w:rFonts w:ascii="Arial" w:eastAsia="Arial" w:hAnsi="Arial" w:cs="Arial"/>
              </w:rPr>
              <w:t>stroke</w:t>
            </w:r>
            <w:proofErr w:type="gramEnd"/>
          </w:p>
          <w:p w14:paraId="6CD5E4EF" w14:textId="77777777" w:rsidR="00BF55A3" w:rsidRPr="0044509E" w:rsidRDefault="00BF55A3" w:rsidP="0044509E">
            <w:pPr>
              <w:pBdr>
                <w:top w:val="nil"/>
                <w:left w:val="nil"/>
                <w:bottom w:val="nil"/>
                <w:right w:val="nil"/>
                <w:between w:val="nil"/>
              </w:pBdr>
              <w:spacing w:after="0" w:line="240" w:lineRule="auto"/>
              <w:rPr>
                <w:rFonts w:ascii="Arial" w:hAnsi="Arial" w:cs="Arial"/>
              </w:rPr>
            </w:pPr>
          </w:p>
          <w:p w14:paraId="38AA1B6B" w14:textId="77777777" w:rsidR="000F2C22" w:rsidRPr="0044509E" w:rsidRDefault="000F2C22" w:rsidP="0044509E">
            <w:pPr>
              <w:pBdr>
                <w:top w:val="nil"/>
                <w:left w:val="nil"/>
                <w:bottom w:val="nil"/>
                <w:right w:val="nil"/>
                <w:between w:val="nil"/>
              </w:pBdr>
              <w:spacing w:after="0" w:line="240" w:lineRule="auto"/>
              <w:rPr>
                <w:rFonts w:ascii="Arial" w:hAnsi="Arial" w:cs="Arial"/>
              </w:rPr>
            </w:pPr>
          </w:p>
          <w:p w14:paraId="42B133A9" w14:textId="52E1FE6D" w:rsidR="00BF55A3" w:rsidRPr="0044509E" w:rsidRDefault="2B228CA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Adjusts original differential diagnosis for </w:t>
            </w:r>
            <w:r w:rsidR="7922AB4B" w:rsidRPr="3C896DA4">
              <w:rPr>
                <w:rFonts w:ascii="Arial" w:eastAsia="Arial" w:hAnsi="Arial" w:cs="Arial"/>
              </w:rPr>
              <w:t xml:space="preserve">refractory </w:t>
            </w:r>
            <w:r w:rsidR="7F1D953E" w:rsidRPr="3C896DA4">
              <w:rPr>
                <w:rFonts w:ascii="Arial" w:eastAsia="Arial" w:hAnsi="Arial" w:cs="Arial"/>
              </w:rPr>
              <w:t>status epilepticus</w:t>
            </w:r>
            <w:r w:rsidRPr="3C896DA4">
              <w:rPr>
                <w:rFonts w:ascii="Arial" w:eastAsia="Arial" w:hAnsi="Arial" w:cs="Arial"/>
              </w:rPr>
              <w:t xml:space="preserve"> based on new information </w:t>
            </w:r>
            <w:r w:rsidR="137B2607" w:rsidRPr="3C896DA4">
              <w:rPr>
                <w:rFonts w:ascii="Arial" w:eastAsia="Arial" w:hAnsi="Arial" w:cs="Arial"/>
              </w:rPr>
              <w:t xml:space="preserve">that </w:t>
            </w:r>
            <w:r w:rsidR="389F8C1A" w:rsidRPr="3C896DA4">
              <w:rPr>
                <w:rFonts w:ascii="Arial" w:eastAsia="Arial" w:hAnsi="Arial" w:cs="Arial"/>
              </w:rPr>
              <w:t>includ</w:t>
            </w:r>
            <w:r w:rsidR="137B2607" w:rsidRPr="3C896DA4">
              <w:rPr>
                <w:rFonts w:ascii="Arial" w:eastAsia="Arial" w:hAnsi="Arial" w:cs="Arial"/>
              </w:rPr>
              <w:t>es</w:t>
            </w:r>
            <w:r w:rsidR="389F8C1A" w:rsidRPr="3C896DA4">
              <w:rPr>
                <w:rFonts w:ascii="Arial" w:eastAsia="Arial" w:hAnsi="Arial" w:cs="Arial"/>
              </w:rPr>
              <w:t xml:space="preserve"> </w:t>
            </w:r>
            <w:r w:rsidR="7922AB4B" w:rsidRPr="3C896DA4">
              <w:rPr>
                <w:rFonts w:ascii="Arial" w:eastAsia="Arial" w:hAnsi="Arial" w:cs="Arial"/>
              </w:rPr>
              <w:t>clinical changes,</w:t>
            </w:r>
            <w:r w:rsidR="003C3BB1">
              <w:rPr>
                <w:rFonts w:ascii="Arial" w:eastAsia="Arial" w:hAnsi="Arial" w:cs="Arial"/>
              </w:rPr>
              <w:t xml:space="preserve"> </w:t>
            </w:r>
            <w:r w:rsidR="003C3BB1" w:rsidRPr="003C3BB1">
              <w:rPr>
                <w:rFonts w:ascii="Arial" w:eastAsia="Arial" w:hAnsi="Arial" w:cs="Arial"/>
              </w:rPr>
              <w:t>electroencephalogram</w:t>
            </w:r>
            <w:r w:rsidR="26FD7194" w:rsidRPr="3C896DA4">
              <w:rPr>
                <w:rFonts w:ascii="Arial" w:eastAsia="Arial" w:hAnsi="Arial" w:cs="Arial"/>
              </w:rPr>
              <w:t xml:space="preserve"> </w:t>
            </w:r>
            <w:r w:rsidR="003C3BB1">
              <w:rPr>
                <w:rFonts w:ascii="Arial" w:eastAsia="Arial" w:hAnsi="Arial" w:cs="Arial"/>
              </w:rPr>
              <w:t>(</w:t>
            </w:r>
            <w:r w:rsidR="26FD7194" w:rsidRPr="3C896DA4">
              <w:rPr>
                <w:rFonts w:ascii="Arial" w:eastAsia="Arial" w:hAnsi="Arial" w:cs="Arial"/>
              </w:rPr>
              <w:t>EEG</w:t>
            </w:r>
            <w:r w:rsidR="003C3BB1">
              <w:rPr>
                <w:rFonts w:ascii="Arial" w:eastAsia="Arial" w:hAnsi="Arial" w:cs="Arial"/>
              </w:rPr>
              <w:t>)</w:t>
            </w:r>
            <w:r w:rsidR="26FD7194" w:rsidRPr="3C896DA4">
              <w:rPr>
                <w:rFonts w:ascii="Arial" w:eastAsia="Arial" w:hAnsi="Arial" w:cs="Arial"/>
              </w:rPr>
              <w:t xml:space="preserve"> findings,</w:t>
            </w:r>
            <w:r w:rsidR="7922AB4B" w:rsidRPr="3C896DA4">
              <w:rPr>
                <w:rFonts w:ascii="Arial" w:eastAsia="Arial" w:hAnsi="Arial" w:cs="Arial"/>
              </w:rPr>
              <w:t xml:space="preserve"> lumbar puncture results, </w:t>
            </w:r>
            <w:r w:rsidR="26FD7194" w:rsidRPr="3C896DA4">
              <w:rPr>
                <w:rFonts w:ascii="Arial" w:eastAsia="Arial" w:hAnsi="Arial" w:cs="Arial"/>
              </w:rPr>
              <w:t>and</w:t>
            </w:r>
            <w:r w:rsidR="007D3BF6">
              <w:rPr>
                <w:rFonts w:ascii="Arial" w:eastAsia="Arial" w:hAnsi="Arial" w:cs="Arial"/>
              </w:rPr>
              <w:t xml:space="preserve"> magnetic resonance imaging</w:t>
            </w:r>
            <w:r w:rsidR="26FD7194" w:rsidRPr="3C896DA4">
              <w:rPr>
                <w:rFonts w:ascii="Arial" w:eastAsia="Arial" w:hAnsi="Arial" w:cs="Arial"/>
              </w:rPr>
              <w:t xml:space="preserve"> </w:t>
            </w:r>
            <w:r w:rsidR="007D3BF6">
              <w:rPr>
                <w:rFonts w:ascii="Arial" w:eastAsia="Arial" w:hAnsi="Arial" w:cs="Arial"/>
              </w:rPr>
              <w:t>(</w:t>
            </w:r>
            <w:r w:rsidR="7922AB4B" w:rsidRPr="3C896DA4">
              <w:rPr>
                <w:rFonts w:ascii="Arial" w:eastAsia="Arial" w:hAnsi="Arial" w:cs="Arial"/>
              </w:rPr>
              <w:t>MRI</w:t>
            </w:r>
            <w:r w:rsidR="007D3BF6">
              <w:rPr>
                <w:rFonts w:ascii="Arial" w:eastAsia="Arial" w:hAnsi="Arial" w:cs="Arial"/>
              </w:rPr>
              <w:t>)</w:t>
            </w:r>
            <w:r w:rsidR="7922AB4B" w:rsidRPr="3C896DA4">
              <w:rPr>
                <w:rFonts w:ascii="Arial" w:eastAsia="Arial" w:hAnsi="Arial" w:cs="Arial"/>
              </w:rPr>
              <w:t xml:space="preserve"> results</w:t>
            </w:r>
          </w:p>
        </w:tc>
      </w:tr>
      <w:tr w:rsidR="00415E24" w:rsidRPr="0044509E" w14:paraId="7D8D67D5" w14:textId="77777777" w:rsidTr="000E1F2F">
        <w:tc>
          <w:tcPr>
            <w:tcW w:w="4770" w:type="dxa"/>
            <w:tcBorders>
              <w:top w:val="single" w:sz="4" w:space="0" w:color="000000"/>
              <w:bottom w:val="single" w:sz="4" w:space="0" w:color="000000"/>
            </w:tcBorders>
            <w:shd w:val="clear" w:color="auto" w:fill="C9C9C9"/>
          </w:tcPr>
          <w:p w14:paraId="6A1A00ED" w14:textId="77777777" w:rsidR="000E1F2F" w:rsidRPr="000E1F2F" w:rsidRDefault="00BF55A3" w:rsidP="000E1F2F">
            <w:pPr>
              <w:spacing w:after="0" w:line="240" w:lineRule="auto"/>
              <w:rPr>
                <w:rFonts w:ascii="Arial" w:eastAsia="Arial" w:hAnsi="Arial" w:cs="Arial"/>
                <w:i/>
              </w:rPr>
            </w:pPr>
            <w:r w:rsidRPr="0044509E">
              <w:rPr>
                <w:rFonts w:ascii="Arial" w:eastAsia="Arial" w:hAnsi="Arial" w:cs="Arial"/>
                <w:b/>
              </w:rPr>
              <w:t>Level 5</w:t>
            </w:r>
            <w:r w:rsidRPr="0044509E">
              <w:rPr>
                <w:rFonts w:ascii="Arial" w:eastAsia="Arial" w:hAnsi="Arial" w:cs="Arial"/>
              </w:rPr>
              <w:t xml:space="preserve"> </w:t>
            </w:r>
            <w:r w:rsidR="000E1F2F" w:rsidRPr="000E1F2F">
              <w:rPr>
                <w:rFonts w:ascii="Arial" w:eastAsia="Arial" w:hAnsi="Arial" w:cs="Arial"/>
                <w:i/>
              </w:rPr>
              <w:t xml:space="preserve">Serves as a peer expert for differential </w:t>
            </w:r>
            <w:proofErr w:type="gramStart"/>
            <w:r w:rsidR="000E1F2F" w:rsidRPr="000E1F2F">
              <w:rPr>
                <w:rFonts w:ascii="Arial" w:eastAsia="Arial" w:hAnsi="Arial" w:cs="Arial"/>
                <w:i/>
              </w:rPr>
              <w:t>diagnosis</w:t>
            </w:r>
            <w:proofErr w:type="gramEnd"/>
          </w:p>
          <w:p w14:paraId="02A2704C" w14:textId="77777777" w:rsidR="000E1F2F" w:rsidRPr="000E1F2F" w:rsidRDefault="000E1F2F" w:rsidP="000E1F2F">
            <w:pPr>
              <w:spacing w:after="0" w:line="240" w:lineRule="auto"/>
              <w:rPr>
                <w:rFonts w:ascii="Arial" w:eastAsia="Arial" w:hAnsi="Arial" w:cs="Arial"/>
                <w:i/>
              </w:rPr>
            </w:pPr>
          </w:p>
          <w:p w14:paraId="10BAD306" w14:textId="271148C7" w:rsidR="00BF55A3" w:rsidRPr="0044509E" w:rsidRDefault="000E1F2F" w:rsidP="000E1F2F">
            <w:pPr>
              <w:spacing w:after="0" w:line="240" w:lineRule="auto"/>
              <w:rPr>
                <w:rFonts w:ascii="Arial" w:eastAsia="Arial" w:hAnsi="Arial" w:cs="Arial"/>
                <w:i/>
              </w:rPr>
            </w:pPr>
            <w:proofErr w:type="gramStart"/>
            <w:r w:rsidRPr="000E1F2F">
              <w:rPr>
                <w:rFonts w:ascii="Arial" w:eastAsia="Arial" w:hAnsi="Arial" w:cs="Arial"/>
                <w:i/>
              </w:rPr>
              <w:t>Coaches</w:t>
            </w:r>
            <w:proofErr w:type="gramEnd"/>
            <w:r w:rsidRPr="000E1F2F">
              <w:rPr>
                <w:rFonts w:ascii="Arial" w:eastAsia="Arial" w:hAnsi="Arial" w:cs="Arial"/>
                <w:i/>
              </w:rPr>
              <w:t xml:space="preserve"> others to recognize and avoid cognitive errors</w:t>
            </w:r>
          </w:p>
        </w:tc>
        <w:tc>
          <w:tcPr>
            <w:tcW w:w="8748" w:type="dxa"/>
            <w:tcBorders>
              <w:top w:val="single" w:sz="4" w:space="0" w:color="000000"/>
              <w:left w:val="nil"/>
              <w:bottom w:val="single" w:sz="4" w:space="0" w:color="000000"/>
              <w:right w:val="single" w:sz="8" w:space="0" w:color="000000" w:themeColor="text1"/>
            </w:tcBorders>
            <w:shd w:val="clear" w:color="auto" w:fill="C9C9C9"/>
          </w:tcPr>
          <w:p w14:paraId="6A3E4EE4" w14:textId="308E3595" w:rsidR="00BF55A3" w:rsidRPr="0044509E" w:rsidRDefault="2B228CA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Is</w:t>
            </w:r>
            <w:r w:rsidR="563CAC02" w:rsidRPr="3C896DA4">
              <w:rPr>
                <w:rFonts w:ascii="Arial" w:eastAsia="Arial" w:hAnsi="Arial" w:cs="Arial"/>
              </w:rPr>
              <w:t xml:space="preserve"> </w:t>
            </w:r>
            <w:r w:rsidR="423D22EF" w:rsidRPr="3C896DA4">
              <w:rPr>
                <w:rFonts w:ascii="Arial" w:eastAsia="Arial" w:hAnsi="Arial" w:cs="Arial"/>
              </w:rPr>
              <w:t xml:space="preserve">recognized as an expert and is </w:t>
            </w:r>
            <w:r w:rsidR="563CAC02" w:rsidRPr="3C896DA4">
              <w:rPr>
                <w:rFonts w:ascii="Arial" w:eastAsia="Arial" w:hAnsi="Arial" w:cs="Arial"/>
              </w:rPr>
              <w:t>regularly</w:t>
            </w:r>
            <w:r w:rsidRPr="3C896DA4">
              <w:rPr>
                <w:rFonts w:ascii="Arial" w:eastAsia="Arial" w:hAnsi="Arial" w:cs="Arial"/>
              </w:rPr>
              <w:t xml:space="preserve"> </w:t>
            </w:r>
            <w:r w:rsidR="3E6A53E2" w:rsidRPr="3C896DA4">
              <w:rPr>
                <w:rFonts w:ascii="Arial" w:eastAsia="Arial" w:hAnsi="Arial" w:cs="Arial"/>
              </w:rPr>
              <w:t>sought out</w:t>
            </w:r>
            <w:r w:rsidRPr="3C896DA4">
              <w:rPr>
                <w:rFonts w:ascii="Arial" w:eastAsia="Arial" w:hAnsi="Arial" w:cs="Arial"/>
              </w:rPr>
              <w:t xml:space="preserve"> by </w:t>
            </w:r>
            <w:r w:rsidR="103C5F5E" w:rsidRPr="3C896DA4">
              <w:rPr>
                <w:rFonts w:ascii="Arial" w:eastAsia="Arial" w:hAnsi="Arial" w:cs="Arial"/>
              </w:rPr>
              <w:t>peers</w:t>
            </w:r>
            <w:r w:rsidRPr="3C896DA4">
              <w:rPr>
                <w:rFonts w:ascii="Arial" w:eastAsia="Arial" w:hAnsi="Arial" w:cs="Arial"/>
              </w:rPr>
              <w:t xml:space="preserve"> </w:t>
            </w:r>
            <w:r w:rsidR="3E6A53E2" w:rsidRPr="3C896DA4">
              <w:rPr>
                <w:rFonts w:ascii="Arial" w:eastAsia="Arial" w:hAnsi="Arial" w:cs="Arial"/>
              </w:rPr>
              <w:t>for</w:t>
            </w:r>
            <w:r w:rsidRPr="3C896DA4">
              <w:rPr>
                <w:rFonts w:ascii="Arial" w:eastAsia="Arial" w:hAnsi="Arial" w:cs="Arial"/>
              </w:rPr>
              <w:t xml:space="preserve"> </w:t>
            </w:r>
            <w:r w:rsidR="34F22E71" w:rsidRPr="3C896DA4">
              <w:rPr>
                <w:rFonts w:ascii="Arial" w:eastAsia="Arial" w:hAnsi="Arial" w:cs="Arial"/>
              </w:rPr>
              <w:t xml:space="preserve">complex </w:t>
            </w:r>
            <w:r w:rsidRPr="3C896DA4">
              <w:rPr>
                <w:rFonts w:ascii="Arial" w:eastAsia="Arial" w:hAnsi="Arial" w:cs="Arial"/>
              </w:rPr>
              <w:t>cases</w:t>
            </w:r>
            <w:r w:rsidR="7B511D9B" w:rsidRPr="3C896DA4">
              <w:rPr>
                <w:rFonts w:ascii="Arial" w:eastAsia="Arial" w:hAnsi="Arial" w:cs="Arial"/>
              </w:rPr>
              <w:t xml:space="preserve"> with diagnostic </w:t>
            </w:r>
            <w:proofErr w:type="gramStart"/>
            <w:r w:rsidR="7B511D9B" w:rsidRPr="3C896DA4">
              <w:rPr>
                <w:rFonts w:ascii="Arial" w:eastAsia="Arial" w:hAnsi="Arial" w:cs="Arial"/>
              </w:rPr>
              <w:t>uncertainty</w:t>
            </w:r>
            <w:proofErr w:type="gramEnd"/>
          </w:p>
          <w:p w14:paraId="0B17C3F7" w14:textId="77777777" w:rsidR="000F2C22" w:rsidRPr="0044509E" w:rsidRDefault="000F2C22" w:rsidP="0044509E">
            <w:pPr>
              <w:pBdr>
                <w:top w:val="nil"/>
                <w:left w:val="nil"/>
                <w:bottom w:val="nil"/>
                <w:right w:val="nil"/>
                <w:between w:val="nil"/>
              </w:pBdr>
              <w:spacing w:after="0" w:line="240" w:lineRule="auto"/>
              <w:ind w:left="180"/>
              <w:rPr>
                <w:rFonts w:ascii="Arial" w:hAnsi="Arial" w:cs="Arial"/>
              </w:rPr>
            </w:pPr>
          </w:p>
          <w:p w14:paraId="2903457C" w14:textId="23ADA351" w:rsidR="00BF55A3" w:rsidRPr="0044509E" w:rsidRDefault="2B228CA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eastAsia="Arial" w:hAnsi="Arial" w:cs="Arial"/>
              </w:rPr>
              <w:t xml:space="preserve">Tactfully redirects a resident who is confident in diagnosis of </w:t>
            </w:r>
            <w:r w:rsidR="189086DC" w:rsidRPr="3C896DA4">
              <w:rPr>
                <w:rFonts w:ascii="Arial" w:eastAsia="Arial" w:hAnsi="Arial" w:cs="Arial"/>
              </w:rPr>
              <w:t>upper airway edema</w:t>
            </w:r>
            <w:r w:rsidRPr="3C896DA4">
              <w:rPr>
                <w:rFonts w:ascii="Arial" w:eastAsia="Arial" w:hAnsi="Arial" w:cs="Arial"/>
              </w:rPr>
              <w:t xml:space="preserve"> in a patient who </w:t>
            </w:r>
            <w:proofErr w:type="gramStart"/>
            <w:r w:rsidRPr="3C896DA4">
              <w:rPr>
                <w:rFonts w:ascii="Arial" w:eastAsia="Arial" w:hAnsi="Arial" w:cs="Arial"/>
              </w:rPr>
              <w:t>actually has</w:t>
            </w:r>
            <w:proofErr w:type="gramEnd"/>
            <w:r w:rsidRPr="3C896DA4">
              <w:rPr>
                <w:rFonts w:ascii="Arial" w:eastAsia="Arial" w:hAnsi="Arial" w:cs="Arial"/>
              </w:rPr>
              <w:t xml:space="preserve"> </w:t>
            </w:r>
            <w:r w:rsidR="02AF1952" w:rsidRPr="3C896DA4">
              <w:rPr>
                <w:rFonts w:ascii="Arial" w:eastAsia="Arial" w:hAnsi="Arial" w:cs="Arial"/>
              </w:rPr>
              <w:t>a paralyzed vocal cord</w:t>
            </w:r>
          </w:p>
        </w:tc>
      </w:tr>
      <w:tr w:rsidR="00461572" w:rsidRPr="0044509E" w14:paraId="23E3E260" w14:textId="77777777" w:rsidTr="003A1E5C">
        <w:tc>
          <w:tcPr>
            <w:tcW w:w="4770" w:type="dxa"/>
            <w:shd w:val="clear" w:color="auto" w:fill="FFD965"/>
          </w:tcPr>
          <w:p w14:paraId="728D71EF" w14:textId="77777777" w:rsidR="00BD5644" w:rsidRPr="0044509E" w:rsidRDefault="00BD5644" w:rsidP="0044509E">
            <w:pPr>
              <w:spacing w:after="0" w:line="240" w:lineRule="auto"/>
              <w:rPr>
                <w:rFonts w:ascii="Arial" w:eastAsia="Arial" w:hAnsi="Arial" w:cs="Arial"/>
              </w:rPr>
            </w:pPr>
            <w:r w:rsidRPr="0044509E">
              <w:rPr>
                <w:rFonts w:ascii="Arial" w:eastAsia="Arial" w:hAnsi="Arial" w:cs="Arial"/>
              </w:rPr>
              <w:t>Assessment Models or Tools</w:t>
            </w:r>
          </w:p>
        </w:tc>
        <w:tc>
          <w:tcPr>
            <w:tcW w:w="8748" w:type="dxa"/>
            <w:shd w:val="clear" w:color="auto" w:fill="FFD965"/>
          </w:tcPr>
          <w:p w14:paraId="62C41855" w14:textId="77777777" w:rsidR="00BD5644" w:rsidRPr="0044509E" w:rsidRDefault="4EAE144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4509E">
              <w:rPr>
                <w:rFonts w:ascii="Arial" w:eastAsia="Arial" w:hAnsi="Arial" w:cs="Arial"/>
              </w:rPr>
              <w:t>Direct observation</w:t>
            </w:r>
          </w:p>
          <w:p w14:paraId="7B01C805" w14:textId="77777777" w:rsidR="00BD5644" w:rsidRPr="0044509E" w:rsidRDefault="4EAE144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4509E">
              <w:rPr>
                <w:rFonts w:ascii="Arial" w:eastAsia="Arial" w:hAnsi="Arial" w:cs="Arial"/>
              </w:rPr>
              <w:lastRenderedPageBreak/>
              <w:t>Medical record (chart) review</w:t>
            </w:r>
          </w:p>
          <w:p w14:paraId="14755231" w14:textId="77777777" w:rsidR="00BD5644" w:rsidRPr="0044509E" w:rsidRDefault="4EAE144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4509E">
              <w:rPr>
                <w:rFonts w:ascii="Arial" w:eastAsia="Arial" w:hAnsi="Arial" w:cs="Arial"/>
              </w:rPr>
              <w:t>Multisource feedback</w:t>
            </w:r>
          </w:p>
          <w:p w14:paraId="67758E60" w14:textId="29C292F3" w:rsidR="00BD5644" w:rsidRPr="0044509E" w:rsidRDefault="4EAE144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4509E">
              <w:rPr>
                <w:rFonts w:ascii="Arial" w:eastAsia="Arial" w:hAnsi="Arial" w:cs="Arial"/>
              </w:rPr>
              <w:t>Simulation</w:t>
            </w:r>
          </w:p>
        </w:tc>
      </w:tr>
      <w:tr w:rsidR="00461572" w:rsidRPr="0044509E" w14:paraId="7861CBB3" w14:textId="77777777" w:rsidTr="003A1E5C">
        <w:tc>
          <w:tcPr>
            <w:tcW w:w="4770" w:type="dxa"/>
            <w:shd w:val="clear" w:color="auto" w:fill="8DB3E2" w:themeFill="text2" w:themeFillTint="66"/>
          </w:tcPr>
          <w:p w14:paraId="78704D1F" w14:textId="77777777" w:rsidR="00BD5644" w:rsidRPr="0044509E" w:rsidRDefault="00BD5644" w:rsidP="0044509E">
            <w:pPr>
              <w:spacing w:after="0" w:line="240" w:lineRule="auto"/>
              <w:rPr>
                <w:rFonts w:ascii="Arial" w:eastAsia="Arial" w:hAnsi="Arial" w:cs="Arial"/>
              </w:rPr>
            </w:pPr>
            <w:r w:rsidRPr="0044509E">
              <w:rPr>
                <w:rFonts w:ascii="Arial" w:eastAsia="Arial" w:hAnsi="Arial" w:cs="Arial"/>
              </w:rPr>
              <w:lastRenderedPageBreak/>
              <w:t xml:space="preserve">Curriculum Mapping </w:t>
            </w:r>
          </w:p>
        </w:tc>
        <w:tc>
          <w:tcPr>
            <w:tcW w:w="8748" w:type="dxa"/>
            <w:shd w:val="clear" w:color="auto" w:fill="8DB3E2" w:themeFill="text2" w:themeFillTint="66"/>
          </w:tcPr>
          <w:p w14:paraId="074B8CB6" w14:textId="77777777" w:rsidR="00BD5644" w:rsidRPr="0044509E" w:rsidRDefault="00BD5644"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461572" w:rsidRPr="0044509E" w14:paraId="5D07CB0F" w14:textId="77777777" w:rsidTr="003A1E5C">
        <w:tc>
          <w:tcPr>
            <w:tcW w:w="4770" w:type="dxa"/>
            <w:shd w:val="clear" w:color="auto" w:fill="A8D08D"/>
          </w:tcPr>
          <w:p w14:paraId="5AD08AF6" w14:textId="77777777" w:rsidR="00BD5644" w:rsidRPr="0044509E" w:rsidRDefault="00BD5644" w:rsidP="0044509E">
            <w:pPr>
              <w:spacing w:after="0" w:line="240" w:lineRule="auto"/>
              <w:rPr>
                <w:rFonts w:ascii="Arial" w:eastAsia="Arial" w:hAnsi="Arial" w:cs="Arial"/>
              </w:rPr>
            </w:pPr>
            <w:r w:rsidRPr="0044509E">
              <w:rPr>
                <w:rFonts w:ascii="Arial" w:eastAsia="Arial" w:hAnsi="Arial" w:cs="Arial"/>
              </w:rPr>
              <w:t>Notes or Resources</w:t>
            </w:r>
          </w:p>
        </w:tc>
        <w:tc>
          <w:tcPr>
            <w:tcW w:w="8748" w:type="dxa"/>
            <w:shd w:val="clear" w:color="auto" w:fill="A8D08D"/>
          </w:tcPr>
          <w:p w14:paraId="20817E6D" w14:textId="32D46C2A" w:rsidR="000C4E5F" w:rsidRPr="000C4E5F" w:rsidRDefault="000C4E5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4509E">
              <w:rPr>
                <w:rFonts w:ascii="Arial" w:eastAsia="Arial" w:hAnsi="Arial" w:cs="Arial"/>
              </w:rPr>
              <w:t>Bowen</w:t>
            </w:r>
            <w:r w:rsidR="00064C66">
              <w:rPr>
                <w:rFonts w:ascii="Arial" w:eastAsia="Arial" w:hAnsi="Arial" w:cs="Arial"/>
              </w:rPr>
              <w:t>,</w:t>
            </w:r>
            <w:r w:rsidRPr="0044509E">
              <w:rPr>
                <w:rFonts w:ascii="Arial" w:eastAsia="Arial" w:hAnsi="Arial" w:cs="Arial"/>
              </w:rPr>
              <w:t xml:space="preserve"> J</w:t>
            </w:r>
            <w:r w:rsidR="00064C66">
              <w:rPr>
                <w:rFonts w:ascii="Arial" w:eastAsia="Arial" w:hAnsi="Arial" w:cs="Arial"/>
              </w:rPr>
              <w:t>udith L</w:t>
            </w:r>
            <w:r w:rsidRPr="0044509E">
              <w:rPr>
                <w:rFonts w:ascii="Arial" w:eastAsia="Arial" w:hAnsi="Arial" w:cs="Arial"/>
              </w:rPr>
              <w:t xml:space="preserve">. </w:t>
            </w:r>
            <w:r w:rsidR="00064C66">
              <w:rPr>
                <w:rFonts w:ascii="Arial" w:eastAsia="Arial" w:hAnsi="Arial" w:cs="Arial"/>
              </w:rPr>
              <w:t>2006. “</w:t>
            </w:r>
            <w:r w:rsidRPr="0044509E">
              <w:rPr>
                <w:rFonts w:ascii="Arial" w:eastAsia="Arial" w:hAnsi="Arial" w:cs="Arial"/>
              </w:rPr>
              <w:t xml:space="preserve">Educational </w:t>
            </w:r>
            <w:r w:rsidR="00064C66">
              <w:rPr>
                <w:rFonts w:ascii="Arial" w:eastAsia="Arial" w:hAnsi="Arial" w:cs="Arial"/>
              </w:rPr>
              <w:t>S</w:t>
            </w:r>
            <w:r w:rsidRPr="0044509E">
              <w:rPr>
                <w:rFonts w:ascii="Arial" w:eastAsia="Arial" w:hAnsi="Arial" w:cs="Arial"/>
              </w:rPr>
              <w:t xml:space="preserve">trategies to </w:t>
            </w:r>
            <w:r w:rsidR="00064C66">
              <w:rPr>
                <w:rFonts w:ascii="Arial" w:eastAsia="Arial" w:hAnsi="Arial" w:cs="Arial"/>
              </w:rPr>
              <w:t>P</w:t>
            </w:r>
            <w:r w:rsidRPr="0044509E">
              <w:rPr>
                <w:rFonts w:ascii="Arial" w:eastAsia="Arial" w:hAnsi="Arial" w:cs="Arial"/>
              </w:rPr>
              <w:t xml:space="preserve">romote </w:t>
            </w:r>
            <w:r w:rsidR="00064C66">
              <w:rPr>
                <w:rFonts w:ascii="Arial" w:eastAsia="Arial" w:hAnsi="Arial" w:cs="Arial"/>
              </w:rPr>
              <w:t>C</w:t>
            </w:r>
            <w:r w:rsidRPr="0044509E">
              <w:rPr>
                <w:rFonts w:ascii="Arial" w:eastAsia="Arial" w:hAnsi="Arial" w:cs="Arial"/>
              </w:rPr>
              <w:t xml:space="preserve">linical </w:t>
            </w:r>
            <w:r w:rsidR="00064C66">
              <w:rPr>
                <w:rFonts w:ascii="Arial" w:eastAsia="Arial" w:hAnsi="Arial" w:cs="Arial"/>
              </w:rPr>
              <w:t>D</w:t>
            </w:r>
            <w:r w:rsidRPr="0044509E">
              <w:rPr>
                <w:rFonts w:ascii="Arial" w:eastAsia="Arial" w:hAnsi="Arial" w:cs="Arial"/>
              </w:rPr>
              <w:t xml:space="preserve">iagnostic </w:t>
            </w:r>
            <w:r w:rsidR="00064C66">
              <w:rPr>
                <w:rFonts w:ascii="Arial" w:eastAsia="Arial" w:hAnsi="Arial" w:cs="Arial"/>
              </w:rPr>
              <w:t>R</w:t>
            </w:r>
            <w:r w:rsidRPr="0044509E">
              <w:rPr>
                <w:rFonts w:ascii="Arial" w:eastAsia="Arial" w:hAnsi="Arial" w:cs="Arial"/>
              </w:rPr>
              <w:t>easoning.</w:t>
            </w:r>
            <w:r w:rsidR="00064C66">
              <w:rPr>
                <w:rFonts w:ascii="Arial" w:eastAsia="Arial" w:hAnsi="Arial" w:cs="Arial"/>
              </w:rPr>
              <w:t>”</w:t>
            </w:r>
            <w:r w:rsidRPr="0044509E">
              <w:rPr>
                <w:rFonts w:ascii="Arial" w:eastAsia="Arial" w:hAnsi="Arial" w:cs="Arial"/>
              </w:rPr>
              <w:t xml:space="preserve"> </w:t>
            </w:r>
            <w:r w:rsidRPr="0044509E">
              <w:rPr>
                <w:rFonts w:ascii="Arial" w:eastAsia="Arial" w:hAnsi="Arial" w:cs="Arial"/>
                <w:i/>
                <w:iCs/>
              </w:rPr>
              <w:t>N</w:t>
            </w:r>
            <w:r w:rsidR="00064C66">
              <w:rPr>
                <w:rFonts w:ascii="Arial" w:eastAsia="Arial" w:hAnsi="Arial" w:cs="Arial"/>
                <w:i/>
                <w:iCs/>
              </w:rPr>
              <w:t>ew England Journal of Medicine</w:t>
            </w:r>
            <w:r w:rsidRPr="0044509E">
              <w:rPr>
                <w:rFonts w:ascii="Arial" w:eastAsia="Arial" w:hAnsi="Arial" w:cs="Arial"/>
              </w:rPr>
              <w:t>. 355:</w:t>
            </w:r>
            <w:r w:rsidR="00064C66">
              <w:rPr>
                <w:rFonts w:ascii="Arial" w:eastAsia="Arial" w:hAnsi="Arial" w:cs="Arial"/>
              </w:rPr>
              <w:t xml:space="preserve"> </w:t>
            </w:r>
            <w:r w:rsidRPr="0044509E">
              <w:rPr>
                <w:rFonts w:ascii="Arial" w:eastAsia="Arial" w:hAnsi="Arial" w:cs="Arial"/>
              </w:rPr>
              <w:t xml:space="preserve">2217-2225. </w:t>
            </w:r>
            <w:hyperlink r:id="rId30" w:history="1">
              <w:r w:rsidR="001D0D3C" w:rsidRPr="00704DF1">
                <w:rPr>
                  <w:rStyle w:val="Hyperlink"/>
                  <w:rFonts w:ascii="Arial" w:eastAsia="Arial" w:hAnsi="Arial" w:cs="Arial"/>
                </w:rPr>
                <w:t>https://www.nejm.org/doi/full/10.1056/NEJMra054782</w:t>
              </w:r>
            </w:hyperlink>
            <w:r w:rsidRPr="001D0D3C">
              <w:rPr>
                <w:rFonts w:ascii="Arial" w:eastAsia="Arial" w:hAnsi="Arial" w:cs="Arial"/>
              </w:rPr>
              <w:t>.</w:t>
            </w:r>
          </w:p>
          <w:p w14:paraId="1C416D0D" w14:textId="0983BCB9" w:rsidR="00814894" w:rsidRPr="0044509E" w:rsidRDefault="15FC93D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44509E">
              <w:rPr>
                <w:rFonts w:ascii="Arial" w:hAnsi="Arial" w:cs="Arial"/>
                <w:color w:val="000000" w:themeColor="text1"/>
              </w:rPr>
              <w:t>Croskerry</w:t>
            </w:r>
            <w:proofErr w:type="spellEnd"/>
            <w:r w:rsidR="009F02A4">
              <w:rPr>
                <w:rFonts w:ascii="Arial" w:hAnsi="Arial" w:cs="Arial"/>
                <w:color w:val="000000" w:themeColor="text1"/>
              </w:rPr>
              <w:t>,</w:t>
            </w:r>
            <w:r w:rsidRPr="0044509E">
              <w:rPr>
                <w:rFonts w:ascii="Arial" w:hAnsi="Arial" w:cs="Arial"/>
                <w:color w:val="000000" w:themeColor="text1"/>
              </w:rPr>
              <w:t xml:space="preserve"> P</w:t>
            </w:r>
            <w:r w:rsidR="009F02A4">
              <w:rPr>
                <w:rFonts w:ascii="Arial" w:hAnsi="Arial" w:cs="Arial"/>
                <w:color w:val="000000" w:themeColor="text1"/>
              </w:rPr>
              <w:t>at</w:t>
            </w:r>
            <w:r w:rsidRPr="0044509E">
              <w:rPr>
                <w:rFonts w:ascii="Arial" w:hAnsi="Arial" w:cs="Arial"/>
                <w:color w:val="000000" w:themeColor="text1"/>
              </w:rPr>
              <w:t xml:space="preserve">. </w:t>
            </w:r>
            <w:r w:rsidR="009A4E27">
              <w:rPr>
                <w:rFonts w:ascii="Arial" w:hAnsi="Arial" w:cs="Arial"/>
                <w:color w:val="000000" w:themeColor="text1"/>
              </w:rPr>
              <w:t>2008. “</w:t>
            </w:r>
            <w:r w:rsidRPr="0044509E">
              <w:rPr>
                <w:rFonts w:ascii="Arial" w:hAnsi="Arial" w:cs="Arial"/>
                <w:color w:val="000000" w:themeColor="text1"/>
              </w:rPr>
              <w:t xml:space="preserve">Achieving </w:t>
            </w:r>
            <w:r w:rsidR="009A4E27">
              <w:rPr>
                <w:rFonts w:ascii="Arial" w:hAnsi="Arial" w:cs="Arial"/>
                <w:color w:val="000000" w:themeColor="text1"/>
              </w:rPr>
              <w:t>Q</w:t>
            </w:r>
            <w:r w:rsidRPr="0044509E">
              <w:rPr>
                <w:rFonts w:ascii="Arial" w:hAnsi="Arial" w:cs="Arial"/>
                <w:color w:val="000000" w:themeColor="text1"/>
              </w:rPr>
              <w:t xml:space="preserve">uality in </w:t>
            </w:r>
            <w:r w:rsidR="009A4E27">
              <w:rPr>
                <w:rFonts w:ascii="Arial" w:hAnsi="Arial" w:cs="Arial"/>
                <w:color w:val="000000" w:themeColor="text1"/>
              </w:rPr>
              <w:t>C</w:t>
            </w:r>
            <w:r w:rsidRPr="0044509E">
              <w:rPr>
                <w:rFonts w:ascii="Arial" w:hAnsi="Arial" w:cs="Arial"/>
                <w:color w:val="000000" w:themeColor="text1"/>
              </w:rPr>
              <w:t xml:space="preserve">linical </w:t>
            </w:r>
            <w:r w:rsidR="009A4E27">
              <w:rPr>
                <w:rFonts w:ascii="Arial" w:hAnsi="Arial" w:cs="Arial"/>
                <w:color w:val="000000" w:themeColor="text1"/>
              </w:rPr>
              <w:t>D</w:t>
            </w:r>
            <w:r w:rsidRPr="0044509E">
              <w:rPr>
                <w:rFonts w:ascii="Arial" w:hAnsi="Arial" w:cs="Arial"/>
                <w:color w:val="000000" w:themeColor="text1"/>
              </w:rPr>
              <w:t xml:space="preserve">ecision </w:t>
            </w:r>
            <w:r w:rsidR="009A4E27">
              <w:rPr>
                <w:rFonts w:ascii="Arial" w:hAnsi="Arial" w:cs="Arial"/>
                <w:color w:val="000000" w:themeColor="text1"/>
              </w:rPr>
              <w:t>M</w:t>
            </w:r>
            <w:r w:rsidRPr="0044509E">
              <w:rPr>
                <w:rFonts w:ascii="Arial" w:hAnsi="Arial" w:cs="Arial"/>
                <w:color w:val="000000" w:themeColor="text1"/>
              </w:rPr>
              <w:t xml:space="preserve">aking: Cognitive </w:t>
            </w:r>
            <w:r w:rsidR="009A4E27">
              <w:rPr>
                <w:rFonts w:ascii="Arial" w:hAnsi="Arial" w:cs="Arial"/>
                <w:color w:val="000000" w:themeColor="text1"/>
              </w:rPr>
              <w:t>S</w:t>
            </w:r>
            <w:r w:rsidRPr="0044509E">
              <w:rPr>
                <w:rFonts w:ascii="Arial" w:hAnsi="Arial" w:cs="Arial"/>
                <w:color w:val="000000" w:themeColor="text1"/>
              </w:rPr>
              <w:t xml:space="preserve">trategies and </w:t>
            </w:r>
            <w:r w:rsidR="009A4E27">
              <w:rPr>
                <w:rFonts w:ascii="Arial" w:hAnsi="Arial" w:cs="Arial"/>
                <w:color w:val="000000" w:themeColor="text1"/>
              </w:rPr>
              <w:t>D</w:t>
            </w:r>
            <w:r w:rsidRPr="0044509E">
              <w:rPr>
                <w:rFonts w:ascii="Arial" w:hAnsi="Arial" w:cs="Arial"/>
                <w:color w:val="000000" w:themeColor="text1"/>
              </w:rPr>
              <w:t xml:space="preserve">etection of </w:t>
            </w:r>
            <w:r w:rsidR="009A4E27">
              <w:rPr>
                <w:rFonts w:ascii="Arial" w:hAnsi="Arial" w:cs="Arial"/>
                <w:color w:val="000000" w:themeColor="text1"/>
              </w:rPr>
              <w:t>B</w:t>
            </w:r>
            <w:r w:rsidRPr="0044509E">
              <w:rPr>
                <w:rFonts w:ascii="Arial" w:hAnsi="Arial" w:cs="Arial"/>
                <w:color w:val="000000" w:themeColor="text1"/>
              </w:rPr>
              <w:t>ias.</w:t>
            </w:r>
            <w:r w:rsidR="009A4E27">
              <w:rPr>
                <w:rFonts w:ascii="Arial" w:hAnsi="Arial" w:cs="Arial"/>
                <w:color w:val="000000" w:themeColor="text1"/>
              </w:rPr>
              <w:t>”</w:t>
            </w:r>
            <w:r w:rsidRPr="0044509E">
              <w:rPr>
                <w:rFonts w:ascii="Arial" w:hAnsi="Arial" w:cs="Arial"/>
                <w:color w:val="000000" w:themeColor="text1"/>
              </w:rPr>
              <w:t xml:space="preserve"> </w:t>
            </w:r>
            <w:r w:rsidRPr="009A4E27">
              <w:rPr>
                <w:rFonts w:ascii="Arial" w:hAnsi="Arial" w:cs="Arial"/>
                <w:i/>
                <w:iCs/>
                <w:color w:val="000000" w:themeColor="text1"/>
              </w:rPr>
              <w:t>Academic Emergency Medicine</w:t>
            </w:r>
            <w:r w:rsidRPr="0044509E">
              <w:rPr>
                <w:rFonts w:ascii="Arial" w:hAnsi="Arial" w:cs="Arial"/>
                <w:color w:val="000000" w:themeColor="text1"/>
              </w:rPr>
              <w:t>. 2002;9(11):</w:t>
            </w:r>
            <w:r w:rsidR="0022134F">
              <w:rPr>
                <w:rFonts w:ascii="Arial" w:hAnsi="Arial" w:cs="Arial"/>
                <w:color w:val="000000" w:themeColor="text1"/>
              </w:rPr>
              <w:t xml:space="preserve"> </w:t>
            </w:r>
            <w:r w:rsidRPr="0044509E">
              <w:rPr>
                <w:rFonts w:ascii="Arial" w:hAnsi="Arial" w:cs="Arial"/>
                <w:color w:val="000000" w:themeColor="text1"/>
              </w:rPr>
              <w:t xml:space="preserve">1184-1204. </w:t>
            </w:r>
            <w:hyperlink r:id="rId31" w:history="1">
              <w:r w:rsidR="00064C66" w:rsidRPr="008E0678">
                <w:rPr>
                  <w:rStyle w:val="Hyperlink"/>
                  <w:rFonts w:ascii="Arial" w:hAnsi="Arial" w:cs="Arial"/>
                </w:rPr>
                <w:t>https://onlinelibrary.wiley.com/doi/abs/10.1197/aemj.9.11.1184?sid=nlm%3Apubmed</w:t>
              </w:r>
            </w:hyperlink>
            <w:r w:rsidRPr="0044509E">
              <w:rPr>
                <w:rFonts w:ascii="Arial" w:hAnsi="Arial" w:cs="Arial"/>
                <w:color w:val="000000" w:themeColor="text1"/>
              </w:rPr>
              <w:t>.</w:t>
            </w:r>
            <w:r w:rsidR="00064C66">
              <w:rPr>
                <w:rFonts w:ascii="Arial" w:hAnsi="Arial" w:cs="Arial"/>
                <w:color w:val="000000" w:themeColor="text1"/>
              </w:rPr>
              <w:t xml:space="preserve"> </w:t>
            </w:r>
          </w:p>
          <w:p w14:paraId="2FC816DA" w14:textId="7B3D13C4" w:rsidR="00E5254E" w:rsidRPr="0044509E" w:rsidRDefault="0F3A53C9"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4509E">
              <w:rPr>
                <w:rFonts w:ascii="Arial" w:hAnsi="Arial" w:cs="Arial"/>
                <w:color w:val="000000" w:themeColor="text1"/>
              </w:rPr>
              <w:t>Humbert</w:t>
            </w:r>
            <w:r w:rsidR="0001212D">
              <w:rPr>
                <w:rFonts w:ascii="Arial" w:hAnsi="Arial" w:cs="Arial"/>
                <w:color w:val="000000" w:themeColor="text1"/>
              </w:rPr>
              <w:t>,</w:t>
            </w:r>
            <w:r w:rsidRPr="0044509E">
              <w:rPr>
                <w:rFonts w:ascii="Arial" w:hAnsi="Arial" w:cs="Arial"/>
                <w:color w:val="000000" w:themeColor="text1"/>
              </w:rPr>
              <w:t xml:space="preserve"> A</w:t>
            </w:r>
            <w:r w:rsidR="0001212D">
              <w:rPr>
                <w:rFonts w:ascii="Arial" w:hAnsi="Arial" w:cs="Arial"/>
                <w:color w:val="000000" w:themeColor="text1"/>
              </w:rPr>
              <w:t>loysius J.</w:t>
            </w:r>
            <w:r w:rsidRPr="0044509E">
              <w:rPr>
                <w:rFonts w:ascii="Arial" w:hAnsi="Arial" w:cs="Arial"/>
                <w:color w:val="000000" w:themeColor="text1"/>
              </w:rPr>
              <w:t xml:space="preserve">, </w:t>
            </w:r>
            <w:r w:rsidR="0001212D">
              <w:rPr>
                <w:rFonts w:ascii="Arial" w:hAnsi="Arial" w:cs="Arial"/>
                <w:color w:val="000000" w:themeColor="text1"/>
              </w:rPr>
              <w:t xml:space="preserve">Bart </w:t>
            </w:r>
            <w:r w:rsidRPr="0044509E">
              <w:rPr>
                <w:rFonts w:ascii="Arial" w:hAnsi="Arial" w:cs="Arial"/>
                <w:color w:val="000000" w:themeColor="text1"/>
              </w:rPr>
              <w:t>Besinger,</w:t>
            </w:r>
            <w:r w:rsidR="0001212D">
              <w:rPr>
                <w:rFonts w:ascii="Arial" w:hAnsi="Arial" w:cs="Arial"/>
                <w:color w:val="000000" w:themeColor="text1"/>
              </w:rPr>
              <w:t xml:space="preserve"> Edward J.</w:t>
            </w:r>
            <w:r w:rsidRPr="0044509E">
              <w:rPr>
                <w:rFonts w:ascii="Arial" w:hAnsi="Arial" w:cs="Arial"/>
                <w:color w:val="000000" w:themeColor="text1"/>
              </w:rPr>
              <w:t xml:space="preserve"> Miech.</w:t>
            </w:r>
            <w:r w:rsidR="007944BD">
              <w:rPr>
                <w:rFonts w:ascii="Arial" w:hAnsi="Arial" w:cs="Arial"/>
                <w:color w:val="000000" w:themeColor="text1"/>
              </w:rPr>
              <w:t xml:space="preserve"> 2011.</w:t>
            </w:r>
            <w:r w:rsidRPr="0044509E">
              <w:rPr>
                <w:rFonts w:ascii="Arial" w:hAnsi="Arial" w:cs="Arial"/>
                <w:color w:val="000000" w:themeColor="text1"/>
              </w:rPr>
              <w:t xml:space="preserve"> </w:t>
            </w:r>
            <w:r w:rsidR="007944BD">
              <w:rPr>
                <w:rFonts w:ascii="Arial" w:hAnsi="Arial" w:cs="Arial"/>
                <w:color w:val="000000" w:themeColor="text1"/>
              </w:rPr>
              <w:t>“</w:t>
            </w:r>
            <w:r w:rsidRPr="0044509E">
              <w:rPr>
                <w:rFonts w:ascii="Arial" w:hAnsi="Arial" w:cs="Arial"/>
                <w:color w:val="000000" w:themeColor="text1"/>
              </w:rPr>
              <w:t xml:space="preserve">Assessing </w:t>
            </w:r>
            <w:r w:rsidR="0001212D">
              <w:rPr>
                <w:rFonts w:ascii="Arial" w:hAnsi="Arial" w:cs="Arial"/>
                <w:color w:val="000000" w:themeColor="text1"/>
              </w:rPr>
              <w:t>C</w:t>
            </w:r>
            <w:r w:rsidRPr="0044509E">
              <w:rPr>
                <w:rFonts w:ascii="Arial" w:hAnsi="Arial" w:cs="Arial"/>
                <w:color w:val="000000" w:themeColor="text1"/>
              </w:rPr>
              <w:t xml:space="preserve">linical </w:t>
            </w:r>
            <w:r w:rsidR="0001212D">
              <w:rPr>
                <w:rFonts w:ascii="Arial" w:hAnsi="Arial" w:cs="Arial"/>
                <w:color w:val="000000" w:themeColor="text1"/>
              </w:rPr>
              <w:t>R</w:t>
            </w:r>
            <w:r w:rsidRPr="0044509E">
              <w:rPr>
                <w:rFonts w:ascii="Arial" w:hAnsi="Arial" w:cs="Arial"/>
                <w:color w:val="000000" w:themeColor="text1"/>
              </w:rPr>
              <w:t xml:space="preserve">easoning </w:t>
            </w:r>
            <w:r w:rsidR="0001212D">
              <w:rPr>
                <w:rFonts w:ascii="Arial" w:hAnsi="Arial" w:cs="Arial"/>
                <w:color w:val="000000" w:themeColor="text1"/>
              </w:rPr>
              <w:t>S</w:t>
            </w:r>
            <w:r w:rsidRPr="0044509E">
              <w:rPr>
                <w:rFonts w:ascii="Arial" w:hAnsi="Arial" w:cs="Arial"/>
                <w:color w:val="000000" w:themeColor="text1"/>
              </w:rPr>
              <w:t xml:space="preserve">kills in </w:t>
            </w:r>
            <w:r w:rsidR="0001212D">
              <w:rPr>
                <w:rFonts w:ascii="Arial" w:hAnsi="Arial" w:cs="Arial"/>
                <w:color w:val="000000" w:themeColor="text1"/>
              </w:rPr>
              <w:t>S</w:t>
            </w:r>
            <w:r w:rsidRPr="0044509E">
              <w:rPr>
                <w:rFonts w:ascii="Arial" w:hAnsi="Arial" w:cs="Arial"/>
                <w:color w:val="000000" w:themeColor="text1"/>
              </w:rPr>
              <w:t xml:space="preserve">cenarios of </w:t>
            </w:r>
            <w:r w:rsidR="0001212D">
              <w:rPr>
                <w:rFonts w:ascii="Arial" w:hAnsi="Arial" w:cs="Arial"/>
                <w:color w:val="000000" w:themeColor="text1"/>
              </w:rPr>
              <w:t>U</w:t>
            </w:r>
            <w:r w:rsidRPr="0044509E">
              <w:rPr>
                <w:rFonts w:ascii="Arial" w:hAnsi="Arial" w:cs="Arial"/>
                <w:color w:val="000000" w:themeColor="text1"/>
              </w:rPr>
              <w:t xml:space="preserve">ncertainty: </w:t>
            </w:r>
            <w:r w:rsidR="0001212D">
              <w:rPr>
                <w:rFonts w:ascii="Arial" w:hAnsi="Arial" w:cs="Arial"/>
                <w:color w:val="000000" w:themeColor="text1"/>
              </w:rPr>
              <w:t>C</w:t>
            </w:r>
            <w:r w:rsidRPr="0044509E">
              <w:rPr>
                <w:rFonts w:ascii="Arial" w:hAnsi="Arial" w:cs="Arial"/>
                <w:color w:val="000000" w:themeColor="text1"/>
              </w:rPr>
              <w:t xml:space="preserve">onvergent </w:t>
            </w:r>
            <w:r w:rsidR="0001212D">
              <w:rPr>
                <w:rFonts w:ascii="Arial" w:hAnsi="Arial" w:cs="Arial"/>
                <w:color w:val="000000" w:themeColor="text1"/>
              </w:rPr>
              <w:t>V</w:t>
            </w:r>
            <w:r w:rsidRPr="0044509E">
              <w:rPr>
                <w:rFonts w:ascii="Arial" w:hAnsi="Arial" w:cs="Arial"/>
                <w:color w:val="000000" w:themeColor="text1"/>
              </w:rPr>
              <w:t xml:space="preserve">alidity for a Script Concordance Test in an </w:t>
            </w:r>
            <w:r w:rsidR="0001212D">
              <w:rPr>
                <w:rFonts w:ascii="Arial" w:hAnsi="Arial" w:cs="Arial"/>
                <w:color w:val="000000" w:themeColor="text1"/>
              </w:rPr>
              <w:t>E</w:t>
            </w:r>
            <w:r w:rsidRPr="0044509E">
              <w:rPr>
                <w:rFonts w:ascii="Arial" w:hAnsi="Arial" w:cs="Arial"/>
                <w:color w:val="000000" w:themeColor="text1"/>
              </w:rPr>
              <w:t xml:space="preserve">mergency </w:t>
            </w:r>
            <w:r w:rsidR="0001212D">
              <w:rPr>
                <w:rFonts w:ascii="Arial" w:hAnsi="Arial" w:cs="Arial"/>
                <w:color w:val="000000" w:themeColor="text1"/>
              </w:rPr>
              <w:t>M</w:t>
            </w:r>
            <w:r w:rsidRPr="0044509E">
              <w:rPr>
                <w:rFonts w:ascii="Arial" w:hAnsi="Arial" w:cs="Arial"/>
                <w:color w:val="000000" w:themeColor="text1"/>
              </w:rPr>
              <w:t xml:space="preserve">edicine </w:t>
            </w:r>
            <w:r w:rsidR="0001212D">
              <w:rPr>
                <w:rFonts w:ascii="Arial" w:hAnsi="Arial" w:cs="Arial"/>
                <w:color w:val="000000" w:themeColor="text1"/>
              </w:rPr>
              <w:t>C</w:t>
            </w:r>
            <w:r w:rsidRPr="0044509E">
              <w:rPr>
                <w:rFonts w:ascii="Arial" w:hAnsi="Arial" w:cs="Arial"/>
                <w:color w:val="000000" w:themeColor="text1"/>
              </w:rPr>
              <w:t xml:space="preserve">lerkship and </w:t>
            </w:r>
            <w:r w:rsidR="0001212D">
              <w:rPr>
                <w:rFonts w:ascii="Arial" w:hAnsi="Arial" w:cs="Arial"/>
                <w:color w:val="000000" w:themeColor="text1"/>
              </w:rPr>
              <w:t>R</w:t>
            </w:r>
            <w:r w:rsidRPr="0044509E">
              <w:rPr>
                <w:rFonts w:ascii="Arial" w:hAnsi="Arial" w:cs="Arial"/>
                <w:color w:val="000000" w:themeColor="text1"/>
              </w:rPr>
              <w:t>esidency.</w:t>
            </w:r>
            <w:r w:rsidR="007944BD">
              <w:rPr>
                <w:rFonts w:ascii="Arial" w:hAnsi="Arial" w:cs="Arial"/>
                <w:color w:val="000000" w:themeColor="text1"/>
              </w:rPr>
              <w:t>”</w:t>
            </w:r>
            <w:r w:rsidRPr="0044509E">
              <w:rPr>
                <w:rFonts w:ascii="Arial" w:hAnsi="Arial" w:cs="Arial"/>
                <w:color w:val="000000" w:themeColor="text1"/>
              </w:rPr>
              <w:t xml:space="preserve"> </w:t>
            </w:r>
            <w:r w:rsidRPr="007944BD">
              <w:rPr>
                <w:rFonts w:ascii="Arial" w:hAnsi="Arial" w:cs="Arial"/>
                <w:i/>
                <w:iCs/>
                <w:color w:val="000000" w:themeColor="text1"/>
              </w:rPr>
              <w:t>Acad</w:t>
            </w:r>
            <w:r w:rsidR="007944BD" w:rsidRPr="007944BD">
              <w:rPr>
                <w:rFonts w:ascii="Arial" w:hAnsi="Arial" w:cs="Arial"/>
                <w:i/>
                <w:iCs/>
                <w:color w:val="000000" w:themeColor="text1"/>
              </w:rPr>
              <w:t>emic</w:t>
            </w:r>
            <w:r w:rsidRPr="007944BD">
              <w:rPr>
                <w:rFonts w:ascii="Arial" w:hAnsi="Arial" w:cs="Arial"/>
                <w:i/>
                <w:iCs/>
                <w:color w:val="000000" w:themeColor="text1"/>
              </w:rPr>
              <w:t xml:space="preserve"> Emerg</w:t>
            </w:r>
            <w:r w:rsidR="007944BD" w:rsidRPr="007944BD">
              <w:rPr>
                <w:rFonts w:ascii="Arial" w:hAnsi="Arial" w:cs="Arial"/>
                <w:i/>
                <w:iCs/>
                <w:color w:val="000000" w:themeColor="text1"/>
              </w:rPr>
              <w:t>ency</w:t>
            </w:r>
            <w:r w:rsidRPr="007944BD">
              <w:rPr>
                <w:rFonts w:ascii="Arial" w:hAnsi="Arial" w:cs="Arial"/>
                <w:i/>
                <w:iCs/>
                <w:color w:val="000000" w:themeColor="text1"/>
              </w:rPr>
              <w:t xml:space="preserve"> Med</w:t>
            </w:r>
            <w:r w:rsidR="007944BD" w:rsidRPr="007944BD">
              <w:rPr>
                <w:rFonts w:ascii="Arial" w:hAnsi="Arial" w:cs="Arial"/>
                <w:i/>
                <w:iCs/>
                <w:color w:val="000000" w:themeColor="text1"/>
              </w:rPr>
              <w:t>icine</w:t>
            </w:r>
            <w:r w:rsidRPr="0044509E">
              <w:rPr>
                <w:rFonts w:ascii="Arial" w:hAnsi="Arial" w:cs="Arial"/>
                <w:color w:val="000000" w:themeColor="text1"/>
              </w:rPr>
              <w:t xml:space="preserve"> 18(6):</w:t>
            </w:r>
            <w:r w:rsidR="0001212D">
              <w:rPr>
                <w:rFonts w:ascii="Arial" w:hAnsi="Arial" w:cs="Arial"/>
                <w:color w:val="000000" w:themeColor="text1"/>
              </w:rPr>
              <w:t xml:space="preserve"> </w:t>
            </w:r>
            <w:r w:rsidRPr="0044509E">
              <w:rPr>
                <w:rFonts w:ascii="Arial" w:hAnsi="Arial" w:cs="Arial"/>
                <w:color w:val="000000" w:themeColor="text1"/>
              </w:rPr>
              <w:t>627-634.</w:t>
            </w:r>
            <w:r w:rsidR="0001212D">
              <w:rPr>
                <w:rFonts w:ascii="Arial" w:hAnsi="Arial" w:cs="Arial"/>
                <w:color w:val="000000" w:themeColor="text1"/>
              </w:rPr>
              <w:t xml:space="preserve"> </w:t>
            </w:r>
            <w:hyperlink r:id="rId32" w:history="1">
              <w:r w:rsidR="0001212D" w:rsidRPr="008E0678">
                <w:rPr>
                  <w:rStyle w:val="Hyperlink"/>
                  <w:rFonts w:ascii="Arial" w:hAnsi="Arial" w:cs="Arial"/>
                </w:rPr>
                <w:t>https://doi.org/10.1111/j.1553-2712.2011.01084.x</w:t>
              </w:r>
            </w:hyperlink>
            <w:r w:rsidR="0001212D">
              <w:rPr>
                <w:rFonts w:ascii="Arial" w:hAnsi="Arial" w:cs="Arial"/>
                <w:color w:val="000000" w:themeColor="text1"/>
              </w:rPr>
              <w:t xml:space="preserve">. </w:t>
            </w:r>
          </w:p>
          <w:p w14:paraId="0C8D3AF6" w14:textId="305A201F" w:rsidR="001D0D3C" w:rsidRPr="001D0D3C" w:rsidRDefault="001D0D3C" w:rsidP="00EA3090">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44509E">
              <w:rPr>
                <w:rStyle w:val="Hyperlink"/>
                <w:rFonts w:ascii="Arial" w:eastAsia="Arial" w:hAnsi="Arial" w:cs="Arial"/>
                <w:color w:val="auto"/>
                <w:u w:val="none"/>
              </w:rPr>
              <w:t xml:space="preserve">Journal of General Internal Medicine. </w:t>
            </w:r>
            <w:r w:rsidR="00BC33F8">
              <w:rPr>
                <w:rStyle w:val="Hyperlink"/>
                <w:rFonts w:ascii="Arial" w:eastAsia="Arial" w:hAnsi="Arial" w:cs="Arial"/>
                <w:color w:val="auto"/>
                <w:u w:val="none"/>
              </w:rPr>
              <w:t>“</w:t>
            </w:r>
            <w:r w:rsidRPr="0044509E">
              <w:rPr>
                <w:rStyle w:val="Hyperlink"/>
                <w:rFonts w:ascii="Arial" w:eastAsia="Arial" w:hAnsi="Arial" w:cs="Arial"/>
                <w:color w:val="auto"/>
                <w:u w:val="none"/>
              </w:rPr>
              <w:t>Clinical Reasoning Exercises.</w:t>
            </w:r>
            <w:r w:rsidR="00BC33F8">
              <w:rPr>
                <w:rStyle w:val="Hyperlink"/>
                <w:rFonts w:ascii="Arial" w:eastAsia="Arial" w:hAnsi="Arial" w:cs="Arial"/>
                <w:color w:val="auto"/>
                <w:u w:val="none"/>
              </w:rPr>
              <w:t>”</w:t>
            </w:r>
            <w:r w:rsidRPr="0044509E">
              <w:rPr>
                <w:rStyle w:val="Hyperlink"/>
                <w:rFonts w:ascii="Arial" w:eastAsia="Arial" w:hAnsi="Arial" w:cs="Arial"/>
                <w:color w:val="auto"/>
                <w:u w:val="none"/>
              </w:rPr>
              <w:t xml:space="preserve"> </w:t>
            </w:r>
            <w:hyperlink r:id="rId33">
              <w:r w:rsidRPr="0044509E">
                <w:rPr>
                  <w:rStyle w:val="Hyperlink"/>
                  <w:rFonts w:ascii="Arial" w:eastAsia="Arial" w:hAnsi="Arial" w:cs="Arial"/>
                </w:rPr>
                <w:t>https://www.sgim.org/web-only/clinical-reasoning-exercises/problem-representation-overview#</w:t>
              </w:r>
            </w:hyperlink>
            <w:r w:rsidRPr="0044509E">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Pr="0044509E">
              <w:rPr>
                <w:rStyle w:val="Hyperlink"/>
                <w:rFonts w:ascii="Arial" w:eastAsia="Arial" w:hAnsi="Arial" w:cs="Arial"/>
                <w:color w:val="auto"/>
                <w:u w:val="none"/>
              </w:rPr>
              <w:t>2020.</w:t>
            </w:r>
          </w:p>
          <w:p w14:paraId="1FF8737B" w14:textId="1816576B" w:rsidR="00BD5644" w:rsidRPr="0044509E" w:rsidRDefault="4EAE144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4509E">
              <w:rPr>
                <w:rFonts w:ascii="Arial" w:eastAsia="Arial" w:hAnsi="Arial" w:cs="Arial"/>
              </w:rPr>
              <w:t>Society to Improve Diagnosis in Medicine</w:t>
            </w:r>
            <w:r w:rsidR="00314287">
              <w:rPr>
                <w:rFonts w:ascii="Arial" w:eastAsia="Arial" w:hAnsi="Arial" w:cs="Arial"/>
              </w:rPr>
              <w:t xml:space="preserve"> (SIDM)</w:t>
            </w:r>
            <w:r w:rsidRPr="0044509E">
              <w:rPr>
                <w:rFonts w:ascii="Arial" w:eastAsia="Arial" w:hAnsi="Arial" w:cs="Arial"/>
              </w:rPr>
              <w:t xml:space="preserve">. </w:t>
            </w:r>
            <w:r w:rsidR="008F3F97">
              <w:rPr>
                <w:rFonts w:ascii="Arial" w:eastAsia="Arial" w:hAnsi="Arial" w:cs="Arial"/>
              </w:rPr>
              <w:t>“</w:t>
            </w:r>
            <w:r w:rsidRPr="0044509E">
              <w:rPr>
                <w:rFonts w:ascii="Arial" w:eastAsia="Arial" w:hAnsi="Arial" w:cs="Arial"/>
              </w:rPr>
              <w:t>Tools &amp; Toolkit.</w:t>
            </w:r>
            <w:r w:rsidR="008F3F97">
              <w:rPr>
                <w:rFonts w:ascii="Arial" w:eastAsia="Arial" w:hAnsi="Arial" w:cs="Arial"/>
              </w:rPr>
              <w:t>”</w:t>
            </w:r>
            <w:r w:rsidRPr="0044509E">
              <w:rPr>
                <w:rFonts w:ascii="Arial" w:eastAsia="Arial" w:hAnsi="Arial" w:cs="Arial"/>
              </w:rPr>
              <w:t xml:space="preserve"> </w:t>
            </w:r>
            <w:hyperlink r:id="rId34">
              <w:r w:rsidRPr="0044509E">
                <w:rPr>
                  <w:rStyle w:val="Hyperlink"/>
                  <w:rFonts w:ascii="Arial" w:eastAsia="Arial" w:hAnsi="Arial" w:cs="Arial"/>
                </w:rPr>
                <w:t>https://www.improvediagnosis.org/toolkits/</w:t>
              </w:r>
            </w:hyperlink>
            <w:r w:rsidRPr="0044509E">
              <w:rPr>
                <w:rFonts w:ascii="Arial" w:eastAsia="Arial" w:hAnsi="Arial" w:cs="Arial"/>
              </w:rPr>
              <w:t xml:space="preserve">. </w:t>
            </w:r>
            <w:r w:rsidR="001D0D3C">
              <w:rPr>
                <w:rFonts w:ascii="Arial" w:eastAsia="Arial" w:hAnsi="Arial" w:cs="Arial"/>
              </w:rPr>
              <w:t xml:space="preserve">Accessed </w:t>
            </w:r>
            <w:r w:rsidRPr="0044509E">
              <w:rPr>
                <w:rFonts w:ascii="Arial" w:eastAsia="Arial" w:hAnsi="Arial" w:cs="Arial"/>
              </w:rPr>
              <w:t xml:space="preserve">2020. </w:t>
            </w:r>
          </w:p>
          <w:p w14:paraId="1972FE71" w14:textId="36ED2D33" w:rsidR="00BD5644" w:rsidRPr="0044509E" w:rsidRDefault="0FE90CE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hAnsi="Arial" w:cs="Arial"/>
              </w:rPr>
              <w:t xml:space="preserve">SIDM. </w:t>
            </w:r>
            <w:r w:rsidR="00314287">
              <w:rPr>
                <w:rFonts w:ascii="Arial" w:hAnsi="Arial" w:cs="Arial"/>
              </w:rPr>
              <w:t>“</w:t>
            </w:r>
            <w:r w:rsidRPr="3C896DA4">
              <w:rPr>
                <w:rFonts w:ascii="Arial" w:hAnsi="Arial" w:cs="Arial"/>
              </w:rPr>
              <w:t>Assessment of Reasoning Tool.</w:t>
            </w:r>
            <w:r w:rsidR="00314287">
              <w:rPr>
                <w:rFonts w:ascii="Arial" w:hAnsi="Arial" w:cs="Arial"/>
              </w:rPr>
              <w:t>”</w:t>
            </w:r>
            <w:r w:rsidRPr="3C896DA4">
              <w:rPr>
                <w:rFonts w:ascii="Arial" w:hAnsi="Arial" w:cs="Arial"/>
              </w:rPr>
              <w:t xml:space="preserve"> </w:t>
            </w:r>
            <w:hyperlink r:id="rId35">
              <w:r w:rsidRPr="3C896DA4">
                <w:rPr>
                  <w:rStyle w:val="Hyperlink"/>
                  <w:rFonts w:ascii="Arial" w:hAnsi="Arial" w:cs="Arial"/>
                </w:rPr>
                <w:t>https://www.improvediagnosis.org/art/</w:t>
              </w:r>
            </w:hyperlink>
            <w:r w:rsidRPr="3C896DA4">
              <w:rPr>
                <w:rFonts w:ascii="Arial" w:hAnsi="Arial" w:cs="Arial"/>
              </w:rPr>
              <w:t xml:space="preserve">. </w:t>
            </w:r>
            <w:r w:rsidR="001D0D3C">
              <w:rPr>
                <w:rFonts w:ascii="Arial" w:hAnsi="Arial" w:cs="Arial"/>
              </w:rPr>
              <w:t xml:space="preserve">Accessed </w:t>
            </w:r>
            <w:r w:rsidRPr="3C896DA4">
              <w:rPr>
                <w:rFonts w:ascii="Arial" w:hAnsi="Arial" w:cs="Arial"/>
              </w:rPr>
              <w:t>2020.</w:t>
            </w:r>
          </w:p>
          <w:p w14:paraId="247A9256" w14:textId="77777777" w:rsidR="00A43FDC" w:rsidRPr="00A43FDC" w:rsidRDefault="00A43FDC"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0044509E">
              <w:rPr>
                <w:rFonts w:ascii="Arial" w:eastAsia="Arial" w:hAnsi="Arial" w:cs="Arial"/>
              </w:rPr>
              <w:t xml:space="preserve">SIDM. </w:t>
            </w:r>
            <w:r>
              <w:rPr>
                <w:rFonts w:ascii="Arial" w:eastAsia="Arial" w:hAnsi="Arial" w:cs="Arial"/>
              </w:rPr>
              <w:t>“</w:t>
            </w:r>
            <w:r w:rsidRPr="0044509E">
              <w:rPr>
                <w:rFonts w:ascii="Arial" w:eastAsia="Arial" w:hAnsi="Arial" w:cs="Arial"/>
              </w:rPr>
              <w:t>Consensus Curriculum on Diagnosis.</w:t>
            </w:r>
            <w:r>
              <w:rPr>
                <w:rFonts w:ascii="Arial" w:eastAsia="Arial" w:hAnsi="Arial" w:cs="Arial"/>
              </w:rPr>
              <w:t>”</w:t>
            </w:r>
            <w:r w:rsidRPr="0044509E">
              <w:rPr>
                <w:rFonts w:ascii="Arial" w:eastAsia="Arial" w:hAnsi="Arial" w:cs="Arial"/>
              </w:rPr>
              <w:t xml:space="preserve"> </w:t>
            </w:r>
            <w:hyperlink r:id="rId36">
              <w:r w:rsidRPr="0044509E">
                <w:rPr>
                  <w:rStyle w:val="Hyperlink"/>
                  <w:rFonts w:ascii="Arial" w:eastAsia="Arial" w:hAnsi="Arial" w:cs="Arial"/>
                </w:rPr>
                <w:t>https://www.improvediagnosis.org/consensuscurriculum/</w:t>
              </w:r>
            </w:hyperlink>
            <w:r>
              <w:rPr>
                <w:rFonts w:ascii="Arial" w:eastAsia="Arial" w:hAnsi="Arial" w:cs="Arial"/>
              </w:rPr>
              <w:t xml:space="preserve">. Accessed </w:t>
            </w:r>
            <w:r w:rsidRPr="0044509E">
              <w:rPr>
                <w:rFonts w:ascii="Arial" w:eastAsia="Arial" w:hAnsi="Arial" w:cs="Arial"/>
              </w:rPr>
              <w:t>2020.</w:t>
            </w:r>
          </w:p>
          <w:p w14:paraId="3FE55C04" w14:textId="122B9834" w:rsidR="00BD5644" w:rsidRPr="00A43FDC" w:rsidRDefault="0FE90CE2" w:rsidP="00EA3090">
            <w:pPr>
              <w:numPr>
                <w:ilvl w:val="0"/>
                <w:numId w:val="3"/>
              </w:numPr>
              <w:pBdr>
                <w:top w:val="nil"/>
                <w:left w:val="nil"/>
                <w:bottom w:val="nil"/>
                <w:right w:val="nil"/>
                <w:between w:val="nil"/>
              </w:pBdr>
              <w:spacing w:after="0" w:line="240" w:lineRule="auto"/>
              <w:ind w:left="180" w:hanging="180"/>
              <w:rPr>
                <w:rFonts w:ascii="Arial" w:hAnsi="Arial" w:cs="Arial"/>
              </w:rPr>
            </w:pPr>
            <w:r w:rsidRPr="3C896DA4">
              <w:rPr>
                <w:rFonts w:ascii="Arial" w:hAnsi="Arial" w:cs="Arial"/>
              </w:rPr>
              <w:t xml:space="preserve">SIDM. </w:t>
            </w:r>
            <w:r w:rsidR="00706EB1">
              <w:rPr>
                <w:rFonts w:ascii="Arial" w:hAnsi="Arial" w:cs="Arial"/>
              </w:rPr>
              <w:t>“</w:t>
            </w:r>
            <w:r w:rsidRPr="3C896DA4">
              <w:rPr>
                <w:rFonts w:ascii="Arial" w:hAnsi="Arial" w:cs="Arial"/>
              </w:rPr>
              <w:t>Driver Diagram.</w:t>
            </w:r>
            <w:r w:rsidR="00706EB1">
              <w:rPr>
                <w:rFonts w:ascii="Arial" w:hAnsi="Arial" w:cs="Arial"/>
              </w:rPr>
              <w:t>”</w:t>
            </w:r>
            <w:r w:rsidRPr="3C896DA4">
              <w:rPr>
                <w:rFonts w:ascii="Arial" w:hAnsi="Arial" w:cs="Arial"/>
              </w:rPr>
              <w:t xml:space="preserve"> </w:t>
            </w:r>
            <w:hyperlink r:id="rId37">
              <w:r w:rsidRPr="3C896DA4">
                <w:rPr>
                  <w:rStyle w:val="Hyperlink"/>
                  <w:rFonts w:ascii="Arial" w:hAnsi="Arial" w:cs="Arial"/>
                </w:rPr>
                <w:t>https://www.improvediagnosis.org/wp-content/uploads/2018/10/Driver_Diagram_-_July_31_-_M.pdf</w:t>
              </w:r>
            </w:hyperlink>
            <w:r w:rsidRPr="3C896DA4">
              <w:rPr>
                <w:rFonts w:ascii="Arial" w:hAnsi="Arial" w:cs="Arial"/>
              </w:rPr>
              <w:t xml:space="preserve">. </w:t>
            </w:r>
            <w:r w:rsidR="001D0D3C">
              <w:rPr>
                <w:rFonts w:ascii="Arial" w:hAnsi="Arial" w:cs="Arial"/>
              </w:rPr>
              <w:t xml:space="preserve">Accessed </w:t>
            </w:r>
            <w:r w:rsidRPr="3C896DA4">
              <w:rPr>
                <w:rFonts w:ascii="Arial" w:hAnsi="Arial" w:cs="Arial"/>
              </w:rPr>
              <w:t>2020.</w:t>
            </w:r>
          </w:p>
        </w:tc>
      </w:tr>
    </w:tbl>
    <w:p w14:paraId="58761774" w14:textId="77777777" w:rsidR="00ED15A7" w:rsidRDefault="00ED15A7">
      <w:pPr>
        <w:rPr>
          <w:rFonts w:ascii="Arial" w:eastAsia="Arial" w:hAnsi="Arial" w:cs="Arial"/>
        </w:rPr>
      </w:pPr>
    </w:p>
    <w:p w14:paraId="22402104" w14:textId="7280F64F" w:rsidR="000D19DE" w:rsidRDefault="00F326C5">
      <w:pPr>
        <w:rPr>
          <w:rFonts w:ascii="Arial" w:eastAsia="Arial" w:hAnsi="Arial" w:cs="Arial"/>
        </w:rPr>
      </w:pPr>
      <w:r>
        <w:rPr>
          <w:rFonts w:ascii="Arial" w:eastAsia="Arial" w:hAnsi="Arial" w:cs="Arial"/>
        </w:rPr>
        <w:br w:type="page"/>
      </w:r>
    </w:p>
    <w:p w14:paraId="4418203A" w14:textId="456EA691" w:rsidR="000D19DE" w:rsidRDefault="000D19D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872AB" w:rsidRPr="00B97E28" w14:paraId="5EE44FA9" w14:textId="77777777" w:rsidTr="37C7EF50">
        <w:trPr>
          <w:trHeight w:val="769"/>
        </w:trPr>
        <w:tc>
          <w:tcPr>
            <w:tcW w:w="14125" w:type="dxa"/>
            <w:gridSpan w:val="2"/>
            <w:shd w:val="clear" w:color="auto" w:fill="9CC3E5"/>
          </w:tcPr>
          <w:p w14:paraId="6C9933F9" w14:textId="56AD1E1F" w:rsidR="000D19DE" w:rsidRPr="00B97E28" w:rsidRDefault="00E305D5" w:rsidP="000D092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4C6BCEAB" w14:textId="1E071E04" w:rsidR="000D19DE" w:rsidRPr="00B97E28" w:rsidRDefault="00E305D5" w:rsidP="000D092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9D5799">
              <w:rPr>
                <w:rFonts w:ascii="Arial" w:eastAsia="Arial" w:hAnsi="Arial" w:cs="Arial"/>
              </w:rPr>
              <w:t xml:space="preserve">their </w:t>
            </w:r>
            <w:r w:rsidRPr="00B97E28">
              <w:rPr>
                <w:rFonts w:ascii="Arial" w:eastAsia="Arial" w:hAnsi="Arial" w:cs="Arial"/>
              </w:rPr>
              <w:t>families, and health care professionals</w:t>
            </w:r>
          </w:p>
        </w:tc>
      </w:tr>
      <w:tr w:rsidR="00461572" w:rsidRPr="00B97E28" w14:paraId="71ABBAAA" w14:textId="77777777" w:rsidTr="37C7EF50">
        <w:tc>
          <w:tcPr>
            <w:tcW w:w="4950" w:type="dxa"/>
            <w:shd w:val="clear" w:color="auto" w:fill="FAC090"/>
          </w:tcPr>
          <w:p w14:paraId="77D0E28E" w14:textId="77777777" w:rsidR="000D19DE" w:rsidRPr="00B97E28" w:rsidRDefault="00E305D5" w:rsidP="000D092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0D092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872AB" w:rsidRPr="00B97E28" w14:paraId="329E932C" w14:textId="77777777" w:rsidTr="000E1F2F">
        <w:tc>
          <w:tcPr>
            <w:tcW w:w="4950" w:type="dxa"/>
            <w:tcBorders>
              <w:top w:val="single" w:sz="4" w:space="0" w:color="000000"/>
              <w:bottom w:val="single" w:sz="4" w:space="0" w:color="000000"/>
            </w:tcBorders>
            <w:shd w:val="clear" w:color="auto" w:fill="C9C9C9"/>
          </w:tcPr>
          <w:p w14:paraId="21201013" w14:textId="77777777" w:rsidR="000E1F2F" w:rsidRPr="000E1F2F" w:rsidRDefault="00E305D5" w:rsidP="000E1F2F">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0E1F2F" w:rsidRPr="000E1F2F">
              <w:rPr>
                <w:rFonts w:ascii="Arial" w:eastAsia="Arial" w:hAnsi="Arial" w:cs="Arial"/>
                <w:i/>
              </w:rPr>
              <w:t xml:space="preserve">Demonstrates knowledge of common patient safety </w:t>
            </w:r>
            <w:proofErr w:type="gramStart"/>
            <w:r w:rsidR="000E1F2F" w:rsidRPr="000E1F2F">
              <w:rPr>
                <w:rFonts w:ascii="Arial" w:eastAsia="Arial" w:hAnsi="Arial" w:cs="Arial"/>
                <w:i/>
              </w:rPr>
              <w:t>events</w:t>
            </w:r>
            <w:proofErr w:type="gramEnd"/>
          </w:p>
          <w:p w14:paraId="661559E7" w14:textId="77777777" w:rsidR="000E1F2F" w:rsidRPr="000E1F2F" w:rsidRDefault="000E1F2F" w:rsidP="000E1F2F">
            <w:pPr>
              <w:spacing w:after="0" w:line="240" w:lineRule="auto"/>
              <w:rPr>
                <w:rFonts w:ascii="Arial" w:eastAsia="Arial" w:hAnsi="Arial" w:cs="Arial"/>
                <w:i/>
              </w:rPr>
            </w:pPr>
          </w:p>
          <w:p w14:paraId="1ADE06DB" w14:textId="09D3FDB7" w:rsidR="000D19DE" w:rsidRPr="00B97E28" w:rsidRDefault="000E1F2F" w:rsidP="000E1F2F">
            <w:pPr>
              <w:spacing w:after="0" w:line="240" w:lineRule="auto"/>
              <w:rPr>
                <w:rFonts w:ascii="Arial" w:eastAsia="Arial" w:hAnsi="Arial" w:cs="Arial"/>
                <w:i/>
              </w:rPr>
            </w:pPr>
            <w:r w:rsidRPr="000E1F2F">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Lists common patient safety events such as patient misidentification or medication </w:t>
            </w:r>
            <w:proofErr w:type="gramStart"/>
            <w:r w:rsidRPr="70B48AC3">
              <w:rPr>
                <w:rFonts w:ascii="Arial" w:eastAsia="Arial" w:hAnsi="Arial" w:cs="Arial"/>
                <w:color w:val="000000" w:themeColor="text1"/>
              </w:rPr>
              <w:t>errors</w:t>
            </w:r>
            <w:proofErr w:type="gramEnd"/>
          </w:p>
          <w:p w14:paraId="4C34272F" w14:textId="77777777" w:rsidR="0027600D" w:rsidRPr="00B97E28" w:rsidRDefault="0027600D" w:rsidP="000D0927">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0D0927">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Lists “</w:t>
            </w:r>
            <w:r w:rsidR="686683B5" w:rsidRPr="70B48AC3">
              <w:rPr>
                <w:rFonts w:ascii="Arial" w:eastAsia="Arial" w:hAnsi="Arial" w:cs="Arial"/>
                <w:color w:val="000000" w:themeColor="text1"/>
              </w:rPr>
              <w:t>p</w:t>
            </w:r>
            <w:r w:rsidRPr="70B48AC3">
              <w:rPr>
                <w:rFonts w:ascii="Arial" w:eastAsia="Arial" w:hAnsi="Arial" w:cs="Arial"/>
                <w:color w:val="000000" w:themeColor="text1"/>
              </w:rPr>
              <w:t xml:space="preserve">atient </w:t>
            </w:r>
            <w:r w:rsidR="686683B5" w:rsidRPr="70B48AC3">
              <w:rPr>
                <w:rFonts w:ascii="Arial" w:eastAsia="Arial" w:hAnsi="Arial" w:cs="Arial"/>
                <w:color w:val="000000" w:themeColor="text1"/>
              </w:rPr>
              <w:t>s</w:t>
            </w:r>
            <w:r w:rsidRPr="70B48AC3">
              <w:rPr>
                <w:rFonts w:ascii="Arial" w:eastAsia="Arial" w:hAnsi="Arial" w:cs="Arial"/>
                <w:color w:val="000000" w:themeColor="text1"/>
              </w:rPr>
              <w:t xml:space="preserve">afety </w:t>
            </w:r>
            <w:r w:rsidR="686683B5" w:rsidRPr="70B48AC3">
              <w:rPr>
                <w:rFonts w:ascii="Arial" w:eastAsia="Arial" w:hAnsi="Arial" w:cs="Arial"/>
                <w:color w:val="000000" w:themeColor="text1"/>
              </w:rPr>
              <w:t>r</w:t>
            </w:r>
            <w:r w:rsidRPr="70B48AC3">
              <w:rPr>
                <w:rFonts w:ascii="Arial" w:eastAsia="Arial" w:hAnsi="Arial" w:cs="Arial"/>
                <w:color w:val="000000" w:themeColor="text1"/>
              </w:rPr>
              <w:t>eporting system” or “patient safety hotline” as ways to report safety events</w:t>
            </w:r>
          </w:p>
        </w:tc>
      </w:tr>
      <w:tr w:rsidR="002872AB" w:rsidRPr="00B97E28" w14:paraId="1AD11B56" w14:textId="77777777" w:rsidTr="000E1F2F">
        <w:tc>
          <w:tcPr>
            <w:tcW w:w="4950" w:type="dxa"/>
            <w:tcBorders>
              <w:top w:val="single" w:sz="4" w:space="0" w:color="000000"/>
              <w:bottom w:val="single" w:sz="4" w:space="0" w:color="000000"/>
            </w:tcBorders>
            <w:shd w:val="clear" w:color="auto" w:fill="C9C9C9"/>
          </w:tcPr>
          <w:p w14:paraId="0FCFD160" w14:textId="77777777" w:rsidR="000E1F2F" w:rsidRPr="000E1F2F" w:rsidRDefault="00E305D5" w:rsidP="000E1F2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E1F2F" w:rsidRPr="000E1F2F">
              <w:rPr>
                <w:rFonts w:ascii="Arial" w:eastAsia="Arial" w:hAnsi="Arial" w:cs="Arial"/>
                <w:i/>
              </w:rPr>
              <w:t xml:space="preserve">Identifies system factors that lead to patient safety </w:t>
            </w:r>
            <w:proofErr w:type="gramStart"/>
            <w:r w:rsidR="000E1F2F" w:rsidRPr="000E1F2F">
              <w:rPr>
                <w:rFonts w:ascii="Arial" w:eastAsia="Arial" w:hAnsi="Arial" w:cs="Arial"/>
                <w:i/>
              </w:rPr>
              <w:t>events</w:t>
            </w:r>
            <w:proofErr w:type="gramEnd"/>
          </w:p>
          <w:p w14:paraId="32A0133D" w14:textId="77777777" w:rsidR="000E1F2F" w:rsidRPr="000E1F2F" w:rsidRDefault="000E1F2F" w:rsidP="000E1F2F">
            <w:pPr>
              <w:spacing w:after="0" w:line="240" w:lineRule="auto"/>
              <w:rPr>
                <w:rFonts w:ascii="Arial" w:eastAsia="Arial" w:hAnsi="Arial" w:cs="Arial"/>
                <w:i/>
              </w:rPr>
            </w:pPr>
          </w:p>
          <w:p w14:paraId="62066427" w14:textId="5BC29B66" w:rsidR="000D19DE" w:rsidRPr="00B97E28" w:rsidRDefault="000E1F2F" w:rsidP="000E1F2F">
            <w:pPr>
              <w:spacing w:after="0" w:line="240" w:lineRule="auto"/>
              <w:rPr>
                <w:rFonts w:ascii="Arial" w:eastAsia="Arial" w:hAnsi="Arial" w:cs="Arial"/>
                <w:i/>
              </w:rPr>
            </w:pPr>
            <w:r w:rsidRPr="000E1F2F">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32A40D35" w:rsidR="0027600D" w:rsidRPr="00B97E28" w:rsidRDefault="6F7F2920" w:rsidP="00EA3090">
            <w:pPr>
              <w:numPr>
                <w:ilvl w:val="0"/>
                <w:numId w:val="1"/>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70B48AC3">
              <w:rPr>
                <w:rFonts w:ascii="Arial" w:eastAsia="Arial" w:hAnsi="Arial" w:cs="Arial"/>
              </w:rPr>
              <w:t xml:space="preserve">Identifies </w:t>
            </w:r>
            <w:r w:rsidR="003B1846">
              <w:rPr>
                <w:rFonts w:ascii="Arial" w:eastAsia="Arial" w:hAnsi="Arial" w:cs="Arial"/>
              </w:rPr>
              <w:t xml:space="preserve">that </w:t>
            </w:r>
            <w:r w:rsidR="3BEC3D39" w:rsidRPr="70B48AC3">
              <w:rPr>
                <w:rFonts w:ascii="Arial" w:eastAsia="Arial" w:hAnsi="Arial" w:cs="Arial"/>
              </w:rPr>
              <w:t xml:space="preserve">EHR </w:t>
            </w:r>
            <w:r w:rsidRPr="70B48AC3">
              <w:rPr>
                <w:rFonts w:ascii="Arial" w:eastAsia="Arial" w:hAnsi="Arial" w:cs="Arial"/>
              </w:rPr>
              <w:t xml:space="preserve">default timing of orders as “routine” (without changing to “stat”) may lead to delays in antibiotic administration time for </w:t>
            </w:r>
            <w:proofErr w:type="gramStart"/>
            <w:r w:rsidRPr="70B48AC3">
              <w:rPr>
                <w:rFonts w:ascii="Arial" w:eastAsia="Arial" w:hAnsi="Arial" w:cs="Arial"/>
              </w:rPr>
              <w:t>sepsis</w:t>
            </w:r>
            <w:proofErr w:type="gramEnd"/>
          </w:p>
          <w:p w14:paraId="53E7BD22" w14:textId="77777777" w:rsidR="0027600D" w:rsidRPr="00B97E28" w:rsidRDefault="0027600D" w:rsidP="000D0927">
            <w:pPr>
              <w:pBdr>
                <w:top w:val="nil"/>
                <w:left w:val="nil"/>
                <w:bottom w:val="nil"/>
                <w:right w:val="nil"/>
                <w:between w:val="nil"/>
              </w:pBdr>
              <w:spacing w:after="0" w:line="240" w:lineRule="auto"/>
              <w:rPr>
                <w:rFonts w:ascii="Arial" w:hAnsi="Arial" w:cs="Arial"/>
                <w:color w:val="000000"/>
              </w:rPr>
            </w:pPr>
          </w:p>
          <w:p w14:paraId="61B5E9A4" w14:textId="15DC7EF0" w:rsidR="000D19DE" w:rsidRPr="00F326C5"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Reports delayed antibiotic administration time using the appropriate reporting mechanism</w:t>
            </w:r>
          </w:p>
        </w:tc>
      </w:tr>
      <w:tr w:rsidR="002872AB" w:rsidRPr="00B97E28" w14:paraId="0F6A963D" w14:textId="77777777" w:rsidTr="000E1F2F">
        <w:tc>
          <w:tcPr>
            <w:tcW w:w="4950" w:type="dxa"/>
            <w:tcBorders>
              <w:top w:val="single" w:sz="4" w:space="0" w:color="000000"/>
              <w:bottom w:val="single" w:sz="4" w:space="0" w:color="000000"/>
            </w:tcBorders>
            <w:shd w:val="clear" w:color="auto" w:fill="C9C9C9"/>
          </w:tcPr>
          <w:p w14:paraId="2FCCEC0B" w14:textId="77777777" w:rsidR="000E1F2F" w:rsidRPr="000E1F2F" w:rsidRDefault="00E305D5" w:rsidP="000E1F2F">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0E1F2F" w:rsidRPr="000E1F2F">
              <w:rPr>
                <w:rFonts w:ascii="Arial" w:eastAsia="Arial" w:hAnsi="Arial" w:cs="Arial"/>
                <w:i/>
              </w:rPr>
              <w:t>Participates in analysis of patient safety events (simulated or actual)</w:t>
            </w:r>
          </w:p>
          <w:p w14:paraId="6388329E" w14:textId="77777777" w:rsidR="000E1F2F" w:rsidRPr="000E1F2F" w:rsidRDefault="000E1F2F" w:rsidP="000E1F2F">
            <w:pPr>
              <w:spacing w:after="0" w:line="240" w:lineRule="auto"/>
              <w:rPr>
                <w:rFonts w:ascii="Arial" w:eastAsia="Arial" w:hAnsi="Arial" w:cs="Arial"/>
                <w:i/>
              </w:rPr>
            </w:pPr>
          </w:p>
          <w:p w14:paraId="6D5077D1" w14:textId="791E87C3" w:rsidR="000D19DE" w:rsidRPr="00B97E28" w:rsidRDefault="000E1F2F" w:rsidP="000E1F2F">
            <w:pPr>
              <w:spacing w:after="0" w:line="240" w:lineRule="auto"/>
              <w:rPr>
                <w:rFonts w:ascii="Arial" w:eastAsia="Arial" w:hAnsi="Arial" w:cs="Arial"/>
                <w:i/>
                <w:color w:val="000000"/>
              </w:rPr>
            </w:pPr>
            <w:r w:rsidRPr="000E1F2F">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518258D0" w:rsidR="0027600D"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Participates in department morbidity and mortality presentations</w:t>
            </w:r>
            <w:r w:rsidR="36C3C216" w:rsidRPr="70B48AC3">
              <w:rPr>
                <w:rFonts w:ascii="Arial" w:eastAsia="Arial" w:hAnsi="Arial" w:cs="Arial"/>
              </w:rPr>
              <w:t xml:space="preserve"> with significant attending </w:t>
            </w:r>
            <w:proofErr w:type="gramStart"/>
            <w:r w:rsidR="36C3C216" w:rsidRPr="70B48AC3">
              <w:rPr>
                <w:rFonts w:ascii="Arial" w:eastAsia="Arial" w:hAnsi="Arial" w:cs="Arial"/>
              </w:rPr>
              <w:t>oversite</w:t>
            </w:r>
            <w:proofErr w:type="gramEnd"/>
            <w:r w:rsidR="36C3C216" w:rsidRPr="70B48AC3">
              <w:rPr>
                <w:rFonts w:ascii="Arial" w:eastAsia="Arial" w:hAnsi="Arial" w:cs="Arial"/>
              </w:rPr>
              <w:t xml:space="preserve"> </w:t>
            </w:r>
          </w:p>
          <w:p w14:paraId="6E87A11E" w14:textId="77777777" w:rsidR="003211A3" w:rsidRDefault="003211A3" w:rsidP="003211A3">
            <w:pPr>
              <w:pBdr>
                <w:top w:val="nil"/>
                <w:left w:val="nil"/>
                <w:bottom w:val="nil"/>
                <w:right w:val="nil"/>
                <w:between w:val="nil"/>
              </w:pBdr>
              <w:spacing w:after="0" w:line="240" w:lineRule="auto"/>
              <w:rPr>
                <w:rFonts w:ascii="Arial" w:eastAsia="Arial" w:hAnsi="Arial" w:cs="Arial"/>
              </w:rPr>
            </w:pPr>
          </w:p>
          <w:p w14:paraId="690C1410" w14:textId="73899645" w:rsidR="000D19D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With the support of an attending or risk management team member, participates in the disclosure of a medication order error to a </w:t>
            </w:r>
            <w:r w:rsidR="003B1846">
              <w:rPr>
                <w:rFonts w:ascii="Arial" w:eastAsia="Arial" w:hAnsi="Arial" w:cs="Arial"/>
              </w:rPr>
              <w:t xml:space="preserve">patient’s </w:t>
            </w:r>
            <w:r w:rsidRPr="70B48AC3">
              <w:rPr>
                <w:rFonts w:ascii="Arial" w:eastAsia="Arial" w:hAnsi="Arial" w:cs="Arial"/>
              </w:rPr>
              <w:t>family</w:t>
            </w:r>
          </w:p>
        </w:tc>
      </w:tr>
      <w:tr w:rsidR="002872AB" w:rsidRPr="00B97E28" w14:paraId="4602C7C7" w14:textId="77777777" w:rsidTr="000E1F2F">
        <w:tc>
          <w:tcPr>
            <w:tcW w:w="4950" w:type="dxa"/>
            <w:tcBorders>
              <w:top w:val="single" w:sz="4" w:space="0" w:color="000000"/>
              <w:bottom w:val="single" w:sz="4" w:space="0" w:color="000000"/>
            </w:tcBorders>
            <w:shd w:val="clear" w:color="auto" w:fill="C9C9C9"/>
          </w:tcPr>
          <w:p w14:paraId="29E92CDD" w14:textId="77777777" w:rsidR="000E1F2F" w:rsidRPr="000E1F2F" w:rsidRDefault="00E305D5" w:rsidP="000E1F2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E1F2F" w:rsidRPr="000E1F2F">
              <w:rPr>
                <w:rFonts w:ascii="Arial" w:eastAsia="Arial" w:hAnsi="Arial" w:cs="Arial"/>
                <w:i/>
              </w:rPr>
              <w:t>Conducts analysis of patient safety events and offers error prevention strategies (simulated or actual)</w:t>
            </w:r>
          </w:p>
          <w:p w14:paraId="716ADA6C" w14:textId="77777777" w:rsidR="000E1F2F" w:rsidRPr="000E1F2F" w:rsidRDefault="000E1F2F" w:rsidP="000E1F2F">
            <w:pPr>
              <w:spacing w:after="0" w:line="240" w:lineRule="auto"/>
              <w:rPr>
                <w:rFonts w:ascii="Arial" w:eastAsia="Arial" w:hAnsi="Arial" w:cs="Arial"/>
                <w:i/>
              </w:rPr>
            </w:pPr>
          </w:p>
          <w:p w14:paraId="2B4A4DA8" w14:textId="77777777" w:rsidR="000E1F2F" w:rsidRPr="000E1F2F" w:rsidRDefault="000E1F2F" w:rsidP="000E1F2F">
            <w:pPr>
              <w:spacing w:after="0" w:line="240" w:lineRule="auto"/>
              <w:rPr>
                <w:rFonts w:ascii="Arial" w:eastAsia="Arial" w:hAnsi="Arial" w:cs="Arial"/>
                <w:i/>
              </w:rPr>
            </w:pPr>
          </w:p>
          <w:p w14:paraId="62AEF825" w14:textId="5C91F993" w:rsidR="000D19DE" w:rsidRPr="00B97E28" w:rsidRDefault="000E1F2F" w:rsidP="000E1F2F">
            <w:pPr>
              <w:spacing w:after="0" w:line="240" w:lineRule="auto"/>
              <w:rPr>
                <w:rFonts w:ascii="Arial" w:eastAsia="Arial" w:hAnsi="Arial" w:cs="Arial"/>
                <w:i/>
              </w:rPr>
            </w:pPr>
            <w:r w:rsidRPr="000E1F2F">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FDD2EA" w14:textId="4AE23E7A" w:rsidR="002D4CEB" w:rsidRPr="00355447" w:rsidRDefault="15A7411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Prepares and l</w:t>
            </w:r>
            <w:r w:rsidR="45927E7F" w:rsidRPr="70B48AC3">
              <w:rPr>
                <w:rFonts w:ascii="Arial" w:eastAsia="Arial" w:hAnsi="Arial" w:cs="Arial"/>
              </w:rPr>
              <w:t>eads a department morbidity and mortality presentations</w:t>
            </w:r>
            <w:r w:rsidRPr="70B48AC3">
              <w:rPr>
                <w:rFonts w:ascii="Arial" w:eastAsia="Arial" w:hAnsi="Arial" w:cs="Arial"/>
              </w:rPr>
              <w:t xml:space="preserve"> with minimal assistance from </w:t>
            </w:r>
            <w:proofErr w:type="gramStart"/>
            <w:r w:rsidRPr="70B48AC3">
              <w:rPr>
                <w:rFonts w:ascii="Arial" w:eastAsia="Arial" w:hAnsi="Arial" w:cs="Arial"/>
              </w:rPr>
              <w:t>attending</w:t>
            </w:r>
            <w:proofErr w:type="gramEnd"/>
            <w:r w:rsidRPr="70B48AC3">
              <w:rPr>
                <w:rFonts w:ascii="Arial" w:eastAsia="Arial" w:hAnsi="Arial" w:cs="Arial"/>
              </w:rPr>
              <w:t xml:space="preserve"> </w:t>
            </w:r>
          </w:p>
          <w:p w14:paraId="09F8144D" w14:textId="799689C1" w:rsidR="002D4CEB" w:rsidRPr="002F37A2" w:rsidRDefault="45927E7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Leads a quality improvement project aimed at reducing racial </w:t>
            </w:r>
            <w:proofErr w:type="gramStart"/>
            <w:r w:rsidRPr="70B48AC3">
              <w:rPr>
                <w:rFonts w:ascii="Arial" w:eastAsia="Arial" w:hAnsi="Arial" w:cs="Arial"/>
              </w:rPr>
              <w:t>disparities</w:t>
            </w:r>
            <w:proofErr w:type="gramEnd"/>
            <w:r w:rsidRPr="70B48AC3">
              <w:rPr>
                <w:rFonts w:ascii="Arial" w:eastAsia="Arial" w:hAnsi="Arial" w:cs="Arial"/>
              </w:rPr>
              <w:t xml:space="preserve"> </w:t>
            </w:r>
          </w:p>
          <w:p w14:paraId="01D45976" w14:textId="76C0E9EC" w:rsidR="002F37A2" w:rsidRPr="00355447" w:rsidRDefault="7B79946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Leads multispecialty clinical conference case </w:t>
            </w:r>
            <w:proofErr w:type="gramStart"/>
            <w:r w:rsidRPr="70B48AC3">
              <w:rPr>
                <w:rFonts w:ascii="Arial" w:eastAsia="Arial" w:hAnsi="Arial" w:cs="Arial"/>
              </w:rPr>
              <w:t>review</w:t>
            </w:r>
            <w:proofErr w:type="gramEnd"/>
            <w:r w:rsidRPr="70B48AC3">
              <w:rPr>
                <w:rFonts w:ascii="Arial" w:eastAsia="Arial" w:hAnsi="Arial" w:cs="Arial"/>
              </w:rPr>
              <w:t xml:space="preserve"> </w:t>
            </w:r>
          </w:p>
          <w:p w14:paraId="27D250F9" w14:textId="77777777" w:rsidR="0027600D" w:rsidRPr="00355447" w:rsidRDefault="0027600D" w:rsidP="000D0927">
            <w:pPr>
              <w:pBdr>
                <w:top w:val="nil"/>
                <w:left w:val="nil"/>
                <w:bottom w:val="nil"/>
                <w:right w:val="nil"/>
                <w:between w:val="nil"/>
              </w:pBdr>
              <w:spacing w:after="0" w:line="240" w:lineRule="auto"/>
              <w:rPr>
                <w:rFonts w:ascii="Arial" w:hAnsi="Arial" w:cs="Arial"/>
                <w:color w:val="000000"/>
              </w:rPr>
            </w:pPr>
          </w:p>
          <w:p w14:paraId="6E0EBA02" w14:textId="1E832B83" w:rsidR="000D19D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Following consultation with risk management and other team members, independently discloses a medication error to a </w:t>
            </w:r>
            <w:r w:rsidR="004E7773">
              <w:rPr>
                <w:rFonts w:ascii="Arial" w:eastAsia="Arial" w:hAnsi="Arial" w:cs="Arial"/>
              </w:rPr>
              <w:t xml:space="preserve">patient’s </w:t>
            </w:r>
            <w:r w:rsidRPr="70B48AC3">
              <w:rPr>
                <w:rFonts w:ascii="Arial" w:eastAsia="Arial" w:hAnsi="Arial" w:cs="Arial"/>
              </w:rPr>
              <w:t>family</w:t>
            </w:r>
          </w:p>
        </w:tc>
      </w:tr>
      <w:tr w:rsidR="002872AB" w:rsidRPr="00B97E28" w14:paraId="3531FC0A" w14:textId="77777777" w:rsidTr="000E1F2F">
        <w:tc>
          <w:tcPr>
            <w:tcW w:w="4950" w:type="dxa"/>
            <w:tcBorders>
              <w:top w:val="single" w:sz="4" w:space="0" w:color="000000"/>
              <w:bottom w:val="single" w:sz="4" w:space="0" w:color="000000"/>
            </w:tcBorders>
            <w:shd w:val="clear" w:color="auto" w:fill="C9C9C9"/>
          </w:tcPr>
          <w:p w14:paraId="325C15A2" w14:textId="77777777" w:rsidR="000E1F2F" w:rsidRPr="000E1F2F" w:rsidRDefault="00E305D5" w:rsidP="000E1F2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E1F2F" w:rsidRPr="000E1F2F">
              <w:rPr>
                <w:rFonts w:ascii="Arial" w:eastAsia="Arial" w:hAnsi="Arial" w:cs="Arial"/>
                <w:i/>
              </w:rPr>
              <w:t xml:space="preserve">Actively engages teams and processes to modify systems to prevent patient safety </w:t>
            </w:r>
            <w:proofErr w:type="gramStart"/>
            <w:r w:rsidR="000E1F2F" w:rsidRPr="000E1F2F">
              <w:rPr>
                <w:rFonts w:ascii="Arial" w:eastAsia="Arial" w:hAnsi="Arial" w:cs="Arial"/>
                <w:i/>
              </w:rPr>
              <w:t>events</w:t>
            </w:r>
            <w:proofErr w:type="gramEnd"/>
          </w:p>
          <w:p w14:paraId="11B6B003" w14:textId="77777777" w:rsidR="000E1F2F" w:rsidRPr="000E1F2F" w:rsidRDefault="000E1F2F" w:rsidP="000E1F2F">
            <w:pPr>
              <w:spacing w:after="0" w:line="240" w:lineRule="auto"/>
              <w:rPr>
                <w:rFonts w:ascii="Arial" w:eastAsia="Arial" w:hAnsi="Arial" w:cs="Arial"/>
                <w:i/>
              </w:rPr>
            </w:pPr>
          </w:p>
          <w:p w14:paraId="39FF8B87" w14:textId="5C9A5C34" w:rsidR="000D19DE" w:rsidRPr="00B97E28" w:rsidRDefault="000E1F2F" w:rsidP="000E1F2F">
            <w:pPr>
              <w:spacing w:after="0" w:line="240" w:lineRule="auto"/>
              <w:rPr>
                <w:rFonts w:ascii="Arial" w:eastAsia="Arial" w:hAnsi="Arial" w:cs="Arial"/>
                <w:i/>
              </w:rPr>
            </w:pPr>
            <w:r w:rsidRPr="000E1F2F">
              <w:rPr>
                <w:rFonts w:ascii="Arial" w:eastAsia="Arial" w:hAnsi="Arial" w:cs="Arial"/>
                <w:i/>
              </w:rPr>
              <w:t xml:space="preserve">Role models or </w:t>
            </w:r>
            <w:proofErr w:type="gramStart"/>
            <w:r w:rsidRPr="000E1F2F">
              <w:rPr>
                <w:rFonts w:ascii="Arial" w:eastAsia="Arial" w:hAnsi="Arial" w:cs="Arial"/>
                <w:i/>
              </w:rPr>
              <w:t>mentors</w:t>
            </w:r>
            <w:proofErr w:type="gramEnd"/>
            <w:r w:rsidRPr="000E1F2F">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A066F" w14:textId="5A9B7DA6" w:rsidR="000163BE" w:rsidRPr="002A65F3" w:rsidRDefault="5CED9B07"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Leads a root cause analys</w:t>
            </w:r>
            <w:r w:rsidR="004E7773">
              <w:rPr>
                <w:rFonts w:ascii="Arial" w:eastAsia="Arial" w:hAnsi="Arial" w:cs="Arial"/>
              </w:rPr>
              <w:t>i</w:t>
            </w:r>
            <w:r w:rsidRPr="70B48AC3">
              <w:rPr>
                <w:rFonts w:ascii="Arial" w:eastAsia="Arial" w:hAnsi="Arial" w:cs="Arial"/>
              </w:rPr>
              <w:t>s (mock or actual)</w:t>
            </w:r>
          </w:p>
          <w:p w14:paraId="2B763E59" w14:textId="77777777" w:rsidR="002A65F3" w:rsidRDefault="002A65F3" w:rsidP="002A65F3">
            <w:pPr>
              <w:pBdr>
                <w:top w:val="nil"/>
                <w:left w:val="nil"/>
                <w:bottom w:val="nil"/>
                <w:right w:val="nil"/>
                <w:between w:val="nil"/>
              </w:pBdr>
              <w:spacing w:after="0" w:line="240" w:lineRule="auto"/>
              <w:rPr>
                <w:rFonts w:ascii="Arial" w:eastAsia="Arial" w:hAnsi="Arial" w:cs="Arial"/>
              </w:rPr>
            </w:pPr>
          </w:p>
          <w:p w14:paraId="035C52C8" w14:textId="77777777" w:rsidR="002A65F3" w:rsidRPr="00355447" w:rsidRDefault="002A65F3" w:rsidP="002A65F3">
            <w:pPr>
              <w:pBdr>
                <w:top w:val="nil"/>
                <w:left w:val="nil"/>
                <w:bottom w:val="nil"/>
                <w:right w:val="nil"/>
                <w:between w:val="nil"/>
              </w:pBdr>
              <w:spacing w:after="0" w:line="240" w:lineRule="auto"/>
              <w:rPr>
                <w:rFonts w:ascii="Arial" w:hAnsi="Arial" w:cs="Arial"/>
                <w:color w:val="000000"/>
              </w:rPr>
            </w:pPr>
          </w:p>
          <w:p w14:paraId="49484AB3" w14:textId="77777777" w:rsidR="000163BE" w:rsidRPr="00355447" w:rsidRDefault="000163BE" w:rsidP="000D0927">
            <w:pPr>
              <w:pBdr>
                <w:top w:val="nil"/>
                <w:left w:val="nil"/>
                <w:bottom w:val="nil"/>
                <w:right w:val="nil"/>
                <w:between w:val="nil"/>
              </w:pBdr>
              <w:spacing w:after="0" w:line="240" w:lineRule="auto"/>
              <w:rPr>
                <w:rFonts w:ascii="Arial" w:hAnsi="Arial" w:cs="Arial"/>
                <w:color w:val="000000"/>
              </w:rPr>
            </w:pPr>
          </w:p>
          <w:p w14:paraId="737A483B" w14:textId="2C9A94CD" w:rsidR="000D19D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Conducts a simulation demonstrating techniques and approaches for disclosing patient safety events</w:t>
            </w:r>
          </w:p>
        </w:tc>
      </w:tr>
      <w:tr w:rsidR="00461572" w:rsidRPr="00B97E28" w14:paraId="45C2E130" w14:textId="77777777" w:rsidTr="37C7EF50">
        <w:tc>
          <w:tcPr>
            <w:tcW w:w="4950" w:type="dxa"/>
            <w:shd w:val="clear" w:color="auto" w:fill="FFD965"/>
          </w:tcPr>
          <w:p w14:paraId="599EE82B" w14:textId="77777777" w:rsidR="000D19DE" w:rsidRPr="00B97E28" w:rsidRDefault="00E305D5" w:rsidP="000D092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4720404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Case-based discussion </w:t>
            </w:r>
          </w:p>
          <w:p w14:paraId="22BABBF2" w14:textId="47783234" w:rsidR="000163B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lastRenderedPageBreak/>
              <w:t>Direct observation</w:t>
            </w:r>
          </w:p>
          <w:p w14:paraId="7DC0C1E7" w14:textId="2DDE3215" w:rsidR="000163BE" w:rsidRPr="00751032"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E</w:t>
            </w:r>
            <w:r w:rsidR="5884BA92" w:rsidRPr="70B48AC3">
              <w:rPr>
                <w:rFonts w:ascii="Arial" w:eastAsia="Arial" w:hAnsi="Arial" w:cs="Arial"/>
              </w:rPr>
              <w:t xml:space="preserve">lectronic learning module </w:t>
            </w:r>
          </w:p>
          <w:p w14:paraId="57E90231" w14:textId="1A867CE6" w:rsidR="00751032" w:rsidRPr="00751032" w:rsidRDefault="4720404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Guided reflection</w:t>
            </w:r>
          </w:p>
          <w:p w14:paraId="2C4E0FA1" w14:textId="77777777" w:rsidR="000163B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Medical record (chart) audit</w:t>
            </w:r>
          </w:p>
          <w:p w14:paraId="4A89BF71" w14:textId="77777777" w:rsidR="000163B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Multisource feedback</w:t>
            </w:r>
          </w:p>
          <w:p w14:paraId="294B387D" w14:textId="78DF3F3B" w:rsidR="000D19DE" w:rsidRPr="00751032" w:rsidRDefault="4720404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Simulation</w:t>
            </w:r>
          </w:p>
        </w:tc>
      </w:tr>
      <w:tr w:rsidR="00461572" w:rsidRPr="00B97E28" w14:paraId="75176D34" w14:textId="77777777" w:rsidTr="37C7EF50">
        <w:tc>
          <w:tcPr>
            <w:tcW w:w="4950" w:type="dxa"/>
            <w:shd w:val="clear" w:color="auto" w:fill="8DB3E2" w:themeFill="text2" w:themeFillTint="66"/>
          </w:tcPr>
          <w:p w14:paraId="6045B6BE" w14:textId="77777777" w:rsidR="000D19DE" w:rsidRPr="00B97E28" w:rsidRDefault="00E305D5" w:rsidP="000D0927">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461572" w:rsidRPr="00B97E28" w14:paraId="3AFA6329" w14:textId="77777777" w:rsidTr="37C7EF50">
        <w:tc>
          <w:tcPr>
            <w:tcW w:w="4950" w:type="dxa"/>
            <w:shd w:val="clear" w:color="auto" w:fill="A8D08D"/>
          </w:tcPr>
          <w:p w14:paraId="1EC54D9E" w14:textId="77777777" w:rsidR="000D19DE" w:rsidRPr="00B97E28" w:rsidRDefault="00E305D5" w:rsidP="000D092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FC3C79A"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38"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6039384F" w14:textId="677A7B44" w:rsidR="004F747C" w:rsidRDefault="004F747C" w:rsidP="00EA3090">
            <w:pPr>
              <w:pStyle w:val="ListParagraph"/>
              <w:numPr>
                <w:ilvl w:val="0"/>
                <w:numId w:val="1"/>
              </w:numPr>
              <w:ind w:left="161" w:hanging="180"/>
              <w:rPr>
                <w:rFonts w:ascii="Arial" w:eastAsia="Arial" w:hAnsi="Arial" w:cs="Arial"/>
                <w:color w:val="000000" w:themeColor="text1"/>
              </w:rPr>
            </w:pPr>
            <w:r w:rsidRPr="6DD23924">
              <w:rPr>
                <w:rFonts w:ascii="Arial" w:eastAsia="Arial" w:hAnsi="Arial" w:cs="Arial"/>
                <w:color w:val="000000" w:themeColor="text1"/>
              </w:rPr>
              <w:t xml:space="preserve">Guralnick, Susan, Stephen Ludwig, and Robert Englander. 2014. “Domain of </w:t>
            </w:r>
            <w:r w:rsidR="000A6A81">
              <w:rPr>
                <w:rFonts w:ascii="Arial" w:eastAsia="Arial" w:hAnsi="Arial" w:cs="Arial"/>
                <w:color w:val="000000" w:themeColor="text1"/>
              </w:rPr>
              <w:t>C</w:t>
            </w:r>
            <w:r w:rsidRPr="6DD23924">
              <w:rPr>
                <w:rFonts w:ascii="Arial" w:eastAsia="Arial" w:hAnsi="Arial" w:cs="Arial"/>
                <w:color w:val="000000" w:themeColor="text1"/>
              </w:rPr>
              <w:t xml:space="preserve">ompetence: Systems-Based Practice.” </w:t>
            </w:r>
            <w:r w:rsidRPr="6DD23924">
              <w:rPr>
                <w:rFonts w:ascii="Arial" w:eastAsia="Arial" w:hAnsi="Arial" w:cs="Arial"/>
                <w:i/>
                <w:iCs/>
                <w:color w:val="000000" w:themeColor="text1"/>
              </w:rPr>
              <w:t>Academic Pediatrics</w:t>
            </w:r>
            <w:r w:rsidRPr="6DD23924">
              <w:rPr>
                <w:rFonts w:ascii="Arial" w:eastAsia="Arial" w:hAnsi="Arial" w:cs="Arial"/>
                <w:color w:val="000000" w:themeColor="text1"/>
              </w:rPr>
              <w:t xml:space="preserve">. 14: S70-S79. </w:t>
            </w:r>
            <w:hyperlink r:id="rId39">
              <w:r w:rsidRPr="6DD23924">
                <w:rPr>
                  <w:rStyle w:val="Hyperlink"/>
                  <w:rFonts w:ascii="Arial" w:eastAsia="Arial" w:hAnsi="Arial" w:cs="Arial"/>
                </w:rPr>
                <w:t>https://doi.org/10.1016/j.acap.2013.11.015</w:t>
              </w:r>
            </w:hyperlink>
            <w:r w:rsidRPr="6DD23924">
              <w:rPr>
                <w:rFonts w:ascii="Arial" w:eastAsia="Arial" w:hAnsi="Arial" w:cs="Arial"/>
                <w:color w:val="000000" w:themeColor="text1"/>
              </w:rPr>
              <w:t xml:space="preserve">.  </w:t>
            </w:r>
          </w:p>
          <w:p w14:paraId="0E322B15" w14:textId="58A362B0" w:rsidR="004F747C" w:rsidRDefault="004F747C" w:rsidP="00EA3090">
            <w:pPr>
              <w:pStyle w:val="ListParagraph"/>
              <w:numPr>
                <w:ilvl w:val="0"/>
                <w:numId w:val="1"/>
              </w:numPr>
              <w:spacing w:after="0" w:line="240" w:lineRule="auto"/>
              <w:ind w:left="161" w:hanging="180"/>
              <w:rPr>
                <w:rFonts w:ascii="Arial" w:eastAsia="Arial" w:hAnsi="Arial" w:cs="Arial"/>
                <w:color w:val="000000" w:themeColor="text1"/>
              </w:rPr>
            </w:pPr>
            <w:r w:rsidRPr="6DD23924">
              <w:rPr>
                <w:rFonts w:ascii="Arial" w:eastAsia="Arial" w:hAnsi="Arial" w:cs="Arial"/>
                <w:color w:val="000000" w:themeColor="text1"/>
              </w:rPr>
              <w:t xml:space="preserve">Institute </w:t>
            </w:r>
            <w:r w:rsidR="00AE3D99">
              <w:rPr>
                <w:rFonts w:ascii="Arial" w:eastAsia="Arial" w:hAnsi="Arial" w:cs="Arial"/>
                <w:color w:val="000000" w:themeColor="text1"/>
              </w:rPr>
              <w:t>for</w:t>
            </w:r>
            <w:r w:rsidRPr="6DD23924">
              <w:rPr>
                <w:rFonts w:ascii="Arial" w:eastAsia="Arial" w:hAnsi="Arial" w:cs="Arial"/>
                <w:color w:val="000000" w:themeColor="text1"/>
              </w:rPr>
              <w:t xml:space="preserve"> Healthcare Improvement</w:t>
            </w:r>
            <w:r w:rsidR="00AE3D99">
              <w:rPr>
                <w:rFonts w:ascii="Arial" w:eastAsia="Arial" w:hAnsi="Arial" w:cs="Arial"/>
                <w:color w:val="000000" w:themeColor="text1"/>
              </w:rPr>
              <w:t>.</w:t>
            </w:r>
            <w:r w:rsidRPr="6DD23924">
              <w:rPr>
                <w:rFonts w:ascii="Arial" w:eastAsia="Arial" w:hAnsi="Arial" w:cs="Arial"/>
                <w:color w:val="000000" w:themeColor="text1"/>
              </w:rPr>
              <w:t xml:space="preserve"> </w:t>
            </w:r>
            <w:hyperlink r:id="rId40">
              <w:r w:rsidRPr="6DD23924">
                <w:rPr>
                  <w:rStyle w:val="Hyperlink"/>
                  <w:rFonts w:ascii="Arial" w:eastAsia="Arial" w:hAnsi="Arial" w:cs="Arial"/>
                </w:rPr>
                <w:t>http://www.ihi.org/Pages/default.aspx</w:t>
              </w:r>
            </w:hyperlink>
            <w:r w:rsidRPr="6DD23924">
              <w:rPr>
                <w:rFonts w:ascii="Arial" w:eastAsia="Arial" w:hAnsi="Arial" w:cs="Arial"/>
                <w:color w:val="000000" w:themeColor="text1"/>
              </w:rPr>
              <w:t>. Accessed 2020.</w:t>
            </w:r>
          </w:p>
          <w:p w14:paraId="1EB5AEAA" w14:textId="3390DF14" w:rsidR="000D19DE" w:rsidRPr="004F747C" w:rsidRDefault="004F747C" w:rsidP="00EA3090">
            <w:pPr>
              <w:pStyle w:val="ListParagraph"/>
              <w:numPr>
                <w:ilvl w:val="0"/>
                <w:numId w:val="1"/>
              </w:numPr>
              <w:spacing w:after="0" w:line="240" w:lineRule="auto"/>
              <w:ind w:left="161" w:hanging="180"/>
              <w:rPr>
                <w:rFonts w:ascii="Arial" w:eastAsia="Arial" w:hAnsi="Arial" w:cs="Arial"/>
                <w:color w:val="000000" w:themeColor="text1"/>
              </w:rPr>
            </w:pPr>
            <w:r w:rsidRPr="6DD23924">
              <w:rPr>
                <w:rFonts w:ascii="Arial" w:eastAsia="Arial" w:hAnsi="Arial" w:cs="Arial"/>
                <w:color w:val="000000" w:themeColor="text1"/>
              </w:rPr>
              <w:t xml:space="preserve">Singh, Ranjit, Bruce Naughton, John S. Taylor, Marlon R. Koenigsberg, Diana R. Anderson, Linda L. McCausland, Robert G. Wahler, Amanda Robinson, and Gurdev Singh. 2005. “A Comprehensive Collaborative Patient Safety Residency Curriculum to Address the ACGME Core Competencies.” </w:t>
            </w:r>
            <w:r w:rsidRPr="6DD23924">
              <w:rPr>
                <w:rFonts w:ascii="Arial" w:eastAsia="Arial" w:hAnsi="Arial" w:cs="Arial"/>
                <w:i/>
                <w:iCs/>
                <w:color w:val="000000" w:themeColor="text1"/>
              </w:rPr>
              <w:t>Medical Education</w:t>
            </w:r>
            <w:r w:rsidRPr="6DD23924">
              <w:rPr>
                <w:rFonts w:ascii="Arial" w:eastAsia="Arial" w:hAnsi="Arial" w:cs="Arial"/>
                <w:color w:val="000000" w:themeColor="text1"/>
              </w:rPr>
              <w:t>. 39(12): 1195-204. DOI: </w:t>
            </w:r>
            <w:hyperlink r:id="rId41">
              <w:r w:rsidRPr="6DD23924">
                <w:rPr>
                  <w:rStyle w:val="Hyperlink"/>
                  <w:rFonts w:ascii="Arial" w:eastAsia="Arial" w:hAnsi="Arial" w:cs="Arial"/>
                </w:rPr>
                <w:t>10.1111/j.1365-2929.</w:t>
              </w:r>
              <w:proofErr w:type="gramStart"/>
              <w:r w:rsidRPr="6DD23924">
                <w:rPr>
                  <w:rStyle w:val="Hyperlink"/>
                  <w:rFonts w:ascii="Arial" w:eastAsia="Arial" w:hAnsi="Arial" w:cs="Arial"/>
                </w:rPr>
                <w:t>2005.02333.x</w:t>
              </w:r>
              <w:proofErr w:type="gramEnd"/>
            </w:hyperlink>
            <w:r w:rsidRPr="6DD23924">
              <w:rPr>
                <w:rFonts w:ascii="Arial" w:eastAsia="Arial" w:hAnsi="Arial" w:cs="Arial"/>
                <w:color w:val="000000" w:themeColor="text1"/>
              </w:rPr>
              <w:t>.</w:t>
            </w:r>
          </w:p>
        </w:tc>
      </w:tr>
    </w:tbl>
    <w:p w14:paraId="32BAE699" w14:textId="77777777" w:rsidR="000D19DE" w:rsidRDefault="000D19DE">
      <w:pPr>
        <w:spacing w:line="240" w:lineRule="auto"/>
        <w:ind w:hanging="180"/>
        <w:rPr>
          <w:rFonts w:ascii="Arial" w:eastAsia="Arial" w:hAnsi="Arial" w:cs="Arial"/>
        </w:rPr>
      </w:pPr>
    </w:p>
    <w:p w14:paraId="472D5918"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872AB" w:rsidRPr="00B97E28" w14:paraId="3E6BA0A5" w14:textId="77777777" w:rsidTr="70B48AC3">
        <w:trPr>
          <w:trHeight w:val="769"/>
        </w:trPr>
        <w:tc>
          <w:tcPr>
            <w:tcW w:w="14125" w:type="dxa"/>
            <w:gridSpan w:val="2"/>
            <w:shd w:val="clear" w:color="auto" w:fill="9CC3E5"/>
          </w:tcPr>
          <w:p w14:paraId="31BFBB92" w14:textId="49A67316" w:rsidR="000D19DE" w:rsidRPr="00B97E28" w:rsidRDefault="00E305D5" w:rsidP="00AA6DE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AA6DE0">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461572" w:rsidRPr="00B97E28" w14:paraId="74BCE75C" w14:textId="77777777" w:rsidTr="70B48AC3">
        <w:tc>
          <w:tcPr>
            <w:tcW w:w="4950" w:type="dxa"/>
            <w:shd w:val="clear" w:color="auto" w:fill="FAC090"/>
          </w:tcPr>
          <w:p w14:paraId="41FEB8F3" w14:textId="77777777" w:rsidR="000D19DE" w:rsidRPr="00B97E28" w:rsidRDefault="00E305D5" w:rsidP="00AA6DE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AA6DE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872AB" w:rsidRPr="00B97E28" w14:paraId="718B4B53" w14:textId="77777777" w:rsidTr="000E1F2F">
        <w:tc>
          <w:tcPr>
            <w:tcW w:w="4950" w:type="dxa"/>
            <w:tcBorders>
              <w:top w:val="single" w:sz="4" w:space="0" w:color="000000"/>
              <w:bottom w:val="single" w:sz="4" w:space="0" w:color="000000"/>
            </w:tcBorders>
            <w:shd w:val="clear" w:color="auto" w:fill="C9C9C9"/>
          </w:tcPr>
          <w:p w14:paraId="0E049C80" w14:textId="7C608177" w:rsidR="000D19DE" w:rsidRPr="00B97E28" w:rsidRDefault="00E305D5" w:rsidP="00AA6DE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0E1F2F" w:rsidRPr="000E1F2F">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Describes fishbone </w:t>
            </w:r>
            <w:proofErr w:type="gramStart"/>
            <w:r w:rsidRPr="70B48AC3">
              <w:rPr>
                <w:rFonts w:ascii="Arial" w:eastAsia="Arial" w:hAnsi="Arial" w:cs="Arial"/>
              </w:rPr>
              <w:t>diagram</w:t>
            </w:r>
            <w:proofErr w:type="gramEnd"/>
          </w:p>
          <w:p w14:paraId="7FB22D93" w14:textId="662BC02B" w:rsidR="000D19D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Describes components of a “</w:t>
            </w:r>
            <w:r w:rsidR="3BEC3D39" w:rsidRPr="70B48AC3">
              <w:rPr>
                <w:rFonts w:ascii="Arial" w:eastAsia="Arial" w:hAnsi="Arial" w:cs="Arial"/>
              </w:rPr>
              <w:t>P</w:t>
            </w:r>
            <w:r w:rsidRPr="70B48AC3">
              <w:rPr>
                <w:rFonts w:ascii="Arial" w:eastAsia="Arial" w:hAnsi="Arial" w:cs="Arial"/>
              </w:rPr>
              <w:t>lan</w:t>
            </w:r>
            <w:r w:rsidR="3BEC3D39" w:rsidRPr="70B48AC3">
              <w:rPr>
                <w:rFonts w:ascii="Arial" w:eastAsia="Arial" w:hAnsi="Arial" w:cs="Arial"/>
              </w:rPr>
              <w:t>-D</w:t>
            </w:r>
            <w:r w:rsidRPr="70B48AC3">
              <w:rPr>
                <w:rFonts w:ascii="Arial" w:eastAsia="Arial" w:hAnsi="Arial" w:cs="Arial"/>
              </w:rPr>
              <w:t>o</w:t>
            </w:r>
            <w:r w:rsidR="3BEC3D39" w:rsidRPr="70B48AC3">
              <w:rPr>
                <w:rFonts w:ascii="Arial" w:eastAsia="Arial" w:hAnsi="Arial" w:cs="Arial"/>
              </w:rPr>
              <w:t>-S</w:t>
            </w:r>
            <w:r w:rsidRPr="70B48AC3">
              <w:rPr>
                <w:rFonts w:ascii="Arial" w:eastAsia="Arial" w:hAnsi="Arial" w:cs="Arial"/>
              </w:rPr>
              <w:t>tudy</w:t>
            </w:r>
            <w:r w:rsidR="3BEC3D39" w:rsidRPr="70B48AC3">
              <w:rPr>
                <w:rFonts w:ascii="Arial" w:eastAsia="Arial" w:hAnsi="Arial" w:cs="Arial"/>
              </w:rPr>
              <w:t>-A</w:t>
            </w:r>
            <w:r w:rsidRPr="70B48AC3">
              <w:rPr>
                <w:rFonts w:ascii="Arial" w:eastAsia="Arial" w:hAnsi="Arial" w:cs="Arial"/>
              </w:rPr>
              <w:t>ct” cycle</w:t>
            </w:r>
          </w:p>
        </w:tc>
      </w:tr>
      <w:tr w:rsidR="002872AB" w:rsidRPr="00B97E28" w14:paraId="6700578A" w14:textId="77777777" w:rsidTr="000E1F2F">
        <w:tc>
          <w:tcPr>
            <w:tcW w:w="4950" w:type="dxa"/>
            <w:tcBorders>
              <w:top w:val="single" w:sz="4" w:space="0" w:color="000000"/>
              <w:bottom w:val="single" w:sz="4" w:space="0" w:color="000000"/>
            </w:tcBorders>
            <w:shd w:val="clear" w:color="auto" w:fill="C9C9C9"/>
          </w:tcPr>
          <w:p w14:paraId="07D590CA" w14:textId="3C02FC6F"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E1F2F" w:rsidRPr="000E1F2F">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086CE" w14:textId="67F86100" w:rsidR="00CF702A" w:rsidRPr="00355447" w:rsidRDefault="4450618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hAnsi="Arial" w:cs="Arial"/>
                <w:color w:val="000000" w:themeColor="text1"/>
              </w:rPr>
              <w:t xml:space="preserve">Describes an initiative to improve </w:t>
            </w:r>
            <w:r w:rsidR="00A64BBF">
              <w:rPr>
                <w:rFonts w:ascii="Arial" w:eastAsia="Arial" w:hAnsi="Arial" w:cs="Arial"/>
              </w:rPr>
              <w:t>time to antibiotics</w:t>
            </w:r>
            <w:r w:rsidR="00A64BBF" w:rsidRPr="70B48AC3">
              <w:rPr>
                <w:rFonts w:ascii="Arial" w:eastAsia="Arial" w:hAnsi="Arial" w:cs="Arial"/>
              </w:rPr>
              <w:t xml:space="preserve"> </w:t>
            </w:r>
            <w:r w:rsidR="00A64BBF">
              <w:rPr>
                <w:rFonts w:ascii="Arial" w:eastAsia="Arial" w:hAnsi="Arial" w:cs="Arial"/>
              </w:rPr>
              <w:t>in sepsis</w:t>
            </w:r>
            <w:r w:rsidR="00A64BBF" w:rsidRPr="70B48AC3">
              <w:rPr>
                <w:rFonts w:ascii="Arial" w:eastAsia="Arial" w:hAnsi="Arial" w:cs="Arial"/>
              </w:rPr>
              <w:t xml:space="preserve"> </w:t>
            </w:r>
          </w:p>
        </w:tc>
      </w:tr>
      <w:tr w:rsidR="002872AB" w:rsidRPr="00B97E28" w14:paraId="0A2DCC8D" w14:textId="77777777" w:rsidTr="000E1F2F">
        <w:tc>
          <w:tcPr>
            <w:tcW w:w="4950" w:type="dxa"/>
            <w:tcBorders>
              <w:top w:val="single" w:sz="4" w:space="0" w:color="000000"/>
              <w:bottom w:val="single" w:sz="4" w:space="0" w:color="000000"/>
            </w:tcBorders>
            <w:shd w:val="clear" w:color="auto" w:fill="C9C9C9"/>
          </w:tcPr>
          <w:p w14:paraId="132B26A5" w14:textId="7FF4719B" w:rsidR="000D19DE" w:rsidRPr="00B97E28" w:rsidRDefault="00E305D5" w:rsidP="00AA6DE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0E1F2F" w:rsidRPr="000E1F2F">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5D9D265E" w:rsidR="000163B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Participates in an ongoing interdisciplinary project to improve </w:t>
            </w:r>
            <w:r w:rsidR="006A2784">
              <w:rPr>
                <w:rFonts w:ascii="Arial" w:eastAsia="Arial" w:hAnsi="Arial" w:cs="Arial"/>
              </w:rPr>
              <w:t>time to antibiotics</w:t>
            </w:r>
            <w:r w:rsidR="006A2784" w:rsidRPr="70B48AC3">
              <w:rPr>
                <w:rFonts w:ascii="Arial" w:eastAsia="Arial" w:hAnsi="Arial" w:cs="Arial"/>
              </w:rPr>
              <w:t xml:space="preserve"> </w:t>
            </w:r>
            <w:r w:rsidR="006A2784">
              <w:rPr>
                <w:rFonts w:ascii="Arial" w:eastAsia="Arial" w:hAnsi="Arial" w:cs="Arial"/>
              </w:rPr>
              <w:t xml:space="preserve">in </w:t>
            </w:r>
            <w:proofErr w:type="gramStart"/>
            <w:r w:rsidR="006A2784">
              <w:rPr>
                <w:rFonts w:ascii="Arial" w:eastAsia="Arial" w:hAnsi="Arial" w:cs="Arial"/>
              </w:rPr>
              <w:t>sepsis</w:t>
            </w:r>
            <w:proofErr w:type="gramEnd"/>
          </w:p>
          <w:p w14:paraId="4BC61C05" w14:textId="70D5C627" w:rsidR="000D19DE" w:rsidRPr="00355447" w:rsidRDefault="000D19DE" w:rsidP="00AA6DE0">
            <w:pPr>
              <w:pBdr>
                <w:top w:val="nil"/>
                <w:left w:val="nil"/>
                <w:bottom w:val="nil"/>
                <w:right w:val="nil"/>
                <w:between w:val="nil"/>
              </w:pBdr>
              <w:spacing w:after="0" w:line="240" w:lineRule="auto"/>
              <w:rPr>
                <w:rFonts w:ascii="Arial" w:hAnsi="Arial" w:cs="Arial"/>
                <w:color w:val="000000"/>
              </w:rPr>
            </w:pPr>
          </w:p>
        </w:tc>
      </w:tr>
      <w:tr w:rsidR="002872AB" w:rsidRPr="00B97E28" w14:paraId="44622A89" w14:textId="77777777" w:rsidTr="000E1F2F">
        <w:tc>
          <w:tcPr>
            <w:tcW w:w="4950" w:type="dxa"/>
            <w:tcBorders>
              <w:top w:val="single" w:sz="4" w:space="0" w:color="000000"/>
              <w:bottom w:val="single" w:sz="4" w:space="0" w:color="000000"/>
            </w:tcBorders>
            <w:shd w:val="clear" w:color="auto" w:fill="C9C9C9"/>
          </w:tcPr>
          <w:p w14:paraId="1A0D03CF" w14:textId="04C9EE1A"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E1F2F" w:rsidRPr="000E1F2F">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37FF3FB8" w:rsidR="000D19D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Develops and implements a </w:t>
            </w:r>
            <w:r w:rsidR="3C904868" w:rsidRPr="70B48AC3">
              <w:rPr>
                <w:rFonts w:ascii="Arial" w:eastAsia="Arial" w:hAnsi="Arial" w:cs="Arial"/>
              </w:rPr>
              <w:t>quality improvement</w:t>
            </w:r>
            <w:r w:rsidRPr="70B48AC3">
              <w:rPr>
                <w:rFonts w:ascii="Arial" w:eastAsia="Arial" w:hAnsi="Arial" w:cs="Arial"/>
              </w:rPr>
              <w:t xml:space="preserve"> project to improve </w:t>
            </w:r>
            <w:r w:rsidR="006A2784">
              <w:rPr>
                <w:rFonts w:ascii="Arial" w:eastAsia="Arial" w:hAnsi="Arial" w:cs="Arial"/>
              </w:rPr>
              <w:t>time to antibiotics</w:t>
            </w:r>
            <w:r w:rsidR="2A416EC6" w:rsidRPr="70B48AC3">
              <w:rPr>
                <w:rFonts w:ascii="Arial" w:eastAsia="Arial" w:hAnsi="Arial" w:cs="Arial"/>
              </w:rPr>
              <w:t xml:space="preserve"> </w:t>
            </w:r>
            <w:r w:rsidR="006A2784">
              <w:rPr>
                <w:rFonts w:ascii="Arial" w:eastAsia="Arial" w:hAnsi="Arial" w:cs="Arial"/>
              </w:rPr>
              <w:t>in sepsis</w:t>
            </w:r>
            <w:r w:rsidRPr="70B48AC3">
              <w:rPr>
                <w:rFonts w:ascii="Arial" w:eastAsia="Arial" w:hAnsi="Arial" w:cs="Arial"/>
              </w:rPr>
              <w:t xml:space="preserve"> that includes engaging the </w:t>
            </w:r>
            <w:r w:rsidR="004473EB">
              <w:rPr>
                <w:rFonts w:ascii="Arial" w:eastAsia="Arial" w:hAnsi="Arial" w:cs="Arial"/>
              </w:rPr>
              <w:t>unit</w:t>
            </w:r>
            <w:r w:rsidR="004473EB" w:rsidRPr="70B48AC3">
              <w:rPr>
                <w:rFonts w:ascii="Arial" w:eastAsia="Arial" w:hAnsi="Arial" w:cs="Arial"/>
              </w:rPr>
              <w:t xml:space="preserve"> </w:t>
            </w:r>
            <w:r w:rsidRPr="70B48AC3">
              <w:rPr>
                <w:rFonts w:ascii="Arial" w:eastAsia="Arial" w:hAnsi="Arial" w:cs="Arial"/>
              </w:rPr>
              <w:t>team, assessing the problem, articulating a broad goal, developing a SMART</w:t>
            </w:r>
            <w:r w:rsidR="3BEC3D39" w:rsidRPr="70B48AC3">
              <w:rPr>
                <w:rFonts w:ascii="Arial" w:eastAsia="Arial" w:hAnsi="Arial" w:cs="Arial"/>
              </w:rPr>
              <w:t xml:space="preserve"> </w:t>
            </w:r>
            <w:r w:rsidR="00A87046" w:rsidRPr="3A8B1709">
              <w:rPr>
                <w:rFonts w:ascii="Arial" w:eastAsia="Arial" w:hAnsi="Arial" w:cs="Arial"/>
              </w:rPr>
              <w:t xml:space="preserve">(Specific, Measurable, Attainable, Realistic, Time-bound) </w:t>
            </w:r>
            <w:r w:rsidRPr="70B48AC3">
              <w:rPr>
                <w:rFonts w:ascii="Arial" w:eastAsia="Arial" w:hAnsi="Arial" w:cs="Arial"/>
              </w:rPr>
              <w:t xml:space="preserve">aim, collecting data, analyzing, and monitoring progress and </w:t>
            </w:r>
            <w:proofErr w:type="gramStart"/>
            <w:r w:rsidRPr="70B48AC3">
              <w:rPr>
                <w:rFonts w:ascii="Arial" w:eastAsia="Arial" w:hAnsi="Arial" w:cs="Arial"/>
              </w:rPr>
              <w:t>challenges</w:t>
            </w:r>
            <w:proofErr w:type="gramEnd"/>
          </w:p>
          <w:p w14:paraId="0057D3BA" w14:textId="34EFB286" w:rsidR="008000C7" w:rsidRPr="00355447" w:rsidRDefault="014187E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In developing </w:t>
            </w:r>
            <w:r w:rsidR="307BCB18" w:rsidRPr="70B48AC3">
              <w:rPr>
                <w:rFonts w:ascii="Arial" w:eastAsia="Arial" w:hAnsi="Arial" w:cs="Arial"/>
              </w:rPr>
              <w:t xml:space="preserve">a quality improvement </w:t>
            </w:r>
            <w:r w:rsidRPr="70B48AC3">
              <w:rPr>
                <w:rFonts w:ascii="Arial" w:eastAsia="Arial" w:hAnsi="Arial" w:cs="Arial"/>
              </w:rPr>
              <w:t xml:space="preserve">project, considers team bias and social determinants of health in patient population </w:t>
            </w:r>
          </w:p>
        </w:tc>
      </w:tr>
      <w:tr w:rsidR="002872AB" w:rsidRPr="00B97E28" w14:paraId="3DA36F48" w14:textId="77777777" w:rsidTr="000E1F2F">
        <w:tc>
          <w:tcPr>
            <w:tcW w:w="4950" w:type="dxa"/>
            <w:tcBorders>
              <w:top w:val="single" w:sz="4" w:space="0" w:color="000000"/>
              <w:bottom w:val="single" w:sz="4" w:space="0" w:color="000000"/>
            </w:tcBorders>
            <w:shd w:val="clear" w:color="auto" w:fill="C9C9C9"/>
          </w:tcPr>
          <w:p w14:paraId="0506AACF" w14:textId="775B3A79"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E1F2F" w:rsidRPr="000E1F2F">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1CC32" w14:textId="4C59369B" w:rsidR="000D19DE" w:rsidRPr="0044509E" w:rsidRDefault="6F7F2920" w:rsidP="00EA3090">
            <w:pPr>
              <w:pStyle w:val="ListParagraph"/>
              <w:numPr>
                <w:ilvl w:val="0"/>
                <w:numId w:val="6"/>
              </w:numPr>
              <w:pBdr>
                <w:top w:val="nil"/>
                <w:left w:val="nil"/>
                <w:bottom w:val="nil"/>
                <w:right w:val="nil"/>
                <w:between w:val="nil"/>
              </w:pBdr>
              <w:spacing w:after="0" w:line="240" w:lineRule="auto"/>
              <w:ind w:left="162" w:hanging="180"/>
              <w:rPr>
                <w:rFonts w:ascii="Arial" w:hAnsi="Arial" w:cs="Arial"/>
                <w:color w:val="000000"/>
              </w:rPr>
            </w:pPr>
            <w:r w:rsidRPr="0044509E">
              <w:rPr>
                <w:rFonts w:ascii="Arial" w:eastAsia="Arial" w:hAnsi="Arial" w:cs="Arial"/>
                <w:color w:val="000000" w:themeColor="text1"/>
              </w:rPr>
              <w:t xml:space="preserve">Initiates and completes a </w:t>
            </w:r>
            <w:r w:rsidR="3C904868" w:rsidRPr="0044509E">
              <w:rPr>
                <w:rFonts w:ascii="Arial" w:eastAsia="Arial" w:hAnsi="Arial" w:cs="Arial"/>
                <w:color w:val="000000" w:themeColor="text1"/>
              </w:rPr>
              <w:t>quality improvement</w:t>
            </w:r>
            <w:r w:rsidRPr="0044509E">
              <w:rPr>
                <w:rFonts w:ascii="Arial" w:eastAsia="Arial" w:hAnsi="Arial" w:cs="Arial"/>
                <w:color w:val="000000" w:themeColor="text1"/>
              </w:rPr>
              <w:t xml:space="preserve"> project to improve </w:t>
            </w:r>
            <w:r w:rsidR="001F1397" w:rsidRPr="0044509E">
              <w:rPr>
                <w:rFonts w:ascii="Arial" w:eastAsia="Arial" w:hAnsi="Arial" w:cs="Arial"/>
              </w:rPr>
              <w:t>time to antibiotics in sepsis</w:t>
            </w:r>
            <w:r w:rsidRPr="0044509E">
              <w:rPr>
                <w:rFonts w:ascii="Arial" w:eastAsia="Arial" w:hAnsi="Arial" w:cs="Arial"/>
                <w:color w:val="000000" w:themeColor="text1"/>
              </w:rPr>
              <w:t xml:space="preserve"> and shares resul</w:t>
            </w:r>
            <w:r w:rsidRPr="0044509E">
              <w:rPr>
                <w:rFonts w:ascii="Arial" w:eastAsia="Arial" w:hAnsi="Arial" w:cs="Arial"/>
              </w:rPr>
              <w:t xml:space="preserve">ts through a formal presentation to the </w:t>
            </w:r>
            <w:r w:rsidR="001659F0" w:rsidRPr="0044509E">
              <w:rPr>
                <w:rFonts w:ascii="Arial" w:eastAsia="Arial" w:hAnsi="Arial" w:cs="Arial"/>
              </w:rPr>
              <w:t xml:space="preserve">institutional </w:t>
            </w:r>
            <w:r w:rsidRPr="0044509E">
              <w:rPr>
                <w:rFonts w:ascii="Arial" w:eastAsia="Arial" w:hAnsi="Arial" w:cs="Arial"/>
              </w:rPr>
              <w:t>leaders</w:t>
            </w:r>
            <w:r w:rsidR="00D33A86" w:rsidRPr="0044509E">
              <w:rPr>
                <w:rFonts w:ascii="Arial" w:eastAsia="Arial" w:hAnsi="Arial" w:cs="Arial"/>
              </w:rPr>
              <w:t xml:space="preserve"> or at a national meeting  </w:t>
            </w:r>
          </w:p>
        </w:tc>
      </w:tr>
      <w:tr w:rsidR="00461572" w:rsidRPr="00B97E28" w14:paraId="09C97256" w14:textId="77777777" w:rsidTr="70B48AC3">
        <w:tc>
          <w:tcPr>
            <w:tcW w:w="4950" w:type="dxa"/>
            <w:shd w:val="clear" w:color="auto" w:fill="FFD965"/>
          </w:tcPr>
          <w:p w14:paraId="41F1042F"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E67B71E" w14:textId="1C6E18B5" w:rsidR="000163B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Direct observation</w:t>
            </w:r>
          </w:p>
          <w:p w14:paraId="493D006B" w14:textId="3523267F" w:rsidR="00751032" w:rsidRPr="00751032" w:rsidRDefault="4720404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Poster or </w:t>
            </w:r>
            <w:r w:rsidR="004F747C">
              <w:rPr>
                <w:rFonts w:ascii="Arial" w:eastAsia="Arial" w:hAnsi="Arial" w:cs="Arial"/>
              </w:rPr>
              <w:t>a</w:t>
            </w:r>
            <w:r w:rsidR="000A17EE">
              <w:rPr>
                <w:rFonts w:ascii="Arial" w:eastAsia="Arial" w:hAnsi="Arial" w:cs="Arial"/>
              </w:rPr>
              <w:t>bstract presentation</w:t>
            </w:r>
          </w:p>
          <w:p w14:paraId="77C312CE" w14:textId="608864D8" w:rsidR="00860530" w:rsidRDefault="00AC0DFC"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Multisource feedback</w:t>
            </w:r>
          </w:p>
          <w:p w14:paraId="4573E29D" w14:textId="1FD1B021" w:rsidR="000D19DE" w:rsidRPr="00B97E28" w:rsidRDefault="006E338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Committee presentation</w:t>
            </w:r>
          </w:p>
        </w:tc>
      </w:tr>
      <w:tr w:rsidR="00461572" w:rsidRPr="00B97E28" w14:paraId="3DBFEADC" w14:textId="77777777" w:rsidTr="70B48AC3">
        <w:tc>
          <w:tcPr>
            <w:tcW w:w="4950" w:type="dxa"/>
            <w:shd w:val="clear" w:color="auto" w:fill="8DB3E2" w:themeFill="text2" w:themeFillTint="66"/>
          </w:tcPr>
          <w:p w14:paraId="103403CB"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461572" w:rsidRPr="00B97E28" w14:paraId="1B1F7FA2" w14:textId="77777777" w:rsidTr="70B48AC3">
        <w:tc>
          <w:tcPr>
            <w:tcW w:w="4950" w:type="dxa"/>
            <w:shd w:val="clear" w:color="auto" w:fill="A8D08D"/>
          </w:tcPr>
          <w:p w14:paraId="06A1D783"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B2AAE39"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42"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7549D8BF" w14:textId="17C4053E" w:rsidR="00E27694" w:rsidRPr="00850B35" w:rsidRDefault="00E27694" w:rsidP="00EA3090">
            <w:pPr>
              <w:pStyle w:val="ListParagraph"/>
              <w:numPr>
                <w:ilvl w:val="0"/>
                <w:numId w:val="1"/>
              </w:numPr>
              <w:spacing w:after="0" w:line="240" w:lineRule="auto"/>
              <w:ind w:left="161" w:hanging="180"/>
              <w:rPr>
                <w:rFonts w:ascii="Arial" w:hAnsi="Arial" w:cs="Arial"/>
              </w:rPr>
            </w:pPr>
            <w:r w:rsidRPr="00850B35">
              <w:rPr>
                <w:rFonts w:ascii="Arial" w:hAnsi="Arial" w:cs="Arial"/>
              </w:rPr>
              <w:t xml:space="preserve">Bright Futures. </w:t>
            </w:r>
            <w:r w:rsidR="007848F6">
              <w:rPr>
                <w:rFonts w:ascii="Arial" w:hAnsi="Arial" w:cs="Arial"/>
              </w:rPr>
              <w:t>“</w:t>
            </w:r>
            <w:r w:rsidRPr="00850B35">
              <w:rPr>
                <w:rFonts w:ascii="Arial" w:hAnsi="Arial" w:cs="Arial"/>
              </w:rPr>
              <w:t>QI Office System Tools.</w:t>
            </w:r>
            <w:r w:rsidR="007848F6">
              <w:rPr>
                <w:rFonts w:ascii="Arial" w:hAnsi="Arial" w:cs="Arial"/>
              </w:rPr>
              <w:t>”</w:t>
            </w:r>
            <w:r w:rsidRPr="00850B35">
              <w:rPr>
                <w:rFonts w:ascii="Arial" w:hAnsi="Arial" w:cs="Arial"/>
              </w:rPr>
              <w:t xml:space="preserve"> </w:t>
            </w:r>
            <w:hyperlink r:id="rId43">
              <w:r w:rsidRPr="00850B35">
                <w:rPr>
                  <w:rStyle w:val="Hyperlink"/>
                  <w:rFonts w:ascii="Arial" w:hAnsi="Arial" w:cs="Arial"/>
                </w:rPr>
                <w:t>https://www.aap.org/en/practice-management/bright-futures/bright-futures-quality-improvement/qi-office-system-tools/</w:t>
              </w:r>
            </w:hyperlink>
            <w:r w:rsidRPr="00850B35">
              <w:rPr>
                <w:rFonts w:ascii="Arial" w:hAnsi="Arial" w:cs="Arial"/>
              </w:rPr>
              <w:t xml:space="preserve">. Accessed 2022. </w:t>
            </w:r>
          </w:p>
          <w:p w14:paraId="376B4E19" w14:textId="77777777" w:rsidR="008F6A16" w:rsidRPr="00850B35" w:rsidRDefault="008F6A16" w:rsidP="00EA3090">
            <w:pPr>
              <w:pStyle w:val="ListParagraph"/>
              <w:numPr>
                <w:ilvl w:val="0"/>
                <w:numId w:val="1"/>
              </w:numPr>
              <w:spacing w:after="0" w:line="240" w:lineRule="auto"/>
              <w:ind w:left="161" w:hanging="180"/>
              <w:rPr>
                <w:rFonts w:ascii="Arial" w:eastAsia="Arial" w:hAnsi="Arial" w:cs="Arial"/>
                <w:color w:val="000000" w:themeColor="text1"/>
              </w:rPr>
            </w:pPr>
            <w:r w:rsidRPr="00850B35">
              <w:rPr>
                <w:rFonts w:ascii="Arial" w:eastAsia="Arial" w:hAnsi="Arial" w:cs="Arial"/>
                <w:color w:val="000000" w:themeColor="text1"/>
              </w:rPr>
              <w:t xml:space="preserve">Guralnick, Susan, Stephen Ludwig, and Robert Englander. 2014. “Domain of competence: Systems-Based Practice.” </w:t>
            </w:r>
            <w:r w:rsidRPr="00850B35">
              <w:rPr>
                <w:rFonts w:ascii="Arial" w:eastAsia="Arial" w:hAnsi="Arial" w:cs="Arial"/>
                <w:i/>
                <w:iCs/>
                <w:color w:val="000000" w:themeColor="text1"/>
              </w:rPr>
              <w:t>Academic Pediatrics</w:t>
            </w:r>
            <w:r w:rsidRPr="00850B35">
              <w:rPr>
                <w:rFonts w:ascii="Arial" w:eastAsia="Arial" w:hAnsi="Arial" w:cs="Arial"/>
                <w:color w:val="000000" w:themeColor="text1"/>
              </w:rPr>
              <w:t xml:space="preserve">. 14: S70-S79. </w:t>
            </w:r>
            <w:hyperlink r:id="rId44">
              <w:r w:rsidRPr="00850B35">
                <w:rPr>
                  <w:rStyle w:val="Hyperlink"/>
                  <w:rFonts w:ascii="Arial" w:eastAsia="Arial" w:hAnsi="Arial" w:cs="Arial"/>
                </w:rPr>
                <w:t>https://doi.org/10.1016/j.acap.2013.11.015</w:t>
              </w:r>
            </w:hyperlink>
            <w:r w:rsidRPr="00850B35">
              <w:rPr>
                <w:rFonts w:ascii="Arial" w:eastAsia="Arial" w:hAnsi="Arial" w:cs="Arial"/>
                <w:color w:val="000000" w:themeColor="text1"/>
              </w:rPr>
              <w:t xml:space="preserve">.  </w:t>
            </w:r>
          </w:p>
          <w:p w14:paraId="00E82B95" w14:textId="48385FFA" w:rsidR="00E27694" w:rsidRPr="00850B35" w:rsidRDefault="00E27694"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00850B35">
              <w:rPr>
                <w:rFonts w:ascii="Arial" w:eastAsia="Arial" w:hAnsi="Arial" w:cs="Arial"/>
                <w:color w:val="000000" w:themeColor="text1"/>
              </w:rPr>
              <w:t xml:space="preserve">Institute </w:t>
            </w:r>
            <w:r w:rsidR="007848F6">
              <w:rPr>
                <w:rFonts w:ascii="Arial" w:eastAsia="Arial" w:hAnsi="Arial" w:cs="Arial"/>
                <w:color w:val="000000" w:themeColor="text1"/>
              </w:rPr>
              <w:t>for</w:t>
            </w:r>
            <w:r w:rsidRPr="00850B35">
              <w:rPr>
                <w:rFonts w:ascii="Arial" w:eastAsia="Arial" w:hAnsi="Arial" w:cs="Arial"/>
                <w:color w:val="000000" w:themeColor="text1"/>
              </w:rPr>
              <w:t xml:space="preserve"> Healthcare Improvement</w:t>
            </w:r>
            <w:r w:rsidR="007848F6">
              <w:rPr>
                <w:rFonts w:ascii="Arial" w:eastAsia="Arial" w:hAnsi="Arial" w:cs="Arial"/>
                <w:color w:val="000000" w:themeColor="text1"/>
              </w:rPr>
              <w:t>.</w:t>
            </w:r>
            <w:r w:rsidRPr="00850B35">
              <w:rPr>
                <w:rFonts w:ascii="Arial" w:eastAsia="Arial" w:hAnsi="Arial" w:cs="Arial"/>
                <w:color w:val="000000" w:themeColor="text1"/>
              </w:rPr>
              <w:t xml:space="preserve"> </w:t>
            </w:r>
            <w:hyperlink r:id="rId45" w:history="1">
              <w:r w:rsidR="007848F6">
                <w:rPr>
                  <w:rStyle w:val="Hyperlink"/>
                  <w:rFonts w:ascii="Arial" w:eastAsia="Arial" w:hAnsi="Arial" w:cs="Arial"/>
                </w:rPr>
                <w:t>http://www.ihi.org/Pages/default.aspx</w:t>
              </w:r>
            </w:hyperlink>
            <w:r w:rsidRPr="00850B35">
              <w:rPr>
                <w:rFonts w:ascii="Arial" w:eastAsia="Arial" w:hAnsi="Arial" w:cs="Arial"/>
                <w:color w:val="000000" w:themeColor="text1"/>
              </w:rPr>
              <w:t>.</w:t>
            </w:r>
            <w:r w:rsidR="007848F6">
              <w:rPr>
                <w:rFonts w:ascii="Arial" w:eastAsia="Arial" w:hAnsi="Arial" w:cs="Arial"/>
                <w:color w:val="000000" w:themeColor="text1"/>
              </w:rPr>
              <w:t xml:space="preserve"> Accessed 2020.</w:t>
            </w:r>
          </w:p>
          <w:p w14:paraId="400BAE03" w14:textId="649751BD" w:rsidR="000D19DE" w:rsidRPr="00E27694" w:rsidRDefault="00D571D3"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00F34799">
              <w:rPr>
                <w:rFonts w:ascii="Arial" w:eastAsia="Arial" w:hAnsi="Arial" w:cs="Arial"/>
                <w:color w:val="000000" w:themeColor="text1"/>
              </w:rPr>
              <w:lastRenderedPageBreak/>
              <w:t xml:space="preserve">Murtagh Kurowski, Eileen, Amanda C. </w:t>
            </w:r>
            <w:proofErr w:type="spellStart"/>
            <w:r w:rsidRPr="00F34799">
              <w:rPr>
                <w:rFonts w:ascii="Arial" w:eastAsia="Arial" w:hAnsi="Arial" w:cs="Arial"/>
                <w:color w:val="000000" w:themeColor="text1"/>
              </w:rPr>
              <w:t>Schondelmeyer</w:t>
            </w:r>
            <w:proofErr w:type="spellEnd"/>
            <w:r w:rsidRPr="00F34799">
              <w:rPr>
                <w:rFonts w:ascii="Arial" w:eastAsia="Arial" w:hAnsi="Arial" w:cs="Arial"/>
                <w:color w:val="000000" w:themeColor="text1"/>
              </w:rPr>
              <w:t xml:space="preserve">, Courtney Brown, Christopher E. Dandoy, Samuel J. Hanke, and Heather L. Tubbs Cooley. 2015. “A Practical Guide to Conducting Quality Improvement in the Health Care Setting.” </w:t>
            </w:r>
            <w:r w:rsidRPr="00F34799">
              <w:rPr>
                <w:rFonts w:ascii="Arial" w:eastAsia="Arial" w:hAnsi="Arial" w:cs="Arial"/>
                <w:i/>
                <w:iCs/>
                <w:color w:val="000000" w:themeColor="text1"/>
              </w:rPr>
              <w:t>Current Treatment Options in Pediatrics</w:t>
            </w:r>
            <w:r w:rsidRPr="00F34799">
              <w:rPr>
                <w:rFonts w:ascii="Arial" w:eastAsia="Arial" w:hAnsi="Arial" w:cs="Arial"/>
                <w:color w:val="000000" w:themeColor="text1"/>
              </w:rPr>
              <w:t xml:space="preserve">. 1:380-392. </w:t>
            </w:r>
            <w:hyperlink r:id="rId46" w:history="1">
              <w:r w:rsidRPr="00F34799">
                <w:rPr>
                  <w:rStyle w:val="Hyperlink"/>
                  <w:rFonts w:ascii="Arial" w:hAnsi="Arial" w:cs="Arial"/>
                </w:rPr>
                <w:t>https://doi.org/10.1007/s40746-015-0027-3</w:t>
              </w:r>
            </w:hyperlink>
            <w:r w:rsidRPr="00F34799">
              <w:rPr>
                <w:rFonts w:ascii="Arial" w:hAnsi="Arial" w:cs="Arial"/>
              </w:rPr>
              <w:t>.</w:t>
            </w:r>
          </w:p>
        </w:tc>
      </w:tr>
    </w:tbl>
    <w:p w14:paraId="6981A4DC" w14:textId="2D9E6D1B" w:rsidR="00FB09E9" w:rsidRDefault="00FB09E9">
      <w:pPr>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872AB" w:rsidRPr="00B97E28" w14:paraId="73D6F0C4" w14:textId="77777777" w:rsidTr="37C7EF50">
        <w:trPr>
          <w:trHeight w:val="769"/>
        </w:trPr>
        <w:tc>
          <w:tcPr>
            <w:tcW w:w="14125" w:type="dxa"/>
            <w:gridSpan w:val="2"/>
            <w:shd w:val="clear" w:color="auto" w:fill="9CC3E5"/>
          </w:tcPr>
          <w:p w14:paraId="46B3DC8D" w14:textId="15E04440" w:rsidR="000D19DE" w:rsidRPr="00B97E28" w:rsidRDefault="00E305D5" w:rsidP="00AA6DE0">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4BD86053" w:rsidR="000D19DE" w:rsidRPr="00B97E28" w:rsidRDefault="00E305D5" w:rsidP="00AA6DE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E74831">
              <w:rPr>
                <w:rFonts w:ascii="Arial" w:eastAsia="Arial" w:hAnsi="Arial" w:cs="Arial"/>
              </w:rPr>
              <w:t>,</w:t>
            </w:r>
            <w:r w:rsidRPr="00B97E28">
              <w:rPr>
                <w:rFonts w:ascii="Arial" w:eastAsia="Arial" w:hAnsi="Arial" w:cs="Arial"/>
              </w:rPr>
              <w:t xml:space="preserve"> including the interdisciplinary team and other care </w:t>
            </w:r>
            <w:r w:rsidR="00062B56">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461572" w:rsidRPr="00B97E28" w14:paraId="6984EE12" w14:textId="77777777" w:rsidTr="37C7EF50">
        <w:tc>
          <w:tcPr>
            <w:tcW w:w="4950" w:type="dxa"/>
            <w:shd w:val="clear" w:color="auto" w:fill="FAC090"/>
          </w:tcPr>
          <w:p w14:paraId="17DF7389" w14:textId="77777777" w:rsidR="000D19DE" w:rsidRPr="00B97E28" w:rsidRDefault="00E305D5" w:rsidP="00AA6DE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1502F8BB" w:rsidP="385D2AFC">
            <w:pPr>
              <w:spacing w:after="0" w:line="240" w:lineRule="auto"/>
              <w:ind w:hanging="14"/>
              <w:jc w:val="center"/>
              <w:rPr>
                <w:rFonts w:ascii="Arial" w:eastAsia="Arial" w:hAnsi="Arial" w:cs="Arial"/>
                <w:b/>
                <w:bCs/>
              </w:rPr>
            </w:pPr>
            <w:r w:rsidRPr="37C7EF50">
              <w:rPr>
                <w:rFonts w:ascii="Arial" w:eastAsia="Arial" w:hAnsi="Arial" w:cs="Arial"/>
                <w:b/>
                <w:bCs/>
              </w:rPr>
              <w:t>Examples</w:t>
            </w:r>
          </w:p>
        </w:tc>
      </w:tr>
      <w:tr w:rsidR="002872AB" w:rsidRPr="00B97E28" w14:paraId="7AA9FAD9" w14:textId="77777777" w:rsidTr="000E1F2F">
        <w:tc>
          <w:tcPr>
            <w:tcW w:w="4950" w:type="dxa"/>
            <w:tcBorders>
              <w:top w:val="single" w:sz="4" w:space="0" w:color="000000"/>
              <w:bottom w:val="single" w:sz="4" w:space="0" w:color="000000"/>
            </w:tcBorders>
            <w:shd w:val="clear" w:color="auto" w:fill="C9C9C9"/>
          </w:tcPr>
          <w:p w14:paraId="33E88A3E" w14:textId="473FCF90" w:rsidR="000D19DE" w:rsidRPr="00B97E28" w:rsidRDefault="00E305D5" w:rsidP="00AA6DE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0E1F2F" w:rsidRPr="000E1F2F">
              <w:rPr>
                <w:rFonts w:ascii="Arial" w:eastAsia="Arial" w:hAnsi="Arial" w:cs="Arial"/>
                <w:i/>
              </w:rPr>
              <w:t>Lists the various interprofessional individuals involved in the patient’s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73070" w14:textId="70E2293F" w:rsidR="00C253CA"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Identifies important members of the medical home team for a </w:t>
            </w:r>
            <w:r w:rsidR="1E498A4F" w:rsidRPr="70B48AC3">
              <w:rPr>
                <w:rFonts w:ascii="Arial" w:eastAsia="Arial" w:hAnsi="Arial" w:cs="Arial"/>
              </w:rPr>
              <w:t>technology-dependent</w:t>
            </w:r>
            <w:r w:rsidRPr="70B48AC3">
              <w:rPr>
                <w:rFonts w:ascii="Arial" w:eastAsia="Arial" w:hAnsi="Arial" w:cs="Arial"/>
              </w:rPr>
              <w:t xml:space="preserve"> patient </w:t>
            </w:r>
          </w:p>
        </w:tc>
      </w:tr>
      <w:tr w:rsidR="002872AB" w:rsidRPr="00B97E28" w14:paraId="1D04BB18" w14:textId="77777777" w:rsidTr="000E1F2F">
        <w:trPr>
          <w:trHeight w:val="60"/>
        </w:trPr>
        <w:tc>
          <w:tcPr>
            <w:tcW w:w="4950" w:type="dxa"/>
            <w:tcBorders>
              <w:top w:val="single" w:sz="4" w:space="0" w:color="000000"/>
              <w:bottom w:val="single" w:sz="4" w:space="0" w:color="000000"/>
            </w:tcBorders>
            <w:shd w:val="clear" w:color="auto" w:fill="C9C9C9"/>
          </w:tcPr>
          <w:p w14:paraId="66093F94" w14:textId="12A1F733"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E1F2F" w:rsidRPr="000E1F2F">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10CFE8" w14:textId="07E502F9" w:rsidR="000D19D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Coordinates home health and </w:t>
            </w:r>
            <w:r w:rsidR="00470C70">
              <w:rPr>
                <w:rFonts w:ascii="Arial" w:eastAsia="Arial" w:hAnsi="Arial" w:cs="Arial"/>
              </w:rPr>
              <w:t>develops a feeding regimen</w:t>
            </w:r>
            <w:r w:rsidRPr="70B48AC3">
              <w:rPr>
                <w:rFonts w:ascii="Arial" w:eastAsia="Arial" w:hAnsi="Arial" w:cs="Arial"/>
              </w:rPr>
              <w:t xml:space="preserve"> </w:t>
            </w:r>
            <w:r w:rsidR="00470C70">
              <w:rPr>
                <w:rFonts w:ascii="Arial" w:eastAsia="Arial" w:hAnsi="Arial" w:cs="Arial"/>
              </w:rPr>
              <w:t>with the dietician</w:t>
            </w:r>
            <w:r w:rsidRPr="70B48AC3">
              <w:rPr>
                <w:rFonts w:ascii="Arial" w:eastAsia="Arial" w:hAnsi="Arial" w:cs="Arial"/>
              </w:rPr>
              <w:t xml:space="preserve"> for a child with a gastrostomy tube </w:t>
            </w:r>
          </w:p>
        </w:tc>
      </w:tr>
      <w:tr w:rsidR="002872AB" w:rsidRPr="00B97E28" w14:paraId="21057C36" w14:textId="77777777" w:rsidTr="000E1F2F">
        <w:tc>
          <w:tcPr>
            <w:tcW w:w="4950" w:type="dxa"/>
            <w:tcBorders>
              <w:top w:val="single" w:sz="4" w:space="0" w:color="000000"/>
              <w:bottom w:val="single" w:sz="4" w:space="0" w:color="000000"/>
            </w:tcBorders>
            <w:shd w:val="clear" w:color="auto" w:fill="C9C9C9"/>
          </w:tcPr>
          <w:p w14:paraId="598A49F4" w14:textId="6EA1C11B" w:rsidR="000D19DE" w:rsidRPr="00B97E28" w:rsidRDefault="00E305D5" w:rsidP="00AA6DE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0E1F2F" w:rsidRPr="000E1F2F">
              <w:rPr>
                <w:rFonts w:ascii="Arial" w:eastAsia="Arial" w:hAnsi="Arial" w:cs="Arial"/>
                <w:i/>
              </w:rPr>
              <w:t xml:space="preserve">Coordinates care of patients in complex clinical situations, effectively utilizing the roles of interprofessional teams, and incorporating patient and family needs and </w:t>
            </w:r>
            <w:proofErr w:type="gramStart"/>
            <w:r w:rsidR="000E1F2F" w:rsidRPr="000E1F2F">
              <w:rPr>
                <w:rFonts w:ascii="Arial" w:eastAsia="Arial" w:hAnsi="Arial" w:cs="Arial"/>
                <w:i/>
              </w:rPr>
              <w:t>goals</w:t>
            </w:r>
            <w:proofErr w:type="gramEnd"/>
          </w:p>
          <w:p w14:paraId="2944055C" w14:textId="77777777" w:rsidR="000D19DE" w:rsidRPr="00B97E28" w:rsidRDefault="000D19DE" w:rsidP="00AA6DE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7FC72CA4" w:rsidR="00B00D95"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Works </w:t>
            </w:r>
            <w:r w:rsidR="00F30920">
              <w:rPr>
                <w:rFonts w:ascii="Arial" w:eastAsia="Arial" w:hAnsi="Arial" w:cs="Arial"/>
              </w:rPr>
              <w:t>to</w:t>
            </w:r>
            <w:r w:rsidRPr="70B48AC3">
              <w:rPr>
                <w:rFonts w:ascii="Arial" w:eastAsia="Arial" w:hAnsi="Arial" w:cs="Arial"/>
              </w:rPr>
              <w:t xml:space="preserve"> ensure appropriate follow-up for a </w:t>
            </w:r>
            <w:r w:rsidR="568E409F" w:rsidRPr="70B48AC3">
              <w:rPr>
                <w:rFonts w:ascii="Arial" w:eastAsia="Arial" w:hAnsi="Arial" w:cs="Arial"/>
              </w:rPr>
              <w:t>technology-dependent patient</w:t>
            </w:r>
            <w:r w:rsidR="00EF1485">
              <w:rPr>
                <w:rFonts w:ascii="Arial" w:eastAsia="Arial" w:hAnsi="Arial" w:cs="Arial"/>
              </w:rPr>
              <w:t xml:space="preserve"> </w:t>
            </w:r>
            <w:r w:rsidRPr="70B48AC3">
              <w:rPr>
                <w:rFonts w:ascii="Arial" w:eastAsia="Arial" w:hAnsi="Arial" w:cs="Arial"/>
              </w:rPr>
              <w:t xml:space="preserve">who resides in a rural area with limited family transportation </w:t>
            </w:r>
            <w:proofErr w:type="gramStart"/>
            <w:r w:rsidRPr="70B48AC3">
              <w:rPr>
                <w:rFonts w:ascii="Arial" w:eastAsia="Arial" w:hAnsi="Arial" w:cs="Arial"/>
              </w:rPr>
              <w:t>option</w:t>
            </w:r>
            <w:r w:rsidR="33DAF195" w:rsidRPr="70B48AC3">
              <w:rPr>
                <w:rFonts w:ascii="Arial" w:eastAsia="Arial" w:hAnsi="Arial" w:cs="Arial"/>
              </w:rPr>
              <w:t>s</w:t>
            </w:r>
            <w:proofErr w:type="gramEnd"/>
          </w:p>
          <w:p w14:paraId="400F2B86" w14:textId="44B5691F" w:rsidR="00C253CA" w:rsidRPr="00355447" w:rsidRDefault="2D5C894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Recognizes that </w:t>
            </w:r>
            <w:r w:rsidR="000B60F9">
              <w:rPr>
                <w:rFonts w:ascii="Arial" w:eastAsia="Arial" w:hAnsi="Arial" w:cs="Arial"/>
              </w:rPr>
              <w:t>minoritized</w:t>
            </w:r>
            <w:r w:rsidR="000B60F9" w:rsidRPr="70B48AC3">
              <w:rPr>
                <w:rFonts w:ascii="Arial" w:eastAsia="Arial" w:hAnsi="Arial" w:cs="Arial"/>
              </w:rPr>
              <w:t xml:space="preserve"> </w:t>
            </w:r>
            <w:r w:rsidRPr="70B48AC3">
              <w:rPr>
                <w:rFonts w:ascii="Arial" w:eastAsia="Arial" w:hAnsi="Arial" w:cs="Arial"/>
              </w:rPr>
              <w:t xml:space="preserve">communities may have additional barriers to access and the need to involve </w:t>
            </w:r>
            <w:r w:rsidR="6BCF4772" w:rsidRPr="70B48AC3">
              <w:rPr>
                <w:rFonts w:ascii="Arial" w:eastAsia="Arial" w:hAnsi="Arial" w:cs="Arial"/>
              </w:rPr>
              <w:t xml:space="preserve">a </w:t>
            </w:r>
            <w:r w:rsidRPr="70B48AC3">
              <w:rPr>
                <w:rFonts w:ascii="Arial" w:eastAsia="Arial" w:hAnsi="Arial" w:cs="Arial"/>
              </w:rPr>
              <w:t>social worker</w:t>
            </w:r>
            <w:r w:rsidR="0629FC95" w:rsidRPr="70B48AC3">
              <w:rPr>
                <w:rFonts w:ascii="Arial" w:eastAsia="Arial" w:hAnsi="Arial" w:cs="Arial"/>
              </w:rPr>
              <w:t>,</w:t>
            </w:r>
            <w:r w:rsidR="00C253CA" w:rsidRPr="70B48AC3" w:rsidDel="00C253CA">
              <w:rPr>
                <w:rFonts w:ascii="Arial" w:eastAsia="Arial" w:hAnsi="Arial" w:cs="Arial"/>
              </w:rPr>
              <w:t xml:space="preserve"> </w:t>
            </w:r>
            <w:r w:rsidRPr="70B48AC3">
              <w:rPr>
                <w:rFonts w:ascii="Arial" w:eastAsia="Arial" w:hAnsi="Arial" w:cs="Arial"/>
              </w:rPr>
              <w:t>case manager</w:t>
            </w:r>
            <w:r w:rsidR="26D77E6F" w:rsidRPr="70B48AC3">
              <w:rPr>
                <w:rFonts w:ascii="Arial" w:eastAsia="Arial" w:hAnsi="Arial" w:cs="Arial"/>
              </w:rPr>
              <w:t xml:space="preserve">, </w:t>
            </w:r>
            <w:r w:rsidR="00393986">
              <w:rPr>
                <w:rFonts w:ascii="Arial" w:eastAsia="Arial" w:hAnsi="Arial" w:cs="Arial"/>
              </w:rPr>
              <w:t xml:space="preserve">primary care </w:t>
            </w:r>
            <w:r w:rsidR="00D44857">
              <w:rPr>
                <w:rFonts w:ascii="Arial" w:eastAsia="Arial" w:hAnsi="Arial" w:cs="Arial"/>
              </w:rPr>
              <w:t>practitioner</w:t>
            </w:r>
            <w:r w:rsidR="26D77E6F" w:rsidRPr="70B48AC3">
              <w:rPr>
                <w:rFonts w:ascii="Arial" w:eastAsia="Arial" w:hAnsi="Arial" w:cs="Arial"/>
              </w:rPr>
              <w:t>, and others</w:t>
            </w:r>
            <w:r w:rsidRPr="70B48AC3">
              <w:rPr>
                <w:rFonts w:ascii="Arial" w:eastAsia="Arial" w:hAnsi="Arial" w:cs="Arial"/>
              </w:rPr>
              <w:t xml:space="preserve"> in finding community resources </w:t>
            </w:r>
          </w:p>
        </w:tc>
      </w:tr>
      <w:tr w:rsidR="002872AB" w:rsidRPr="00B97E28" w14:paraId="248D45BF" w14:textId="77777777" w:rsidTr="000E1F2F">
        <w:tc>
          <w:tcPr>
            <w:tcW w:w="4950" w:type="dxa"/>
            <w:tcBorders>
              <w:top w:val="single" w:sz="4" w:space="0" w:color="000000"/>
              <w:bottom w:val="single" w:sz="4" w:space="0" w:color="000000"/>
            </w:tcBorders>
            <w:shd w:val="clear" w:color="auto" w:fill="C9C9C9"/>
          </w:tcPr>
          <w:p w14:paraId="0A5D4E8F" w14:textId="128F3150"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E1F2F" w:rsidRPr="000E1F2F">
              <w:rPr>
                <w:rFonts w:ascii="Arial" w:eastAsia="Arial" w:hAnsi="Arial" w:cs="Arial"/>
                <w:i/>
              </w:rPr>
              <w:t>Coordinates interprofessional, patient-centered care among different disciplines and specialties, actively assisting families in navigating the health-care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B050B" w14:textId="362227A5" w:rsidR="000D19DE" w:rsidRPr="00355447" w:rsidRDefault="00727863"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6F7F2920" w:rsidRPr="70B48AC3">
              <w:rPr>
                <w:rFonts w:ascii="Arial" w:eastAsia="Arial" w:hAnsi="Arial" w:cs="Arial"/>
              </w:rPr>
              <w:t xml:space="preserve">oordinates </w:t>
            </w:r>
            <w:r w:rsidR="004729D0">
              <w:rPr>
                <w:rFonts w:ascii="Arial" w:eastAsia="Arial" w:hAnsi="Arial" w:cs="Arial"/>
              </w:rPr>
              <w:t xml:space="preserve">and </w:t>
            </w:r>
            <w:r w:rsidR="0075644B">
              <w:rPr>
                <w:rFonts w:ascii="Arial" w:eastAsia="Arial" w:hAnsi="Arial" w:cs="Arial"/>
              </w:rPr>
              <w:t>directs</w:t>
            </w:r>
            <w:r w:rsidR="6F7F2920" w:rsidRPr="70B48AC3">
              <w:rPr>
                <w:rFonts w:ascii="Arial" w:eastAsia="Arial" w:hAnsi="Arial" w:cs="Arial"/>
              </w:rPr>
              <w:t xml:space="preserve"> a multidisciplinary team/family meeting</w:t>
            </w:r>
            <w:r w:rsidR="00D44857">
              <w:rPr>
                <w:rFonts w:ascii="Arial" w:eastAsia="Arial" w:hAnsi="Arial" w:cs="Arial"/>
              </w:rPr>
              <w:t>,</w:t>
            </w:r>
            <w:r w:rsidR="6F7F2920" w:rsidRPr="70B48AC3">
              <w:rPr>
                <w:rFonts w:ascii="Arial" w:eastAsia="Arial" w:hAnsi="Arial" w:cs="Arial"/>
              </w:rPr>
              <w:t xml:space="preserve"> includ</w:t>
            </w:r>
            <w:r w:rsidR="00610400">
              <w:rPr>
                <w:rFonts w:ascii="Arial" w:eastAsia="Arial" w:hAnsi="Arial" w:cs="Arial"/>
              </w:rPr>
              <w:t>ing</w:t>
            </w:r>
            <w:r w:rsidR="6F7F2920" w:rsidRPr="70B48AC3">
              <w:rPr>
                <w:rFonts w:ascii="Arial" w:eastAsia="Arial" w:hAnsi="Arial" w:cs="Arial"/>
              </w:rPr>
              <w:t xml:space="preserve"> appropriate subspecialists</w:t>
            </w:r>
            <w:r w:rsidR="004F1BD6">
              <w:rPr>
                <w:rFonts w:ascii="Arial" w:eastAsia="Arial" w:hAnsi="Arial" w:cs="Arial"/>
              </w:rPr>
              <w:t xml:space="preserve"> and ancillary services</w:t>
            </w:r>
            <w:r w:rsidR="00D44857">
              <w:rPr>
                <w:rFonts w:ascii="Arial" w:eastAsia="Arial" w:hAnsi="Arial" w:cs="Arial"/>
              </w:rPr>
              <w:t>,</w:t>
            </w:r>
            <w:r w:rsidR="006D5E50">
              <w:rPr>
                <w:rFonts w:ascii="Arial" w:eastAsia="Arial" w:hAnsi="Arial" w:cs="Arial"/>
              </w:rPr>
              <w:t xml:space="preserve"> to ensure that the family’s needs are met when a patient is being transferred to hospice</w:t>
            </w:r>
          </w:p>
        </w:tc>
      </w:tr>
      <w:tr w:rsidR="002872AB" w:rsidRPr="00B97E28" w14:paraId="6E7CB648" w14:textId="77777777" w:rsidTr="000E1F2F">
        <w:tc>
          <w:tcPr>
            <w:tcW w:w="4950" w:type="dxa"/>
            <w:tcBorders>
              <w:top w:val="single" w:sz="4" w:space="0" w:color="000000"/>
              <w:bottom w:val="single" w:sz="4" w:space="0" w:color="000000"/>
            </w:tcBorders>
            <w:shd w:val="clear" w:color="auto" w:fill="C9C9C9"/>
          </w:tcPr>
          <w:p w14:paraId="1A6BCB15" w14:textId="3EB4C904"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E1F2F" w:rsidRPr="000E1F2F">
              <w:rPr>
                <w:rFonts w:ascii="Arial" w:eastAsia="Arial" w:hAnsi="Arial" w:cs="Arial"/>
                <w:i/>
              </w:rPr>
              <w:t>Coaches others in interprofessional, patient-centered care coordination</w:t>
            </w:r>
          </w:p>
          <w:p w14:paraId="345AA1C5" w14:textId="77777777" w:rsidR="000D19DE" w:rsidRPr="00B97E28" w:rsidRDefault="000D19DE" w:rsidP="00AA6DE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5CC26074" w:rsidR="00B00D95"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Leads an initiative to educate residents about home health services or medical home model for medically</w:t>
            </w:r>
            <w:r w:rsidR="00692A57">
              <w:rPr>
                <w:rFonts w:ascii="Arial" w:eastAsia="Arial" w:hAnsi="Arial" w:cs="Arial"/>
              </w:rPr>
              <w:t xml:space="preserve"> </w:t>
            </w:r>
            <w:r w:rsidRPr="70B48AC3">
              <w:rPr>
                <w:rFonts w:ascii="Arial" w:eastAsia="Arial" w:hAnsi="Arial" w:cs="Arial"/>
              </w:rPr>
              <w:t>complex</w:t>
            </w:r>
            <w:r w:rsidR="4A7DC5D7" w:rsidRPr="70B48AC3">
              <w:rPr>
                <w:rFonts w:ascii="Arial" w:eastAsia="Arial" w:hAnsi="Arial" w:cs="Arial"/>
              </w:rPr>
              <w:t>, technology-dependent</w:t>
            </w:r>
            <w:r w:rsidRPr="70B48AC3">
              <w:rPr>
                <w:rFonts w:ascii="Arial" w:eastAsia="Arial" w:hAnsi="Arial" w:cs="Arial"/>
              </w:rPr>
              <w:t xml:space="preserve"> children</w:t>
            </w:r>
            <w:r w:rsidR="2D5C8940" w:rsidRPr="70B48AC3">
              <w:rPr>
                <w:rFonts w:ascii="Arial" w:eastAsia="Arial" w:hAnsi="Arial" w:cs="Arial"/>
              </w:rPr>
              <w:t xml:space="preserve">, ensuring inclusion of discussion on health care </w:t>
            </w:r>
            <w:proofErr w:type="gramStart"/>
            <w:r w:rsidR="2D5C8940" w:rsidRPr="70B48AC3">
              <w:rPr>
                <w:rFonts w:ascii="Arial" w:eastAsia="Arial" w:hAnsi="Arial" w:cs="Arial"/>
              </w:rPr>
              <w:t>disparities</w:t>
            </w:r>
            <w:proofErr w:type="gramEnd"/>
            <w:r w:rsidR="2D5C8940" w:rsidRPr="70B48AC3">
              <w:rPr>
                <w:rFonts w:ascii="Arial" w:eastAsia="Arial" w:hAnsi="Arial" w:cs="Arial"/>
              </w:rPr>
              <w:t xml:space="preserve"> </w:t>
            </w:r>
          </w:p>
          <w:p w14:paraId="67E244F7" w14:textId="27990C26" w:rsidR="000D19DE" w:rsidRPr="00355447"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Coaches and </w:t>
            </w:r>
            <w:proofErr w:type="gramStart"/>
            <w:r w:rsidRPr="70B48AC3">
              <w:rPr>
                <w:rFonts w:ascii="Arial" w:eastAsia="Arial" w:hAnsi="Arial" w:cs="Arial"/>
              </w:rPr>
              <w:t>mentors</w:t>
            </w:r>
            <w:proofErr w:type="gramEnd"/>
            <w:r w:rsidRPr="70B48AC3">
              <w:rPr>
                <w:rFonts w:ascii="Arial" w:eastAsia="Arial" w:hAnsi="Arial" w:cs="Arial"/>
              </w:rPr>
              <w:t xml:space="preserve"> colleagues through a multidisciplinary team meeting of a child with complex health care needs</w:t>
            </w:r>
          </w:p>
        </w:tc>
      </w:tr>
      <w:tr w:rsidR="00461572" w:rsidRPr="00B97E28" w14:paraId="205B9299" w14:textId="77777777" w:rsidTr="37C7EF50">
        <w:tc>
          <w:tcPr>
            <w:tcW w:w="4950" w:type="dxa"/>
            <w:shd w:val="clear" w:color="auto" w:fill="FFD965"/>
          </w:tcPr>
          <w:p w14:paraId="4169E057"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57A685AC" w:rsidR="00B00D95" w:rsidRPr="00B97E28" w:rsidRDefault="2F27983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C7EF50">
              <w:rPr>
                <w:rFonts w:ascii="Arial" w:eastAsia="Arial" w:hAnsi="Arial" w:cs="Arial"/>
              </w:rPr>
              <w:t xml:space="preserve">Direct observation </w:t>
            </w:r>
          </w:p>
          <w:p w14:paraId="4ADF64B9" w14:textId="0583EEF9" w:rsidR="007C34DE" w:rsidRPr="007C34DE" w:rsidRDefault="4D5B9C3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Medical record (chart) audit</w:t>
            </w:r>
          </w:p>
          <w:p w14:paraId="5FBBDA77" w14:textId="77777777" w:rsidR="007C34DE" w:rsidRPr="008F6A16"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Multisource feedback </w:t>
            </w:r>
          </w:p>
          <w:p w14:paraId="3AD88B0F" w14:textId="0E4321F6" w:rsidR="008F6A16" w:rsidRPr="007C34DE" w:rsidRDefault="008F6A1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Simulation</w:t>
            </w:r>
          </w:p>
        </w:tc>
      </w:tr>
      <w:tr w:rsidR="00461572" w:rsidRPr="00B97E28" w14:paraId="094735B7" w14:textId="77777777" w:rsidTr="37C7EF50">
        <w:tc>
          <w:tcPr>
            <w:tcW w:w="4950" w:type="dxa"/>
            <w:shd w:val="clear" w:color="auto" w:fill="8DB3E2" w:themeFill="text2" w:themeFillTint="66"/>
          </w:tcPr>
          <w:p w14:paraId="7413AA61"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461572" w:rsidRPr="00B97E28" w14:paraId="0D8456A4" w14:textId="77777777" w:rsidTr="37C7EF50">
        <w:trPr>
          <w:trHeight w:val="80"/>
        </w:trPr>
        <w:tc>
          <w:tcPr>
            <w:tcW w:w="4950" w:type="dxa"/>
            <w:shd w:val="clear" w:color="auto" w:fill="A8D08D"/>
          </w:tcPr>
          <w:p w14:paraId="0BE458F1"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03E9DBA" w14:textId="7E76DB92" w:rsidR="00251B5C" w:rsidRPr="00251B5C" w:rsidRDefault="00251B5C" w:rsidP="00EA3090">
            <w:pPr>
              <w:pStyle w:val="ListParagraph"/>
              <w:numPr>
                <w:ilvl w:val="0"/>
                <w:numId w:val="1"/>
              </w:numPr>
              <w:spacing w:after="0"/>
              <w:ind w:left="161" w:hanging="180"/>
              <w:rPr>
                <w:rFonts w:ascii="Arial" w:hAnsi="Arial" w:cs="Arial"/>
              </w:rPr>
            </w:pPr>
            <w:r>
              <w:rPr>
                <w:rFonts w:ascii="Arial" w:hAnsi="Arial" w:cs="Arial"/>
              </w:rPr>
              <w:t>American Academy of Pediatrics (</w:t>
            </w:r>
            <w:r w:rsidRPr="00324E8E">
              <w:rPr>
                <w:rFonts w:ascii="Arial" w:hAnsi="Arial" w:cs="Arial"/>
              </w:rPr>
              <w:t>AAP</w:t>
            </w:r>
            <w:r>
              <w:rPr>
                <w:rFonts w:ascii="Arial" w:hAnsi="Arial" w:cs="Arial"/>
              </w:rPr>
              <w:t>)</w:t>
            </w:r>
            <w:r w:rsidRPr="00324E8E">
              <w:rPr>
                <w:rFonts w:ascii="Arial" w:hAnsi="Arial" w:cs="Arial"/>
              </w:rPr>
              <w:t xml:space="preserve">. </w:t>
            </w:r>
            <w:r>
              <w:rPr>
                <w:rFonts w:ascii="Arial" w:hAnsi="Arial" w:cs="Arial"/>
              </w:rPr>
              <w:t>“</w:t>
            </w:r>
            <w:r w:rsidRPr="00324E8E">
              <w:rPr>
                <w:rFonts w:ascii="Arial" w:hAnsi="Arial" w:cs="Arial"/>
              </w:rPr>
              <w:t>Care Coordination Resources.</w:t>
            </w:r>
            <w:r>
              <w:rPr>
                <w:rFonts w:ascii="Arial" w:hAnsi="Arial" w:cs="Arial"/>
              </w:rPr>
              <w:t>”</w:t>
            </w:r>
            <w:r w:rsidRPr="00324E8E">
              <w:rPr>
                <w:rFonts w:ascii="Arial" w:hAnsi="Arial" w:cs="Arial"/>
              </w:rPr>
              <w:t xml:space="preserve"> </w:t>
            </w:r>
            <w:hyperlink r:id="rId47">
              <w:r w:rsidRPr="00324E8E">
                <w:rPr>
                  <w:rStyle w:val="Hyperlink"/>
                  <w:rFonts w:ascii="Arial" w:hAnsi="Arial" w:cs="Arial"/>
                </w:rPr>
                <w:t>https://www.aap.org/en/practice-management/care-delivery-approaches/care-coordination-resources/</w:t>
              </w:r>
            </w:hyperlink>
            <w:r w:rsidRPr="00324E8E">
              <w:rPr>
                <w:rFonts w:ascii="Arial" w:hAnsi="Arial" w:cs="Arial"/>
              </w:rPr>
              <w:t xml:space="preserve">. Accessed 2022. </w:t>
            </w:r>
          </w:p>
          <w:p w14:paraId="7E751F44" w14:textId="58076F1D"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48"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76BE945F" w14:textId="77777777" w:rsidR="00DE6972" w:rsidRDefault="00DE6972" w:rsidP="00EA3090">
            <w:pPr>
              <w:numPr>
                <w:ilvl w:val="0"/>
                <w:numId w:val="1"/>
              </w:numPr>
              <w:pBdr>
                <w:top w:val="nil"/>
                <w:left w:val="nil"/>
                <w:bottom w:val="nil"/>
                <w:right w:val="nil"/>
                <w:between w:val="nil"/>
              </w:pBdr>
              <w:spacing w:after="0" w:line="240" w:lineRule="auto"/>
              <w:ind w:left="166" w:hanging="180"/>
              <w:rPr>
                <w:rFonts w:ascii="Arial" w:hAnsi="Arial" w:cs="Arial"/>
                <w:color w:val="000000"/>
              </w:rPr>
            </w:pPr>
            <w:proofErr w:type="spellStart"/>
            <w:r w:rsidRPr="00052288">
              <w:rPr>
                <w:rFonts w:ascii="Arial" w:hAnsi="Arial" w:cs="Arial"/>
                <w:color w:val="000000"/>
              </w:rPr>
              <w:lastRenderedPageBreak/>
              <w:t>Skochelak</w:t>
            </w:r>
            <w:proofErr w:type="spellEnd"/>
            <w:r w:rsidRPr="00052288">
              <w:rPr>
                <w:rFonts w:ascii="Arial" w:hAnsi="Arial" w:cs="Arial"/>
                <w:color w:val="000000"/>
              </w:rPr>
              <w:t>, Susan E., Maya M. H</w:t>
            </w:r>
            <w:r w:rsidRPr="007A326D">
              <w:rPr>
                <w:rFonts w:ascii="Arial" w:hAnsi="Arial" w:cs="Arial"/>
                <w:color w:val="000000"/>
              </w:rPr>
              <w:t>ammond, K</w:t>
            </w:r>
            <w:r>
              <w:rPr>
                <w:rFonts w:ascii="Arial" w:hAnsi="Arial" w:cs="Arial"/>
                <w:color w:val="000000"/>
              </w:rPr>
              <w:t xml:space="preserve">imberly D. Lomis, Jeffrey M. Borkan, Jed. D. Gonzalo, Luan E. Lawson, and Stephanie R. Starr. 2020. </w:t>
            </w:r>
            <w:r w:rsidRPr="00F133C9">
              <w:rPr>
                <w:rFonts w:ascii="Arial" w:hAnsi="Arial" w:cs="Arial"/>
                <w:i/>
                <w:iCs/>
                <w:color w:val="000000"/>
              </w:rPr>
              <w:t>AMA Education Consortium: Health Systems Science</w:t>
            </w:r>
            <w:r>
              <w:rPr>
                <w:rFonts w:ascii="Arial" w:hAnsi="Arial" w:cs="Arial"/>
                <w:color w:val="000000"/>
              </w:rPr>
              <w:t>, 2</w:t>
            </w:r>
            <w:r w:rsidRPr="007A326D">
              <w:rPr>
                <w:rFonts w:ascii="Arial" w:hAnsi="Arial" w:cs="Arial"/>
                <w:color w:val="000000"/>
              </w:rPr>
              <w:t>nd</w:t>
            </w:r>
            <w:r>
              <w:rPr>
                <w:rFonts w:ascii="Arial" w:hAnsi="Arial" w:cs="Arial"/>
                <w:color w:val="000000"/>
              </w:rPr>
              <w:t xml:space="preserve"> ed. Elsevier.</w:t>
            </w:r>
          </w:p>
          <w:p w14:paraId="6FC5ACD5" w14:textId="084EE79E" w:rsidR="000D19DE" w:rsidRPr="00B97E28" w:rsidRDefault="00DE6972"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00EF0DD3">
              <w:rPr>
                <w:rFonts w:ascii="Arial" w:eastAsia="Arial" w:hAnsi="Arial" w:cs="Arial"/>
              </w:rPr>
              <w:t>Starr</w:t>
            </w:r>
            <w:r>
              <w:rPr>
                <w:rFonts w:ascii="Arial" w:eastAsia="Arial" w:hAnsi="Arial" w:cs="Arial"/>
              </w:rPr>
              <w:t>, Stephanie R.</w:t>
            </w:r>
            <w:r w:rsidRPr="00EF0DD3">
              <w:rPr>
                <w:rFonts w:ascii="Arial" w:eastAsia="Arial" w:hAnsi="Arial" w:cs="Arial"/>
              </w:rPr>
              <w:t xml:space="preserve">, Neera Agrwal, Michael J. Bryan, </w:t>
            </w:r>
            <w:proofErr w:type="spellStart"/>
            <w:r w:rsidRPr="00EF0DD3">
              <w:rPr>
                <w:rFonts w:ascii="Arial" w:eastAsia="Arial" w:hAnsi="Arial" w:cs="Arial"/>
              </w:rPr>
              <w:t>Yuna</w:t>
            </w:r>
            <w:proofErr w:type="spellEnd"/>
            <w:r w:rsidRPr="00EF0DD3">
              <w:rPr>
                <w:rFonts w:ascii="Arial" w:eastAsia="Arial" w:hAnsi="Arial" w:cs="Arial"/>
              </w:rPr>
              <w:t xml:space="preserve"> Buhrman, Jack Gilbert, Jill M. Huber, </w:t>
            </w:r>
            <w:r w:rsidRPr="00FD4493">
              <w:rPr>
                <w:rFonts w:ascii="Arial" w:eastAsia="Arial" w:hAnsi="Arial" w:cs="Arial"/>
              </w:rPr>
              <w:t xml:space="preserve">Andrea N. </w:t>
            </w:r>
            <w:proofErr w:type="spellStart"/>
            <w:r w:rsidRPr="00FD4493">
              <w:rPr>
                <w:rFonts w:ascii="Arial" w:eastAsia="Arial" w:hAnsi="Arial" w:cs="Arial"/>
              </w:rPr>
              <w:t>Leep</w:t>
            </w:r>
            <w:proofErr w:type="spellEnd"/>
            <w:r w:rsidRPr="00FD4493">
              <w:rPr>
                <w:rFonts w:ascii="Arial" w:eastAsia="Arial" w:hAnsi="Arial" w:cs="Arial"/>
              </w:rPr>
              <w:t xml:space="preserve"> </w:t>
            </w:r>
            <w:proofErr w:type="spellStart"/>
            <w:r w:rsidRPr="00FD4493">
              <w:rPr>
                <w:rFonts w:ascii="Arial" w:eastAsia="Arial" w:hAnsi="Arial" w:cs="Arial"/>
              </w:rPr>
              <w:t>Hunderfund</w:t>
            </w:r>
            <w:proofErr w:type="spellEnd"/>
            <w:r w:rsidRPr="00FD4493">
              <w:rPr>
                <w:rFonts w:ascii="Arial" w:eastAsia="Arial" w:hAnsi="Arial" w:cs="Arial"/>
              </w:rPr>
              <w:t>, et al.</w:t>
            </w:r>
            <w:r>
              <w:rPr>
                <w:rFonts w:ascii="Arial" w:eastAsia="Arial" w:hAnsi="Arial" w:cs="Arial"/>
              </w:rPr>
              <w:t xml:space="preserve"> 2017.</w:t>
            </w:r>
            <w:r w:rsidRPr="00FD4493">
              <w:rPr>
                <w:rFonts w:ascii="Arial" w:eastAsia="Arial" w:hAnsi="Arial" w:cs="Arial"/>
              </w:rPr>
              <w:t xml:space="preserve"> </w:t>
            </w:r>
            <w:r>
              <w:rPr>
                <w:rFonts w:ascii="Arial" w:eastAsia="Arial" w:hAnsi="Arial" w:cs="Arial"/>
              </w:rPr>
              <w:t>“</w:t>
            </w:r>
            <w:r w:rsidRPr="00FD4493">
              <w:rPr>
                <w:rFonts w:ascii="Arial" w:eastAsia="Arial" w:hAnsi="Arial" w:cs="Arial"/>
              </w:rPr>
              <w:t xml:space="preserve">Science of </w:t>
            </w:r>
            <w:r>
              <w:rPr>
                <w:rFonts w:ascii="Arial" w:eastAsia="Arial" w:hAnsi="Arial" w:cs="Arial"/>
              </w:rPr>
              <w:t>H</w:t>
            </w:r>
            <w:r w:rsidRPr="00FD4493">
              <w:rPr>
                <w:rFonts w:ascii="Arial" w:eastAsia="Arial" w:hAnsi="Arial" w:cs="Arial"/>
              </w:rPr>
              <w:t xml:space="preserve">ealth </w:t>
            </w:r>
            <w:r>
              <w:rPr>
                <w:rFonts w:ascii="Arial" w:eastAsia="Arial" w:hAnsi="Arial" w:cs="Arial"/>
              </w:rPr>
              <w:t>C</w:t>
            </w:r>
            <w:r w:rsidRPr="00FD4493">
              <w:rPr>
                <w:rFonts w:ascii="Arial" w:eastAsia="Arial" w:hAnsi="Arial" w:cs="Arial"/>
              </w:rPr>
              <w:t xml:space="preserve">are </w:t>
            </w:r>
            <w:r>
              <w:rPr>
                <w:rFonts w:ascii="Arial" w:eastAsia="Arial" w:hAnsi="Arial" w:cs="Arial"/>
              </w:rPr>
              <w:t>D</w:t>
            </w:r>
            <w:r w:rsidRPr="00FD4493">
              <w:rPr>
                <w:rFonts w:ascii="Arial" w:eastAsia="Arial" w:hAnsi="Arial" w:cs="Arial"/>
              </w:rPr>
              <w:t xml:space="preserve">elivery: An </w:t>
            </w:r>
            <w:r>
              <w:rPr>
                <w:rFonts w:ascii="Arial" w:eastAsia="Arial" w:hAnsi="Arial" w:cs="Arial"/>
              </w:rPr>
              <w:t>I</w:t>
            </w:r>
            <w:r w:rsidRPr="00FD4493">
              <w:rPr>
                <w:rFonts w:ascii="Arial" w:eastAsia="Arial" w:hAnsi="Arial" w:cs="Arial"/>
              </w:rPr>
              <w:t xml:space="preserve">nnovation in </w:t>
            </w:r>
            <w:r>
              <w:rPr>
                <w:rFonts w:ascii="Arial" w:eastAsia="Arial" w:hAnsi="Arial" w:cs="Arial"/>
              </w:rPr>
              <w:t>U</w:t>
            </w:r>
            <w:r w:rsidRPr="00FD4493">
              <w:rPr>
                <w:rFonts w:ascii="Arial" w:eastAsia="Arial" w:hAnsi="Arial" w:cs="Arial"/>
              </w:rPr>
              <w:t xml:space="preserve">ndergraduate </w:t>
            </w:r>
            <w:r>
              <w:rPr>
                <w:rFonts w:ascii="Arial" w:eastAsia="Arial" w:hAnsi="Arial" w:cs="Arial"/>
              </w:rPr>
              <w:t>M</w:t>
            </w:r>
            <w:r w:rsidRPr="00FD4493">
              <w:rPr>
                <w:rFonts w:ascii="Arial" w:eastAsia="Arial" w:hAnsi="Arial" w:cs="Arial"/>
              </w:rPr>
              <w:t xml:space="preserve">edical </w:t>
            </w:r>
            <w:r>
              <w:rPr>
                <w:rFonts w:ascii="Arial" w:eastAsia="Arial" w:hAnsi="Arial" w:cs="Arial"/>
              </w:rPr>
              <w:t>E</w:t>
            </w:r>
            <w:r w:rsidRPr="00FD4493">
              <w:rPr>
                <w:rFonts w:ascii="Arial" w:eastAsia="Arial" w:hAnsi="Arial" w:cs="Arial"/>
              </w:rPr>
              <w:t xml:space="preserve">ducation to </w:t>
            </w:r>
            <w:r>
              <w:rPr>
                <w:rFonts w:ascii="Arial" w:eastAsia="Arial" w:hAnsi="Arial" w:cs="Arial"/>
              </w:rPr>
              <w:t>M</w:t>
            </w:r>
            <w:r w:rsidRPr="00FD4493">
              <w:rPr>
                <w:rFonts w:ascii="Arial" w:eastAsia="Arial" w:hAnsi="Arial" w:cs="Arial"/>
              </w:rPr>
              <w:t xml:space="preserve">eet </w:t>
            </w:r>
            <w:r>
              <w:rPr>
                <w:rFonts w:ascii="Arial" w:eastAsia="Arial" w:hAnsi="Arial" w:cs="Arial"/>
              </w:rPr>
              <w:t>S</w:t>
            </w:r>
            <w:r w:rsidRPr="00FD4493">
              <w:rPr>
                <w:rFonts w:ascii="Arial" w:eastAsia="Arial" w:hAnsi="Arial" w:cs="Arial"/>
              </w:rPr>
              <w:t xml:space="preserve">ociety’s </w:t>
            </w:r>
            <w:r>
              <w:rPr>
                <w:rFonts w:ascii="Arial" w:eastAsia="Arial" w:hAnsi="Arial" w:cs="Arial"/>
              </w:rPr>
              <w:t>N</w:t>
            </w:r>
            <w:r w:rsidRPr="00FD4493">
              <w:rPr>
                <w:rFonts w:ascii="Arial" w:eastAsia="Arial" w:hAnsi="Arial" w:cs="Arial"/>
              </w:rPr>
              <w:t>eeds.</w:t>
            </w:r>
            <w:r>
              <w:rPr>
                <w:rFonts w:ascii="Arial" w:eastAsia="Arial" w:hAnsi="Arial" w:cs="Arial"/>
              </w:rPr>
              <w:t>”</w:t>
            </w:r>
            <w:r w:rsidRPr="00FD4493">
              <w:rPr>
                <w:rFonts w:ascii="Arial" w:eastAsia="Arial" w:hAnsi="Arial" w:cs="Arial"/>
              </w:rPr>
              <w:t xml:space="preserve"> </w:t>
            </w:r>
            <w:hyperlink r:id="rId49">
              <w:r w:rsidRPr="00FD4493">
                <w:rPr>
                  <w:rFonts w:ascii="Arial" w:eastAsia="Arial" w:hAnsi="Arial" w:cs="Arial"/>
                  <w:i/>
                  <w:iCs/>
                </w:rPr>
                <w:t>Mayo Clinic Proceedings: Innovations, Quality &amp; Outcomes</w:t>
              </w:r>
            </w:hyperlink>
            <w:r w:rsidRPr="00FD4493">
              <w:rPr>
                <w:rFonts w:ascii="Arial" w:eastAsia="Arial" w:hAnsi="Arial" w:cs="Arial"/>
              </w:rPr>
              <w:t>. 1(2):</w:t>
            </w:r>
            <w:r>
              <w:rPr>
                <w:rFonts w:ascii="Arial" w:eastAsia="Arial" w:hAnsi="Arial" w:cs="Arial"/>
              </w:rPr>
              <w:t xml:space="preserve"> </w:t>
            </w:r>
            <w:r w:rsidRPr="00FD4493">
              <w:rPr>
                <w:rFonts w:ascii="Arial" w:eastAsia="Arial" w:hAnsi="Arial" w:cs="Arial"/>
              </w:rPr>
              <w:t xml:space="preserve">117-129. </w:t>
            </w:r>
            <w:hyperlink r:id="rId50" w:history="1">
              <w:r w:rsidRPr="00FD4493">
                <w:rPr>
                  <w:rStyle w:val="Hyperlink"/>
                  <w:rFonts w:ascii="Arial" w:eastAsia="Arial" w:hAnsi="Arial" w:cs="Arial"/>
                </w:rPr>
                <w:t>https://www.sciencedirect.com/science/article/pii/S2542454817300395</w:t>
              </w:r>
            </w:hyperlink>
            <w:r w:rsidRPr="00FD4493">
              <w:rPr>
                <w:rFonts w:ascii="Arial" w:eastAsia="Arial" w:hAnsi="Arial" w:cs="Arial"/>
              </w:rPr>
              <w:t>.</w:t>
            </w:r>
          </w:p>
        </w:tc>
      </w:tr>
    </w:tbl>
    <w:p w14:paraId="28FC9218" w14:textId="77777777" w:rsidR="000D19DE" w:rsidRDefault="000D19DE">
      <w:pPr>
        <w:spacing w:line="240" w:lineRule="auto"/>
        <w:ind w:hanging="180"/>
        <w:rPr>
          <w:rFonts w:ascii="Arial" w:eastAsia="Arial" w:hAnsi="Arial" w:cs="Arial"/>
        </w:rPr>
      </w:pPr>
    </w:p>
    <w:p w14:paraId="7C7D6540"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872AB" w:rsidRPr="00B97E28" w14:paraId="2A1AD348" w14:textId="77777777" w:rsidTr="37C7EF50">
        <w:trPr>
          <w:trHeight w:val="769"/>
        </w:trPr>
        <w:tc>
          <w:tcPr>
            <w:tcW w:w="14125" w:type="dxa"/>
            <w:gridSpan w:val="2"/>
            <w:shd w:val="clear" w:color="auto" w:fill="9CC3E5"/>
          </w:tcPr>
          <w:p w14:paraId="71A253D7" w14:textId="77777777" w:rsidR="000D19DE" w:rsidRPr="00B97E28" w:rsidRDefault="00E305D5" w:rsidP="00AA6DE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62869841" w:rsidR="000D19DE" w:rsidRPr="00B97E28" w:rsidRDefault="00E305D5" w:rsidP="00AA6DE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C443EB">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461572" w:rsidRPr="00B97E28" w14:paraId="659183A2" w14:textId="77777777" w:rsidTr="37C7EF50">
        <w:tc>
          <w:tcPr>
            <w:tcW w:w="4950" w:type="dxa"/>
            <w:shd w:val="clear" w:color="auto" w:fill="FAC090"/>
          </w:tcPr>
          <w:p w14:paraId="62282E85" w14:textId="77777777" w:rsidR="000D19DE" w:rsidRPr="00B97E28" w:rsidRDefault="00E305D5" w:rsidP="00AA6DE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AA6DE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872AB" w:rsidRPr="00B97E28" w14:paraId="144356A2" w14:textId="77777777" w:rsidTr="008110D1">
        <w:tc>
          <w:tcPr>
            <w:tcW w:w="4950" w:type="dxa"/>
            <w:tcBorders>
              <w:top w:val="single" w:sz="4" w:space="0" w:color="000000"/>
              <w:bottom w:val="single" w:sz="4" w:space="0" w:color="000000"/>
            </w:tcBorders>
            <w:shd w:val="clear" w:color="auto" w:fill="C9C9C9"/>
          </w:tcPr>
          <w:p w14:paraId="1A73DD88" w14:textId="78EC82AA" w:rsidR="000D19DE" w:rsidRPr="00B97E28" w:rsidRDefault="00E305D5" w:rsidP="00AA6DE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0E1F2F" w:rsidRPr="000E1F2F">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4AEE2E92"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When handing off to colleagues on a night shift, reads verbatim from a templated hand</w:t>
            </w:r>
            <w:r w:rsidR="62BE40F4" w:rsidRPr="70B48AC3">
              <w:rPr>
                <w:rFonts w:ascii="Arial" w:eastAsia="Arial" w:hAnsi="Arial" w:cs="Arial"/>
              </w:rPr>
              <w:t>-</w:t>
            </w:r>
            <w:r w:rsidRPr="70B48AC3">
              <w:rPr>
                <w:rFonts w:ascii="Arial" w:eastAsia="Arial" w:hAnsi="Arial" w:cs="Arial"/>
              </w:rPr>
              <w:t xml:space="preserve">off but lacks </w:t>
            </w:r>
            <w:r w:rsidR="62BE40F4" w:rsidRPr="70B48AC3">
              <w:rPr>
                <w:rFonts w:ascii="Arial" w:eastAsia="Arial" w:hAnsi="Arial" w:cs="Arial"/>
              </w:rPr>
              <w:t xml:space="preserve">context, </w:t>
            </w:r>
            <w:r w:rsidRPr="70B48AC3">
              <w:rPr>
                <w:rFonts w:ascii="Arial" w:eastAsia="Arial" w:hAnsi="Arial" w:cs="Arial"/>
              </w:rPr>
              <w:t xml:space="preserve">is not appropriately specific in </w:t>
            </w:r>
            <w:r w:rsidR="62BE40F4" w:rsidRPr="70B48AC3">
              <w:rPr>
                <w:rFonts w:ascii="Arial" w:eastAsia="Arial" w:hAnsi="Arial" w:cs="Arial"/>
              </w:rPr>
              <w:t>next steps</w:t>
            </w:r>
            <w:r w:rsidRPr="70B48AC3">
              <w:rPr>
                <w:rFonts w:ascii="Arial" w:eastAsia="Arial" w:hAnsi="Arial" w:cs="Arial"/>
              </w:rPr>
              <w:t>, and does not provide contingency plans</w:t>
            </w:r>
          </w:p>
        </w:tc>
      </w:tr>
      <w:tr w:rsidR="002872AB" w:rsidRPr="00B97E28" w14:paraId="0D43D689" w14:textId="77777777" w:rsidTr="008110D1">
        <w:tc>
          <w:tcPr>
            <w:tcW w:w="4950" w:type="dxa"/>
            <w:tcBorders>
              <w:top w:val="single" w:sz="4" w:space="0" w:color="000000"/>
              <w:bottom w:val="single" w:sz="4" w:space="0" w:color="000000"/>
            </w:tcBorders>
            <w:shd w:val="clear" w:color="auto" w:fill="C9C9C9"/>
          </w:tcPr>
          <w:p w14:paraId="765F5074" w14:textId="2F45DFD7"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E1F2F" w:rsidRPr="000E1F2F">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2E7D6737"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Routinely uses a standardized hand</w:t>
            </w:r>
            <w:r w:rsidR="62BE40F4" w:rsidRPr="70B48AC3">
              <w:rPr>
                <w:rFonts w:ascii="Arial" w:eastAsia="Arial" w:hAnsi="Arial" w:cs="Arial"/>
              </w:rPr>
              <w:t>-</w:t>
            </w:r>
            <w:r w:rsidRPr="70B48AC3">
              <w:rPr>
                <w:rFonts w:ascii="Arial" w:eastAsia="Arial" w:hAnsi="Arial" w:cs="Arial"/>
              </w:rPr>
              <w:t xml:space="preserve">off for a stable patient, verbalizes a basic understanding of active problems, and provides basic contingency </w:t>
            </w:r>
            <w:proofErr w:type="gramStart"/>
            <w:r w:rsidRPr="70B48AC3">
              <w:rPr>
                <w:rFonts w:ascii="Arial" w:eastAsia="Arial" w:hAnsi="Arial" w:cs="Arial"/>
              </w:rPr>
              <w:t>plans</w:t>
            </w:r>
            <w:proofErr w:type="gramEnd"/>
          </w:p>
          <w:p w14:paraId="726AFB9E" w14:textId="2CA7CEE2" w:rsidR="000D19DE" w:rsidRPr="00B97E28" w:rsidRDefault="2F27983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C7EF50">
              <w:rPr>
                <w:rFonts w:ascii="Arial" w:eastAsia="Arial" w:hAnsi="Arial" w:cs="Arial"/>
              </w:rPr>
              <w:t xml:space="preserve">Discusses a </w:t>
            </w:r>
            <w:r w:rsidR="6D143645" w:rsidRPr="37C7EF50">
              <w:rPr>
                <w:rFonts w:ascii="Arial" w:eastAsia="Arial" w:hAnsi="Arial" w:cs="Arial"/>
              </w:rPr>
              <w:t>transfer</w:t>
            </w:r>
            <w:r w:rsidRPr="37C7EF50">
              <w:rPr>
                <w:rFonts w:ascii="Arial" w:eastAsia="Arial" w:hAnsi="Arial" w:cs="Arial"/>
              </w:rPr>
              <w:t xml:space="preserve"> of an infant from the</w:t>
            </w:r>
            <w:r w:rsidR="00FA3CAB">
              <w:rPr>
                <w:rFonts w:ascii="Arial" w:eastAsia="Arial" w:hAnsi="Arial" w:cs="Arial"/>
              </w:rPr>
              <w:t xml:space="preserve"> pediatric intensive care unit</w:t>
            </w:r>
            <w:r w:rsidR="00324E8E">
              <w:rPr>
                <w:rFonts w:ascii="Arial" w:eastAsia="Arial" w:hAnsi="Arial" w:cs="Arial"/>
              </w:rPr>
              <w:t xml:space="preserve"> </w:t>
            </w:r>
            <w:r w:rsidR="00FA3CAB">
              <w:rPr>
                <w:rFonts w:ascii="Arial" w:eastAsia="Arial" w:hAnsi="Arial" w:cs="Arial"/>
              </w:rPr>
              <w:t>(</w:t>
            </w:r>
            <w:r w:rsidR="00324E8E">
              <w:rPr>
                <w:rFonts w:ascii="Arial" w:eastAsia="Arial" w:hAnsi="Arial" w:cs="Arial"/>
              </w:rPr>
              <w:t>PICU</w:t>
            </w:r>
            <w:r w:rsidR="00FA3CAB">
              <w:rPr>
                <w:rFonts w:ascii="Arial" w:eastAsia="Arial" w:hAnsi="Arial" w:cs="Arial"/>
              </w:rPr>
              <w:t>)</w:t>
            </w:r>
            <w:r w:rsidR="70BBBBB0" w:rsidRPr="37C7EF50">
              <w:rPr>
                <w:rFonts w:ascii="Arial" w:eastAsia="Arial" w:hAnsi="Arial" w:cs="Arial"/>
              </w:rPr>
              <w:t xml:space="preserve"> </w:t>
            </w:r>
            <w:r w:rsidRPr="37C7EF50">
              <w:rPr>
                <w:rFonts w:ascii="Arial" w:eastAsia="Arial" w:hAnsi="Arial" w:cs="Arial"/>
              </w:rPr>
              <w:t xml:space="preserve">with the </w:t>
            </w:r>
            <w:r w:rsidR="1502F8BB" w:rsidRPr="37C7EF50">
              <w:rPr>
                <w:rFonts w:ascii="Arial" w:eastAsia="Arial" w:hAnsi="Arial" w:cs="Arial"/>
              </w:rPr>
              <w:t>primary</w:t>
            </w:r>
            <w:r w:rsidR="4F110CE9" w:rsidRPr="37C7EF50">
              <w:rPr>
                <w:rFonts w:ascii="Arial" w:eastAsia="Arial" w:hAnsi="Arial" w:cs="Arial"/>
              </w:rPr>
              <w:t xml:space="preserve"> </w:t>
            </w:r>
            <w:r w:rsidR="7A922B68" w:rsidRPr="37C7EF50">
              <w:rPr>
                <w:rFonts w:ascii="Arial" w:eastAsia="Arial" w:hAnsi="Arial" w:cs="Arial"/>
              </w:rPr>
              <w:t>inpatient</w:t>
            </w:r>
            <w:r w:rsidRPr="37C7EF50">
              <w:rPr>
                <w:rFonts w:ascii="Arial" w:eastAsia="Arial" w:hAnsi="Arial" w:cs="Arial"/>
              </w:rPr>
              <w:t xml:space="preserve"> care </w:t>
            </w:r>
            <w:r w:rsidR="052F69EF" w:rsidRPr="37C7EF50">
              <w:rPr>
                <w:rFonts w:ascii="Arial" w:eastAsia="Arial" w:hAnsi="Arial" w:cs="Arial"/>
              </w:rPr>
              <w:t>team</w:t>
            </w:r>
            <w:r w:rsidR="4F110CE9" w:rsidRPr="37C7EF50">
              <w:rPr>
                <w:rFonts w:ascii="Arial" w:eastAsia="Arial" w:hAnsi="Arial" w:cs="Arial"/>
              </w:rPr>
              <w:t xml:space="preserve"> </w:t>
            </w:r>
            <w:r w:rsidRPr="37C7EF50">
              <w:rPr>
                <w:rFonts w:ascii="Arial" w:eastAsia="Arial" w:hAnsi="Arial" w:cs="Arial"/>
              </w:rPr>
              <w:t>and provides a problem list, clinical course, and action items to be followed as an outpatient</w:t>
            </w:r>
          </w:p>
        </w:tc>
      </w:tr>
      <w:tr w:rsidR="002872AB" w:rsidRPr="00B97E28" w14:paraId="007799B0" w14:textId="77777777" w:rsidTr="008110D1">
        <w:tc>
          <w:tcPr>
            <w:tcW w:w="4950" w:type="dxa"/>
            <w:tcBorders>
              <w:top w:val="single" w:sz="4" w:space="0" w:color="000000"/>
              <w:bottom w:val="single" w:sz="4" w:space="0" w:color="000000"/>
            </w:tcBorders>
            <w:shd w:val="clear" w:color="auto" w:fill="C9C9C9"/>
          </w:tcPr>
          <w:p w14:paraId="7E89FC3D" w14:textId="0120E9AB"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0E1F2F" w:rsidRPr="000E1F2F">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E4E1D" w14:textId="1FEFDDE6"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Routinely uses a standardized hand</w:t>
            </w:r>
            <w:r w:rsidR="62BE40F4" w:rsidRPr="70B48AC3">
              <w:rPr>
                <w:rFonts w:ascii="Arial" w:eastAsia="Arial" w:hAnsi="Arial" w:cs="Arial"/>
              </w:rPr>
              <w:t>-</w:t>
            </w:r>
            <w:r w:rsidRPr="70B48AC3">
              <w:rPr>
                <w:rFonts w:ascii="Arial" w:eastAsia="Arial" w:hAnsi="Arial" w:cs="Arial"/>
              </w:rPr>
              <w:t xml:space="preserve">off when transferring a patient </w:t>
            </w:r>
            <w:r w:rsidR="02CFDEC0" w:rsidRPr="70B48AC3">
              <w:rPr>
                <w:rFonts w:ascii="Arial" w:eastAsia="Arial" w:hAnsi="Arial" w:cs="Arial"/>
              </w:rPr>
              <w:t>from</w:t>
            </w:r>
            <w:r w:rsidRPr="70B48AC3">
              <w:rPr>
                <w:rFonts w:ascii="Arial" w:eastAsia="Arial" w:hAnsi="Arial" w:cs="Arial"/>
              </w:rPr>
              <w:t xml:space="preserve"> the intensive care unit, with direct communication of clinical reasoning, problems warranting </w:t>
            </w:r>
            <w:r w:rsidR="1E0C2BFE" w:rsidRPr="70B48AC3">
              <w:rPr>
                <w:rFonts w:ascii="Arial" w:eastAsia="Arial" w:hAnsi="Arial" w:cs="Arial"/>
              </w:rPr>
              <w:t>continued</w:t>
            </w:r>
            <w:r w:rsidR="210E4305" w:rsidRPr="70B48AC3">
              <w:rPr>
                <w:rFonts w:ascii="Arial" w:eastAsia="Arial" w:hAnsi="Arial" w:cs="Arial"/>
              </w:rPr>
              <w:t xml:space="preserve"> </w:t>
            </w:r>
            <w:r w:rsidRPr="70B48AC3">
              <w:rPr>
                <w:rFonts w:ascii="Arial" w:eastAsia="Arial" w:hAnsi="Arial" w:cs="Arial"/>
              </w:rPr>
              <w:t>care, and status of completed/planned interventions; solicits read-back and confirms/uses specific resources and timeline for transfer to occur</w:t>
            </w:r>
            <w:bookmarkStart w:id="2" w:name="_30j0zll"/>
            <w:bookmarkEnd w:id="2"/>
            <w:r w:rsidR="0097677C">
              <w:rPr>
                <w:rFonts w:ascii="Arial" w:eastAsia="Arial" w:hAnsi="Arial" w:cs="Arial"/>
              </w:rPr>
              <w:t xml:space="preserve">  </w:t>
            </w:r>
          </w:p>
        </w:tc>
      </w:tr>
      <w:tr w:rsidR="002872AB" w:rsidRPr="00B97E28" w14:paraId="593D77DD" w14:textId="77777777" w:rsidTr="008110D1">
        <w:tc>
          <w:tcPr>
            <w:tcW w:w="4950" w:type="dxa"/>
            <w:tcBorders>
              <w:top w:val="single" w:sz="4" w:space="0" w:color="000000"/>
              <w:bottom w:val="single" w:sz="4" w:space="0" w:color="000000"/>
            </w:tcBorders>
            <w:shd w:val="clear" w:color="auto" w:fill="C9C9C9"/>
          </w:tcPr>
          <w:p w14:paraId="074F9ED4" w14:textId="0ED31433"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E1F2F" w:rsidRPr="000E1F2F">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FAF183" w14:textId="4DC3676D" w:rsidR="00815B95" w:rsidRPr="0044509E" w:rsidRDefault="00CB73F2" w:rsidP="00EA3090">
            <w:pPr>
              <w:pStyle w:val="ListParagraph"/>
              <w:numPr>
                <w:ilvl w:val="0"/>
                <w:numId w:val="1"/>
              </w:numPr>
              <w:spacing w:after="0" w:line="240" w:lineRule="auto"/>
              <w:ind w:left="162" w:hanging="180"/>
              <w:rPr>
                <w:rFonts w:ascii="Arial" w:eastAsia="Arial" w:hAnsi="Arial" w:cs="Arial"/>
                <w:color w:val="000000" w:themeColor="text1"/>
              </w:rPr>
            </w:pPr>
            <w:r w:rsidRPr="0044509E">
              <w:rPr>
                <w:rFonts w:ascii="Arial" w:eastAsia="Arial" w:hAnsi="Arial" w:cs="Arial"/>
              </w:rPr>
              <w:t xml:space="preserve">Solicits important information and offers guidance </w:t>
            </w:r>
            <w:r w:rsidR="0074666E" w:rsidRPr="0044509E">
              <w:rPr>
                <w:rFonts w:ascii="Arial" w:eastAsia="Arial" w:hAnsi="Arial" w:cs="Arial"/>
              </w:rPr>
              <w:t xml:space="preserve">to ensure safe transport </w:t>
            </w:r>
            <w:r w:rsidRPr="0044509E">
              <w:rPr>
                <w:rFonts w:ascii="Arial" w:eastAsia="Arial" w:hAnsi="Arial" w:cs="Arial"/>
              </w:rPr>
              <w:t xml:space="preserve">for </w:t>
            </w:r>
            <w:r w:rsidR="00815B95" w:rsidRPr="0044509E">
              <w:rPr>
                <w:rFonts w:ascii="Arial" w:eastAsia="Arial" w:hAnsi="Arial" w:cs="Arial"/>
              </w:rPr>
              <w:t xml:space="preserve">a critically ill patient being transferred from a community </w:t>
            </w:r>
            <w:proofErr w:type="gramStart"/>
            <w:r w:rsidR="00815B95" w:rsidRPr="0044509E">
              <w:rPr>
                <w:rFonts w:ascii="Arial" w:eastAsia="Arial" w:hAnsi="Arial" w:cs="Arial"/>
              </w:rPr>
              <w:t>hospital</w:t>
            </w:r>
            <w:proofErr w:type="gramEnd"/>
          </w:p>
          <w:p w14:paraId="78972398" w14:textId="7E8E9EA1" w:rsidR="000D19DE" w:rsidRPr="00B97E28" w:rsidRDefault="00FF338A" w:rsidP="00EA3090">
            <w:pPr>
              <w:numPr>
                <w:ilvl w:val="0"/>
                <w:numId w:val="1"/>
              </w:numPr>
              <w:pBdr>
                <w:top w:val="nil"/>
                <w:left w:val="nil"/>
                <w:bottom w:val="nil"/>
                <w:right w:val="nil"/>
                <w:between w:val="nil"/>
              </w:pBdr>
              <w:spacing w:after="0" w:line="240" w:lineRule="auto"/>
              <w:ind w:left="187" w:hanging="187"/>
              <w:rPr>
                <w:color w:val="000000"/>
              </w:rPr>
            </w:pPr>
            <w:r>
              <w:rPr>
                <w:rFonts w:ascii="Arial" w:eastAsia="Arial" w:hAnsi="Arial" w:cs="Arial"/>
              </w:rPr>
              <w:t xml:space="preserve">Provides information </w:t>
            </w:r>
            <w:r w:rsidR="00616235">
              <w:rPr>
                <w:rFonts w:ascii="Arial" w:eastAsia="Arial" w:hAnsi="Arial" w:cs="Arial"/>
              </w:rPr>
              <w:t xml:space="preserve">to the primary care </w:t>
            </w:r>
            <w:r w:rsidR="00EE0780">
              <w:rPr>
                <w:rFonts w:ascii="Arial" w:eastAsia="Arial" w:hAnsi="Arial" w:cs="Arial"/>
              </w:rPr>
              <w:t xml:space="preserve">practitioner </w:t>
            </w:r>
            <w:r>
              <w:rPr>
                <w:rFonts w:ascii="Arial" w:eastAsia="Arial" w:hAnsi="Arial" w:cs="Arial"/>
              </w:rPr>
              <w:t xml:space="preserve">about patient being discharged from the </w:t>
            </w:r>
            <w:r w:rsidR="004745B3">
              <w:rPr>
                <w:rFonts w:ascii="Arial" w:eastAsia="Arial" w:hAnsi="Arial" w:cs="Arial"/>
                <w:color w:val="000000" w:themeColor="text1"/>
              </w:rPr>
              <w:t>critical care unit</w:t>
            </w:r>
            <w:r>
              <w:rPr>
                <w:rFonts w:ascii="Arial" w:eastAsia="Arial" w:hAnsi="Arial" w:cs="Arial"/>
              </w:rPr>
              <w:t xml:space="preserve"> </w:t>
            </w:r>
          </w:p>
        </w:tc>
      </w:tr>
      <w:tr w:rsidR="002872AB" w:rsidRPr="00B97E28" w14:paraId="5A92842F" w14:textId="77777777" w:rsidTr="008110D1">
        <w:tc>
          <w:tcPr>
            <w:tcW w:w="4950" w:type="dxa"/>
            <w:tcBorders>
              <w:top w:val="single" w:sz="4" w:space="0" w:color="000000"/>
              <w:bottom w:val="single" w:sz="4" w:space="0" w:color="000000"/>
            </w:tcBorders>
            <w:shd w:val="clear" w:color="auto" w:fill="C9C9C9"/>
          </w:tcPr>
          <w:p w14:paraId="262C4243" w14:textId="28247735"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E1F2F" w:rsidRPr="000E1F2F">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4068748F"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Designs and implements standardized hand</w:t>
            </w:r>
            <w:r w:rsidR="62BE40F4" w:rsidRPr="70B48AC3">
              <w:rPr>
                <w:rFonts w:ascii="Arial" w:eastAsia="Arial" w:hAnsi="Arial" w:cs="Arial"/>
              </w:rPr>
              <w:t>-</w:t>
            </w:r>
            <w:r w:rsidRPr="70B48AC3">
              <w:rPr>
                <w:rFonts w:ascii="Arial" w:eastAsia="Arial" w:hAnsi="Arial" w:cs="Arial"/>
              </w:rPr>
              <w:t xml:space="preserve">off workshop exercises for medical students prior to the start of their clinical </w:t>
            </w:r>
            <w:proofErr w:type="gramStart"/>
            <w:r w:rsidRPr="70B48AC3">
              <w:rPr>
                <w:rFonts w:ascii="Arial" w:eastAsia="Arial" w:hAnsi="Arial" w:cs="Arial"/>
              </w:rPr>
              <w:t>rotations</w:t>
            </w:r>
            <w:proofErr w:type="gramEnd"/>
          </w:p>
          <w:p w14:paraId="38B6DEEA" w14:textId="4748C3F7"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Develops and implements a process to improve the transition from </w:t>
            </w:r>
            <w:r w:rsidR="0022684D">
              <w:rPr>
                <w:rFonts w:ascii="Arial" w:eastAsia="Arial" w:hAnsi="Arial" w:cs="Arial"/>
              </w:rPr>
              <w:t xml:space="preserve">the </w:t>
            </w:r>
            <w:r w:rsidR="00B34E74">
              <w:rPr>
                <w:rFonts w:ascii="Arial" w:eastAsia="Arial" w:hAnsi="Arial" w:cs="Arial"/>
              </w:rPr>
              <w:t>critical care unit</w:t>
            </w:r>
            <w:r w:rsidR="0022684D" w:rsidRPr="70B48AC3">
              <w:rPr>
                <w:rFonts w:ascii="Arial" w:eastAsia="Arial" w:hAnsi="Arial" w:cs="Arial"/>
              </w:rPr>
              <w:t xml:space="preserve"> </w:t>
            </w:r>
            <w:r w:rsidR="008A3FE0">
              <w:rPr>
                <w:rFonts w:ascii="Arial" w:eastAsia="Arial" w:hAnsi="Arial" w:cs="Arial"/>
              </w:rPr>
              <w:t>to other specialties</w:t>
            </w:r>
          </w:p>
        </w:tc>
      </w:tr>
      <w:tr w:rsidR="00461572" w:rsidRPr="00B97E28" w14:paraId="2224E179" w14:textId="77777777" w:rsidTr="37C7EF50">
        <w:tc>
          <w:tcPr>
            <w:tcW w:w="4950" w:type="dxa"/>
            <w:shd w:val="clear" w:color="auto" w:fill="FFD965"/>
          </w:tcPr>
          <w:p w14:paraId="41E5DC5C"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64CBDA3E"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Direct observation </w:t>
            </w:r>
          </w:p>
          <w:p w14:paraId="5AA1FB50" w14:textId="5AAA9873" w:rsidR="007C34DE" w:rsidRPr="007C34DE" w:rsidRDefault="004F08D4"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Standardized</w:t>
            </w:r>
            <w:r w:rsidR="4D5B9C3F" w:rsidRPr="70B48AC3">
              <w:rPr>
                <w:rFonts w:ascii="Arial" w:eastAsia="Arial" w:hAnsi="Arial" w:cs="Arial"/>
              </w:rPr>
              <w:t xml:space="preserve"> </w:t>
            </w:r>
            <w:r w:rsidR="62BE40F4" w:rsidRPr="70B48AC3">
              <w:rPr>
                <w:rFonts w:ascii="Arial" w:eastAsia="Arial" w:hAnsi="Arial" w:cs="Arial"/>
              </w:rPr>
              <w:t>a</w:t>
            </w:r>
            <w:r w:rsidR="4D5B9C3F" w:rsidRPr="70B48AC3">
              <w:rPr>
                <w:rFonts w:ascii="Arial" w:eastAsia="Arial" w:hAnsi="Arial" w:cs="Arial"/>
              </w:rPr>
              <w:t xml:space="preserve">ssessment </w:t>
            </w:r>
            <w:r w:rsidR="62BE40F4" w:rsidRPr="70B48AC3">
              <w:rPr>
                <w:rFonts w:ascii="Arial" w:eastAsia="Arial" w:hAnsi="Arial" w:cs="Arial"/>
              </w:rPr>
              <w:t>c</w:t>
            </w:r>
            <w:r w:rsidR="4D5B9C3F" w:rsidRPr="70B48AC3">
              <w:rPr>
                <w:rFonts w:ascii="Arial" w:eastAsia="Arial" w:hAnsi="Arial" w:cs="Arial"/>
              </w:rPr>
              <w:t>hecklist</w:t>
            </w:r>
          </w:p>
          <w:p w14:paraId="024F45C6" w14:textId="195B3236" w:rsidR="007C34DE" w:rsidRPr="00B97E28" w:rsidRDefault="4D5B9C3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Multisource feedback </w:t>
            </w:r>
          </w:p>
          <w:p w14:paraId="7F5CB1FB" w14:textId="0256319E" w:rsidR="000D19DE" w:rsidRPr="007C34D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Simulation</w:t>
            </w:r>
            <w:r w:rsidR="004F08D4">
              <w:rPr>
                <w:rFonts w:ascii="Arial" w:eastAsia="Arial" w:hAnsi="Arial" w:cs="Arial"/>
              </w:rPr>
              <w:t xml:space="preserve">  </w:t>
            </w:r>
          </w:p>
        </w:tc>
      </w:tr>
      <w:tr w:rsidR="00461572" w:rsidRPr="00B97E28" w14:paraId="2322DF8E" w14:textId="77777777" w:rsidTr="37C7EF50">
        <w:tc>
          <w:tcPr>
            <w:tcW w:w="4950" w:type="dxa"/>
            <w:shd w:val="clear" w:color="auto" w:fill="8DB3E2" w:themeFill="text2" w:themeFillTint="66"/>
          </w:tcPr>
          <w:p w14:paraId="7BEA9906"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461572" w:rsidRPr="00B97E28" w14:paraId="1930C86D" w14:textId="77777777" w:rsidTr="37C7EF50">
        <w:trPr>
          <w:trHeight w:val="80"/>
        </w:trPr>
        <w:tc>
          <w:tcPr>
            <w:tcW w:w="4950" w:type="dxa"/>
            <w:shd w:val="clear" w:color="auto" w:fill="A8D08D"/>
          </w:tcPr>
          <w:p w14:paraId="0BE7216E"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4247452"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51"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12EB462A" w14:textId="32EB710D" w:rsidR="00277D1E" w:rsidRPr="00B97E28" w:rsidRDefault="00277D1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Got</w:t>
            </w:r>
            <w:r w:rsidR="00272185">
              <w:rPr>
                <w:rFonts w:ascii="Arial" w:eastAsia="Arial" w:hAnsi="Arial" w:cs="Arial"/>
              </w:rPr>
              <w:t xml:space="preserve"> </w:t>
            </w:r>
            <w:r w:rsidRPr="70B48AC3">
              <w:rPr>
                <w:rFonts w:ascii="Arial" w:eastAsia="Arial" w:hAnsi="Arial" w:cs="Arial"/>
              </w:rPr>
              <w:t xml:space="preserve">Transition. </w:t>
            </w:r>
            <w:r w:rsidR="00272185">
              <w:rPr>
                <w:rFonts w:ascii="Arial" w:eastAsia="Arial" w:hAnsi="Arial" w:cs="Arial"/>
              </w:rPr>
              <w:t>“</w:t>
            </w:r>
            <w:r w:rsidRPr="70B48AC3">
              <w:rPr>
                <w:rFonts w:ascii="Arial" w:eastAsia="Arial" w:hAnsi="Arial" w:cs="Arial"/>
              </w:rPr>
              <w:t xml:space="preserve">Clinician Education </w:t>
            </w:r>
            <w:r w:rsidR="00272185">
              <w:rPr>
                <w:rFonts w:ascii="Arial" w:eastAsia="Arial" w:hAnsi="Arial" w:cs="Arial"/>
              </w:rPr>
              <w:t>and</w:t>
            </w:r>
            <w:r w:rsidRPr="70B48AC3">
              <w:rPr>
                <w:rFonts w:ascii="Arial" w:eastAsia="Arial" w:hAnsi="Arial" w:cs="Arial"/>
              </w:rPr>
              <w:t xml:space="preserve"> Resources.</w:t>
            </w:r>
            <w:r w:rsidR="00272185">
              <w:rPr>
                <w:rFonts w:ascii="Arial" w:eastAsia="Arial" w:hAnsi="Arial" w:cs="Arial"/>
              </w:rPr>
              <w:t>”</w:t>
            </w:r>
            <w:r w:rsidRPr="70B48AC3">
              <w:rPr>
                <w:rFonts w:ascii="Arial" w:eastAsia="Arial" w:hAnsi="Arial" w:cs="Arial"/>
              </w:rPr>
              <w:t xml:space="preserve"> </w:t>
            </w:r>
            <w:hyperlink r:id="rId52">
              <w:r w:rsidRPr="70B48AC3">
                <w:rPr>
                  <w:rStyle w:val="Hyperlink"/>
                  <w:rFonts w:ascii="Arial" w:eastAsia="Arial" w:hAnsi="Arial" w:cs="Arial"/>
                </w:rPr>
                <w:t>https://www.gottransition.org/resources-and-research/clinician-education-resources.cfm</w:t>
              </w:r>
            </w:hyperlink>
            <w:r w:rsidRPr="70B48AC3">
              <w:rPr>
                <w:rFonts w:ascii="Arial" w:eastAsia="Arial" w:hAnsi="Arial" w:cs="Arial"/>
              </w:rPr>
              <w:t xml:space="preserve">. </w:t>
            </w:r>
            <w:r>
              <w:rPr>
                <w:rFonts w:ascii="Arial" w:eastAsia="Arial" w:hAnsi="Arial" w:cs="Arial"/>
              </w:rPr>
              <w:t xml:space="preserve">Accessed </w:t>
            </w:r>
            <w:r w:rsidRPr="70B48AC3">
              <w:rPr>
                <w:rFonts w:ascii="Arial" w:eastAsia="Arial" w:hAnsi="Arial" w:cs="Arial"/>
              </w:rPr>
              <w:t>2020.</w:t>
            </w:r>
          </w:p>
          <w:p w14:paraId="438DE9A9" w14:textId="77777777" w:rsidR="00312806" w:rsidRPr="009D5777" w:rsidRDefault="0031280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893BB1">
              <w:rPr>
                <w:rFonts w:ascii="Arial" w:eastAsia="Arial" w:hAnsi="Arial" w:cs="Arial"/>
              </w:rPr>
              <w:t>Matern, Lukas H., Jeanne M. Farnan, Kristen W. Hirsch, Melissa Cappaert,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lastRenderedPageBreak/>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w:t>
            </w:r>
          </w:p>
          <w:p w14:paraId="79515223" w14:textId="77777777" w:rsidR="00953E90" w:rsidRPr="00493157" w:rsidRDefault="00953E9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Society for Adolescent Health and Medicine.</w:t>
            </w:r>
            <w:r>
              <w:rPr>
                <w:rFonts w:ascii="Arial" w:eastAsia="Arial" w:hAnsi="Arial" w:cs="Arial"/>
              </w:rPr>
              <w:t xml:space="preserve"> 2020.</w:t>
            </w:r>
            <w:r w:rsidRPr="7DB137B2">
              <w:rPr>
                <w:rFonts w:ascii="Arial" w:eastAsia="Arial" w:hAnsi="Arial" w:cs="Arial"/>
              </w:rPr>
              <w:t xml:space="preserve"> </w:t>
            </w:r>
            <w:r>
              <w:rPr>
                <w:rFonts w:ascii="Arial" w:eastAsia="Arial" w:hAnsi="Arial" w:cs="Arial"/>
              </w:rPr>
              <w:t>“</w:t>
            </w:r>
            <w:r w:rsidRPr="7DB137B2">
              <w:rPr>
                <w:rFonts w:ascii="Arial" w:eastAsia="Arial" w:hAnsi="Arial" w:cs="Arial"/>
              </w:rPr>
              <w:t xml:space="preserve">Transition to </w:t>
            </w:r>
            <w:r>
              <w:rPr>
                <w:rFonts w:ascii="Arial" w:eastAsia="Arial" w:hAnsi="Arial" w:cs="Arial"/>
              </w:rPr>
              <w:t>A</w:t>
            </w:r>
            <w:r w:rsidRPr="7DB137B2">
              <w:rPr>
                <w:rFonts w:ascii="Arial" w:eastAsia="Arial" w:hAnsi="Arial" w:cs="Arial"/>
              </w:rPr>
              <w:t xml:space="preserve">dulthood for </w:t>
            </w:r>
            <w:r>
              <w:rPr>
                <w:rFonts w:ascii="Arial" w:eastAsia="Arial" w:hAnsi="Arial" w:cs="Arial"/>
              </w:rPr>
              <w:t>Y</w:t>
            </w:r>
            <w:r w:rsidRPr="7DB137B2">
              <w:rPr>
                <w:rFonts w:ascii="Arial" w:eastAsia="Arial" w:hAnsi="Arial" w:cs="Arial"/>
              </w:rPr>
              <w:t xml:space="preserve">outh with </w:t>
            </w:r>
            <w:r>
              <w:rPr>
                <w:rFonts w:ascii="Arial" w:eastAsia="Arial" w:hAnsi="Arial" w:cs="Arial"/>
              </w:rPr>
              <w:t>C</w:t>
            </w:r>
            <w:r w:rsidRPr="7DB137B2">
              <w:rPr>
                <w:rFonts w:ascii="Arial" w:eastAsia="Arial" w:hAnsi="Arial" w:cs="Arial"/>
              </w:rPr>
              <w:t xml:space="preserve">hronic </w:t>
            </w:r>
            <w:r>
              <w:rPr>
                <w:rFonts w:ascii="Arial" w:eastAsia="Arial" w:hAnsi="Arial" w:cs="Arial"/>
              </w:rPr>
              <w:t>C</w:t>
            </w:r>
            <w:r w:rsidRPr="7DB137B2">
              <w:rPr>
                <w:rFonts w:ascii="Arial" w:eastAsia="Arial" w:hAnsi="Arial" w:cs="Arial"/>
              </w:rPr>
              <w:t>onditions and</w:t>
            </w:r>
            <w:r>
              <w:rPr>
                <w:rFonts w:ascii="Arial" w:eastAsia="Arial" w:hAnsi="Arial" w:cs="Arial"/>
              </w:rPr>
              <w:t xml:space="preserve"> S</w:t>
            </w:r>
            <w:r w:rsidRPr="7DB137B2">
              <w:rPr>
                <w:rFonts w:ascii="Arial" w:eastAsia="Arial" w:hAnsi="Arial" w:cs="Arial"/>
              </w:rPr>
              <w:t xml:space="preserve">pecial </w:t>
            </w:r>
            <w:r>
              <w:rPr>
                <w:rFonts w:ascii="Arial" w:eastAsia="Arial" w:hAnsi="Arial" w:cs="Arial"/>
              </w:rPr>
              <w:t>H</w:t>
            </w:r>
            <w:r w:rsidRPr="7DB137B2">
              <w:rPr>
                <w:rFonts w:ascii="Arial" w:eastAsia="Arial" w:hAnsi="Arial" w:cs="Arial"/>
              </w:rPr>
              <w:t xml:space="preserve">ealth </w:t>
            </w:r>
            <w:r>
              <w:rPr>
                <w:rFonts w:ascii="Arial" w:eastAsia="Arial" w:hAnsi="Arial" w:cs="Arial"/>
              </w:rPr>
              <w:t>C</w:t>
            </w:r>
            <w:r w:rsidRPr="7DB137B2">
              <w:rPr>
                <w:rFonts w:ascii="Arial" w:eastAsia="Arial" w:hAnsi="Arial" w:cs="Arial"/>
              </w:rPr>
              <w:t xml:space="preserve">are </w:t>
            </w:r>
            <w:r>
              <w:rPr>
                <w:rFonts w:ascii="Arial" w:eastAsia="Arial" w:hAnsi="Arial" w:cs="Arial"/>
              </w:rPr>
              <w:t>N</w:t>
            </w:r>
            <w:r w:rsidRPr="7DB137B2">
              <w:rPr>
                <w:rFonts w:ascii="Arial" w:eastAsia="Arial" w:hAnsi="Arial" w:cs="Arial"/>
              </w:rPr>
              <w:t>eeds.</w:t>
            </w:r>
            <w:r>
              <w:rPr>
                <w:rFonts w:ascii="Arial" w:eastAsia="Arial" w:hAnsi="Arial" w:cs="Arial"/>
              </w:rPr>
              <w:t>”</w:t>
            </w:r>
            <w:r w:rsidRPr="7DB137B2">
              <w:rPr>
                <w:rFonts w:ascii="Arial" w:eastAsia="Arial" w:hAnsi="Arial" w:cs="Arial"/>
              </w:rPr>
              <w:t xml:space="preserve"> </w:t>
            </w:r>
            <w:r w:rsidRPr="7DB137B2">
              <w:rPr>
                <w:rFonts w:ascii="Arial" w:eastAsia="Arial" w:hAnsi="Arial" w:cs="Arial"/>
                <w:i/>
                <w:iCs/>
              </w:rPr>
              <w:t>Journ</w:t>
            </w:r>
            <w:r>
              <w:rPr>
                <w:rFonts w:ascii="Arial" w:eastAsia="Arial" w:hAnsi="Arial" w:cs="Arial"/>
                <w:i/>
                <w:iCs/>
              </w:rPr>
              <w:t>a</w:t>
            </w:r>
            <w:r w:rsidRPr="7DB137B2">
              <w:rPr>
                <w:rFonts w:ascii="Arial" w:eastAsia="Arial" w:hAnsi="Arial" w:cs="Arial"/>
                <w:i/>
                <w:iCs/>
              </w:rPr>
              <w:t>l of Adolescent Health</w:t>
            </w:r>
            <w:r w:rsidRPr="7DB137B2">
              <w:rPr>
                <w:rFonts w:ascii="Arial" w:eastAsia="Arial" w:hAnsi="Arial" w:cs="Arial"/>
              </w:rPr>
              <w:t>. 66(5):</w:t>
            </w:r>
            <w:r>
              <w:rPr>
                <w:rFonts w:ascii="Arial" w:eastAsia="Arial" w:hAnsi="Arial" w:cs="Arial"/>
              </w:rPr>
              <w:t xml:space="preserve"> </w:t>
            </w:r>
            <w:r w:rsidRPr="7DB137B2">
              <w:rPr>
                <w:rFonts w:ascii="Arial" w:eastAsia="Arial" w:hAnsi="Arial" w:cs="Arial"/>
              </w:rPr>
              <w:t xml:space="preserve">P631-634. </w:t>
            </w:r>
            <w:hyperlink r:id="rId53">
              <w:r w:rsidRPr="7DB137B2">
                <w:rPr>
                  <w:rStyle w:val="Hyperlink"/>
                  <w:rFonts w:ascii="Arial" w:eastAsia="Arial" w:hAnsi="Arial" w:cs="Arial"/>
                </w:rPr>
                <w:t>https://www.jahonline.org/article/S1054-139X(20)30075-6/fulltext</w:t>
              </w:r>
            </w:hyperlink>
            <w:r w:rsidRPr="7DB137B2">
              <w:rPr>
                <w:rFonts w:ascii="Arial" w:eastAsia="Arial" w:hAnsi="Arial" w:cs="Arial"/>
              </w:rPr>
              <w:t>.</w:t>
            </w:r>
          </w:p>
          <w:p w14:paraId="06E6C532" w14:textId="77777777" w:rsidR="00953E90" w:rsidRPr="00953E90" w:rsidRDefault="00953E9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940CA">
              <w:rPr>
                <w:rFonts w:ascii="Arial" w:eastAsia="Arial" w:hAnsi="Arial" w:cs="Arial"/>
              </w:rPr>
              <w:t xml:space="preserve">Starmer,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proofErr w:type="spellStart"/>
            <w:r w:rsidRPr="00F940CA">
              <w:rPr>
                <w:rFonts w:ascii="Arial" w:eastAsia="Arial" w:hAnsi="Arial" w:cs="Arial"/>
              </w:rPr>
              <w:t>Rajendu</w:t>
            </w:r>
            <w:proofErr w:type="spellEnd"/>
            <w:r w:rsidRPr="00F940CA">
              <w:rPr>
                <w:rFonts w:ascii="Arial" w:eastAsia="Arial" w:hAnsi="Arial" w:cs="Arial"/>
              </w:rPr>
              <w:t xml:space="preserve">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p w14:paraId="306120B7" w14:textId="09AE8310" w:rsidR="00277D1E" w:rsidRPr="00B97E28" w:rsidRDefault="00277D1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A23DD2">
              <w:rPr>
                <w:rFonts w:ascii="Arial" w:eastAsia="Arial" w:hAnsi="Arial" w:cs="Arial"/>
                <w:color w:val="000000" w:themeColor="text1"/>
              </w:rPr>
              <w:t>Starmer, A</w:t>
            </w:r>
            <w:r>
              <w:rPr>
                <w:rFonts w:ascii="Arial" w:eastAsia="Arial" w:hAnsi="Arial" w:cs="Arial"/>
                <w:color w:val="000000" w:themeColor="text1"/>
              </w:rPr>
              <w:t>my</w:t>
            </w:r>
            <w:r w:rsidRPr="00A23DD2">
              <w:rPr>
                <w:rFonts w:ascii="Arial" w:eastAsia="Arial" w:hAnsi="Arial" w:cs="Arial"/>
                <w:color w:val="000000" w:themeColor="text1"/>
              </w:rPr>
              <w:t xml:space="preserve"> J., </w:t>
            </w:r>
            <w:r>
              <w:rPr>
                <w:rFonts w:ascii="Arial" w:eastAsia="Arial" w:hAnsi="Arial" w:cs="Arial"/>
                <w:color w:val="000000" w:themeColor="text1"/>
              </w:rPr>
              <w:t xml:space="preserve">Nancy D. </w:t>
            </w:r>
            <w:r w:rsidRPr="00A23DD2">
              <w:rPr>
                <w:rFonts w:ascii="Arial" w:eastAsia="Arial" w:hAnsi="Arial" w:cs="Arial"/>
                <w:color w:val="000000" w:themeColor="text1"/>
              </w:rPr>
              <w:t>Spector,</w:t>
            </w:r>
            <w:r w:rsidRPr="551770CD">
              <w:rPr>
                <w:rFonts w:ascii="Arial" w:eastAsia="Arial" w:hAnsi="Arial" w:cs="Arial"/>
                <w:color w:val="000000" w:themeColor="text1"/>
              </w:rPr>
              <w:t xml:space="preserve"> </w:t>
            </w:r>
            <w:proofErr w:type="spellStart"/>
            <w:r>
              <w:rPr>
                <w:rFonts w:ascii="Arial" w:eastAsia="Arial" w:hAnsi="Arial" w:cs="Arial"/>
                <w:color w:val="000000" w:themeColor="text1"/>
              </w:rPr>
              <w:t>Rajendu</w:t>
            </w:r>
            <w:proofErr w:type="spellEnd"/>
            <w:r w:rsidRPr="00A23DD2">
              <w:rPr>
                <w:rFonts w:ascii="Arial" w:eastAsia="Arial" w:hAnsi="Arial" w:cs="Arial"/>
                <w:color w:val="000000" w:themeColor="text1"/>
              </w:rPr>
              <w:t xml:space="preserve"> Srivastava,</w:t>
            </w:r>
            <w:r>
              <w:rPr>
                <w:rFonts w:ascii="Arial" w:eastAsia="Arial" w:hAnsi="Arial" w:cs="Arial"/>
                <w:color w:val="000000" w:themeColor="text1"/>
              </w:rPr>
              <w:t xml:space="preserve"> April D.</w:t>
            </w:r>
            <w:r w:rsidRPr="00A23DD2">
              <w:rPr>
                <w:rFonts w:ascii="Arial" w:eastAsia="Arial" w:hAnsi="Arial" w:cs="Arial"/>
                <w:color w:val="000000" w:themeColor="text1"/>
              </w:rPr>
              <w:t xml:space="preserve"> Allen,</w:t>
            </w:r>
            <w:r>
              <w:rPr>
                <w:rFonts w:ascii="Arial" w:eastAsia="Arial" w:hAnsi="Arial" w:cs="Arial"/>
                <w:color w:val="000000" w:themeColor="text1"/>
              </w:rPr>
              <w:t xml:space="preserve"> Christopher P.</w:t>
            </w:r>
            <w:r w:rsidRPr="00A23DD2">
              <w:rPr>
                <w:rFonts w:ascii="Arial" w:eastAsia="Arial" w:hAnsi="Arial" w:cs="Arial"/>
                <w:color w:val="000000" w:themeColor="text1"/>
              </w:rPr>
              <w:t xml:space="preserve"> Landrigan, </w:t>
            </w:r>
            <w:r>
              <w:rPr>
                <w:rFonts w:ascii="Arial" w:eastAsia="Arial" w:hAnsi="Arial" w:cs="Arial"/>
                <w:color w:val="000000" w:themeColor="text1"/>
              </w:rPr>
              <w:t xml:space="preserve">Theodore C. </w:t>
            </w:r>
            <w:proofErr w:type="spellStart"/>
            <w:r w:rsidRPr="551770CD">
              <w:rPr>
                <w:rFonts w:ascii="Arial" w:eastAsia="Arial" w:hAnsi="Arial" w:cs="Arial"/>
                <w:color w:val="000000" w:themeColor="text1"/>
              </w:rPr>
              <w:t>Sectish</w:t>
            </w:r>
            <w:proofErr w:type="spellEnd"/>
            <w:r w:rsidRPr="00A23DD2">
              <w:rPr>
                <w:rFonts w:ascii="Arial" w:eastAsia="Arial" w:hAnsi="Arial" w:cs="Arial"/>
                <w:color w:val="000000" w:themeColor="text1"/>
              </w:rPr>
              <w:t>,</w:t>
            </w:r>
            <w:r>
              <w:rPr>
                <w:rFonts w:ascii="Arial" w:eastAsia="Arial" w:hAnsi="Arial" w:cs="Arial"/>
                <w:color w:val="000000" w:themeColor="text1"/>
              </w:rPr>
              <w:t xml:space="preserve"> and</w:t>
            </w:r>
            <w:r w:rsidRPr="00A23DD2">
              <w:rPr>
                <w:rFonts w:ascii="Arial" w:eastAsia="Arial" w:hAnsi="Arial" w:cs="Arial"/>
                <w:color w:val="000000" w:themeColor="text1"/>
              </w:rPr>
              <w:t xml:space="preserve"> I-PASS Study Group</w:t>
            </w:r>
            <w:r>
              <w:rPr>
                <w:rFonts w:ascii="Arial" w:eastAsia="Arial" w:hAnsi="Arial" w:cs="Arial"/>
                <w:color w:val="000000" w:themeColor="text1"/>
              </w:rPr>
              <w:t xml:space="preserve">. </w:t>
            </w:r>
            <w:r w:rsidRPr="00A23DD2">
              <w:rPr>
                <w:rFonts w:ascii="Arial" w:eastAsia="Arial" w:hAnsi="Arial" w:cs="Arial"/>
                <w:color w:val="000000" w:themeColor="text1"/>
              </w:rPr>
              <w:t xml:space="preserve">2012. </w:t>
            </w:r>
            <w:r>
              <w:rPr>
                <w:rFonts w:ascii="Arial" w:eastAsia="Arial" w:hAnsi="Arial" w:cs="Arial"/>
                <w:color w:val="000000" w:themeColor="text1"/>
              </w:rPr>
              <w:t>“</w:t>
            </w:r>
            <w:r w:rsidRPr="00A23DD2">
              <w:rPr>
                <w:rFonts w:ascii="Arial" w:eastAsia="Arial" w:hAnsi="Arial" w:cs="Arial"/>
                <w:color w:val="000000" w:themeColor="text1"/>
              </w:rPr>
              <w:t>I-</w:t>
            </w:r>
            <w:r>
              <w:rPr>
                <w:rFonts w:ascii="Arial" w:eastAsia="Arial" w:hAnsi="Arial" w:cs="Arial"/>
                <w:color w:val="000000" w:themeColor="text1"/>
              </w:rPr>
              <w:t>P</w:t>
            </w:r>
            <w:r w:rsidRPr="00A23DD2">
              <w:rPr>
                <w:rFonts w:ascii="Arial" w:eastAsia="Arial" w:hAnsi="Arial" w:cs="Arial"/>
                <w:color w:val="000000" w:themeColor="text1"/>
              </w:rPr>
              <w:t xml:space="preserve">ass, </w:t>
            </w:r>
            <w:r>
              <w:rPr>
                <w:rFonts w:ascii="Arial" w:eastAsia="Arial" w:hAnsi="Arial" w:cs="Arial"/>
                <w:color w:val="000000" w:themeColor="text1"/>
              </w:rPr>
              <w:t>A</w:t>
            </w:r>
            <w:r w:rsidRPr="00A23DD2">
              <w:rPr>
                <w:rFonts w:ascii="Arial" w:eastAsia="Arial" w:hAnsi="Arial" w:cs="Arial"/>
                <w:color w:val="000000" w:themeColor="text1"/>
              </w:rPr>
              <w:t xml:space="preserve"> </w:t>
            </w:r>
            <w:r>
              <w:rPr>
                <w:rFonts w:ascii="Arial" w:eastAsia="Arial" w:hAnsi="Arial" w:cs="Arial"/>
                <w:color w:val="000000" w:themeColor="text1"/>
              </w:rPr>
              <w:t>M</w:t>
            </w:r>
            <w:r w:rsidRPr="00A23DD2">
              <w:rPr>
                <w:rFonts w:ascii="Arial" w:eastAsia="Arial" w:hAnsi="Arial" w:cs="Arial"/>
                <w:color w:val="000000" w:themeColor="text1"/>
              </w:rPr>
              <w:t xml:space="preserve">nemonic to </w:t>
            </w:r>
            <w:r>
              <w:rPr>
                <w:rFonts w:ascii="Arial" w:eastAsia="Arial" w:hAnsi="Arial" w:cs="Arial"/>
                <w:color w:val="000000" w:themeColor="text1"/>
              </w:rPr>
              <w:t>S</w:t>
            </w:r>
            <w:r w:rsidRPr="00A23DD2">
              <w:rPr>
                <w:rFonts w:ascii="Arial" w:eastAsia="Arial" w:hAnsi="Arial" w:cs="Arial"/>
                <w:color w:val="000000" w:themeColor="text1"/>
              </w:rPr>
              <w:t xml:space="preserve">tandardize </w:t>
            </w:r>
            <w:r>
              <w:rPr>
                <w:rFonts w:ascii="Arial" w:eastAsia="Arial" w:hAnsi="Arial" w:cs="Arial"/>
                <w:color w:val="000000" w:themeColor="text1"/>
              </w:rPr>
              <w:t>V</w:t>
            </w:r>
            <w:r w:rsidRPr="00A23DD2">
              <w:rPr>
                <w:rFonts w:ascii="Arial" w:eastAsia="Arial" w:hAnsi="Arial" w:cs="Arial"/>
                <w:color w:val="000000" w:themeColor="text1"/>
              </w:rPr>
              <w:t xml:space="preserve">erbal </w:t>
            </w:r>
            <w:r>
              <w:rPr>
                <w:rFonts w:ascii="Arial" w:eastAsia="Arial" w:hAnsi="Arial" w:cs="Arial"/>
                <w:color w:val="000000" w:themeColor="text1"/>
              </w:rPr>
              <w:t>H</w:t>
            </w:r>
            <w:r w:rsidRPr="00A23DD2">
              <w:rPr>
                <w:rFonts w:ascii="Arial" w:eastAsia="Arial" w:hAnsi="Arial" w:cs="Arial"/>
                <w:color w:val="000000" w:themeColor="text1"/>
              </w:rPr>
              <w:t>andoffs.</w:t>
            </w:r>
            <w:r>
              <w:rPr>
                <w:rFonts w:ascii="Arial" w:eastAsia="Arial" w:hAnsi="Arial" w:cs="Arial"/>
                <w:color w:val="000000" w:themeColor="text1"/>
              </w:rPr>
              <w:t>”</w:t>
            </w:r>
            <w:r w:rsidRPr="00A23DD2">
              <w:rPr>
                <w:rFonts w:ascii="Arial" w:eastAsia="Arial" w:hAnsi="Arial" w:cs="Arial"/>
                <w:color w:val="000000" w:themeColor="text1"/>
              </w:rPr>
              <w:t xml:space="preserve"> </w:t>
            </w:r>
            <w:r w:rsidRPr="551770CD">
              <w:rPr>
                <w:rFonts w:ascii="Arial" w:eastAsia="Arial" w:hAnsi="Arial" w:cs="Arial"/>
                <w:i/>
                <w:iCs/>
                <w:color w:val="000000" w:themeColor="text1"/>
              </w:rPr>
              <w:t>Pediatrics</w:t>
            </w:r>
            <w:r w:rsidRPr="00A23DD2">
              <w:rPr>
                <w:rFonts w:ascii="Arial" w:eastAsia="Arial" w:hAnsi="Arial" w:cs="Arial"/>
                <w:color w:val="000000" w:themeColor="text1"/>
              </w:rPr>
              <w:t xml:space="preserve"> 129(2), 201–204. </w:t>
            </w:r>
            <w:hyperlink r:id="rId54" w:history="1">
              <w:r w:rsidRPr="00DD7B3B">
                <w:rPr>
                  <w:rStyle w:val="Hyperlink"/>
                  <w:rFonts w:ascii="Arial" w:eastAsia="Arial" w:hAnsi="Arial" w:cs="Arial"/>
                </w:rPr>
                <w:t>https://doi.org/10.1542/peds.2011-2966</w:t>
              </w:r>
            </w:hyperlink>
            <w:r>
              <w:rPr>
                <w:rFonts w:ascii="Arial" w:eastAsia="Arial" w:hAnsi="Arial" w:cs="Arial"/>
                <w:color w:val="000000" w:themeColor="text1"/>
              </w:rPr>
              <w:t>.</w:t>
            </w:r>
          </w:p>
        </w:tc>
      </w:tr>
    </w:tbl>
    <w:p w14:paraId="7F85BD0F" w14:textId="77777777" w:rsidR="000D19DE" w:rsidRDefault="000D19DE">
      <w:pPr>
        <w:spacing w:line="240" w:lineRule="auto"/>
        <w:ind w:hanging="180"/>
        <w:rPr>
          <w:rFonts w:ascii="Arial" w:eastAsia="Arial" w:hAnsi="Arial" w:cs="Arial"/>
        </w:rPr>
      </w:pPr>
    </w:p>
    <w:p w14:paraId="48B2E2E2"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872AB" w:rsidRPr="00B97E28" w14:paraId="7BABF307" w14:textId="77777777" w:rsidTr="70B48AC3">
        <w:trPr>
          <w:trHeight w:val="769"/>
        </w:trPr>
        <w:tc>
          <w:tcPr>
            <w:tcW w:w="14125" w:type="dxa"/>
            <w:gridSpan w:val="2"/>
            <w:shd w:val="clear" w:color="auto" w:fill="9CC3E5"/>
          </w:tcPr>
          <w:p w14:paraId="11B6CA73" w14:textId="38630428" w:rsidR="000D19DE" w:rsidRPr="00B97E28" w:rsidRDefault="00E305D5" w:rsidP="00AA6DE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0C997834" w:rsidR="000D19DE" w:rsidRPr="00B97E28" w:rsidRDefault="00E305D5" w:rsidP="00AA6DE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7E0A76">
              <w:rPr>
                <w:rFonts w:ascii="Arial" w:eastAsia="Arial" w:hAnsi="Arial" w:cs="Arial"/>
              </w:rPr>
              <w:t>,</w:t>
            </w:r>
            <w:r w:rsidRPr="00B97E28">
              <w:rPr>
                <w:rFonts w:ascii="Arial" w:eastAsia="Arial" w:hAnsi="Arial" w:cs="Arial"/>
              </w:rPr>
              <w:t xml:space="preserve"> including public education and elimination of structural racism</w:t>
            </w:r>
          </w:p>
        </w:tc>
      </w:tr>
      <w:tr w:rsidR="00461572" w:rsidRPr="00B97E28" w14:paraId="20A52A7A" w14:textId="77777777" w:rsidTr="70B48AC3">
        <w:tc>
          <w:tcPr>
            <w:tcW w:w="4950" w:type="dxa"/>
            <w:shd w:val="clear" w:color="auto" w:fill="FAC090"/>
          </w:tcPr>
          <w:p w14:paraId="0E974909" w14:textId="77777777" w:rsidR="000D19DE" w:rsidRPr="00B97E28" w:rsidRDefault="00E305D5" w:rsidP="00AA6DE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AA6DE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872AB" w:rsidRPr="00B97E28" w14:paraId="02490FE4" w14:textId="77777777" w:rsidTr="008110D1">
        <w:tc>
          <w:tcPr>
            <w:tcW w:w="4950" w:type="dxa"/>
            <w:tcBorders>
              <w:top w:val="single" w:sz="4" w:space="0" w:color="000000"/>
              <w:bottom w:val="single" w:sz="4" w:space="0" w:color="000000"/>
            </w:tcBorders>
            <w:shd w:val="clear" w:color="auto" w:fill="C9C9C9"/>
          </w:tcPr>
          <w:p w14:paraId="7B5B4955" w14:textId="4DE4CE79" w:rsidR="000D19DE" w:rsidRPr="00B97E28" w:rsidRDefault="00E305D5" w:rsidP="00AA6DE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110D1" w:rsidRPr="008110D1">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3FBA1EAA" w:rsidR="00B00D95" w:rsidRPr="00B97E28" w:rsidRDefault="009801D7"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Lists</w:t>
            </w:r>
            <w:r w:rsidRPr="70B48AC3">
              <w:rPr>
                <w:rFonts w:ascii="Arial" w:eastAsia="Arial" w:hAnsi="Arial" w:cs="Arial"/>
              </w:rPr>
              <w:t xml:space="preserve"> </w:t>
            </w:r>
            <w:r w:rsidR="6F7F2920" w:rsidRPr="70B48AC3">
              <w:rPr>
                <w:rFonts w:ascii="Arial" w:eastAsia="Arial" w:hAnsi="Arial" w:cs="Arial"/>
              </w:rPr>
              <w:t xml:space="preserve">social determinants of health, such as poverty and structural </w:t>
            </w:r>
            <w:proofErr w:type="gramStart"/>
            <w:r w:rsidR="6F7F2920" w:rsidRPr="70B48AC3">
              <w:rPr>
                <w:rFonts w:ascii="Arial" w:eastAsia="Arial" w:hAnsi="Arial" w:cs="Arial"/>
              </w:rPr>
              <w:t>racism</w:t>
            </w:r>
            <w:proofErr w:type="gramEnd"/>
          </w:p>
          <w:p w14:paraId="7AA76134" w14:textId="6237364D" w:rsidR="000D19DE" w:rsidRPr="00B97E28" w:rsidRDefault="009801D7"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Lists</w:t>
            </w:r>
            <w:r w:rsidRPr="70B48AC3">
              <w:rPr>
                <w:rFonts w:ascii="Arial" w:eastAsia="Arial" w:hAnsi="Arial" w:cs="Arial"/>
              </w:rPr>
              <w:t xml:space="preserve"> </w:t>
            </w:r>
            <w:r w:rsidR="6F7F2920" w:rsidRPr="70B48AC3">
              <w:rPr>
                <w:rFonts w:ascii="Arial" w:eastAsia="Arial" w:hAnsi="Arial" w:cs="Arial"/>
              </w:rPr>
              <w:t>adverse childhood experiences</w:t>
            </w:r>
          </w:p>
        </w:tc>
      </w:tr>
      <w:tr w:rsidR="002872AB" w:rsidRPr="00B97E28" w14:paraId="674BD92A" w14:textId="77777777" w:rsidTr="008110D1">
        <w:tc>
          <w:tcPr>
            <w:tcW w:w="4950" w:type="dxa"/>
            <w:tcBorders>
              <w:top w:val="single" w:sz="4" w:space="0" w:color="000000"/>
              <w:bottom w:val="single" w:sz="4" w:space="0" w:color="000000"/>
            </w:tcBorders>
            <w:shd w:val="clear" w:color="auto" w:fill="C9C9C9"/>
          </w:tcPr>
          <w:p w14:paraId="47F34504" w14:textId="2FF07D4F"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110D1" w:rsidRPr="008110D1">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06BF6C" w14:textId="7B2B10F2" w:rsidR="009801D7" w:rsidRPr="00AA6DE0"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Screens patients for adverse childhood experiences </w:t>
            </w:r>
          </w:p>
          <w:p w14:paraId="00FC3A0E" w14:textId="1830CA75" w:rsidR="000D19DE" w:rsidRPr="0044509E" w:rsidRDefault="00AD504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Identifies</w:t>
            </w:r>
            <w:r w:rsidR="6F7F2920" w:rsidRPr="70B48AC3">
              <w:rPr>
                <w:rFonts w:ascii="Arial" w:eastAsia="Arial" w:hAnsi="Arial" w:cs="Arial"/>
              </w:rPr>
              <w:t xml:space="preserve"> the impact of structural racism </w:t>
            </w:r>
            <w:r w:rsidR="00A83BC1">
              <w:rPr>
                <w:rFonts w:ascii="Arial" w:eastAsia="Arial" w:hAnsi="Arial" w:cs="Arial"/>
              </w:rPr>
              <w:t xml:space="preserve">on a patient who is frequently admitted with </w:t>
            </w:r>
            <w:r w:rsidR="0083454C">
              <w:rPr>
                <w:rFonts w:ascii="Arial" w:eastAsia="Arial" w:hAnsi="Arial" w:cs="Arial"/>
              </w:rPr>
              <w:t xml:space="preserve">status </w:t>
            </w:r>
            <w:r w:rsidR="00A83BC1">
              <w:rPr>
                <w:rFonts w:ascii="Arial" w:eastAsia="Arial" w:hAnsi="Arial" w:cs="Arial"/>
              </w:rPr>
              <w:t>asthma</w:t>
            </w:r>
            <w:r w:rsidR="0083454C">
              <w:rPr>
                <w:rFonts w:ascii="Arial" w:eastAsia="Arial" w:hAnsi="Arial" w:cs="Arial"/>
              </w:rPr>
              <w:t>ticus</w:t>
            </w:r>
          </w:p>
        </w:tc>
      </w:tr>
      <w:tr w:rsidR="002872AB" w:rsidRPr="00B97E28" w14:paraId="20A9A8F7" w14:textId="77777777" w:rsidTr="008110D1">
        <w:tc>
          <w:tcPr>
            <w:tcW w:w="4950" w:type="dxa"/>
            <w:tcBorders>
              <w:top w:val="single" w:sz="4" w:space="0" w:color="000000"/>
              <w:bottom w:val="single" w:sz="4" w:space="0" w:color="000000"/>
            </w:tcBorders>
            <w:shd w:val="clear" w:color="auto" w:fill="C9C9C9"/>
          </w:tcPr>
          <w:p w14:paraId="63D7154C" w14:textId="6B1EA187" w:rsidR="000D19DE" w:rsidRPr="00B97E28" w:rsidRDefault="00E305D5" w:rsidP="00AA6DE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8110D1" w:rsidRPr="008110D1">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FB428A" w14:textId="18C9EC0D" w:rsidR="000D19DE" w:rsidRPr="00AA6DE0" w:rsidRDefault="2D8D1A1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Refers patients to</w:t>
            </w:r>
            <w:r w:rsidR="6F7F2920" w:rsidRPr="70B48AC3">
              <w:rPr>
                <w:rFonts w:ascii="Arial" w:eastAsia="Arial" w:hAnsi="Arial" w:cs="Arial"/>
              </w:rPr>
              <w:t xml:space="preserve"> local resources and programs aimed at </w:t>
            </w:r>
            <w:r w:rsidR="00E56725">
              <w:rPr>
                <w:rFonts w:ascii="Arial" w:eastAsia="Arial" w:hAnsi="Arial" w:cs="Arial"/>
              </w:rPr>
              <w:t xml:space="preserve">providing </w:t>
            </w:r>
            <w:r w:rsidR="001303A1">
              <w:rPr>
                <w:rFonts w:ascii="Arial" w:eastAsia="Arial" w:hAnsi="Arial" w:cs="Arial"/>
              </w:rPr>
              <w:t xml:space="preserve">healthy meals and </w:t>
            </w:r>
            <w:proofErr w:type="gramStart"/>
            <w:r w:rsidR="001303A1">
              <w:rPr>
                <w:rFonts w:ascii="Arial" w:eastAsia="Arial" w:hAnsi="Arial" w:cs="Arial"/>
              </w:rPr>
              <w:t>housing</w:t>
            </w:r>
            <w:proofErr w:type="gramEnd"/>
          </w:p>
          <w:p w14:paraId="657A5206" w14:textId="17C3DE01" w:rsidR="000D19DE" w:rsidRPr="00B97E28" w:rsidRDefault="00C304E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Refers to local resources that investigate </w:t>
            </w:r>
            <w:r w:rsidR="006B40EF">
              <w:rPr>
                <w:rFonts w:ascii="Arial" w:eastAsia="Arial" w:hAnsi="Arial" w:cs="Arial"/>
              </w:rPr>
              <w:t>environmental contributors to asthma</w:t>
            </w:r>
          </w:p>
        </w:tc>
      </w:tr>
      <w:tr w:rsidR="002872AB" w:rsidRPr="00B97E28" w14:paraId="7D0C57FD" w14:textId="77777777" w:rsidTr="008110D1">
        <w:tc>
          <w:tcPr>
            <w:tcW w:w="4950" w:type="dxa"/>
            <w:tcBorders>
              <w:top w:val="single" w:sz="4" w:space="0" w:color="000000"/>
              <w:bottom w:val="single" w:sz="4" w:space="0" w:color="000000"/>
            </w:tcBorders>
            <w:shd w:val="clear" w:color="auto" w:fill="C9C9C9"/>
          </w:tcPr>
          <w:p w14:paraId="202B70A5" w14:textId="5CE2B77E"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110D1" w:rsidRPr="008110D1">
              <w:rPr>
                <w:rFonts w:ascii="Arial" w:eastAsia="Arial" w:hAnsi="Arial" w:cs="Arial"/>
                <w:i/>
              </w:rPr>
              <w:t>Adapts practice to provide for the needs of and reduce health disparities of a specific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52CDF82E"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Participates in a</w:t>
            </w:r>
            <w:r w:rsidR="6CF6DE64" w:rsidRPr="70B48AC3">
              <w:rPr>
                <w:rFonts w:ascii="Arial" w:eastAsia="Arial" w:hAnsi="Arial" w:cs="Arial"/>
              </w:rPr>
              <w:t xml:space="preserve">ctivities aimed </w:t>
            </w:r>
            <w:r w:rsidRPr="70B48AC3">
              <w:rPr>
                <w:rFonts w:ascii="Arial" w:eastAsia="Arial" w:hAnsi="Arial" w:cs="Arial"/>
              </w:rPr>
              <w:t>to improve health</w:t>
            </w:r>
            <w:r w:rsidR="793C0FB9" w:rsidRPr="70B48AC3">
              <w:rPr>
                <w:rFonts w:ascii="Arial" w:eastAsia="Arial" w:hAnsi="Arial" w:cs="Arial"/>
              </w:rPr>
              <w:t xml:space="preserve"> </w:t>
            </w:r>
            <w:r w:rsidRPr="70B48AC3">
              <w:rPr>
                <w:rFonts w:ascii="Arial" w:eastAsia="Arial" w:hAnsi="Arial" w:cs="Arial"/>
              </w:rPr>
              <w:t xml:space="preserve">care access and/or decrease practices that support structural </w:t>
            </w:r>
            <w:proofErr w:type="gramStart"/>
            <w:r w:rsidRPr="70B48AC3">
              <w:rPr>
                <w:rFonts w:ascii="Arial" w:eastAsia="Arial" w:hAnsi="Arial" w:cs="Arial"/>
              </w:rPr>
              <w:t>racism</w:t>
            </w:r>
            <w:proofErr w:type="gramEnd"/>
          </w:p>
          <w:p w14:paraId="6DE1732C" w14:textId="7E8D8BA5" w:rsidR="000D19DE" w:rsidRPr="00B97E28" w:rsidRDefault="000D19DE" w:rsidP="00AA6DE0">
            <w:pPr>
              <w:pBdr>
                <w:top w:val="nil"/>
                <w:left w:val="nil"/>
                <w:bottom w:val="nil"/>
                <w:right w:val="nil"/>
                <w:between w:val="nil"/>
              </w:pBdr>
              <w:spacing w:after="0" w:line="240" w:lineRule="auto"/>
              <w:ind w:left="187"/>
              <w:rPr>
                <w:rFonts w:ascii="Arial" w:hAnsi="Arial" w:cs="Arial"/>
                <w:color w:val="000000"/>
              </w:rPr>
            </w:pPr>
          </w:p>
        </w:tc>
      </w:tr>
      <w:tr w:rsidR="002872AB" w:rsidRPr="00B97E28" w14:paraId="4A8E5F61" w14:textId="77777777" w:rsidTr="008110D1">
        <w:tc>
          <w:tcPr>
            <w:tcW w:w="4950" w:type="dxa"/>
            <w:tcBorders>
              <w:top w:val="single" w:sz="4" w:space="0" w:color="000000"/>
              <w:bottom w:val="single" w:sz="4" w:space="0" w:color="000000"/>
            </w:tcBorders>
            <w:shd w:val="clear" w:color="auto" w:fill="C9C9C9"/>
          </w:tcPr>
          <w:p w14:paraId="413CE401" w14:textId="74C6B7CE"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110D1" w:rsidRPr="008110D1">
              <w:rPr>
                <w:rFonts w:ascii="Arial" w:eastAsia="Arial" w:hAnsi="Arial" w:cs="Arial"/>
                <w:i/>
              </w:rPr>
              <w:t xml:space="preserve">Advocates at the local, regional, or national level for populations and communities with health care disparities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3BB410" w14:textId="12EB8B12"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Partners with a community organization working to increase</w:t>
            </w:r>
            <w:r w:rsidR="5CED66A0" w:rsidRPr="70B48AC3">
              <w:rPr>
                <w:rFonts w:ascii="Arial" w:eastAsia="Arial" w:hAnsi="Arial" w:cs="Arial"/>
              </w:rPr>
              <w:t xml:space="preserve"> bicycle</w:t>
            </w:r>
            <w:r w:rsidRPr="70B48AC3">
              <w:rPr>
                <w:rFonts w:ascii="Arial" w:eastAsia="Arial" w:hAnsi="Arial" w:cs="Arial"/>
              </w:rPr>
              <w:t xml:space="preserve"> </w:t>
            </w:r>
            <w:r w:rsidR="33314652" w:rsidRPr="70B48AC3">
              <w:rPr>
                <w:rFonts w:ascii="Arial" w:eastAsia="Arial" w:hAnsi="Arial" w:cs="Arial"/>
              </w:rPr>
              <w:t xml:space="preserve">helmet use and </w:t>
            </w:r>
            <w:proofErr w:type="gramStart"/>
            <w:r w:rsidR="33314652" w:rsidRPr="70B48AC3">
              <w:rPr>
                <w:rFonts w:ascii="Arial" w:eastAsia="Arial" w:hAnsi="Arial" w:cs="Arial"/>
              </w:rPr>
              <w:t>availability</w:t>
            </w:r>
            <w:proofErr w:type="gramEnd"/>
          </w:p>
          <w:p w14:paraId="7DEB64FE" w14:textId="16C5D716"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Participates in longitudinal discussions with local, state</w:t>
            </w:r>
            <w:r w:rsidR="0063045A">
              <w:rPr>
                <w:rFonts w:ascii="Arial" w:eastAsia="Arial" w:hAnsi="Arial" w:cs="Arial"/>
              </w:rPr>
              <w:t>,</w:t>
            </w:r>
            <w:r w:rsidRPr="70B48AC3">
              <w:rPr>
                <w:rFonts w:ascii="Arial" w:eastAsia="Arial" w:hAnsi="Arial" w:cs="Arial"/>
              </w:rPr>
              <w:t xml:space="preserve"> or national government policy makers to eliminate structural racism and reduce health disparities</w:t>
            </w:r>
          </w:p>
        </w:tc>
      </w:tr>
      <w:tr w:rsidR="00461572" w:rsidRPr="00B97E28" w14:paraId="7D2B87D1" w14:textId="77777777" w:rsidTr="70B48AC3">
        <w:trPr>
          <w:trHeight w:val="675"/>
        </w:trPr>
        <w:tc>
          <w:tcPr>
            <w:tcW w:w="4950" w:type="dxa"/>
            <w:shd w:val="clear" w:color="auto" w:fill="FFD965"/>
          </w:tcPr>
          <w:p w14:paraId="52EDF6DC"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B81B42C" w14:textId="1D285A34"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Direct observation</w:t>
            </w:r>
          </w:p>
          <w:p w14:paraId="38EBCC46" w14:textId="62113020"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Medical record (chart) audit</w:t>
            </w:r>
          </w:p>
          <w:p w14:paraId="10A3D449" w14:textId="5BC7BD42" w:rsidR="007C34DE" w:rsidRPr="007C34D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Multisource feedback</w:t>
            </w:r>
          </w:p>
          <w:p w14:paraId="3A8AE2CC" w14:textId="0C356F53" w:rsidR="000D19DE" w:rsidRPr="007C34DE" w:rsidRDefault="4D5B9C3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Reflection</w:t>
            </w:r>
          </w:p>
        </w:tc>
      </w:tr>
      <w:tr w:rsidR="00461572" w:rsidRPr="00B97E28" w14:paraId="666C6649" w14:textId="77777777" w:rsidTr="70B48AC3">
        <w:tc>
          <w:tcPr>
            <w:tcW w:w="4950" w:type="dxa"/>
            <w:shd w:val="clear" w:color="auto" w:fill="8DB3E2" w:themeFill="text2" w:themeFillTint="66"/>
          </w:tcPr>
          <w:p w14:paraId="0A0669B8"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C6FB1" w:rsidRPr="00B97E28" w14:paraId="57C0B32D" w14:textId="77777777" w:rsidTr="00CC6FB1">
        <w:tc>
          <w:tcPr>
            <w:tcW w:w="4950" w:type="dxa"/>
            <w:shd w:val="clear" w:color="auto" w:fill="C2D69B" w:themeFill="accent3" w:themeFillTint="99"/>
          </w:tcPr>
          <w:p w14:paraId="6177BDE1" w14:textId="0FCD5A41" w:rsidR="00CC6FB1" w:rsidRPr="00B97E28" w:rsidRDefault="00CC6FB1" w:rsidP="00CC6FB1">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C2D69B" w:themeFill="accent3" w:themeFillTint="99"/>
          </w:tcPr>
          <w:p w14:paraId="540C3A77" w14:textId="77777777" w:rsidR="00CC6FB1" w:rsidRPr="00355447" w:rsidRDefault="00CC6FB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AAP. </w:t>
            </w:r>
            <w:r>
              <w:rPr>
                <w:rFonts w:ascii="Arial" w:eastAsia="Arial" w:hAnsi="Arial" w:cs="Arial"/>
              </w:rPr>
              <w:t>“</w:t>
            </w:r>
            <w:r w:rsidRPr="70B48AC3">
              <w:rPr>
                <w:rFonts w:ascii="Arial" w:eastAsia="Arial" w:hAnsi="Arial" w:cs="Arial"/>
              </w:rPr>
              <w:t>Advocacy.</w:t>
            </w:r>
            <w:r>
              <w:rPr>
                <w:rFonts w:ascii="Arial" w:eastAsia="Arial" w:hAnsi="Arial" w:cs="Arial"/>
              </w:rPr>
              <w:t>”</w:t>
            </w:r>
            <w:r w:rsidRPr="70B48AC3">
              <w:rPr>
                <w:rFonts w:ascii="Arial" w:eastAsia="Arial" w:hAnsi="Arial" w:cs="Arial"/>
              </w:rPr>
              <w:t xml:space="preserve"> </w:t>
            </w:r>
            <w:hyperlink r:id="rId55">
              <w:r w:rsidRPr="70B48AC3">
                <w:rPr>
                  <w:rStyle w:val="Hyperlink"/>
                  <w:rFonts w:ascii="Arial" w:eastAsia="Arial" w:hAnsi="Arial" w:cs="Arial"/>
                </w:rPr>
                <w:t>https://services.aap.org/en/advocacy/</w:t>
              </w:r>
            </w:hyperlink>
            <w:r w:rsidRPr="70B48AC3">
              <w:rPr>
                <w:rFonts w:ascii="Arial" w:eastAsia="Arial" w:hAnsi="Arial" w:cs="Arial"/>
              </w:rPr>
              <w:t>. 2020.</w:t>
            </w:r>
          </w:p>
          <w:p w14:paraId="742BD2AD" w14:textId="77777777" w:rsidR="00CC6FB1" w:rsidRPr="00251B5C" w:rsidRDefault="00CC6FB1"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6DD23924">
              <w:rPr>
                <w:rFonts w:ascii="Arial" w:eastAsia="Arial" w:hAnsi="Arial" w:cs="Arial"/>
                <w:color w:val="000000" w:themeColor="text1"/>
              </w:rPr>
              <w:t xml:space="preserve">AAP Bright Futures. </w:t>
            </w:r>
            <w:r>
              <w:rPr>
                <w:rFonts w:ascii="Arial" w:eastAsia="Arial" w:hAnsi="Arial" w:cs="Arial"/>
                <w:color w:val="000000" w:themeColor="text1"/>
              </w:rPr>
              <w:t>“</w:t>
            </w:r>
            <w:r w:rsidRPr="6DD23924">
              <w:rPr>
                <w:rFonts w:ascii="Arial" w:eastAsia="Arial" w:hAnsi="Arial" w:cs="Arial"/>
                <w:color w:val="000000" w:themeColor="text1"/>
              </w:rPr>
              <w:t>Promoting Lifelong Health for Families and Communities.</w:t>
            </w:r>
            <w:r>
              <w:rPr>
                <w:rFonts w:ascii="Arial" w:eastAsia="Arial" w:hAnsi="Arial" w:cs="Arial"/>
                <w:color w:val="000000" w:themeColor="text1"/>
              </w:rPr>
              <w:t>”</w:t>
            </w:r>
            <w:r w:rsidRPr="6DD23924">
              <w:rPr>
                <w:rFonts w:ascii="Arial" w:eastAsia="Arial" w:hAnsi="Arial" w:cs="Arial"/>
                <w:color w:val="000000" w:themeColor="text1"/>
              </w:rPr>
              <w:t xml:space="preserve"> </w:t>
            </w:r>
            <w:hyperlink r:id="rId56">
              <w:r w:rsidRPr="6DD23924">
                <w:rPr>
                  <w:rStyle w:val="Hyperlink"/>
                  <w:rFonts w:ascii="Arial" w:eastAsia="Arial" w:hAnsi="Arial" w:cs="Arial"/>
                </w:rPr>
                <w:t>https://downloads.aap.org/AAP/PDF/Bright%20Futures/BF4_LifelongHealth.pdf?_ga=2.268230030.1236819861.1654476607-929400881.1619626826&amp;_gac=1.229642574.1651085941.cj0kcqjw06otbhc_arisaau1yovdcxkc8cjmzqntgqmfsj0_flej6v7e95sxi3exmdjyivnt1vv9rxoaamnzealw_wcb</w:t>
              </w:r>
            </w:hyperlink>
            <w:r w:rsidRPr="6DD23924">
              <w:rPr>
                <w:rFonts w:ascii="Arial" w:eastAsia="Arial" w:hAnsi="Arial" w:cs="Arial"/>
                <w:color w:val="000000" w:themeColor="text1"/>
              </w:rPr>
              <w:t>. Accessed 2022.</w:t>
            </w:r>
          </w:p>
          <w:p w14:paraId="503E22D2" w14:textId="77777777" w:rsidR="00CC6FB1" w:rsidRPr="001F1201" w:rsidRDefault="00CC6FB1"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57"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7ACAA262" w14:textId="77777777" w:rsidR="00CC6FB1" w:rsidRPr="001566AD" w:rsidRDefault="00CC6FB1" w:rsidP="00EA3090">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rPr>
            </w:pPr>
            <w:r w:rsidRPr="00C67DAB">
              <w:rPr>
                <w:rFonts w:ascii="Arial" w:hAnsi="Arial" w:cs="Arial"/>
                <w:color w:val="000000" w:themeColor="text1"/>
              </w:rPr>
              <w:t xml:space="preserve">Blankenburg, Rebecca, Patricia Poitevien, Javier Gonzalez del Rey, Megan Aylor, John </w:t>
            </w:r>
            <w:proofErr w:type="spellStart"/>
            <w:r w:rsidRPr="00C67DAB">
              <w:rPr>
                <w:rFonts w:ascii="Arial" w:hAnsi="Arial" w:cs="Arial"/>
                <w:color w:val="000000" w:themeColor="text1"/>
              </w:rPr>
              <w:t>Frohna</w:t>
            </w:r>
            <w:proofErr w:type="spellEnd"/>
            <w:r w:rsidRPr="00C67DAB">
              <w:rPr>
                <w:rFonts w:ascii="Arial" w:hAnsi="Arial" w:cs="Arial"/>
                <w:color w:val="000000" w:themeColor="text1"/>
              </w:rPr>
              <w:t>,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lastRenderedPageBreak/>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proofErr w:type="spellStart"/>
            <w:r w:rsidRPr="00C45F4A">
              <w:rPr>
                <w:rFonts w:ascii="Arial" w:hAnsi="Arial" w:cs="Arial"/>
              </w:rPr>
              <w:t>doi</w:t>
            </w:r>
            <w:proofErr w:type="spellEnd"/>
            <w:r w:rsidRPr="00C45F4A">
              <w:rPr>
                <w:rFonts w:ascii="Arial" w:hAnsi="Arial" w:cs="Arial"/>
              </w:rPr>
              <w:t>: 10.1016/j.acap.2020.08.017</w:t>
            </w:r>
            <w:r>
              <w:rPr>
                <w:rFonts w:ascii="Arial" w:hAnsi="Arial" w:cs="Arial"/>
              </w:rPr>
              <w:t>.</w:t>
            </w:r>
          </w:p>
          <w:p w14:paraId="4AC49079" w14:textId="77777777" w:rsidR="00CC6FB1" w:rsidRPr="006A2A8F" w:rsidRDefault="00CC6FB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Centers for Disease Control and Prevention. “Fast Facts: Preventing Adverse Childhood Experiences.” </w:t>
            </w:r>
            <w:hyperlink r:id="rId58" w:history="1">
              <w:r w:rsidRPr="00CA2A1C">
                <w:rPr>
                  <w:rStyle w:val="Hyperlink"/>
                  <w:rFonts w:ascii="Arial" w:hAnsi="Arial" w:cs="Arial"/>
                </w:rPr>
                <w:t>https://www.cdc.gov/violenceprevention/aces/fastfact.html?CDC_AA_refVal=https%3A%2F%2Fwww.cdc.gov%2Fviolenceprevention%2Facestudy%2Ffastfact.html</w:t>
              </w:r>
            </w:hyperlink>
            <w:r w:rsidRPr="006A2A8F">
              <w:rPr>
                <w:rFonts w:ascii="Arial" w:hAnsi="Arial" w:cs="Arial"/>
                <w:color w:val="000000"/>
              </w:rPr>
              <w:t>.</w:t>
            </w:r>
            <w:r>
              <w:rPr>
                <w:rFonts w:ascii="Arial" w:hAnsi="Arial" w:cs="Arial"/>
                <w:color w:val="000000"/>
              </w:rPr>
              <w:t xml:space="preserve"> </w:t>
            </w:r>
            <w:r w:rsidRPr="006A2A8F">
              <w:rPr>
                <w:rFonts w:ascii="Arial" w:hAnsi="Arial" w:cs="Arial"/>
                <w:color w:val="000000"/>
              </w:rPr>
              <w:t xml:space="preserve">Accessed 2020. </w:t>
            </w:r>
          </w:p>
          <w:p w14:paraId="71E749FF" w14:textId="77777777" w:rsidR="00CC6FB1" w:rsidRPr="006A2A8F" w:rsidRDefault="00CC6FB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CommonHealth ACTION. 2016. “Leveraging the Social Determinants to Build a Culture of Health.” </w:t>
            </w:r>
            <w:hyperlink r:id="rId59" w:history="1">
              <w:r w:rsidRPr="006A2A8F">
                <w:rPr>
                  <w:rStyle w:val="Hyperlink"/>
                  <w:rFonts w:ascii="Arial" w:hAnsi="Arial" w:cs="Arial"/>
                </w:rPr>
                <w:t>https://healthequity.globalpolicysolutions.org/wp-content/uploads/2016/12/RWJF_SDOH_Final_Report-002.pdf. Accessed 2020</w:t>
              </w:r>
            </w:hyperlink>
            <w:r w:rsidRPr="006A2A8F">
              <w:rPr>
                <w:rFonts w:ascii="Arial" w:hAnsi="Arial" w:cs="Arial"/>
                <w:color w:val="000000"/>
              </w:rPr>
              <w:t>.</w:t>
            </w:r>
          </w:p>
          <w:p w14:paraId="510EA5E2" w14:textId="77777777" w:rsidR="00CC6FB1" w:rsidRPr="006A2A8F" w:rsidRDefault="00CC6FB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DallaPiazza, Michelle, Mercedes Padilla-Register, Megana Dwarakanath, Elyon </w:t>
            </w:r>
            <w:proofErr w:type="spellStart"/>
            <w:r w:rsidRPr="006A2A8F">
              <w:rPr>
                <w:rFonts w:ascii="Arial" w:hAnsi="Arial" w:cs="Arial"/>
                <w:color w:val="000000"/>
              </w:rPr>
              <w:t>Obamedo</w:t>
            </w:r>
            <w:proofErr w:type="spellEnd"/>
            <w:r w:rsidRPr="006A2A8F">
              <w:rPr>
                <w:rFonts w:ascii="Arial" w:hAnsi="Arial" w:cs="Arial"/>
                <w:color w:val="000000"/>
              </w:rPr>
              <w:t xml:space="preserve">, James Hill, and Maria L. Soto-Greene. 2018. “Exploring Racism and Health: An Intensive Interactive Session for Medical Students.” </w:t>
            </w:r>
            <w:proofErr w:type="spellStart"/>
            <w:r w:rsidRPr="0089395A">
              <w:rPr>
                <w:rFonts w:ascii="Arial" w:hAnsi="Arial" w:cs="Arial"/>
                <w:i/>
                <w:iCs/>
                <w:color w:val="000000"/>
              </w:rPr>
              <w:t>MedEdPORTAL</w:t>
            </w:r>
            <w:proofErr w:type="spellEnd"/>
            <w:r w:rsidRPr="006A2A8F">
              <w:rPr>
                <w:rFonts w:ascii="Arial" w:hAnsi="Arial" w:cs="Arial"/>
                <w:color w:val="000000"/>
              </w:rPr>
              <w:t xml:space="preserve">. 14:10783. </w:t>
            </w:r>
            <w:hyperlink r:id="rId60" w:history="1">
              <w:r w:rsidRPr="00CA2A1C">
                <w:rPr>
                  <w:rStyle w:val="Hyperlink"/>
                  <w:rFonts w:ascii="Arial" w:hAnsi="Arial" w:cs="Arial"/>
                </w:rPr>
                <w:t>https://doi.org/10.15766/mep_2374-8265.10783</w:t>
              </w:r>
            </w:hyperlink>
            <w:r w:rsidRPr="006A2A8F">
              <w:rPr>
                <w:rFonts w:ascii="Arial" w:hAnsi="Arial" w:cs="Arial"/>
                <w:color w:val="000000"/>
              </w:rPr>
              <w:t>.</w:t>
            </w:r>
            <w:r>
              <w:rPr>
                <w:rFonts w:ascii="Arial" w:hAnsi="Arial" w:cs="Arial"/>
                <w:color w:val="000000"/>
              </w:rPr>
              <w:t xml:space="preserve"> </w:t>
            </w:r>
            <w:r w:rsidRPr="006A2A8F">
              <w:rPr>
                <w:rFonts w:ascii="Arial" w:hAnsi="Arial" w:cs="Arial"/>
                <w:color w:val="000000"/>
              </w:rPr>
              <w:t xml:space="preserve"> </w:t>
            </w:r>
          </w:p>
          <w:p w14:paraId="39FEBED2" w14:textId="77777777" w:rsidR="00CC6FB1" w:rsidRPr="006A2A8F" w:rsidRDefault="00CC6FB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Johnson, Tiffani J. 2020. “Intersection of Bias, Structural Racism, and Social Determinants with Health Care Inequities.” </w:t>
            </w:r>
            <w:r w:rsidRPr="0089395A">
              <w:rPr>
                <w:rFonts w:ascii="Arial" w:hAnsi="Arial" w:cs="Arial"/>
                <w:i/>
                <w:iCs/>
                <w:color w:val="000000"/>
              </w:rPr>
              <w:t>Pediatrics</w:t>
            </w:r>
            <w:r w:rsidRPr="006A2A8F">
              <w:rPr>
                <w:rFonts w:ascii="Arial" w:hAnsi="Arial" w:cs="Arial"/>
                <w:color w:val="000000"/>
              </w:rPr>
              <w:t xml:space="preserve">. 146(2): e2020003657. </w:t>
            </w:r>
            <w:hyperlink r:id="rId61" w:history="1">
              <w:r w:rsidRPr="00CA2A1C">
                <w:rPr>
                  <w:rStyle w:val="Hyperlink"/>
                  <w:rFonts w:ascii="Arial" w:hAnsi="Arial" w:cs="Arial"/>
                </w:rPr>
                <w:t>https://doi.org/10.1542/peds.2020-003657</w:t>
              </w:r>
            </w:hyperlink>
            <w:r w:rsidRPr="006A2A8F">
              <w:rPr>
                <w:rFonts w:ascii="Arial" w:hAnsi="Arial" w:cs="Arial"/>
                <w:color w:val="000000"/>
              </w:rPr>
              <w:t>.</w:t>
            </w:r>
            <w:r>
              <w:rPr>
                <w:rFonts w:ascii="Arial" w:hAnsi="Arial" w:cs="Arial"/>
                <w:color w:val="000000"/>
              </w:rPr>
              <w:t xml:space="preserve"> </w:t>
            </w:r>
            <w:r w:rsidRPr="006A2A8F">
              <w:rPr>
                <w:rFonts w:ascii="Arial" w:hAnsi="Arial" w:cs="Arial"/>
                <w:color w:val="000000"/>
              </w:rPr>
              <w:t xml:space="preserve"> </w:t>
            </w:r>
          </w:p>
          <w:p w14:paraId="7CEB5175" w14:textId="77777777" w:rsidR="00CC6FB1" w:rsidRPr="006A2A8F" w:rsidRDefault="00CC6FB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6A2A8F">
              <w:rPr>
                <w:rFonts w:ascii="Arial" w:hAnsi="Arial" w:cs="Arial"/>
                <w:color w:val="000000"/>
              </w:rPr>
              <w:t>MedEdPORTAL</w:t>
            </w:r>
            <w:proofErr w:type="spellEnd"/>
            <w:r w:rsidRPr="006A2A8F">
              <w:rPr>
                <w:rFonts w:ascii="Arial" w:hAnsi="Arial" w:cs="Arial"/>
                <w:color w:val="000000"/>
              </w:rPr>
              <w:t xml:space="preserve">. “Anti-Racism in Medicine Collection.” </w:t>
            </w:r>
            <w:hyperlink r:id="rId62" w:history="1">
              <w:r w:rsidRPr="00CA2A1C">
                <w:rPr>
                  <w:rStyle w:val="Hyperlink"/>
                  <w:rFonts w:ascii="Arial" w:hAnsi="Arial" w:cs="Arial"/>
                </w:rPr>
                <w:t>https://www.mededportal.org/anti-racism</w:t>
              </w:r>
            </w:hyperlink>
            <w:r w:rsidRPr="006A2A8F">
              <w:rPr>
                <w:rFonts w:ascii="Arial" w:hAnsi="Arial" w:cs="Arial"/>
                <w:color w:val="000000"/>
              </w:rPr>
              <w:t>.</w:t>
            </w:r>
            <w:r>
              <w:rPr>
                <w:rFonts w:ascii="Arial" w:hAnsi="Arial" w:cs="Arial"/>
                <w:color w:val="000000"/>
              </w:rPr>
              <w:t xml:space="preserve"> </w:t>
            </w:r>
            <w:r w:rsidRPr="006A2A8F">
              <w:rPr>
                <w:rFonts w:ascii="Arial" w:hAnsi="Arial" w:cs="Arial"/>
                <w:color w:val="000000"/>
              </w:rPr>
              <w:t xml:space="preserve">Accessed 2020. </w:t>
            </w:r>
          </w:p>
          <w:p w14:paraId="49BC4C1C" w14:textId="6AA0E72B" w:rsidR="00CC6FB1" w:rsidRPr="00B97E28" w:rsidRDefault="00CC6FB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Trent, Maria, Danielle G. Dooley, Jacqueline </w:t>
            </w:r>
            <w:proofErr w:type="spellStart"/>
            <w:r w:rsidRPr="006A2A8F">
              <w:rPr>
                <w:rFonts w:ascii="Arial" w:hAnsi="Arial" w:cs="Arial"/>
                <w:color w:val="000000"/>
              </w:rPr>
              <w:t>Dougé</w:t>
            </w:r>
            <w:proofErr w:type="spellEnd"/>
            <w:r w:rsidRPr="006A2A8F">
              <w:rPr>
                <w:rFonts w:ascii="Arial" w:hAnsi="Arial" w:cs="Arial"/>
                <w:color w:val="000000"/>
              </w:rPr>
              <w:t>, Section on Adolescent Health, Council on Community Pediatrics, Committee on Adolescence, Robert M. Cavanaugh, et al. 2019. “The Impact of Racism on Child and Adolescent Health.” Pediatrics. 144(2</w:t>
            </w:r>
            <w:proofErr w:type="gramStart"/>
            <w:r w:rsidRPr="006A2A8F">
              <w:rPr>
                <w:rFonts w:ascii="Arial" w:hAnsi="Arial" w:cs="Arial"/>
                <w:color w:val="000000"/>
              </w:rPr>
              <w:t>):e</w:t>
            </w:r>
            <w:proofErr w:type="gramEnd"/>
            <w:r w:rsidRPr="006A2A8F">
              <w:rPr>
                <w:rFonts w:ascii="Arial" w:hAnsi="Arial" w:cs="Arial"/>
                <w:color w:val="000000"/>
              </w:rPr>
              <w:t xml:space="preserve">20191765. </w:t>
            </w:r>
            <w:hyperlink r:id="rId63" w:history="1">
              <w:r w:rsidRPr="00CA2A1C">
                <w:rPr>
                  <w:rStyle w:val="Hyperlink"/>
                  <w:rFonts w:ascii="Arial" w:hAnsi="Arial" w:cs="Arial"/>
                </w:rPr>
                <w:t>https://doi.org/10.1542/peds.2019-1765</w:t>
              </w:r>
            </w:hyperlink>
            <w:r w:rsidRPr="006A2A8F">
              <w:rPr>
                <w:rFonts w:ascii="Arial" w:hAnsi="Arial" w:cs="Arial"/>
                <w:color w:val="000000"/>
              </w:rPr>
              <w:t>.</w:t>
            </w:r>
          </w:p>
        </w:tc>
      </w:tr>
    </w:tbl>
    <w:p w14:paraId="35C82829" w14:textId="77777777" w:rsidR="000D19DE" w:rsidRDefault="000D19DE">
      <w:pPr>
        <w:rPr>
          <w:rFonts w:ascii="Arial" w:eastAsia="Arial" w:hAnsi="Arial" w:cs="Arial"/>
        </w:rPr>
      </w:pPr>
    </w:p>
    <w:p w14:paraId="1A6FCC1A" w14:textId="5B577F19"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872AB" w:rsidRPr="00B97E28" w14:paraId="25E01AD1" w14:textId="77777777" w:rsidTr="37C7EF50">
        <w:trPr>
          <w:trHeight w:val="769"/>
        </w:trPr>
        <w:tc>
          <w:tcPr>
            <w:tcW w:w="14125" w:type="dxa"/>
            <w:gridSpan w:val="2"/>
            <w:shd w:val="clear" w:color="auto" w:fill="9CC3E5"/>
          </w:tcPr>
          <w:p w14:paraId="4DF5B898" w14:textId="1F1AF000" w:rsidR="000D19DE" w:rsidRPr="00B97E28" w:rsidRDefault="00E305D5" w:rsidP="00AA6DE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AA6DE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461572" w:rsidRPr="00B97E28" w14:paraId="3AAC91E8" w14:textId="77777777" w:rsidTr="37C7EF50">
        <w:tc>
          <w:tcPr>
            <w:tcW w:w="4950" w:type="dxa"/>
            <w:shd w:val="clear" w:color="auto" w:fill="FAC090"/>
          </w:tcPr>
          <w:p w14:paraId="21717E26" w14:textId="77777777" w:rsidR="000D19DE" w:rsidRPr="00B97E28" w:rsidRDefault="00E305D5" w:rsidP="00AA6DE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AA6DE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872AB" w:rsidRPr="00B97E28" w14:paraId="321A8CEF" w14:textId="77777777" w:rsidTr="008110D1">
        <w:tc>
          <w:tcPr>
            <w:tcW w:w="4950" w:type="dxa"/>
            <w:tcBorders>
              <w:top w:val="single" w:sz="4" w:space="0" w:color="000000"/>
              <w:bottom w:val="single" w:sz="4" w:space="0" w:color="000000"/>
            </w:tcBorders>
            <w:shd w:val="clear" w:color="auto" w:fill="C9C9C9"/>
          </w:tcPr>
          <w:p w14:paraId="09663ADD" w14:textId="28DA01BA"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8110D1" w:rsidRPr="008110D1">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32D3" w14:textId="77777777" w:rsidR="000D19DE"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Considers that insurance coverage, or lack of coverage, can affect prescription drug availability/cost for individual </w:t>
            </w:r>
            <w:proofErr w:type="gramStart"/>
            <w:r w:rsidRPr="70B48AC3">
              <w:rPr>
                <w:rFonts w:ascii="Arial" w:eastAsia="Arial" w:hAnsi="Arial" w:cs="Arial"/>
              </w:rPr>
              <w:t>patients</w:t>
            </w:r>
            <w:proofErr w:type="gramEnd"/>
          </w:p>
          <w:p w14:paraId="02B9EF36" w14:textId="5B73E2AC" w:rsidR="00845548" w:rsidRPr="001255AA" w:rsidRDefault="006C3FB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Participates in conversations about </w:t>
            </w:r>
            <w:r w:rsidR="008D3280">
              <w:rPr>
                <w:rFonts w:ascii="Arial" w:eastAsia="Arial" w:hAnsi="Arial" w:cs="Arial"/>
              </w:rPr>
              <w:t>antimicrobial</w:t>
            </w:r>
            <w:r>
              <w:rPr>
                <w:rFonts w:ascii="Arial" w:eastAsia="Arial" w:hAnsi="Arial" w:cs="Arial"/>
              </w:rPr>
              <w:t xml:space="preserve"> drug</w:t>
            </w:r>
            <w:r w:rsidR="008D3280">
              <w:rPr>
                <w:rFonts w:ascii="Arial" w:eastAsia="Arial" w:hAnsi="Arial" w:cs="Arial"/>
              </w:rPr>
              <w:t xml:space="preserve"> </w:t>
            </w:r>
            <w:r>
              <w:rPr>
                <w:rFonts w:ascii="Arial" w:eastAsia="Arial" w:hAnsi="Arial" w:cs="Arial"/>
              </w:rPr>
              <w:t>s</w:t>
            </w:r>
            <w:r w:rsidR="008D3280">
              <w:rPr>
                <w:rFonts w:ascii="Arial" w:eastAsia="Arial" w:hAnsi="Arial" w:cs="Arial"/>
              </w:rPr>
              <w:t>election</w:t>
            </w:r>
            <w:r>
              <w:rPr>
                <w:rFonts w:ascii="Arial" w:eastAsia="Arial" w:hAnsi="Arial" w:cs="Arial"/>
              </w:rPr>
              <w:t xml:space="preserve"> and considers costs </w:t>
            </w:r>
          </w:p>
        </w:tc>
      </w:tr>
      <w:tr w:rsidR="002872AB" w:rsidRPr="00B97E28" w14:paraId="097445E7" w14:textId="77777777" w:rsidTr="008110D1">
        <w:tc>
          <w:tcPr>
            <w:tcW w:w="4950" w:type="dxa"/>
            <w:tcBorders>
              <w:top w:val="single" w:sz="4" w:space="0" w:color="000000"/>
              <w:bottom w:val="single" w:sz="4" w:space="0" w:color="000000"/>
            </w:tcBorders>
            <w:shd w:val="clear" w:color="auto" w:fill="C9C9C9"/>
          </w:tcPr>
          <w:p w14:paraId="1A5DC3C3" w14:textId="1C4EDEEE"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110D1" w:rsidRPr="008110D1">
              <w:rPr>
                <w:rFonts w:ascii="Arial" w:eastAsia="Arial" w:hAnsi="Arial" w:cs="Arial"/>
                <w:i/>
              </w:rPr>
              <w:t>Identifies the relationships between the delivery system and cost-conscious care and the impact on the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3B5D3A" w14:textId="3337D558" w:rsidR="000D19DE" w:rsidRPr="001255AA" w:rsidRDefault="5801A92A"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0B48AC3">
              <w:rPr>
                <w:rFonts w:ascii="Arial" w:eastAsia="Arial" w:hAnsi="Arial" w:cs="Arial"/>
              </w:rPr>
              <w:t xml:space="preserve">Considers </w:t>
            </w:r>
            <w:r w:rsidR="003B7601">
              <w:rPr>
                <w:rFonts w:ascii="Arial" w:eastAsia="Arial" w:hAnsi="Arial" w:cs="Arial"/>
              </w:rPr>
              <w:t>whether home nursing care would be available and covered by insurance in the decision</w:t>
            </w:r>
            <w:r w:rsidR="00013773">
              <w:rPr>
                <w:rFonts w:ascii="Arial" w:eastAsia="Arial" w:hAnsi="Arial" w:cs="Arial"/>
              </w:rPr>
              <w:t>-</w:t>
            </w:r>
            <w:r w:rsidR="003B7601">
              <w:rPr>
                <w:rFonts w:ascii="Arial" w:eastAsia="Arial" w:hAnsi="Arial" w:cs="Arial"/>
              </w:rPr>
              <w:t xml:space="preserve">making process for a patient with chronic respiratory failure </w:t>
            </w:r>
          </w:p>
        </w:tc>
      </w:tr>
      <w:tr w:rsidR="002872AB" w:rsidRPr="00B97E28" w14:paraId="5A57E035" w14:textId="77777777" w:rsidTr="008110D1">
        <w:tc>
          <w:tcPr>
            <w:tcW w:w="4950" w:type="dxa"/>
            <w:tcBorders>
              <w:top w:val="single" w:sz="4" w:space="0" w:color="000000"/>
              <w:bottom w:val="single" w:sz="4" w:space="0" w:color="000000"/>
            </w:tcBorders>
            <w:shd w:val="clear" w:color="auto" w:fill="C9C9C9"/>
          </w:tcPr>
          <w:p w14:paraId="4CAA5B80" w14:textId="79FD7DAE" w:rsidR="000D19DE" w:rsidRPr="00B97E28" w:rsidRDefault="00E305D5" w:rsidP="00AA6DE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8110D1" w:rsidRPr="008110D1">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1FBF0496" w:rsidR="00B00D95"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Accepts an appropriate level of uncertainty </w:t>
            </w:r>
            <w:r w:rsidR="00B5282C">
              <w:rPr>
                <w:rFonts w:ascii="Arial" w:eastAsia="Arial" w:hAnsi="Arial" w:cs="Arial"/>
              </w:rPr>
              <w:t>by</w:t>
            </w:r>
            <w:r w:rsidRPr="70B48AC3">
              <w:rPr>
                <w:rFonts w:ascii="Arial" w:eastAsia="Arial" w:hAnsi="Arial" w:cs="Arial"/>
              </w:rPr>
              <w:t xml:space="preserve"> not ordering a respiratory viral panel when it will not change </w:t>
            </w:r>
            <w:proofErr w:type="gramStart"/>
            <w:r w:rsidRPr="70B48AC3">
              <w:rPr>
                <w:rFonts w:ascii="Arial" w:eastAsia="Arial" w:hAnsi="Arial" w:cs="Arial"/>
              </w:rPr>
              <w:t>management</w:t>
            </w:r>
            <w:proofErr w:type="gramEnd"/>
          </w:p>
          <w:p w14:paraId="18323CEC" w14:textId="4190A45A" w:rsidR="00845548"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Discusses </w:t>
            </w:r>
            <w:r w:rsidR="2761F0B4" w:rsidRPr="70B48AC3">
              <w:rPr>
                <w:rFonts w:ascii="Arial" w:eastAsia="Arial" w:hAnsi="Arial" w:cs="Arial"/>
              </w:rPr>
              <w:t>cost</w:t>
            </w:r>
            <w:r w:rsidRPr="70B48AC3">
              <w:rPr>
                <w:rFonts w:ascii="Arial" w:eastAsia="Arial" w:hAnsi="Arial" w:cs="Arial"/>
              </w:rPr>
              <w:t xml:space="preserve"> and </w:t>
            </w:r>
            <w:r w:rsidR="6BE93A27" w:rsidRPr="70B48AC3">
              <w:rPr>
                <w:rFonts w:ascii="Arial" w:eastAsia="Arial" w:hAnsi="Arial" w:cs="Arial"/>
              </w:rPr>
              <w:t xml:space="preserve">potential </w:t>
            </w:r>
            <w:r w:rsidRPr="70B48AC3">
              <w:rPr>
                <w:rFonts w:ascii="Arial" w:eastAsia="Arial" w:hAnsi="Arial" w:cs="Arial"/>
              </w:rPr>
              <w:t xml:space="preserve">benefits of </w:t>
            </w:r>
            <w:r w:rsidR="04D59E24" w:rsidRPr="70B48AC3">
              <w:rPr>
                <w:rFonts w:ascii="Arial" w:eastAsia="Arial" w:hAnsi="Arial" w:cs="Arial"/>
              </w:rPr>
              <w:t xml:space="preserve">performing </w:t>
            </w:r>
            <w:r w:rsidR="793C0FB9" w:rsidRPr="70B48AC3">
              <w:rPr>
                <w:rFonts w:ascii="Arial" w:eastAsia="Arial" w:hAnsi="Arial" w:cs="Arial"/>
              </w:rPr>
              <w:t xml:space="preserve">MRI </w:t>
            </w:r>
            <w:r w:rsidR="7E84590F" w:rsidRPr="70B48AC3">
              <w:rPr>
                <w:rFonts w:ascii="Arial" w:eastAsia="Arial" w:hAnsi="Arial" w:cs="Arial"/>
              </w:rPr>
              <w:t>when formulating treatment plan</w:t>
            </w:r>
            <w:r w:rsidR="00013773" w:rsidRPr="00013773">
              <w:rPr>
                <w:rFonts w:ascii="Arial" w:eastAsia="Arial" w:hAnsi="Arial" w:cs="Arial"/>
              </w:rPr>
              <w:t xml:space="preserve"> </w:t>
            </w:r>
          </w:p>
        </w:tc>
      </w:tr>
      <w:tr w:rsidR="002872AB" w:rsidRPr="00B97E28" w14:paraId="561F2604" w14:textId="77777777" w:rsidTr="008110D1">
        <w:tc>
          <w:tcPr>
            <w:tcW w:w="4950" w:type="dxa"/>
            <w:tcBorders>
              <w:top w:val="single" w:sz="4" w:space="0" w:color="000000"/>
              <w:bottom w:val="single" w:sz="4" w:space="0" w:color="000000"/>
            </w:tcBorders>
            <w:shd w:val="clear" w:color="auto" w:fill="C9C9C9"/>
          </w:tcPr>
          <w:p w14:paraId="78412D1D" w14:textId="5D39C0EB"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110D1" w:rsidRPr="008110D1">
              <w:rPr>
                <w:rFonts w:ascii="Arial" w:eastAsia="Arial" w:hAnsi="Arial" w:cs="Arial"/>
                <w:i/>
              </w:rPr>
              <w:t>Advocates for the promotion of safe, quality, and high-value care</w:t>
            </w:r>
          </w:p>
          <w:p w14:paraId="776CA5E5" w14:textId="77777777" w:rsidR="000D19DE" w:rsidRPr="00B97E28" w:rsidRDefault="000D19DE" w:rsidP="00AA6DE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0B10" w14:textId="77777777" w:rsidR="00B00D95"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Works collaboratively to identify additional services for a patient with a recent traumatic brain injury with sequelae and limited </w:t>
            </w:r>
            <w:proofErr w:type="gramStart"/>
            <w:r w:rsidRPr="70B48AC3">
              <w:rPr>
                <w:rFonts w:ascii="Arial" w:eastAsia="Arial" w:hAnsi="Arial" w:cs="Arial"/>
              </w:rPr>
              <w:t>resources</w:t>
            </w:r>
            <w:proofErr w:type="gramEnd"/>
          </w:p>
          <w:p w14:paraId="16F5287E" w14:textId="261EDD89" w:rsidR="000D19DE" w:rsidRPr="001255AA" w:rsidRDefault="00FF71C3"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Advocates for widespread usage of</w:t>
            </w:r>
            <w:r w:rsidR="6F7F2920" w:rsidRPr="70B48AC3">
              <w:rPr>
                <w:rFonts w:ascii="Arial" w:eastAsia="Arial" w:hAnsi="Arial" w:cs="Arial"/>
              </w:rPr>
              <w:t xml:space="preserve"> asthma action plan upon discharge to minimize hospital readmissions and </w:t>
            </w:r>
            <w:r w:rsidR="0044594B">
              <w:rPr>
                <w:rFonts w:ascii="Arial" w:eastAsia="Arial" w:hAnsi="Arial" w:cs="Arial"/>
              </w:rPr>
              <w:t>improve cost effectiveness</w:t>
            </w:r>
          </w:p>
        </w:tc>
      </w:tr>
      <w:tr w:rsidR="002872AB" w:rsidRPr="00B97E28" w14:paraId="71437592" w14:textId="77777777" w:rsidTr="008110D1">
        <w:tc>
          <w:tcPr>
            <w:tcW w:w="4950" w:type="dxa"/>
            <w:tcBorders>
              <w:top w:val="single" w:sz="4" w:space="0" w:color="000000"/>
              <w:bottom w:val="single" w:sz="4" w:space="0" w:color="000000"/>
            </w:tcBorders>
            <w:shd w:val="clear" w:color="auto" w:fill="C9C9C9"/>
          </w:tcPr>
          <w:p w14:paraId="040242CB" w14:textId="7395916F" w:rsidR="000D19DE" w:rsidRPr="00B97E28" w:rsidRDefault="00E305D5" w:rsidP="00AA6DE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110D1" w:rsidRPr="008110D1">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3FEAFBDA" w:rsidR="000D19DE" w:rsidRPr="001255AA" w:rsidRDefault="00A26707"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gramStart"/>
            <w:r>
              <w:rPr>
                <w:rFonts w:ascii="Arial" w:eastAsia="Arial" w:hAnsi="Arial" w:cs="Arial"/>
              </w:rPr>
              <w:t>Coaches</w:t>
            </w:r>
            <w:proofErr w:type="gramEnd"/>
            <w:r>
              <w:rPr>
                <w:rFonts w:ascii="Arial" w:eastAsia="Arial" w:hAnsi="Arial" w:cs="Arial"/>
              </w:rPr>
              <w:t xml:space="preserve"> others to </w:t>
            </w:r>
            <w:r w:rsidR="6F7F2920" w:rsidRPr="70B48AC3">
              <w:rPr>
                <w:rFonts w:ascii="Arial" w:eastAsia="Arial" w:hAnsi="Arial" w:cs="Arial"/>
              </w:rPr>
              <w:t xml:space="preserve">implement Choosing Wisely recommendations </w:t>
            </w:r>
          </w:p>
          <w:p w14:paraId="65C92954" w14:textId="09259EB3" w:rsidR="00845548" w:rsidRPr="001255AA" w:rsidRDefault="70F9AA6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Leads team members in conversations around care gaps for LGBTQ</w:t>
            </w:r>
            <w:r w:rsidR="00AF1542">
              <w:rPr>
                <w:rFonts w:ascii="Arial" w:eastAsia="Arial" w:hAnsi="Arial" w:cs="Arial"/>
              </w:rPr>
              <w:t>IA+</w:t>
            </w:r>
            <w:r w:rsidRPr="70B48AC3">
              <w:rPr>
                <w:rFonts w:ascii="Arial" w:eastAsia="Arial" w:hAnsi="Arial" w:cs="Arial"/>
              </w:rPr>
              <w:t xml:space="preserve"> teens and creates team plans to provide comprehensive care in </w:t>
            </w:r>
            <w:r w:rsidR="0B57058A" w:rsidRPr="70B48AC3">
              <w:rPr>
                <w:rFonts w:ascii="Arial" w:eastAsia="Arial" w:hAnsi="Arial" w:cs="Arial"/>
              </w:rPr>
              <w:t xml:space="preserve">the </w:t>
            </w:r>
            <w:r w:rsidR="00144BBD">
              <w:rPr>
                <w:rFonts w:ascii="Arial" w:eastAsia="Arial" w:hAnsi="Arial" w:cs="Arial"/>
                <w:color w:val="000000" w:themeColor="text1"/>
              </w:rPr>
              <w:t>critical care unit</w:t>
            </w:r>
          </w:p>
        </w:tc>
      </w:tr>
      <w:tr w:rsidR="00461572" w:rsidRPr="00B97E28" w14:paraId="171537B9" w14:textId="77777777" w:rsidTr="37C7EF50">
        <w:tc>
          <w:tcPr>
            <w:tcW w:w="4950" w:type="dxa"/>
            <w:shd w:val="clear" w:color="auto" w:fill="FFD965"/>
          </w:tcPr>
          <w:p w14:paraId="44025E1F"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2E1F66"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Direct observation</w:t>
            </w:r>
          </w:p>
          <w:p w14:paraId="65AADC96" w14:textId="5A505EBE" w:rsidR="00444A58" w:rsidRPr="00B97E28" w:rsidRDefault="00444A5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Multisource feedback</w:t>
            </w:r>
          </w:p>
          <w:p w14:paraId="6774DF18" w14:textId="77777777" w:rsidR="000D19DE" w:rsidRPr="00AA6DE0"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Review and guided reflection on costs accrued for individual patients or patient populations with a given </w:t>
            </w:r>
            <w:proofErr w:type="gramStart"/>
            <w:r w:rsidRPr="70B48AC3">
              <w:rPr>
                <w:rFonts w:ascii="Arial" w:eastAsia="Arial" w:hAnsi="Arial" w:cs="Arial"/>
              </w:rPr>
              <w:t>diagnosis</w:t>
            </w:r>
            <w:proofErr w:type="gramEnd"/>
          </w:p>
          <w:p w14:paraId="40A1B7CE" w14:textId="017F8ED2" w:rsidR="000D19DE" w:rsidRPr="007C34DE" w:rsidRDefault="002C385C"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Workshops</w:t>
            </w:r>
          </w:p>
        </w:tc>
      </w:tr>
      <w:tr w:rsidR="00461572" w:rsidRPr="00B97E28" w14:paraId="3FA650EE" w14:textId="77777777" w:rsidTr="37C7EF50">
        <w:tc>
          <w:tcPr>
            <w:tcW w:w="4950" w:type="dxa"/>
            <w:shd w:val="clear" w:color="auto" w:fill="8DB3E2" w:themeFill="text2" w:themeFillTint="66"/>
          </w:tcPr>
          <w:p w14:paraId="24077E8A" w14:textId="77777777" w:rsidR="000D19DE" w:rsidRPr="00B97E28" w:rsidRDefault="00E305D5" w:rsidP="00AA6DE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461572" w:rsidRPr="00B97E28" w14:paraId="1B257018" w14:textId="77777777" w:rsidTr="37C7EF50">
        <w:trPr>
          <w:trHeight w:val="80"/>
        </w:trPr>
        <w:tc>
          <w:tcPr>
            <w:tcW w:w="4950" w:type="dxa"/>
            <w:shd w:val="clear" w:color="auto" w:fill="A8D08D"/>
          </w:tcPr>
          <w:p w14:paraId="6A7B87DC" w14:textId="1325209F" w:rsidR="000D19DE" w:rsidRPr="00B97E28" w:rsidRDefault="00F078E6" w:rsidP="00AA6DE0">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60ADAD55" w14:textId="77777777" w:rsidR="00251B5C" w:rsidRDefault="00251B5C" w:rsidP="00EA3090">
            <w:pPr>
              <w:pStyle w:val="ListParagraph"/>
              <w:numPr>
                <w:ilvl w:val="0"/>
                <w:numId w:val="1"/>
              </w:numPr>
              <w:spacing w:after="0" w:line="240" w:lineRule="auto"/>
              <w:ind w:left="161" w:hanging="180"/>
              <w:rPr>
                <w:rFonts w:ascii="Arial" w:eastAsia="Arial" w:hAnsi="Arial" w:cs="Arial"/>
                <w:color w:val="000000" w:themeColor="text1"/>
              </w:rPr>
            </w:pPr>
            <w:r w:rsidRPr="6DD23924">
              <w:rPr>
                <w:rFonts w:ascii="Arial" w:eastAsia="Arial" w:hAnsi="Arial" w:cs="Arial"/>
                <w:color w:val="000000" w:themeColor="text1"/>
              </w:rPr>
              <w:t xml:space="preserve">Agency for Healthcare Research and Quality (AHRQ). </w:t>
            </w:r>
            <w:r>
              <w:rPr>
                <w:rFonts w:ascii="Arial" w:eastAsia="Arial" w:hAnsi="Arial" w:cs="Arial"/>
                <w:color w:val="000000" w:themeColor="text1"/>
              </w:rPr>
              <w:t>“</w:t>
            </w:r>
            <w:r w:rsidRPr="6DD23924">
              <w:rPr>
                <w:rFonts w:ascii="Arial" w:eastAsia="Arial" w:hAnsi="Arial" w:cs="Arial"/>
                <w:color w:val="000000" w:themeColor="text1"/>
              </w:rPr>
              <w:t>Measuring the Quality of Physician Care.</w:t>
            </w:r>
            <w:r>
              <w:rPr>
                <w:rFonts w:ascii="Arial" w:eastAsia="Arial" w:hAnsi="Arial" w:cs="Arial"/>
                <w:color w:val="000000" w:themeColor="text1"/>
              </w:rPr>
              <w:t>”</w:t>
            </w:r>
            <w:r w:rsidRPr="6DD23924">
              <w:rPr>
                <w:rFonts w:ascii="Arial" w:eastAsia="Arial" w:hAnsi="Arial" w:cs="Arial"/>
                <w:color w:val="000000" w:themeColor="text1"/>
              </w:rPr>
              <w:t xml:space="preserve"> </w:t>
            </w:r>
            <w:hyperlink r:id="rId64">
              <w:r w:rsidRPr="6DD23924">
                <w:rPr>
                  <w:rStyle w:val="Hyperlink"/>
                  <w:rFonts w:ascii="Arial" w:eastAsia="Arial" w:hAnsi="Arial" w:cs="Arial"/>
                </w:rPr>
                <w:t>https://www.ahrq.gov/talkingquality/measures/setting/physician/index.html</w:t>
              </w:r>
            </w:hyperlink>
            <w:r w:rsidRPr="6DD23924">
              <w:rPr>
                <w:rFonts w:ascii="Arial" w:eastAsia="Arial" w:hAnsi="Arial" w:cs="Arial"/>
                <w:color w:val="000000" w:themeColor="text1"/>
              </w:rPr>
              <w:t xml:space="preserve">. Accessed 2022. </w:t>
            </w:r>
          </w:p>
          <w:p w14:paraId="09641CB3" w14:textId="5862FC73" w:rsidR="00251B5C" w:rsidRPr="00251B5C" w:rsidRDefault="00251B5C"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6DD23924">
              <w:rPr>
                <w:rFonts w:ascii="Arial" w:eastAsia="Arial" w:hAnsi="Arial" w:cs="Arial"/>
                <w:color w:val="000000" w:themeColor="text1"/>
              </w:rPr>
              <w:t xml:space="preserve">AAP. </w:t>
            </w:r>
            <w:r>
              <w:rPr>
                <w:rFonts w:ascii="Arial" w:eastAsia="Arial" w:hAnsi="Arial" w:cs="Arial"/>
                <w:color w:val="000000" w:themeColor="text1"/>
              </w:rPr>
              <w:t>“</w:t>
            </w:r>
            <w:r w:rsidRPr="6DD23924">
              <w:rPr>
                <w:rFonts w:ascii="Arial" w:eastAsia="Arial" w:hAnsi="Arial" w:cs="Arial"/>
                <w:color w:val="000000" w:themeColor="text1"/>
              </w:rPr>
              <w:t>Practice Management.</w:t>
            </w:r>
            <w:r>
              <w:rPr>
                <w:rFonts w:ascii="Arial" w:eastAsia="Arial" w:hAnsi="Arial" w:cs="Arial"/>
                <w:color w:val="000000" w:themeColor="text1"/>
              </w:rPr>
              <w:t>”</w:t>
            </w:r>
            <w:r w:rsidRPr="6DD23924">
              <w:rPr>
                <w:rFonts w:ascii="Arial" w:eastAsia="Arial" w:hAnsi="Arial" w:cs="Arial"/>
                <w:color w:val="000000" w:themeColor="text1"/>
              </w:rPr>
              <w:t xml:space="preserve"> </w:t>
            </w:r>
            <w:hyperlink r:id="rId65">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Accessed 2022.</w:t>
            </w:r>
          </w:p>
          <w:p w14:paraId="7A31C5B2" w14:textId="3042AFEE" w:rsidR="00251B5C" w:rsidRPr="006E6AEA" w:rsidRDefault="00251B5C"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American Board of Internal Medicine. </w:t>
            </w:r>
            <w:r>
              <w:rPr>
                <w:rFonts w:ascii="Arial" w:eastAsia="Arial" w:hAnsi="Arial" w:cs="Arial"/>
                <w:color w:val="000000" w:themeColor="text1"/>
              </w:rPr>
              <w:t>“</w:t>
            </w:r>
            <w:r w:rsidRPr="10ECAA8C">
              <w:rPr>
                <w:rFonts w:ascii="Arial" w:eastAsia="Arial" w:hAnsi="Arial" w:cs="Arial"/>
                <w:color w:val="000000" w:themeColor="text1"/>
              </w:rPr>
              <w:t>QI/PI Activities.</w:t>
            </w:r>
            <w:r>
              <w:rPr>
                <w:rFonts w:ascii="Arial" w:eastAsia="Arial" w:hAnsi="Arial" w:cs="Arial"/>
                <w:color w:val="000000" w:themeColor="text1"/>
              </w:rPr>
              <w:t>”</w:t>
            </w:r>
            <w:r w:rsidRPr="10ECAA8C">
              <w:rPr>
                <w:rFonts w:ascii="Arial" w:hAnsi="Arial" w:cs="Arial"/>
              </w:rPr>
              <w:t xml:space="preserve"> </w:t>
            </w:r>
            <w:hyperlink r:id="rId66">
              <w:r w:rsidRPr="10ECAA8C">
                <w:rPr>
                  <w:rStyle w:val="Hyperlink"/>
                  <w:rFonts w:ascii="Arial" w:eastAsia="Arial" w:hAnsi="Arial" w:cs="Arial"/>
                </w:rPr>
                <w:t>https://www.abim.org/maintenance-of-certification/earning-points/qi-pi-activities.aspx</w:t>
              </w:r>
            </w:hyperlink>
            <w:r w:rsidRPr="10ECAA8C">
              <w:rPr>
                <w:rFonts w:ascii="Arial" w:eastAsia="Arial" w:hAnsi="Arial" w:cs="Arial"/>
                <w:color w:val="000000" w:themeColor="text1"/>
              </w:rPr>
              <w:t xml:space="preserve">. </w:t>
            </w:r>
            <w:r>
              <w:rPr>
                <w:rFonts w:ascii="Arial" w:eastAsia="Arial" w:hAnsi="Arial" w:cs="Arial"/>
                <w:color w:val="000000" w:themeColor="text1"/>
              </w:rPr>
              <w:t xml:space="preserve">Accessed </w:t>
            </w:r>
            <w:r w:rsidRPr="10ECAA8C">
              <w:rPr>
                <w:rFonts w:ascii="Arial" w:eastAsia="Arial" w:hAnsi="Arial" w:cs="Arial"/>
                <w:color w:val="000000" w:themeColor="text1"/>
              </w:rPr>
              <w:t>2020.</w:t>
            </w:r>
          </w:p>
          <w:p w14:paraId="4CE39315"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lastRenderedPageBreak/>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67"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04B75485" w14:textId="77777777" w:rsidR="003B7188" w:rsidRPr="00A034F5" w:rsidRDefault="003B7188" w:rsidP="00EA3090">
            <w:pPr>
              <w:numPr>
                <w:ilvl w:val="0"/>
                <w:numId w:val="9"/>
              </w:numPr>
              <w:pBdr>
                <w:top w:val="nil"/>
                <w:left w:val="nil"/>
                <w:bottom w:val="nil"/>
                <w:right w:val="nil"/>
                <w:between w:val="nil"/>
              </w:pBdr>
              <w:tabs>
                <w:tab w:val="clear" w:pos="720"/>
              </w:tabs>
              <w:spacing w:after="0" w:line="240" w:lineRule="auto"/>
              <w:ind w:left="164" w:hanging="180"/>
              <w:rPr>
                <w:rFonts w:ascii="Arial" w:hAnsi="Arial" w:cs="Arial"/>
                <w:color w:val="000000"/>
              </w:rPr>
            </w:pPr>
            <w:r w:rsidRPr="7988EC5D">
              <w:rPr>
                <w:rFonts w:ascii="Arial" w:hAnsi="Arial" w:cs="Arial"/>
                <w:color w:val="000000" w:themeColor="text1"/>
              </w:rPr>
              <w:t xml:space="preserve">American College of Physicians. </w:t>
            </w:r>
            <w:r>
              <w:rPr>
                <w:rFonts w:ascii="Arial" w:hAnsi="Arial" w:cs="Arial"/>
                <w:color w:val="000000" w:themeColor="text1"/>
              </w:rPr>
              <w:t>“</w:t>
            </w:r>
            <w:r w:rsidRPr="7988EC5D">
              <w:rPr>
                <w:rFonts w:ascii="Arial" w:hAnsi="Arial" w:cs="Arial"/>
                <w:color w:val="000000" w:themeColor="text1"/>
              </w:rPr>
              <w:t>Newly Revised: Curriculum for Educators and Residents.</w:t>
            </w:r>
            <w:r>
              <w:rPr>
                <w:rFonts w:ascii="Arial" w:hAnsi="Arial" w:cs="Arial"/>
                <w:color w:val="000000" w:themeColor="text1"/>
              </w:rPr>
              <w:t>”</w:t>
            </w:r>
            <w:r w:rsidRPr="7988EC5D">
              <w:rPr>
                <w:rFonts w:ascii="Arial" w:hAnsi="Arial" w:cs="Arial"/>
                <w:color w:val="000000" w:themeColor="text1"/>
              </w:rPr>
              <w:t xml:space="preserve"> </w:t>
            </w:r>
            <w:hyperlink r:id="rId68">
              <w:r w:rsidRPr="7988EC5D">
                <w:rPr>
                  <w:rStyle w:val="Hyperlink"/>
                  <w:rFonts w:ascii="Arial" w:hAnsi="Arial" w:cs="Arial"/>
                </w:rPr>
                <w:t>https://www.acponline.org/clinical-information/high-value-care/medical-educators-resources/newly-revised-curriculum-for-educators-and-residents-version-40</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0DAB8D1F" w14:textId="1FA0DB98" w:rsidR="005C6E86" w:rsidRPr="008D5F99" w:rsidRDefault="41E7C350"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008D5F99">
              <w:rPr>
                <w:rFonts w:ascii="Arial" w:eastAsia="Arial" w:hAnsi="Arial" w:cs="Arial"/>
              </w:rPr>
              <w:t xml:space="preserve">Choosing Wisely. </w:t>
            </w:r>
            <w:r w:rsidR="005A1C29">
              <w:rPr>
                <w:rFonts w:ascii="Arial" w:eastAsia="Arial" w:hAnsi="Arial" w:cs="Arial"/>
              </w:rPr>
              <w:t>“</w:t>
            </w:r>
            <w:r w:rsidR="008D5F99" w:rsidRPr="008D5F99">
              <w:rPr>
                <w:rFonts w:ascii="Arial" w:eastAsia="Arial" w:hAnsi="Arial" w:cs="Arial"/>
              </w:rPr>
              <w:t>Society of Critical Care Medicine</w:t>
            </w:r>
            <w:r w:rsidRPr="008D5F99">
              <w:rPr>
                <w:rFonts w:ascii="Arial" w:eastAsia="Arial" w:hAnsi="Arial" w:cs="Arial"/>
              </w:rPr>
              <w:t>:</w:t>
            </w:r>
            <w:r w:rsidR="008D5F99" w:rsidRPr="008D5F99">
              <w:rPr>
                <w:rFonts w:ascii="Arial" w:eastAsia="Arial" w:hAnsi="Arial" w:cs="Arial"/>
              </w:rPr>
              <w:t xml:space="preserve"> Five</w:t>
            </w:r>
            <w:r w:rsidRPr="008D5F99">
              <w:rPr>
                <w:rFonts w:ascii="Arial" w:eastAsia="Arial" w:hAnsi="Arial" w:cs="Arial"/>
              </w:rPr>
              <w:t xml:space="preserve"> Things Physicians and Patients Should Question.</w:t>
            </w:r>
            <w:r w:rsidR="005A1C29">
              <w:rPr>
                <w:rFonts w:ascii="Arial" w:eastAsia="Arial" w:hAnsi="Arial" w:cs="Arial"/>
              </w:rPr>
              <w:t>”</w:t>
            </w:r>
            <w:r w:rsidRPr="008D5F99">
              <w:rPr>
                <w:rFonts w:ascii="Arial" w:eastAsia="Arial" w:hAnsi="Arial" w:cs="Arial"/>
              </w:rPr>
              <w:t xml:space="preserve"> </w:t>
            </w:r>
            <w:hyperlink r:id="rId69" w:history="1">
              <w:r w:rsidR="004A3123" w:rsidRPr="008D5F99">
                <w:rPr>
                  <w:rStyle w:val="Hyperlink"/>
                  <w:rFonts w:ascii="Arial" w:hAnsi="Arial" w:cs="Arial"/>
                </w:rPr>
                <w:t>https://www.choosingwisely.org/societies/society-of-critical-care-medicine/</w:t>
              </w:r>
            </w:hyperlink>
            <w:r w:rsidR="005A1C29">
              <w:rPr>
                <w:rFonts w:ascii="Arial" w:hAnsi="Arial" w:cs="Arial"/>
              </w:rPr>
              <w:t xml:space="preserve">. </w:t>
            </w:r>
            <w:r w:rsidR="008D5F99" w:rsidRPr="008D5F99">
              <w:rPr>
                <w:rFonts w:ascii="Arial" w:hAnsi="Arial" w:cs="Arial"/>
              </w:rPr>
              <w:t xml:space="preserve">Accessed </w:t>
            </w:r>
            <w:r w:rsidRPr="008D5F99">
              <w:rPr>
                <w:rFonts w:ascii="Arial" w:eastAsia="Arial" w:hAnsi="Arial" w:cs="Arial"/>
              </w:rPr>
              <w:t>202</w:t>
            </w:r>
            <w:r w:rsidR="008D5F99" w:rsidRPr="008D5F99">
              <w:rPr>
                <w:rFonts w:ascii="Arial" w:eastAsia="Arial" w:hAnsi="Arial" w:cs="Arial"/>
              </w:rPr>
              <w:t>2</w:t>
            </w:r>
            <w:r w:rsidRPr="008D5F99">
              <w:rPr>
                <w:rFonts w:ascii="Arial" w:eastAsia="Arial" w:hAnsi="Arial" w:cs="Arial"/>
              </w:rPr>
              <w:t>.</w:t>
            </w:r>
          </w:p>
          <w:p w14:paraId="4645B7D0" w14:textId="77777777" w:rsidR="00A70E4E" w:rsidRDefault="00A70E4E" w:rsidP="00EA3090">
            <w:pPr>
              <w:pStyle w:val="paragraph"/>
              <w:numPr>
                <w:ilvl w:val="0"/>
                <w:numId w:val="9"/>
              </w:numPr>
              <w:tabs>
                <w:tab w:val="clear" w:pos="720"/>
              </w:tabs>
              <w:spacing w:before="0" w:beforeAutospacing="0" w:after="0" w:afterAutospacing="0"/>
              <w:ind w:left="250" w:hanging="250"/>
              <w:textAlignment w:val="baseline"/>
              <w:rPr>
                <w:rStyle w:val="eop"/>
                <w:rFonts w:ascii="Arial" w:hAnsi="Arial" w:cs="Arial"/>
                <w:sz w:val="22"/>
                <w:szCs w:val="22"/>
              </w:rPr>
            </w:pPr>
            <w:r>
              <w:rPr>
                <w:rStyle w:val="normaltextrun"/>
                <w:rFonts w:ascii="Arial" w:hAnsi="Arial" w:cs="Arial"/>
                <w:sz w:val="22"/>
                <w:szCs w:val="22"/>
              </w:rPr>
              <w:t>The Commonwealth Fund.</w:t>
            </w:r>
            <w:r>
              <w:rPr>
                <w:rStyle w:val="normaltextrun"/>
                <w:rFonts w:ascii="Arial" w:hAnsi="Arial" w:cs="Arial"/>
                <w:b/>
                <w:bCs/>
                <w:sz w:val="22"/>
                <w:szCs w:val="22"/>
              </w:rPr>
              <w:t xml:space="preserve"> </w:t>
            </w:r>
            <w:r>
              <w:rPr>
                <w:rStyle w:val="normaltextrun"/>
                <w:rFonts w:ascii="Arial" w:hAnsi="Arial" w:cs="Arial"/>
                <w:sz w:val="22"/>
                <w:szCs w:val="22"/>
              </w:rPr>
              <w:t>“State Health Data Center.”</w:t>
            </w:r>
            <w:r>
              <w:rPr>
                <w:rStyle w:val="normaltextrun"/>
                <w:rFonts w:ascii="Arial" w:hAnsi="Arial" w:cs="Arial"/>
                <w:b/>
                <w:bCs/>
                <w:sz w:val="22"/>
                <w:szCs w:val="22"/>
              </w:rPr>
              <w:t xml:space="preserve"> </w:t>
            </w:r>
            <w:hyperlink r:id="rId70" w:anchor="ind=1/sc=1" w:tgtFrame="_blank" w:history="1">
              <w:r>
                <w:rPr>
                  <w:rStyle w:val="normaltextrun"/>
                  <w:rFonts w:ascii="Arial" w:hAnsi="Arial" w:cs="Arial"/>
                  <w:color w:val="0000FF"/>
                  <w:sz w:val="22"/>
                  <w:szCs w:val="22"/>
                  <w:u w:val="single"/>
                </w:rPr>
                <w:t>http://datacenter.commonwealthfund.org/?_ga=2.110888517.1505146611.1495417431-1811932185.1495417431#ind=1/sc=1</w:t>
              </w:r>
            </w:hyperlink>
            <w:r>
              <w:rPr>
                <w:rStyle w:val="normaltextrun"/>
                <w:rFonts w:ascii="Arial" w:hAnsi="Arial" w:cs="Arial"/>
                <w:sz w:val="22"/>
                <w:szCs w:val="22"/>
              </w:rPr>
              <w:t>. Accessed 2020.</w:t>
            </w:r>
            <w:r>
              <w:rPr>
                <w:rStyle w:val="eop"/>
                <w:rFonts w:ascii="Arial" w:hAnsi="Arial" w:cs="Arial"/>
                <w:sz w:val="22"/>
                <w:szCs w:val="22"/>
              </w:rPr>
              <w:t> </w:t>
            </w:r>
          </w:p>
          <w:p w14:paraId="5023D6AE" w14:textId="106582C3" w:rsidR="002B32E4" w:rsidRPr="002B32E4" w:rsidRDefault="002B32E4" w:rsidP="00EA3090">
            <w:pPr>
              <w:numPr>
                <w:ilvl w:val="0"/>
                <w:numId w:val="1"/>
              </w:numPr>
              <w:pBdr>
                <w:top w:val="nil"/>
                <w:left w:val="nil"/>
                <w:bottom w:val="nil"/>
                <w:right w:val="nil"/>
                <w:between w:val="nil"/>
              </w:pBdr>
              <w:spacing w:after="0" w:line="240" w:lineRule="auto"/>
              <w:ind w:left="187" w:hanging="187"/>
              <w:rPr>
                <w:rStyle w:val="eop"/>
                <w:rFonts w:ascii="Arial" w:hAnsi="Arial" w:cs="Arial"/>
                <w:color w:val="000000"/>
              </w:rPr>
            </w:pPr>
            <w:r w:rsidRPr="004F2093">
              <w:rPr>
                <w:rFonts w:ascii="Arial" w:hAnsi="Arial" w:cs="Arial"/>
                <w:color w:val="000000"/>
              </w:rPr>
              <w:t xml:space="preserve">Crow, Byron, Sami G. Tahhan, Curtis Lacy, Jule </w:t>
            </w:r>
            <w:proofErr w:type="spellStart"/>
            <w:r w:rsidRPr="004F2093">
              <w:rPr>
                <w:rFonts w:ascii="Arial" w:hAnsi="Arial" w:cs="Arial"/>
                <w:color w:val="000000"/>
              </w:rPr>
              <w:t>Grzankowski</w:t>
            </w:r>
            <w:proofErr w:type="spellEnd"/>
            <w:r w:rsidRPr="004F2093">
              <w:rPr>
                <w:rFonts w:ascii="Arial" w:hAnsi="Arial" w:cs="Arial"/>
                <w:color w:val="000000"/>
              </w:rPr>
              <w:t xml:space="preserve">, and Juan N. Lessing. 2020. “Things We Do for No Reason™: Routine Correction of Elevated INR and Thrombocytopenia Prior to Paracentesis in Patients with Cirrhosis.” </w:t>
            </w:r>
            <w:r w:rsidRPr="00B91D90">
              <w:rPr>
                <w:rFonts w:ascii="Arial" w:hAnsi="Arial" w:cs="Arial"/>
                <w:i/>
                <w:iCs/>
                <w:color w:val="000000"/>
              </w:rPr>
              <w:t>Journal of Hospital Medicine</w:t>
            </w:r>
            <w:r w:rsidRPr="004F2093">
              <w:rPr>
                <w:rFonts w:ascii="Arial" w:hAnsi="Arial" w:cs="Arial"/>
                <w:color w:val="000000"/>
              </w:rPr>
              <w:t xml:space="preserve">. 16(2): 102-104. </w:t>
            </w:r>
            <w:hyperlink r:id="rId71" w:history="1">
              <w:r w:rsidRPr="00673566">
                <w:rPr>
                  <w:rStyle w:val="Hyperlink"/>
                  <w:rFonts w:ascii="Arial" w:hAnsi="Arial" w:cs="Arial"/>
                </w:rPr>
                <w:t>https://doi.org/10.12788/jhm.3458</w:t>
              </w:r>
            </w:hyperlink>
            <w:r w:rsidRPr="004F2093">
              <w:rPr>
                <w:rFonts w:ascii="Arial" w:hAnsi="Arial" w:cs="Arial"/>
                <w:color w:val="000000"/>
              </w:rPr>
              <w:t>.</w:t>
            </w:r>
          </w:p>
          <w:p w14:paraId="6BC33E9C" w14:textId="7B3F935C" w:rsidR="007B41F9" w:rsidRPr="007B41F9" w:rsidRDefault="007B41F9"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proofErr w:type="spellStart"/>
            <w:r w:rsidRPr="00E73014">
              <w:rPr>
                <w:rFonts w:ascii="Arial" w:eastAsia="Arial" w:hAnsi="Arial" w:cs="Arial"/>
                <w:color w:val="000000" w:themeColor="text1"/>
              </w:rPr>
              <w:t>Dzau</w:t>
            </w:r>
            <w:proofErr w:type="spellEnd"/>
            <w:r w:rsidRPr="00E73014">
              <w:rPr>
                <w:rFonts w:ascii="Arial" w:eastAsia="Arial" w:hAnsi="Arial" w:cs="Arial"/>
                <w:color w:val="000000" w:themeColor="text1"/>
              </w:rPr>
              <w:t xml:space="preserve">, Victor J., Mark McClellan, Sheila Burke, Molly J. Coye, Thomas A. Daschle, Angela Diaz, William H. Frist, et al. 2017. “Vital Directions for Health and Health Care: Priorities from a National Academy of Medicine Initiative.” </w:t>
            </w:r>
            <w:r w:rsidRPr="00E73014">
              <w:rPr>
                <w:rFonts w:ascii="Arial" w:eastAsia="Arial" w:hAnsi="Arial" w:cs="Arial"/>
                <w:i/>
                <w:iCs/>
                <w:color w:val="000000" w:themeColor="text1"/>
              </w:rPr>
              <w:t>NAM Perspectives</w:t>
            </w:r>
            <w:r w:rsidRPr="00E73014">
              <w:rPr>
                <w:rFonts w:ascii="Arial" w:eastAsia="Arial" w:hAnsi="Arial" w:cs="Arial"/>
                <w:color w:val="000000" w:themeColor="text1"/>
              </w:rPr>
              <w:t xml:space="preserve">. Discussion Paper, National Academy of Medicine, Washington, DC. </w:t>
            </w:r>
            <w:hyperlink r:id="rId72" w:history="1">
              <w:r w:rsidRPr="008E0678">
                <w:rPr>
                  <w:rStyle w:val="Hyperlink"/>
                  <w:rFonts w:ascii="Arial" w:hAnsi="Arial" w:cs="Arial"/>
                </w:rPr>
                <w:t>https://doi.org/10.31478/201703e</w:t>
              </w:r>
            </w:hyperlink>
            <w:r w:rsidRPr="00E73014">
              <w:rPr>
                <w:rFonts w:ascii="Arial" w:hAnsi="Arial" w:cs="Arial"/>
              </w:rPr>
              <w:t>.</w:t>
            </w:r>
          </w:p>
          <w:p w14:paraId="614B2709" w14:textId="040FCB6D" w:rsidR="000D19DE" w:rsidRPr="000E042C" w:rsidRDefault="000E042C"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008D5F99">
              <w:rPr>
                <w:rFonts w:ascii="Arial" w:eastAsia="Arial" w:hAnsi="Arial" w:cs="Arial"/>
              </w:rPr>
              <w:t>Solutions</w:t>
            </w:r>
            <w:r w:rsidRPr="70B48AC3">
              <w:rPr>
                <w:rFonts w:ascii="Arial" w:eastAsia="Arial" w:hAnsi="Arial" w:cs="Arial"/>
              </w:rPr>
              <w:t xml:space="preserve"> for Patient Safety. </w:t>
            </w:r>
            <w:r w:rsidR="0079466B">
              <w:rPr>
                <w:rFonts w:ascii="Arial" w:eastAsia="Arial" w:hAnsi="Arial" w:cs="Arial"/>
              </w:rPr>
              <w:t>“</w:t>
            </w:r>
            <w:r w:rsidRPr="70B48AC3">
              <w:rPr>
                <w:rFonts w:ascii="Arial" w:eastAsia="Arial" w:hAnsi="Arial" w:cs="Arial"/>
              </w:rPr>
              <w:t>Hospital Resources.</w:t>
            </w:r>
            <w:r w:rsidR="0079466B">
              <w:rPr>
                <w:rFonts w:ascii="Arial" w:eastAsia="Arial" w:hAnsi="Arial" w:cs="Arial"/>
              </w:rPr>
              <w:t>”</w:t>
            </w:r>
            <w:r w:rsidRPr="70B48AC3">
              <w:rPr>
                <w:rFonts w:ascii="Arial" w:eastAsia="Arial" w:hAnsi="Arial" w:cs="Arial"/>
              </w:rPr>
              <w:t xml:space="preserve"> </w:t>
            </w:r>
            <w:hyperlink r:id="rId73">
              <w:r w:rsidRPr="70B48AC3">
                <w:rPr>
                  <w:rStyle w:val="Hyperlink"/>
                  <w:rFonts w:ascii="Arial" w:eastAsia="Arial" w:hAnsi="Arial" w:cs="Arial"/>
                </w:rPr>
                <w:t>https://www.solutionsforpatientsafety.org/for-hospitals/hospital-resources/</w:t>
              </w:r>
            </w:hyperlink>
            <w:r w:rsidRPr="70B48AC3">
              <w:rPr>
                <w:rFonts w:ascii="Arial" w:eastAsia="Arial" w:hAnsi="Arial" w:cs="Arial"/>
              </w:rPr>
              <w:t xml:space="preserve">. </w:t>
            </w:r>
            <w:r>
              <w:rPr>
                <w:rFonts w:ascii="Arial" w:eastAsia="Arial" w:hAnsi="Arial" w:cs="Arial"/>
              </w:rPr>
              <w:t xml:space="preserve">Accessed </w:t>
            </w:r>
            <w:r w:rsidRPr="70B48AC3">
              <w:rPr>
                <w:rFonts w:ascii="Arial" w:eastAsia="Arial" w:hAnsi="Arial" w:cs="Arial"/>
              </w:rPr>
              <w:t>2020.</w:t>
            </w:r>
          </w:p>
        </w:tc>
      </w:tr>
    </w:tbl>
    <w:p w14:paraId="064A1646" w14:textId="1AAD5243" w:rsidR="00AF1542" w:rsidRDefault="00AF1542">
      <w:pPr>
        <w:spacing w:line="240" w:lineRule="auto"/>
        <w:ind w:hanging="180"/>
        <w:rPr>
          <w:rFonts w:ascii="Arial" w:eastAsia="Arial" w:hAnsi="Arial" w:cs="Arial"/>
        </w:rPr>
      </w:pPr>
    </w:p>
    <w:p w14:paraId="06398187" w14:textId="77777777" w:rsidR="00AF1542" w:rsidRDefault="00AF1542">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461572" w:rsidRPr="00B97E28" w14:paraId="591815ED" w14:textId="77777777" w:rsidTr="70B48AC3">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2872AB" w:rsidRPr="00B97E28" w14:paraId="456AC6A3" w14:textId="77777777" w:rsidTr="70B48AC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872AB" w:rsidRPr="00B97E28" w14:paraId="6A608627" w14:textId="77777777" w:rsidTr="70B48AC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04A06F1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8110D1" w:rsidRPr="008110D1">
              <w:rPr>
                <w:rFonts w:ascii="Arial" w:eastAsia="Arial" w:hAnsi="Arial" w:cs="Arial"/>
                <w:i/>
              </w:rPr>
              <w:t xml:space="preserve">Develops an answerable clinical question and demonstrates how to access available evidence, with </w:t>
            </w:r>
            <w:proofErr w:type="gramStart"/>
            <w:r w:rsidR="008110D1" w:rsidRPr="008110D1">
              <w:rPr>
                <w:rFonts w:ascii="Arial" w:eastAsia="Arial" w:hAnsi="Arial" w:cs="Arial"/>
                <w:i/>
              </w:rPr>
              <w:t>guidance</w:t>
            </w:r>
            <w:proofErr w:type="gramEnd"/>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512AF1DF"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Identifies a question </w:t>
            </w:r>
            <w:r w:rsidR="7454F785" w:rsidRPr="70B48AC3">
              <w:rPr>
                <w:rFonts w:ascii="Arial" w:eastAsia="Arial" w:hAnsi="Arial" w:cs="Arial"/>
                <w:color w:val="000000" w:themeColor="text1"/>
              </w:rPr>
              <w:t>such as</w:t>
            </w:r>
            <w:r w:rsidR="00A779F6">
              <w:rPr>
                <w:rFonts w:ascii="Arial" w:eastAsia="Arial" w:hAnsi="Arial" w:cs="Arial"/>
                <w:color w:val="000000" w:themeColor="text1"/>
              </w:rPr>
              <w:t>,</w:t>
            </w:r>
            <w:r w:rsidR="7454F785" w:rsidRPr="70B48AC3">
              <w:rPr>
                <w:rFonts w:ascii="Arial" w:eastAsia="Arial" w:hAnsi="Arial" w:cs="Arial"/>
                <w:color w:val="000000" w:themeColor="text1"/>
              </w:rPr>
              <w:t xml:space="preserve"> </w:t>
            </w:r>
            <w:r w:rsidRPr="70B48AC3">
              <w:rPr>
                <w:rFonts w:ascii="Arial" w:eastAsia="Arial" w:hAnsi="Arial" w:cs="Arial"/>
                <w:color w:val="000000" w:themeColor="text1"/>
              </w:rPr>
              <w:t xml:space="preserve">“What is the appropriate treatment for this patient with </w:t>
            </w:r>
            <w:r w:rsidR="189A8171" w:rsidRPr="70B48AC3">
              <w:rPr>
                <w:rFonts w:ascii="Arial" w:eastAsia="Arial" w:hAnsi="Arial" w:cs="Arial"/>
                <w:color w:val="000000" w:themeColor="text1"/>
              </w:rPr>
              <w:t>ARDS</w:t>
            </w:r>
            <w:r w:rsidR="00072A26">
              <w:rPr>
                <w:rFonts w:ascii="Arial" w:eastAsia="Arial" w:hAnsi="Arial" w:cs="Arial"/>
                <w:color w:val="000000" w:themeColor="text1"/>
              </w:rPr>
              <w:t>?</w:t>
            </w:r>
            <w:r w:rsidRPr="70B48AC3">
              <w:rPr>
                <w:rFonts w:ascii="Arial" w:eastAsia="Arial" w:hAnsi="Arial" w:cs="Arial"/>
                <w:color w:val="000000" w:themeColor="text1"/>
              </w:rPr>
              <w:t xml:space="preserve">” but needs guidance to focus it into a searchable </w:t>
            </w:r>
            <w:proofErr w:type="gramStart"/>
            <w:r w:rsidRPr="70B48AC3">
              <w:rPr>
                <w:rFonts w:ascii="Arial" w:eastAsia="Arial" w:hAnsi="Arial" w:cs="Arial"/>
                <w:color w:val="000000" w:themeColor="text1"/>
              </w:rPr>
              <w:t>question</w:t>
            </w:r>
            <w:proofErr w:type="gramEnd"/>
          </w:p>
          <w:p w14:paraId="433E3B58" w14:textId="778DE807"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Uses general medical resources (</w:t>
            </w:r>
            <w:r w:rsidR="793C0FB9" w:rsidRPr="70B48AC3">
              <w:rPr>
                <w:rFonts w:ascii="Arial" w:eastAsia="Arial" w:hAnsi="Arial" w:cs="Arial"/>
                <w:color w:val="000000" w:themeColor="text1"/>
              </w:rPr>
              <w:t xml:space="preserve">i.e., </w:t>
            </w:r>
            <w:r w:rsidRPr="70B48AC3">
              <w:rPr>
                <w:rFonts w:ascii="Arial" w:eastAsia="Arial" w:hAnsi="Arial" w:cs="Arial"/>
                <w:color w:val="000000" w:themeColor="text1"/>
              </w:rPr>
              <w:t>background information) such as Up</w:t>
            </w:r>
            <w:r w:rsidR="00116E07">
              <w:rPr>
                <w:rFonts w:ascii="Arial" w:eastAsia="Arial" w:hAnsi="Arial" w:cs="Arial"/>
                <w:color w:val="000000" w:themeColor="text1"/>
              </w:rPr>
              <w:t>T</w:t>
            </w:r>
            <w:r w:rsidRPr="70B48AC3">
              <w:rPr>
                <w:rFonts w:ascii="Arial" w:eastAsia="Arial" w:hAnsi="Arial" w:cs="Arial"/>
                <w:color w:val="000000" w:themeColor="text1"/>
              </w:rPr>
              <w:t xml:space="preserve">oDate or </w:t>
            </w:r>
            <w:proofErr w:type="spellStart"/>
            <w:r w:rsidRPr="70B48AC3">
              <w:rPr>
                <w:rFonts w:ascii="Arial" w:eastAsia="Arial" w:hAnsi="Arial" w:cs="Arial"/>
                <w:color w:val="000000" w:themeColor="text1"/>
              </w:rPr>
              <w:t>DynaMed</w:t>
            </w:r>
            <w:proofErr w:type="spellEnd"/>
            <w:r w:rsidRPr="70B48AC3">
              <w:rPr>
                <w:rFonts w:ascii="Arial" w:eastAsia="Arial" w:hAnsi="Arial" w:cs="Arial"/>
                <w:color w:val="000000" w:themeColor="text1"/>
              </w:rPr>
              <w:t xml:space="preserve"> to search for </w:t>
            </w:r>
            <w:proofErr w:type="gramStart"/>
            <w:r w:rsidRPr="70B48AC3">
              <w:rPr>
                <w:rFonts w:ascii="Arial" w:eastAsia="Arial" w:hAnsi="Arial" w:cs="Arial"/>
                <w:color w:val="000000" w:themeColor="text1"/>
              </w:rPr>
              <w:t>answers</w:t>
            </w:r>
            <w:proofErr w:type="gramEnd"/>
          </w:p>
          <w:p w14:paraId="23896E7D" w14:textId="76013334"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Access</w:t>
            </w:r>
            <w:r w:rsidR="00116E07">
              <w:rPr>
                <w:rFonts w:ascii="Arial" w:eastAsia="Arial" w:hAnsi="Arial" w:cs="Arial"/>
              </w:rPr>
              <w:t>es</w:t>
            </w:r>
            <w:r w:rsidRPr="70B48AC3">
              <w:rPr>
                <w:rFonts w:ascii="Arial" w:eastAsia="Arial" w:hAnsi="Arial" w:cs="Arial"/>
              </w:rPr>
              <w:t xml:space="preserve"> available evidence using unfiltered resources, retrieving a broad array of related information</w:t>
            </w:r>
          </w:p>
        </w:tc>
      </w:tr>
      <w:tr w:rsidR="002872AB" w:rsidRPr="00B97E28" w14:paraId="167388DC" w14:textId="77777777" w:rsidTr="70B48AC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39B5583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110D1" w:rsidRPr="008110D1">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27164F19" w:rsidR="00B00D95" w:rsidRPr="00B97E28" w:rsidRDefault="00D26CB3"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Asks</w:t>
            </w:r>
            <w:r w:rsidR="00116E07">
              <w:rPr>
                <w:rFonts w:ascii="Arial" w:eastAsia="Arial" w:hAnsi="Arial" w:cs="Arial"/>
              </w:rPr>
              <w:t>,</w:t>
            </w:r>
            <w:r w:rsidR="6F7F2920" w:rsidRPr="70B48AC3">
              <w:rPr>
                <w:rFonts w:ascii="Arial" w:eastAsia="Arial" w:hAnsi="Arial" w:cs="Arial"/>
              </w:rPr>
              <w:t xml:space="preserve"> “</w:t>
            </w:r>
            <w:r w:rsidR="6AAF3FBC" w:rsidRPr="70B48AC3">
              <w:rPr>
                <w:rFonts w:ascii="Arial" w:eastAsia="Arial" w:hAnsi="Arial" w:cs="Arial"/>
              </w:rPr>
              <w:t>In treatment of ARDS</w:t>
            </w:r>
            <w:r w:rsidR="14F15108" w:rsidRPr="70B48AC3">
              <w:rPr>
                <w:rFonts w:ascii="Arial" w:eastAsia="Arial" w:hAnsi="Arial" w:cs="Arial"/>
              </w:rPr>
              <w:t>, what is the evidence for use of inhaled nitric oxide</w:t>
            </w:r>
            <w:r w:rsidR="6F7F2920" w:rsidRPr="70B48AC3">
              <w:rPr>
                <w:rFonts w:ascii="Arial" w:eastAsia="Arial" w:hAnsi="Arial" w:cs="Arial"/>
              </w:rPr>
              <w:t>?”</w:t>
            </w:r>
          </w:p>
          <w:p w14:paraId="3C54A610" w14:textId="5150C4E9"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Uses PubMed to search for the answer to a </w:t>
            </w:r>
            <w:r w:rsidR="00D26CB3">
              <w:rPr>
                <w:rFonts w:ascii="Arial" w:eastAsia="Arial" w:hAnsi="Arial" w:cs="Arial"/>
              </w:rPr>
              <w:t xml:space="preserve">general </w:t>
            </w:r>
            <w:r w:rsidRPr="70B48AC3">
              <w:rPr>
                <w:rFonts w:ascii="Arial" w:eastAsia="Arial" w:hAnsi="Arial" w:cs="Arial"/>
              </w:rPr>
              <w:t>clinical question and appropriately filters results</w:t>
            </w:r>
          </w:p>
        </w:tc>
      </w:tr>
      <w:tr w:rsidR="002872AB" w:rsidRPr="00B97E28" w14:paraId="7AD34D6B" w14:textId="77777777" w:rsidTr="70B48AC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52949B9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8110D1" w:rsidRPr="008110D1">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34F1B7" w14:textId="77777777" w:rsidR="00884DC0" w:rsidRDefault="6F7F2920"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0B48AC3">
              <w:rPr>
                <w:rFonts w:ascii="Arial" w:eastAsia="Arial" w:hAnsi="Arial" w:cs="Arial"/>
              </w:rPr>
              <w:t xml:space="preserve">Obtains, appraises, and applies evidence to </w:t>
            </w:r>
            <w:r w:rsidR="0CD5B8ED" w:rsidRPr="70B48AC3">
              <w:rPr>
                <w:rFonts w:ascii="Arial" w:eastAsia="Arial" w:hAnsi="Arial" w:cs="Arial"/>
              </w:rPr>
              <w:t xml:space="preserve">determine use of inhaled nitric oxide in </w:t>
            </w:r>
            <w:proofErr w:type="gramStart"/>
            <w:r w:rsidR="0CD5B8ED" w:rsidRPr="70B48AC3">
              <w:rPr>
                <w:rFonts w:ascii="Arial" w:eastAsia="Arial" w:hAnsi="Arial" w:cs="Arial"/>
              </w:rPr>
              <w:t>ARDS</w:t>
            </w:r>
            <w:proofErr w:type="gramEnd"/>
          </w:p>
          <w:p w14:paraId="4EAA6AE2" w14:textId="1A0B4397" w:rsidR="00845548" w:rsidRPr="001255AA" w:rsidRDefault="00F16769"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AD31B5">
              <w:rPr>
                <w:rFonts w:ascii="Arial" w:eastAsia="Arial" w:hAnsi="Arial" w:cs="Arial"/>
              </w:rPr>
              <w:t xml:space="preserve">Finds evidence </w:t>
            </w:r>
            <w:r w:rsidR="00E931D7" w:rsidRPr="00AD31B5">
              <w:rPr>
                <w:rFonts w:ascii="Arial" w:eastAsia="Arial" w:hAnsi="Arial" w:cs="Arial"/>
              </w:rPr>
              <w:t xml:space="preserve">for alternatives to blood transfusions for patients who are Jehovah’s Witness </w:t>
            </w:r>
            <w:r w:rsidR="00AD31B5" w:rsidRPr="00AD31B5">
              <w:rPr>
                <w:rFonts w:ascii="Arial" w:eastAsia="Arial" w:hAnsi="Arial" w:cs="Arial"/>
              </w:rPr>
              <w:t>and</w:t>
            </w:r>
            <w:r w:rsidR="00E931D7" w:rsidRPr="00AD31B5">
              <w:rPr>
                <w:rFonts w:ascii="Arial" w:eastAsia="Arial" w:hAnsi="Arial" w:cs="Arial"/>
              </w:rPr>
              <w:t xml:space="preserve"> require surgery</w:t>
            </w:r>
            <w:r w:rsidR="00AD31B5" w:rsidRPr="00AD31B5">
              <w:rPr>
                <w:rFonts w:ascii="Arial" w:eastAsia="Arial" w:hAnsi="Arial" w:cs="Arial"/>
              </w:rPr>
              <w:t xml:space="preserve">   </w:t>
            </w:r>
          </w:p>
        </w:tc>
      </w:tr>
      <w:tr w:rsidR="002872AB" w:rsidRPr="00B97E28" w14:paraId="6E1170E2" w14:textId="77777777" w:rsidTr="70B48AC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1CC8520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110D1" w:rsidRPr="008110D1">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BBE9F6" w14:textId="641DAB96" w:rsidR="001936B6" w:rsidRPr="0044509E" w:rsidRDefault="00890EDD" w:rsidP="00EA3090">
            <w:pPr>
              <w:pStyle w:val="ListParagraph"/>
              <w:numPr>
                <w:ilvl w:val="0"/>
                <w:numId w:val="7"/>
              </w:numPr>
              <w:pBdr>
                <w:top w:val="nil"/>
                <w:left w:val="nil"/>
                <w:bottom w:val="nil"/>
                <w:right w:val="nil"/>
                <w:between w:val="nil"/>
              </w:pBdr>
              <w:spacing w:after="0" w:line="240" w:lineRule="auto"/>
              <w:ind w:left="153" w:hanging="180"/>
              <w:rPr>
                <w:rFonts w:ascii="Arial" w:hAnsi="Arial" w:cs="Arial"/>
                <w:color w:val="000000"/>
              </w:rPr>
            </w:pPr>
            <w:r w:rsidRPr="0044509E">
              <w:rPr>
                <w:rFonts w:ascii="Arial" w:eastAsia="Arial" w:hAnsi="Arial" w:cs="Arial"/>
              </w:rPr>
              <w:t>S</w:t>
            </w:r>
            <w:r w:rsidR="6F7F2920" w:rsidRPr="0044509E">
              <w:rPr>
                <w:rFonts w:ascii="Arial" w:eastAsia="Arial" w:hAnsi="Arial" w:cs="Arial"/>
              </w:rPr>
              <w:t xml:space="preserve">eeks out and applies evidence to </w:t>
            </w:r>
            <w:r w:rsidRPr="0044509E">
              <w:rPr>
                <w:rFonts w:ascii="Arial" w:eastAsia="Arial" w:hAnsi="Arial" w:cs="Arial"/>
              </w:rPr>
              <w:t>optimize primary and secondary outcomes</w:t>
            </w:r>
            <w:r w:rsidR="001B0F45" w:rsidRPr="0044509E">
              <w:rPr>
                <w:rFonts w:ascii="Arial" w:eastAsia="Arial" w:hAnsi="Arial" w:cs="Arial"/>
              </w:rPr>
              <w:t xml:space="preserve"> for a patient with stem cell transplant and</w:t>
            </w:r>
            <w:r w:rsidR="00143AA6" w:rsidRPr="0044509E">
              <w:rPr>
                <w:rFonts w:ascii="Arial" w:eastAsia="Arial" w:hAnsi="Arial" w:cs="Arial"/>
              </w:rPr>
              <w:t xml:space="preserve"> ARDS</w:t>
            </w:r>
            <w:r w:rsidRPr="0044509E">
              <w:rPr>
                <w:rFonts w:ascii="Arial" w:eastAsia="Arial" w:hAnsi="Arial" w:cs="Arial"/>
              </w:rPr>
              <w:t xml:space="preserve"> in accordance with the goals of </w:t>
            </w:r>
            <w:proofErr w:type="gramStart"/>
            <w:r w:rsidRPr="0044509E">
              <w:rPr>
                <w:rFonts w:ascii="Arial" w:eastAsia="Arial" w:hAnsi="Arial" w:cs="Arial"/>
              </w:rPr>
              <w:t>care</w:t>
            </w:r>
            <w:proofErr w:type="gramEnd"/>
          </w:p>
          <w:p w14:paraId="7A5D72FE" w14:textId="53C9F9A6" w:rsidR="000D19DE" w:rsidRPr="0044509E" w:rsidRDefault="00E52515" w:rsidP="00EA3090">
            <w:pPr>
              <w:pStyle w:val="ListParagraph"/>
              <w:numPr>
                <w:ilvl w:val="0"/>
                <w:numId w:val="7"/>
              </w:numPr>
              <w:pBdr>
                <w:top w:val="nil"/>
                <w:left w:val="nil"/>
                <w:bottom w:val="nil"/>
                <w:right w:val="nil"/>
                <w:between w:val="nil"/>
              </w:pBdr>
              <w:spacing w:after="0" w:line="240" w:lineRule="auto"/>
              <w:ind w:left="153" w:hanging="180"/>
              <w:rPr>
                <w:rFonts w:ascii="Arial" w:hAnsi="Arial" w:cs="Arial"/>
                <w:color w:val="000000"/>
              </w:rPr>
            </w:pPr>
            <w:r w:rsidRPr="0044509E">
              <w:rPr>
                <w:rFonts w:ascii="Arial" w:eastAsia="Arial" w:hAnsi="Arial" w:cs="Arial"/>
              </w:rPr>
              <w:t xml:space="preserve">Elicits patient’s prior experiences </w:t>
            </w:r>
            <w:r w:rsidR="00884DC0" w:rsidRPr="0044509E">
              <w:rPr>
                <w:rFonts w:ascii="Arial" w:eastAsia="Arial" w:hAnsi="Arial" w:cs="Arial"/>
              </w:rPr>
              <w:t>with systemic racism</w:t>
            </w:r>
            <w:r w:rsidRPr="0044509E">
              <w:rPr>
                <w:rFonts w:ascii="Arial" w:eastAsia="Arial" w:hAnsi="Arial" w:cs="Arial"/>
              </w:rPr>
              <w:t xml:space="preserve"> in the health care system to start conversations about optimal management </w:t>
            </w:r>
          </w:p>
        </w:tc>
      </w:tr>
      <w:tr w:rsidR="002872AB" w:rsidRPr="00B97E28" w14:paraId="3D1424AA" w14:textId="77777777" w:rsidTr="70B48AC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56A69EB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110D1" w:rsidRPr="008110D1">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76D5209D"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Provides feedback to </w:t>
            </w:r>
            <w:r w:rsidR="793C0FB9" w:rsidRPr="70B48AC3">
              <w:rPr>
                <w:rFonts w:ascii="Arial" w:eastAsia="Arial" w:hAnsi="Arial" w:cs="Arial"/>
                <w:color w:val="000000" w:themeColor="text1"/>
              </w:rPr>
              <w:t xml:space="preserve">other </w:t>
            </w:r>
            <w:r w:rsidR="009D1209">
              <w:rPr>
                <w:rFonts w:ascii="Arial" w:eastAsia="Arial" w:hAnsi="Arial" w:cs="Arial"/>
                <w:color w:val="000000" w:themeColor="text1"/>
              </w:rPr>
              <w:t>learners</w:t>
            </w:r>
            <w:r w:rsidR="009D1209" w:rsidRPr="70B48AC3">
              <w:rPr>
                <w:rFonts w:ascii="Arial" w:eastAsia="Arial" w:hAnsi="Arial" w:cs="Arial"/>
                <w:color w:val="000000" w:themeColor="text1"/>
              </w:rPr>
              <w:t xml:space="preserve"> </w:t>
            </w:r>
            <w:r w:rsidRPr="70B48AC3">
              <w:rPr>
                <w:rFonts w:ascii="Arial" w:eastAsia="Arial" w:hAnsi="Arial" w:cs="Arial"/>
                <w:color w:val="000000" w:themeColor="text1"/>
              </w:rPr>
              <w:t xml:space="preserve">on their ability to formulate questions, search for the best available evidence, appraise evidence, and apply that information to the care of </w:t>
            </w:r>
            <w:proofErr w:type="gramStart"/>
            <w:r w:rsidRPr="70B48AC3">
              <w:rPr>
                <w:rFonts w:ascii="Arial" w:eastAsia="Arial" w:hAnsi="Arial" w:cs="Arial"/>
                <w:color w:val="000000" w:themeColor="text1"/>
              </w:rPr>
              <w:t>patients</w:t>
            </w:r>
            <w:proofErr w:type="gramEnd"/>
          </w:p>
          <w:p w14:paraId="2933A380" w14:textId="751E7977" w:rsidR="000D19DE" w:rsidRPr="00B97E28" w:rsidRDefault="00E377A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Leads</w:t>
            </w:r>
            <w:r w:rsidR="6F7F2920" w:rsidRPr="70B48AC3">
              <w:rPr>
                <w:rFonts w:ascii="Arial" w:eastAsia="Arial" w:hAnsi="Arial" w:cs="Arial"/>
              </w:rPr>
              <w:t xml:space="preserve"> development of clinical guidelines/pathways</w:t>
            </w:r>
          </w:p>
        </w:tc>
      </w:tr>
      <w:tr w:rsidR="002872AB" w:rsidRPr="00B97E28" w14:paraId="299BB0C2" w14:textId="77777777" w:rsidTr="70B48AC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2D26D2E7" w:rsidR="00B00D95" w:rsidRPr="002E1F66"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Direct observation </w:t>
            </w:r>
          </w:p>
          <w:p w14:paraId="518918AB" w14:textId="72A2B3B8" w:rsidR="00512AF9" w:rsidRPr="00B97E28" w:rsidRDefault="00512AF9"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Multisource feedback</w:t>
            </w:r>
          </w:p>
          <w:p w14:paraId="3D8B71DB" w14:textId="0F1C9548" w:rsidR="007C34DE" w:rsidRPr="007C34DE" w:rsidRDefault="4D5B9C3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Presentation evaluation</w:t>
            </w:r>
          </w:p>
        </w:tc>
      </w:tr>
      <w:tr w:rsidR="002872AB" w:rsidRPr="00B97E28" w14:paraId="41F190E9" w14:textId="77777777" w:rsidTr="70B48AC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872AB" w:rsidRPr="00B97E28" w14:paraId="19F27611" w14:textId="77777777" w:rsidTr="70B48AC3">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4F0EAFFE"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74"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112C4327" w14:textId="77777777" w:rsidR="004A15DD" w:rsidRPr="00332C47" w:rsidRDefault="004A15DD"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332C47">
              <w:rPr>
                <w:rFonts w:ascii="Arial" w:hAnsi="Arial" w:cs="Arial"/>
                <w:color w:val="000000"/>
              </w:rPr>
              <w:t xml:space="preserve">Duke University. “Evidence-Based Practice.” </w:t>
            </w:r>
            <w:hyperlink r:id="rId75" w:history="1">
              <w:r w:rsidRPr="00CA2A1C">
                <w:rPr>
                  <w:rStyle w:val="Hyperlink"/>
                  <w:rFonts w:ascii="Arial" w:hAnsi="Arial" w:cs="Arial"/>
                </w:rPr>
                <w:t>https://guides.mclibrary.duke.edu/ebm/home</w:t>
              </w:r>
            </w:hyperlink>
            <w:r w:rsidRPr="00332C47">
              <w:rPr>
                <w:rFonts w:ascii="Arial" w:hAnsi="Arial" w:cs="Arial"/>
                <w:color w:val="000000"/>
              </w:rPr>
              <w:t>.</w:t>
            </w:r>
            <w:r>
              <w:rPr>
                <w:rFonts w:ascii="Arial" w:hAnsi="Arial" w:cs="Arial"/>
                <w:color w:val="000000"/>
              </w:rPr>
              <w:t xml:space="preserve"> </w:t>
            </w:r>
            <w:r w:rsidRPr="00332C47">
              <w:rPr>
                <w:rFonts w:ascii="Arial" w:hAnsi="Arial" w:cs="Arial"/>
                <w:color w:val="000000"/>
              </w:rPr>
              <w:t xml:space="preserve">Accessed 2020. </w:t>
            </w:r>
          </w:p>
          <w:p w14:paraId="6A18E62A" w14:textId="77777777" w:rsidR="004A15DD" w:rsidRDefault="004A15DD" w:rsidP="00EA3090">
            <w:pPr>
              <w:pStyle w:val="paragraph"/>
              <w:numPr>
                <w:ilvl w:val="0"/>
                <w:numId w:val="1"/>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Guyatt, Gordon, Drummond Rennie, Maureen O. Meade, and Deborah Cook. 2015. </w:t>
            </w:r>
            <w:r>
              <w:rPr>
                <w:rStyle w:val="normaltextrun"/>
                <w:rFonts w:ascii="Arial" w:hAnsi="Arial" w:cs="Arial"/>
                <w:i/>
                <w:iCs/>
                <w:sz w:val="22"/>
                <w:szCs w:val="22"/>
              </w:rPr>
              <w:t xml:space="preserve">Users’ Guides to </w:t>
            </w:r>
            <w:proofErr w:type="gramStart"/>
            <w:r>
              <w:rPr>
                <w:rStyle w:val="normaltextrun"/>
                <w:rFonts w:ascii="Arial" w:hAnsi="Arial" w:cs="Arial"/>
                <w:i/>
                <w:iCs/>
                <w:sz w:val="22"/>
                <w:szCs w:val="22"/>
              </w:rPr>
              <w:t>the Medical</w:t>
            </w:r>
            <w:proofErr w:type="gramEnd"/>
            <w:r>
              <w:rPr>
                <w:rStyle w:val="normaltextrun"/>
                <w:rFonts w:ascii="Arial" w:hAnsi="Arial" w:cs="Arial"/>
                <w:i/>
                <w:iCs/>
                <w:sz w:val="22"/>
                <w:szCs w:val="22"/>
              </w:rPr>
              <w:t xml:space="preserve"> Literature: A Manual for Evidence-Based Clinical Practice</w:t>
            </w:r>
            <w:r>
              <w:rPr>
                <w:rStyle w:val="normaltextrun"/>
                <w:rFonts w:ascii="Arial" w:hAnsi="Arial" w:cs="Arial"/>
                <w:sz w:val="22"/>
                <w:szCs w:val="22"/>
              </w:rPr>
              <w:t xml:space="preserve">, 3rd ed. USA: McGraw-Hill Education. </w:t>
            </w:r>
            <w:hyperlink r:id="rId76">
              <w:r w:rsidRPr="524E068A">
                <w:rPr>
                  <w:rStyle w:val="normaltextrun"/>
                  <w:rFonts w:ascii="Arial" w:hAnsi="Arial" w:cs="Arial"/>
                  <w:color w:val="0000FF"/>
                  <w:sz w:val="22"/>
                  <w:szCs w:val="22"/>
                  <w:u w:val="single"/>
                </w:rPr>
                <w:t>https://jamaevidence.mhmedical.com/Book.aspx?bookId=847</w:t>
              </w:r>
            </w:hyperlink>
            <w:r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3D023D32" w14:textId="06CA8A24" w:rsidR="000D19DE" w:rsidRPr="00B97E28" w:rsidRDefault="00041929"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normaltextrun"/>
                <w:rFonts w:ascii="Arial" w:hAnsi="Arial" w:cs="Arial"/>
              </w:rPr>
              <w:lastRenderedPageBreak/>
              <w:t xml:space="preserve">US National Library of Medicine. “PubMed® Online Training.” </w:t>
            </w:r>
            <w:hyperlink r:id="rId77">
              <w:r w:rsidRPr="524E068A">
                <w:rPr>
                  <w:rStyle w:val="normaltextrun"/>
                  <w:rFonts w:ascii="Arial" w:hAnsi="Arial" w:cs="Arial"/>
                  <w:color w:val="0000FF"/>
                  <w:u w:val="single"/>
                </w:rPr>
                <w:t>https://www.nlm.nih.gov/bsd/disted/pubmedtutorial/cover.html</w:t>
              </w:r>
            </w:hyperlink>
            <w:r w:rsidRPr="524E068A">
              <w:rPr>
                <w:rStyle w:val="normaltextrun"/>
                <w:rFonts w:ascii="Arial" w:hAnsi="Arial" w:cs="Arial"/>
                <w:color w:val="000000" w:themeColor="text1"/>
              </w:rPr>
              <w:t>. Accessed 2020. </w:t>
            </w:r>
          </w:p>
        </w:tc>
      </w:tr>
    </w:tbl>
    <w:p w14:paraId="4AFFCB04" w14:textId="77777777" w:rsidR="000D19DE" w:rsidRDefault="00E305D5">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72AB" w:rsidRPr="00B97E28" w14:paraId="5D01DACB" w14:textId="77777777" w:rsidTr="37C7EF50">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2872AB" w:rsidRPr="00B97E28" w14:paraId="67904CC1" w14:textId="77777777" w:rsidTr="37C7EF50">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61572" w:rsidRPr="00B97E28" w14:paraId="7463DE03" w14:textId="77777777" w:rsidTr="008110D1">
        <w:tc>
          <w:tcPr>
            <w:tcW w:w="4950" w:type="dxa"/>
            <w:tcBorders>
              <w:top w:val="single" w:sz="4" w:space="0" w:color="000000"/>
              <w:bottom w:val="single" w:sz="4" w:space="0" w:color="000000"/>
            </w:tcBorders>
            <w:shd w:val="clear" w:color="auto" w:fill="C9C9C9"/>
          </w:tcPr>
          <w:p w14:paraId="05C43B80" w14:textId="77777777" w:rsidR="008110D1" w:rsidRPr="008110D1" w:rsidRDefault="00E305D5" w:rsidP="008110D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8110D1" w:rsidRPr="008110D1">
              <w:rPr>
                <w:rFonts w:ascii="Arial" w:eastAsia="Arial" w:hAnsi="Arial" w:cs="Arial"/>
                <w:i/>
              </w:rPr>
              <w:t xml:space="preserve">Participates in feedback </w:t>
            </w:r>
            <w:proofErr w:type="gramStart"/>
            <w:r w:rsidR="008110D1" w:rsidRPr="008110D1">
              <w:rPr>
                <w:rFonts w:ascii="Arial" w:eastAsia="Arial" w:hAnsi="Arial" w:cs="Arial"/>
                <w:i/>
              </w:rPr>
              <w:t>sessions</w:t>
            </w:r>
            <w:proofErr w:type="gramEnd"/>
          </w:p>
          <w:p w14:paraId="03EBD73F" w14:textId="77777777" w:rsidR="008110D1" w:rsidRPr="008110D1" w:rsidRDefault="008110D1" w:rsidP="008110D1">
            <w:pPr>
              <w:spacing w:after="0" w:line="240" w:lineRule="auto"/>
              <w:rPr>
                <w:rFonts w:ascii="Arial" w:eastAsia="Arial" w:hAnsi="Arial" w:cs="Arial"/>
                <w:i/>
              </w:rPr>
            </w:pPr>
          </w:p>
          <w:p w14:paraId="23D0D5F5" w14:textId="09AD2CA2" w:rsidR="000D19DE" w:rsidRPr="00B97E28" w:rsidRDefault="008110D1" w:rsidP="008110D1">
            <w:pPr>
              <w:spacing w:after="0" w:line="240" w:lineRule="auto"/>
              <w:rPr>
                <w:rFonts w:ascii="Arial" w:eastAsia="Arial" w:hAnsi="Arial" w:cs="Arial"/>
                <w:i/>
                <w:color w:val="000000"/>
              </w:rPr>
            </w:pPr>
            <w:r w:rsidRPr="008110D1">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695130AD" w:rsidR="00B00D95"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Attends </w:t>
            </w:r>
            <w:r w:rsidR="00BE0ED7">
              <w:rPr>
                <w:rFonts w:ascii="Arial" w:eastAsia="Arial" w:hAnsi="Arial" w:cs="Arial"/>
                <w:color w:val="000000" w:themeColor="text1"/>
              </w:rPr>
              <w:t>biannual program director</w:t>
            </w:r>
            <w:r w:rsidR="00BE0ED7" w:rsidRPr="70B48AC3">
              <w:rPr>
                <w:rFonts w:ascii="Arial" w:eastAsia="Arial" w:hAnsi="Arial" w:cs="Arial"/>
                <w:color w:val="000000" w:themeColor="text1"/>
              </w:rPr>
              <w:t xml:space="preserve"> </w:t>
            </w:r>
            <w:r w:rsidRPr="70B48AC3">
              <w:rPr>
                <w:rFonts w:ascii="Arial" w:eastAsia="Arial" w:hAnsi="Arial" w:cs="Arial"/>
                <w:color w:val="000000" w:themeColor="text1"/>
              </w:rPr>
              <w:t xml:space="preserve">feedback </w:t>
            </w:r>
            <w:proofErr w:type="gramStart"/>
            <w:r w:rsidRPr="70B48AC3">
              <w:rPr>
                <w:rFonts w:ascii="Arial" w:eastAsia="Arial" w:hAnsi="Arial" w:cs="Arial"/>
                <w:color w:val="000000" w:themeColor="text1"/>
              </w:rPr>
              <w:t>sessions</w:t>
            </w:r>
            <w:proofErr w:type="gramEnd"/>
          </w:p>
          <w:p w14:paraId="7757B9D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13DF30E8" w14:textId="2DCA37AB" w:rsidR="00845548" w:rsidRPr="001255AA" w:rsidRDefault="70F9AA6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hAnsi="Arial" w:cs="Arial"/>
                <w:color w:val="000000" w:themeColor="text1"/>
              </w:rPr>
              <w:t xml:space="preserve">Acknowledges own implicit/explicit biases </w:t>
            </w:r>
          </w:p>
        </w:tc>
      </w:tr>
      <w:tr w:rsidR="00461572" w:rsidRPr="00B97E28" w14:paraId="0FB13E65" w14:textId="77777777" w:rsidTr="008110D1">
        <w:tc>
          <w:tcPr>
            <w:tcW w:w="4950" w:type="dxa"/>
            <w:tcBorders>
              <w:top w:val="single" w:sz="4" w:space="0" w:color="000000"/>
              <w:bottom w:val="single" w:sz="4" w:space="0" w:color="000000"/>
            </w:tcBorders>
            <w:shd w:val="clear" w:color="auto" w:fill="C9C9C9"/>
          </w:tcPr>
          <w:p w14:paraId="43013F36" w14:textId="77777777" w:rsidR="008110D1" w:rsidRPr="008110D1" w:rsidRDefault="00E305D5" w:rsidP="008110D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110D1" w:rsidRPr="008110D1">
              <w:rPr>
                <w:rFonts w:ascii="Arial" w:eastAsia="Arial" w:hAnsi="Arial" w:cs="Arial"/>
                <w:i/>
              </w:rPr>
              <w:t xml:space="preserve">Demonstrates openness to feedback and performance </w:t>
            </w:r>
            <w:proofErr w:type="gramStart"/>
            <w:r w:rsidR="008110D1" w:rsidRPr="008110D1">
              <w:rPr>
                <w:rFonts w:ascii="Arial" w:eastAsia="Arial" w:hAnsi="Arial" w:cs="Arial"/>
                <w:i/>
              </w:rPr>
              <w:t>data</w:t>
            </w:r>
            <w:proofErr w:type="gramEnd"/>
          </w:p>
          <w:p w14:paraId="21E2E518" w14:textId="77777777" w:rsidR="008110D1" w:rsidRPr="008110D1" w:rsidRDefault="008110D1" w:rsidP="008110D1">
            <w:pPr>
              <w:spacing w:after="0" w:line="240" w:lineRule="auto"/>
              <w:rPr>
                <w:rFonts w:ascii="Arial" w:eastAsia="Arial" w:hAnsi="Arial" w:cs="Arial"/>
                <w:i/>
              </w:rPr>
            </w:pPr>
          </w:p>
          <w:p w14:paraId="19559808" w14:textId="55229177" w:rsidR="000D19DE" w:rsidRPr="00B97E28" w:rsidRDefault="008110D1" w:rsidP="008110D1">
            <w:pPr>
              <w:spacing w:after="0" w:line="240" w:lineRule="auto"/>
              <w:rPr>
                <w:rFonts w:ascii="Arial" w:eastAsia="Arial" w:hAnsi="Arial" w:cs="Arial"/>
                <w:i/>
              </w:rPr>
            </w:pPr>
            <w:r w:rsidRPr="008110D1">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864AC2" w14:textId="6AC5509C" w:rsidR="00DD1F96" w:rsidRDefault="3048044F"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0B48AC3">
              <w:rPr>
                <w:rFonts w:ascii="Arial" w:eastAsia="Arial" w:hAnsi="Arial" w:cs="Arial"/>
              </w:rPr>
              <w:t>After faculty member provides feedback on knowledge gap</w:t>
            </w:r>
            <w:r w:rsidR="004B0FC8">
              <w:rPr>
                <w:rFonts w:ascii="Arial" w:eastAsia="Arial" w:hAnsi="Arial" w:cs="Arial"/>
              </w:rPr>
              <w:t xml:space="preserve"> related to </w:t>
            </w:r>
            <w:r w:rsidR="00E41AA4">
              <w:rPr>
                <w:rFonts w:ascii="Arial" w:eastAsia="Arial" w:hAnsi="Arial" w:cs="Arial"/>
              </w:rPr>
              <w:t>ventilator management</w:t>
            </w:r>
            <w:r w:rsidR="790AADCA" w:rsidRPr="70B48AC3">
              <w:rPr>
                <w:rFonts w:ascii="Arial" w:eastAsia="Arial" w:hAnsi="Arial" w:cs="Arial"/>
              </w:rPr>
              <w:t xml:space="preserve">, acknowledges need for </w:t>
            </w:r>
            <w:proofErr w:type="gramStart"/>
            <w:r w:rsidR="790AADCA" w:rsidRPr="70B48AC3">
              <w:rPr>
                <w:rFonts w:ascii="Arial" w:eastAsia="Arial" w:hAnsi="Arial" w:cs="Arial"/>
              </w:rPr>
              <w:t>improvement</w:t>
            </w:r>
            <w:proofErr w:type="gramEnd"/>
          </w:p>
          <w:p w14:paraId="24DFA852" w14:textId="77777777" w:rsidR="00DD1F96" w:rsidRDefault="00DD1F96" w:rsidP="00AA6DE0">
            <w:pPr>
              <w:spacing w:after="0" w:line="240" w:lineRule="auto"/>
              <w:ind w:left="187"/>
              <w:rPr>
                <w:rFonts w:ascii="Arial" w:eastAsia="Arial" w:hAnsi="Arial" w:cs="Arial"/>
              </w:rPr>
            </w:pPr>
          </w:p>
          <w:p w14:paraId="3522B61D" w14:textId="3E9904EB" w:rsidR="00845548" w:rsidRPr="001255AA" w:rsidRDefault="70F9AA6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hAnsi="Arial" w:cs="Arial"/>
                <w:color w:val="000000" w:themeColor="text1"/>
              </w:rPr>
              <w:t xml:space="preserve">Devises a plan to explore biases and how they impact care of peer relationships </w:t>
            </w:r>
          </w:p>
        </w:tc>
      </w:tr>
      <w:tr w:rsidR="00461572" w:rsidRPr="00B97E28" w14:paraId="0C9747BD" w14:textId="77777777" w:rsidTr="008110D1">
        <w:tc>
          <w:tcPr>
            <w:tcW w:w="4950" w:type="dxa"/>
            <w:tcBorders>
              <w:top w:val="single" w:sz="4" w:space="0" w:color="000000"/>
              <w:bottom w:val="single" w:sz="4" w:space="0" w:color="000000"/>
            </w:tcBorders>
            <w:shd w:val="clear" w:color="auto" w:fill="C9C9C9"/>
          </w:tcPr>
          <w:p w14:paraId="0A86B245" w14:textId="77777777" w:rsidR="008110D1" w:rsidRPr="008110D1" w:rsidRDefault="00E305D5" w:rsidP="008110D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8110D1" w:rsidRPr="008110D1">
              <w:rPr>
                <w:rFonts w:ascii="Arial" w:eastAsia="Arial" w:hAnsi="Arial" w:cs="Arial"/>
                <w:i/>
                <w:color w:val="000000"/>
              </w:rPr>
              <w:t xml:space="preserve">Seeks and incorporates feedback and performance data </w:t>
            </w:r>
            <w:proofErr w:type="gramStart"/>
            <w:r w:rsidR="008110D1" w:rsidRPr="008110D1">
              <w:rPr>
                <w:rFonts w:ascii="Arial" w:eastAsia="Arial" w:hAnsi="Arial" w:cs="Arial"/>
                <w:i/>
                <w:color w:val="000000"/>
              </w:rPr>
              <w:t>episodically</w:t>
            </w:r>
            <w:proofErr w:type="gramEnd"/>
          </w:p>
          <w:p w14:paraId="6C71AEFF" w14:textId="79C38D28" w:rsidR="008110D1" w:rsidRDefault="008110D1" w:rsidP="008110D1">
            <w:pPr>
              <w:spacing w:after="0" w:line="240" w:lineRule="auto"/>
              <w:rPr>
                <w:rFonts w:ascii="Arial" w:eastAsia="Arial" w:hAnsi="Arial" w:cs="Arial"/>
                <w:i/>
                <w:color w:val="000000"/>
              </w:rPr>
            </w:pPr>
          </w:p>
          <w:p w14:paraId="5E0B24B3" w14:textId="6C8BD9E4" w:rsidR="008110D1" w:rsidRDefault="008110D1" w:rsidP="008110D1">
            <w:pPr>
              <w:spacing w:after="0" w:line="240" w:lineRule="auto"/>
              <w:rPr>
                <w:rFonts w:ascii="Arial" w:eastAsia="Arial" w:hAnsi="Arial" w:cs="Arial"/>
                <w:i/>
                <w:color w:val="000000"/>
              </w:rPr>
            </w:pPr>
          </w:p>
          <w:p w14:paraId="4C32EB20" w14:textId="77777777" w:rsidR="008110D1" w:rsidRPr="008110D1" w:rsidRDefault="008110D1" w:rsidP="008110D1">
            <w:pPr>
              <w:spacing w:after="0" w:line="240" w:lineRule="auto"/>
              <w:rPr>
                <w:rFonts w:ascii="Arial" w:eastAsia="Arial" w:hAnsi="Arial" w:cs="Arial"/>
                <w:i/>
                <w:color w:val="000000"/>
              </w:rPr>
            </w:pPr>
          </w:p>
          <w:p w14:paraId="53039CCF" w14:textId="605353BD" w:rsidR="000D19DE" w:rsidRPr="00B97E28" w:rsidRDefault="008110D1" w:rsidP="008110D1">
            <w:pPr>
              <w:spacing w:after="0" w:line="240" w:lineRule="auto"/>
              <w:rPr>
                <w:rFonts w:ascii="Arial" w:eastAsia="Arial" w:hAnsi="Arial" w:cs="Arial"/>
                <w:i/>
                <w:color w:val="000000"/>
              </w:rPr>
            </w:pPr>
            <w:r w:rsidRPr="008110D1">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14CD39" w14:textId="23C19EE3" w:rsidR="00B00D95" w:rsidRPr="00E9408E" w:rsidRDefault="1FCFAE1C"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37C7EF50">
              <w:rPr>
                <w:rFonts w:ascii="Arial" w:eastAsia="Arial" w:hAnsi="Arial" w:cs="Arial"/>
              </w:rPr>
              <w:t xml:space="preserve">Following </w:t>
            </w:r>
            <w:r w:rsidR="1586F477" w:rsidRPr="37C7EF50">
              <w:rPr>
                <w:rFonts w:ascii="Arial" w:eastAsia="Arial" w:hAnsi="Arial" w:cs="Arial"/>
              </w:rPr>
              <w:t xml:space="preserve">a </w:t>
            </w:r>
            <w:r w:rsidR="02E7B0FA" w:rsidRPr="37C7EF50">
              <w:rPr>
                <w:rFonts w:ascii="Arial" w:eastAsia="Arial" w:hAnsi="Arial" w:cs="Arial"/>
              </w:rPr>
              <w:t xml:space="preserve">difficult </w:t>
            </w:r>
            <w:r w:rsidR="63E8CEB7" w:rsidRPr="37C7EF50">
              <w:rPr>
                <w:rFonts w:ascii="Arial" w:eastAsia="Arial" w:hAnsi="Arial" w:cs="Arial"/>
              </w:rPr>
              <w:t>case</w:t>
            </w:r>
            <w:r w:rsidR="70142C46" w:rsidRPr="37C7EF50">
              <w:rPr>
                <w:rFonts w:ascii="Arial" w:eastAsia="Arial" w:hAnsi="Arial" w:cs="Arial"/>
              </w:rPr>
              <w:t>,</w:t>
            </w:r>
            <w:r w:rsidR="63E8CEB7" w:rsidRPr="37C7EF50">
              <w:rPr>
                <w:rFonts w:ascii="Arial" w:eastAsia="Arial" w:hAnsi="Arial" w:cs="Arial"/>
              </w:rPr>
              <w:t xml:space="preserve"> </w:t>
            </w:r>
            <w:r w:rsidR="2069D192" w:rsidRPr="37C7EF50">
              <w:rPr>
                <w:rFonts w:ascii="Arial" w:eastAsia="Arial" w:hAnsi="Arial" w:cs="Arial"/>
                <w:color w:val="000000" w:themeColor="text1"/>
              </w:rPr>
              <w:t>s</w:t>
            </w:r>
            <w:r w:rsidR="55567E42" w:rsidRPr="37C7EF50">
              <w:rPr>
                <w:rFonts w:ascii="Arial" w:eastAsia="Arial" w:hAnsi="Arial" w:cs="Arial"/>
              </w:rPr>
              <w:t>eeks out</w:t>
            </w:r>
            <w:r w:rsidR="1D9EAD3C" w:rsidRPr="37C7EF50">
              <w:rPr>
                <w:rFonts w:ascii="Arial" w:eastAsia="Arial" w:hAnsi="Arial" w:cs="Arial"/>
              </w:rPr>
              <w:t xml:space="preserve"> faculty</w:t>
            </w:r>
            <w:r w:rsidR="00B02C4D">
              <w:rPr>
                <w:rFonts w:ascii="Arial" w:eastAsia="Arial" w:hAnsi="Arial" w:cs="Arial"/>
              </w:rPr>
              <w:t xml:space="preserve"> member</w:t>
            </w:r>
            <w:r w:rsidR="55567E42" w:rsidRPr="37C7EF50">
              <w:rPr>
                <w:rFonts w:ascii="Arial" w:eastAsia="Arial" w:hAnsi="Arial" w:cs="Arial"/>
              </w:rPr>
              <w:t xml:space="preserve"> to review</w:t>
            </w:r>
            <w:r w:rsidR="73B4657D" w:rsidRPr="37C7EF50">
              <w:rPr>
                <w:rFonts w:ascii="Arial" w:eastAsia="Arial" w:hAnsi="Arial" w:cs="Arial"/>
                <w:color w:val="000000" w:themeColor="text1"/>
              </w:rPr>
              <w:t xml:space="preserve"> ventilator management</w:t>
            </w:r>
            <w:r w:rsidR="55567E42" w:rsidRPr="37C7EF50">
              <w:rPr>
                <w:rFonts w:ascii="Arial" w:eastAsia="Arial" w:hAnsi="Arial" w:cs="Arial"/>
                <w:color w:val="000000" w:themeColor="text1"/>
              </w:rPr>
              <w:t xml:space="preserve"> and</w:t>
            </w:r>
            <w:r w:rsidR="11C6909B" w:rsidRPr="37C7EF50">
              <w:rPr>
                <w:rFonts w:ascii="Arial" w:eastAsia="Arial" w:hAnsi="Arial" w:cs="Arial"/>
                <w:color w:val="000000" w:themeColor="text1"/>
              </w:rPr>
              <w:t xml:space="preserve"> makes appropriate changes</w:t>
            </w:r>
            <w:r w:rsidR="1D9EAD3C" w:rsidRPr="37C7EF50">
              <w:rPr>
                <w:rFonts w:ascii="Arial" w:eastAsia="Arial" w:hAnsi="Arial" w:cs="Arial"/>
                <w:color w:val="000000" w:themeColor="text1"/>
              </w:rPr>
              <w:t xml:space="preserve"> to</w:t>
            </w:r>
            <w:r w:rsidR="1D9EAD3C" w:rsidRPr="37C7EF50">
              <w:rPr>
                <w:rFonts w:ascii="Arial" w:eastAsia="Arial" w:hAnsi="Arial" w:cs="Arial"/>
              </w:rPr>
              <w:t xml:space="preserve"> improve patient care</w:t>
            </w:r>
            <w:r w:rsidR="55567E42" w:rsidRPr="37C7EF50">
              <w:rPr>
                <w:rFonts w:ascii="Arial" w:eastAsia="Arial" w:hAnsi="Arial" w:cs="Arial"/>
              </w:rPr>
              <w:t xml:space="preserve"> based on </w:t>
            </w:r>
            <w:proofErr w:type="gramStart"/>
            <w:r w:rsidR="55567E42" w:rsidRPr="37C7EF50">
              <w:rPr>
                <w:rFonts w:ascii="Arial" w:eastAsia="Arial" w:hAnsi="Arial" w:cs="Arial"/>
              </w:rPr>
              <w:t>feedback</w:t>
            </w:r>
            <w:proofErr w:type="gramEnd"/>
          </w:p>
          <w:p w14:paraId="36EA28A5" w14:textId="682AA9B9" w:rsidR="000D19DE" w:rsidRPr="00E9408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Identifies problems performing a</w:t>
            </w:r>
            <w:r w:rsidR="35079679" w:rsidRPr="70B48AC3">
              <w:rPr>
                <w:rFonts w:ascii="Arial" w:eastAsia="Arial" w:hAnsi="Arial" w:cs="Arial"/>
              </w:rPr>
              <w:t>n intubation</w:t>
            </w:r>
            <w:r w:rsidR="00E305D5" w:rsidRPr="70B48AC3" w:rsidDel="00E305D5">
              <w:rPr>
                <w:rFonts w:ascii="Arial" w:eastAsia="Arial" w:hAnsi="Arial" w:cs="Arial"/>
              </w:rPr>
              <w:t xml:space="preserve"> </w:t>
            </w:r>
            <w:r w:rsidRPr="70B48AC3">
              <w:rPr>
                <w:rFonts w:ascii="Arial" w:eastAsia="Arial" w:hAnsi="Arial" w:cs="Arial"/>
              </w:rPr>
              <w:t xml:space="preserve">and arranges to spend more time in the simulation lab to improve </w:t>
            </w:r>
            <w:proofErr w:type="gramStart"/>
            <w:r w:rsidRPr="70B48AC3">
              <w:rPr>
                <w:rFonts w:ascii="Arial" w:eastAsia="Arial" w:hAnsi="Arial" w:cs="Arial"/>
              </w:rPr>
              <w:t>skills</w:t>
            </w:r>
            <w:proofErr w:type="gramEnd"/>
          </w:p>
          <w:p w14:paraId="2DCA0586" w14:textId="77777777" w:rsidR="00DD1F96" w:rsidRPr="001255AA" w:rsidRDefault="00DD1F96" w:rsidP="00AA6DE0">
            <w:pPr>
              <w:pBdr>
                <w:top w:val="nil"/>
                <w:left w:val="nil"/>
                <w:bottom w:val="nil"/>
                <w:right w:val="nil"/>
                <w:between w:val="nil"/>
              </w:pBdr>
              <w:spacing w:after="0" w:line="240" w:lineRule="auto"/>
              <w:rPr>
                <w:rFonts w:ascii="Arial" w:hAnsi="Arial" w:cs="Arial"/>
                <w:color w:val="000000"/>
              </w:rPr>
            </w:pPr>
          </w:p>
          <w:p w14:paraId="23DDBC8E" w14:textId="46140CFF" w:rsidR="00845548" w:rsidRPr="001255AA" w:rsidRDefault="70F9AA6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hAnsi="Arial" w:cs="Arial"/>
                <w:color w:val="000000" w:themeColor="text1"/>
              </w:rPr>
              <w:t xml:space="preserve">Recognizes own implicit biases that </w:t>
            </w:r>
            <w:r w:rsidR="307BCB18" w:rsidRPr="70B48AC3">
              <w:rPr>
                <w:rFonts w:ascii="Arial" w:hAnsi="Arial" w:cs="Arial"/>
                <w:color w:val="000000" w:themeColor="text1"/>
              </w:rPr>
              <w:t>affect</w:t>
            </w:r>
            <w:r w:rsidR="005141A8">
              <w:rPr>
                <w:rFonts w:ascii="Arial" w:hAnsi="Arial" w:cs="Arial"/>
                <w:color w:val="000000" w:themeColor="text1"/>
              </w:rPr>
              <w:t xml:space="preserve"> the</w:t>
            </w:r>
            <w:r w:rsidR="307BCB18" w:rsidRPr="70B48AC3">
              <w:rPr>
                <w:rFonts w:ascii="Arial" w:hAnsi="Arial" w:cs="Arial"/>
                <w:color w:val="000000" w:themeColor="text1"/>
              </w:rPr>
              <w:t xml:space="preserve"> </w:t>
            </w:r>
            <w:r w:rsidRPr="70B48AC3">
              <w:rPr>
                <w:rFonts w:ascii="Arial" w:hAnsi="Arial" w:cs="Arial"/>
                <w:color w:val="000000" w:themeColor="text1"/>
              </w:rPr>
              <w:t xml:space="preserve">care </w:t>
            </w:r>
            <w:r w:rsidR="60FCEAA0" w:rsidRPr="70B48AC3">
              <w:rPr>
                <w:rFonts w:ascii="Arial" w:hAnsi="Arial" w:cs="Arial"/>
                <w:color w:val="000000" w:themeColor="text1"/>
              </w:rPr>
              <w:t xml:space="preserve">of </w:t>
            </w:r>
            <w:r w:rsidR="005141A8">
              <w:rPr>
                <w:rFonts w:ascii="Arial" w:hAnsi="Arial" w:cs="Arial"/>
                <w:color w:val="000000" w:themeColor="text1"/>
              </w:rPr>
              <w:t>a</w:t>
            </w:r>
            <w:r w:rsidR="60FCEAA0" w:rsidRPr="70B48AC3">
              <w:rPr>
                <w:rFonts w:ascii="Arial" w:hAnsi="Arial" w:cs="Arial"/>
                <w:color w:val="000000" w:themeColor="text1"/>
              </w:rPr>
              <w:t xml:space="preserve"> patient and</w:t>
            </w:r>
            <w:r w:rsidRPr="70B48AC3">
              <w:rPr>
                <w:rFonts w:ascii="Arial" w:hAnsi="Arial" w:cs="Arial"/>
                <w:color w:val="000000" w:themeColor="text1"/>
              </w:rPr>
              <w:t xml:space="preserve"> takes ste</w:t>
            </w:r>
            <w:r w:rsidR="307BCB18" w:rsidRPr="70B48AC3">
              <w:rPr>
                <w:rFonts w:ascii="Arial" w:hAnsi="Arial" w:cs="Arial"/>
                <w:color w:val="000000" w:themeColor="text1"/>
              </w:rPr>
              <w:t>p</w:t>
            </w:r>
            <w:r w:rsidRPr="70B48AC3">
              <w:rPr>
                <w:rFonts w:ascii="Arial" w:hAnsi="Arial" w:cs="Arial"/>
                <w:color w:val="000000" w:themeColor="text1"/>
              </w:rPr>
              <w:t xml:space="preserve">s to mitigate bias </w:t>
            </w:r>
          </w:p>
        </w:tc>
      </w:tr>
      <w:tr w:rsidR="00461572" w:rsidRPr="00B97E28" w14:paraId="4CD6E5E5" w14:textId="77777777" w:rsidTr="008110D1">
        <w:tc>
          <w:tcPr>
            <w:tcW w:w="4950" w:type="dxa"/>
            <w:tcBorders>
              <w:top w:val="single" w:sz="4" w:space="0" w:color="000000"/>
              <w:bottom w:val="single" w:sz="4" w:space="0" w:color="000000"/>
            </w:tcBorders>
            <w:shd w:val="clear" w:color="auto" w:fill="C9C9C9"/>
          </w:tcPr>
          <w:p w14:paraId="128378F5" w14:textId="77777777" w:rsidR="008110D1" w:rsidRPr="008110D1" w:rsidRDefault="00E305D5" w:rsidP="008110D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110D1" w:rsidRPr="008110D1">
              <w:rPr>
                <w:rFonts w:ascii="Arial" w:eastAsia="Arial" w:hAnsi="Arial" w:cs="Arial"/>
                <w:i/>
              </w:rPr>
              <w:t xml:space="preserve">Seeks and incorporates feedback and performance data </w:t>
            </w:r>
            <w:proofErr w:type="gramStart"/>
            <w:r w:rsidR="008110D1" w:rsidRPr="008110D1">
              <w:rPr>
                <w:rFonts w:ascii="Arial" w:eastAsia="Arial" w:hAnsi="Arial" w:cs="Arial"/>
                <w:i/>
              </w:rPr>
              <w:t>consistently</w:t>
            </w:r>
            <w:proofErr w:type="gramEnd"/>
          </w:p>
          <w:p w14:paraId="58C416DC" w14:textId="77777777" w:rsidR="008110D1" w:rsidRPr="008110D1" w:rsidRDefault="008110D1" w:rsidP="008110D1">
            <w:pPr>
              <w:spacing w:after="0" w:line="240" w:lineRule="auto"/>
              <w:rPr>
                <w:rFonts w:ascii="Arial" w:eastAsia="Arial" w:hAnsi="Arial" w:cs="Arial"/>
                <w:i/>
              </w:rPr>
            </w:pPr>
          </w:p>
          <w:p w14:paraId="3484F0BD" w14:textId="75ADD72D" w:rsidR="000D19DE" w:rsidRPr="00B97E28" w:rsidRDefault="008110D1" w:rsidP="008110D1">
            <w:pPr>
              <w:spacing w:after="0" w:line="240" w:lineRule="auto"/>
              <w:rPr>
                <w:rFonts w:ascii="Arial" w:eastAsia="Arial" w:hAnsi="Arial" w:cs="Arial"/>
                <w:i/>
              </w:rPr>
            </w:pPr>
            <w:r w:rsidRPr="008110D1">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8C65FE" w14:textId="4DF6B70B" w:rsidR="000D19DE" w:rsidRPr="00E9408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Adapts learning plan to improve knowledge of </w:t>
            </w:r>
            <w:r w:rsidR="560E2CFB" w:rsidRPr="70B48AC3">
              <w:rPr>
                <w:rFonts w:ascii="Arial" w:eastAsia="Arial" w:hAnsi="Arial" w:cs="Arial"/>
              </w:rPr>
              <w:t>respiratory failure</w:t>
            </w:r>
            <w:r w:rsidRPr="70B48AC3">
              <w:rPr>
                <w:rFonts w:ascii="Arial" w:eastAsia="Arial" w:hAnsi="Arial" w:cs="Arial"/>
              </w:rPr>
              <w:t xml:space="preserve"> based on personal reflection, feedback, and patient </w:t>
            </w:r>
            <w:proofErr w:type="gramStart"/>
            <w:r w:rsidRPr="70B48AC3">
              <w:rPr>
                <w:rFonts w:ascii="Arial" w:eastAsia="Arial" w:hAnsi="Arial" w:cs="Arial"/>
              </w:rPr>
              <w:t>data</w:t>
            </w:r>
            <w:proofErr w:type="gramEnd"/>
          </w:p>
          <w:p w14:paraId="2D022B44" w14:textId="77777777" w:rsidR="00DD1F96" w:rsidRPr="001255AA" w:rsidRDefault="00DD1F96" w:rsidP="00AA6DE0">
            <w:pPr>
              <w:pBdr>
                <w:top w:val="nil"/>
                <w:left w:val="nil"/>
                <w:bottom w:val="nil"/>
                <w:right w:val="nil"/>
                <w:between w:val="nil"/>
              </w:pBdr>
              <w:spacing w:after="0" w:line="240" w:lineRule="auto"/>
              <w:rPr>
                <w:rFonts w:ascii="Arial" w:hAnsi="Arial" w:cs="Arial"/>
                <w:color w:val="000000"/>
              </w:rPr>
            </w:pPr>
          </w:p>
          <w:p w14:paraId="4F60BA46" w14:textId="6BE8FBB9" w:rsidR="00845548" w:rsidRPr="001255AA" w:rsidRDefault="32B6993C"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hAnsi="Arial" w:cs="Arial"/>
                <w:color w:val="000000" w:themeColor="text1"/>
              </w:rPr>
              <w:t>Actively</w:t>
            </w:r>
            <w:r w:rsidR="70F9AA62" w:rsidRPr="70B48AC3">
              <w:rPr>
                <w:rFonts w:ascii="Arial" w:hAnsi="Arial" w:cs="Arial"/>
                <w:color w:val="000000" w:themeColor="text1"/>
              </w:rPr>
              <w:t xml:space="preserve"> seeks out conferences to learn about anti-racism and bystander culture </w:t>
            </w:r>
          </w:p>
        </w:tc>
      </w:tr>
      <w:tr w:rsidR="00461572" w:rsidRPr="00B97E28" w14:paraId="2FF4B5CF" w14:textId="77777777" w:rsidTr="008110D1">
        <w:tc>
          <w:tcPr>
            <w:tcW w:w="4950" w:type="dxa"/>
            <w:tcBorders>
              <w:top w:val="single" w:sz="4" w:space="0" w:color="000000"/>
              <w:bottom w:val="single" w:sz="4" w:space="0" w:color="000000"/>
            </w:tcBorders>
            <w:shd w:val="clear" w:color="auto" w:fill="C9C9C9"/>
          </w:tcPr>
          <w:p w14:paraId="71676F46" w14:textId="77777777" w:rsidR="008110D1" w:rsidRPr="008110D1" w:rsidRDefault="00E305D5" w:rsidP="008110D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110D1" w:rsidRPr="008110D1">
              <w:rPr>
                <w:rFonts w:ascii="Arial" w:eastAsia="Arial" w:hAnsi="Arial" w:cs="Arial"/>
                <w:i/>
              </w:rPr>
              <w:t xml:space="preserve">Role models and coaches others in seeking and incorporating feedback and performance </w:t>
            </w:r>
            <w:proofErr w:type="gramStart"/>
            <w:r w:rsidR="008110D1" w:rsidRPr="008110D1">
              <w:rPr>
                <w:rFonts w:ascii="Arial" w:eastAsia="Arial" w:hAnsi="Arial" w:cs="Arial"/>
                <w:i/>
              </w:rPr>
              <w:t>data</w:t>
            </w:r>
            <w:proofErr w:type="gramEnd"/>
          </w:p>
          <w:p w14:paraId="2824B9C8" w14:textId="77777777" w:rsidR="008110D1" w:rsidRPr="008110D1" w:rsidRDefault="008110D1" w:rsidP="008110D1">
            <w:pPr>
              <w:spacing w:after="0" w:line="240" w:lineRule="auto"/>
              <w:rPr>
                <w:rFonts w:ascii="Arial" w:eastAsia="Arial" w:hAnsi="Arial" w:cs="Arial"/>
                <w:i/>
              </w:rPr>
            </w:pPr>
          </w:p>
          <w:p w14:paraId="281298D3" w14:textId="23F7F01F" w:rsidR="000D19DE" w:rsidRPr="00B97E28" w:rsidRDefault="008110D1" w:rsidP="008110D1">
            <w:pPr>
              <w:spacing w:after="0" w:line="240" w:lineRule="auto"/>
              <w:rPr>
                <w:rFonts w:ascii="Arial" w:eastAsia="Arial" w:hAnsi="Arial" w:cs="Arial"/>
                <w:i/>
              </w:rPr>
            </w:pPr>
            <w:r w:rsidRPr="008110D1">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5013C8" w14:textId="611378AA" w:rsidR="00B00D95" w:rsidRPr="001255AA" w:rsidRDefault="6F7F2920"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70B48AC3">
              <w:rPr>
                <w:rFonts w:ascii="Arial" w:eastAsia="Arial" w:hAnsi="Arial" w:cs="Arial"/>
                <w:color w:val="000000" w:themeColor="text1"/>
              </w:rPr>
              <w:t xml:space="preserve">Leads a discussion on opportunities to improve </w:t>
            </w:r>
            <w:r w:rsidR="26DE7115" w:rsidRPr="70B48AC3">
              <w:rPr>
                <w:rFonts w:ascii="Arial" w:eastAsia="Arial" w:hAnsi="Arial" w:cs="Arial"/>
                <w:color w:val="000000" w:themeColor="text1"/>
              </w:rPr>
              <w:t xml:space="preserve">adherence to sterile bundle for central line </w:t>
            </w:r>
            <w:proofErr w:type="gramStart"/>
            <w:r w:rsidR="26DE7115" w:rsidRPr="70B48AC3">
              <w:rPr>
                <w:rFonts w:ascii="Arial" w:eastAsia="Arial" w:hAnsi="Arial" w:cs="Arial"/>
                <w:color w:val="000000" w:themeColor="text1"/>
              </w:rPr>
              <w:t>insertion</w:t>
            </w:r>
            <w:proofErr w:type="gramEnd"/>
          </w:p>
          <w:p w14:paraId="6430AC4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74F1565" w14:textId="0984FD9D" w:rsidR="000D19DE"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Meets with </w:t>
            </w:r>
            <w:r w:rsidR="00744008">
              <w:rPr>
                <w:rFonts w:ascii="Arial" w:eastAsia="Arial" w:hAnsi="Arial" w:cs="Arial"/>
                <w:color w:val="000000" w:themeColor="text1"/>
              </w:rPr>
              <w:t>residents</w:t>
            </w:r>
            <w:r w:rsidR="00744008" w:rsidRPr="70B48AC3">
              <w:rPr>
                <w:rFonts w:ascii="Arial" w:eastAsia="Arial" w:hAnsi="Arial" w:cs="Arial"/>
                <w:color w:val="000000" w:themeColor="text1"/>
              </w:rPr>
              <w:t xml:space="preserve"> </w:t>
            </w:r>
            <w:r w:rsidR="00276B94">
              <w:rPr>
                <w:rFonts w:ascii="Arial" w:eastAsia="Arial" w:hAnsi="Arial" w:cs="Arial"/>
                <w:color w:val="000000" w:themeColor="text1"/>
              </w:rPr>
              <w:t xml:space="preserve">regularly </w:t>
            </w:r>
            <w:r w:rsidRPr="70B48AC3">
              <w:rPr>
                <w:rFonts w:ascii="Arial" w:eastAsia="Arial" w:hAnsi="Arial" w:cs="Arial"/>
                <w:color w:val="000000" w:themeColor="text1"/>
              </w:rPr>
              <w:t xml:space="preserve">to review practice habits and </w:t>
            </w:r>
            <w:r w:rsidRPr="70B48AC3">
              <w:rPr>
                <w:rFonts w:ascii="Arial" w:eastAsia="Arial" w:hAnsi="Arial" w:cs="Arial"/>
              </w:rPr>
              <w:t>develop their learning goals</w:t>
            </w:r>
          </w:p>
        </w:tc>
      </w:tr>
      <w:tr w:rsidR="002872AB" w:rsidRPr="00B97E28" w14:paraId="28FF30F8" w14:textId="77777777" w:rsidTr="37C7EF50">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Direct observation</w:t>
            </w:r>
          </w:p>
          <w:p w14:paraId="60415F4A" w14:textId="203EC0F0"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Medical </w:t>
            </w:r>
            <w:r w:rsidR="793C0FB9" w:rsidRPr="70B48AC3">
              <w:rPr>
                <w:rFonts w:ascii="Arial" w:eastAsia="Arial" w:hAnsi="Arial" w:cs="Arial"/>
              </w:rPr>
              <w:t>r</w:t>
            </w:r>
            <w:r w:rsidRPr="70B48AC3">
              <w:rPr>
                <w:rFonts w:ascii="Arial" w:eastAsia="Arial" w:hAnsi="Arial" w:cs="Arial"/>
              </w:rPr>
              <w:t>ecord (chart) audit</w:t>
            </w:r>
          </w:p>
          <w:p w14:paraId="3CC28450" w14:textId="0D97C884"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ACF3D18">
              <w:rPr>
                <w:rFonts w:ascii="Arial" w:eastAsia="Arial" w:hAnsi="Arial" w:cs="Arial"/>
              </w:rPr>
              <w:lastRenderedPageBreak/>
              <w:t>Review of learning plan</w:t>
            </w:r>
          </w:p>
          <w:p w14:paraId="4E47867C" w14:textId="2BB7BCFF" w:rsidR="000D19DE" w:rsidRPr="00B97E28" w:rsidRDefault="59BE8DC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0B48AC3">
              <w:rPr>
                <w:rFonts w:ascii="Arial" w:eastAsia="Arial" w:hAnsi="Arial" w:cs="Arial"/>
              </w:rPr>
              <w:t>Review of evaluations (mentor, advisor)</w:t>
            </w:r>
          </w:p>
        </w:tc>
      </w:tr>
      <w:tr w:rsidR="002872AB" w:rsidRPr="00B97E28" w14:paraId="037BAFEB" w14:textId="77777777" w:rsidTr="37C7EF50">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872AB" w:rsidRPr="00B97E28" w14:paraId="4B3ACA97" w14:textId="77777777" w:rsidTr="37C7EF50">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6F2300E"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78"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5A0F9FD2" w14:textId="3158BC51" w:rsidR="00701FC6" w:rsidRDefault="00701FC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32C47">
              <w:rPr>
                <w:rFonts w:ascii="Arial" w:hAnsi="Arial" w:cs="Arial"/>
                <w:color w:val="000000"/>
              </w:rPr>
              <w:t xml:space="preserve">Burke, Anne E., Bradley Benson, Robert Englander, Carol </w:t>
            </w:r>
            <w:proofErr w:type="spellStart"/>
            <w:r w:rsidRPr="00332C47">
              <w:rPr>
                <w:rFonts w:ascii="Arial" w:hAnsi="Arial" w:cs="Arial"/>
                <w:color w:val="000000"/>
              </w:rPr>
              <w:t>Carraccio</w:t>
            </w:r>
            <w:proofErr w:type="spellEnd"/>
            <w:r w:rsidRPr="00332C47">
              <w:rPr>
                <w:rFonts w:ascii="Arial" w:hAnsi="Arial" w:cs="Arial"/>
                <w:color w:val="000000"/>
              </w:rPr>
              <w:t xml:space="preserve">, and Patricia J. Hicks. 2014. “Domain of Competence: Practice-Based Learning and Improvement.” </w:t>
            </w:r>
            <w:r w:rsidRPr="00F60DB2">
              <w:rPr>
                <w:rFonts w:ascii="Arial" w:hAnsi="Arial" w:cs="Arial"/>
                <w:i/>
                <w:iCs/>
                <w:color w:val="000000"/>
              </w:rPr>
              <w:t>Academic Pediatrics</w:t>
            </w:r>
            <w:r w:rsidRPr="00332C47">
              <w:rPr>
                <w:rFonts w:ascii="Arial" w:hAnsi="Arial" w:cs="Arial"/>
                <w:color w:val="000000"/>
              </w:rPr>
              <w:t xml:space="preserve"> 14(2): S38-S54. DOI: </w:t>
            </w:r>
            <w:hyperlink r:id="rId79" w:history="1">
              <w:r w:rsidRPr="008E0678">
                <w:rPr>
                  <w:rStyle w:val="Hyperlink"/>
                  <w:rFonts w:ascii="Arial" w:hAnsi="Arial" w:cs="Arial"/>
                </w:rPr>
                <w:t>https://doi.org/10.1016/j.acap.2013.11.018</w:t>
              </w:r>
            </w:hyperlink>
            <w:r w:rsidRPr="00332C47">
              <w:rPr>
                <w:rFonts w:ascii="Arial" w:hAnsi="Arial" w:cs="Arial"/>
                <w:color w:val="000000"/>
              </w:rPr>
              <w:t>.</w:t>
            </w:r>
            <w:r>
              <w:rPr>
                <w:rFonts w:ascii="Arial" w:hAnsi="Arial" w:cs="Arial"/>
                <w:color w:val="000000"/>
              </w:rPr>
              <w:t xml:space="preserve"> </w:t>
            </w:r>
            <w:r w:rsidRPr="00332C47">
              <w:rPr>
                <w:rFonts w:ascii="Arial" w:hAnsi="Arial" w:cs="Arial"/>
                <w:color w:val="000000"/>
              </w:rPr>
              <w:t xml:space="preserve"> </w:t>
            </w:r>
          </w:p>
          <w:p w14:paraId="247332E0" w14:textId="3DC45E0C" w:rsidR="00701FC6" w:rsidRDefault="00701FC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332C47">
              <w:rPr>
                <w:rFonts w:ascii="Arial" w:hAnsi="Arial" w:cs="Arial"/>
                <w:color w:val="000000"/>
              </w:rPr>
              <w:t>Lockspeiser</w:t>
            </w:r>
            <w:proofErr w:type="spellEnd"/>
            <w:r w:rsidRPr="00332C47">
              <w:rPr>
                <w:rFonts w:ascii="Arial" w:hAnsi="Arial" w:cs="Arial"/>
                <w:color w:val="000000"/>
              </w:rPr>
              <w:t xml:space="preserve">, Tai M., Su-Ting T. Li, Ann E. Burke, Adam A. Rosenberg, Alston E. Dunbar 3rd, Kimberly A. Gifford, Gregory H. Gorman, et al. 2016. “In Pursuit of Meaningful Use of Learning Goals in Residency: A Qualitative Study of Pediatric Residents.” </w:t>
            </w:r>
            <w:r w:rsidRPr="00F60DB2">
              <w:rPr>
                <w:rFonts w:ascii="Arial" w:hAnsi="Arial" w:cs="Arial"/>
                <w:i/>
                <w:iCs/>
                <w:color w:val="000000"/>
              </w:rPr>
              <w:t>Academic Medicine</w:t>
            </w:r>
            <w:r w:rsidRPr="00332C47">
              <w:rPr>
                <w:rFonts w:ascii="Arial" w:hAnsi="Arial" w:cs="Arial"/>
                <w:color w:val="000000"/>
              </w:rPr>
              <w:t xml:space="preserve"> 91(6):</w:t>
            </w:r>
            <w:r>
              <w:rPr>
                <w:rFonts w:ascii="Arial" w:hAnsi="Arial" w:cs="Arial"/>
                <w:color w:val="000000"/>
              </w:rPr>
              <w:t xml:space="preserve"> </w:t>
            </w:r>
            <w:r w:rsidRPr="00332C47">
              <w:rPr>
                <w:rFonts w:ascii="Arial" w:hAnsi="Arial" w:cs="Arial"/>
                <w:color w:val="000000"/>
              </w:rPr>
              <w:t xml:space="preserve">839-846. DOI: 10.1097/ACM.0000000000001015. </w:t>
            </w:r>
          </w:p>
          <w:p w14:paraId="28F146ED" w14:textId="62785792" w:rsidR="00627C94" w:rsidRPr="00B97E28" w:rsidRDefault="00701FC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332C47">
              <w:rPr>
                <w:rFonts w:ascii="Arial" w:hAnsi="Arial" w:cs="Arial"/>
                <w:color w:val="000000"/>
              </w:rPr>
              <w:t>Lockspeiser</w:t>
            </w:r>
            <w:proofErr w:type="spellEnd"/>
            <w:r w:rsidRPr="00332C47">
              <w:rPr>
                <w:rFonts w:ascii="Arial" w:hAnsi="Arial" w:cs="Arial"/>
                <w:color w:val="000000"/>
              </w:rPr>
              <w:t xml:space="preserve">, Tai M., Patricia A. Schmitter, J. Lindsey Lane, Janice L. Hanson, Adam A. Rosenberg, and Yoon Soo Park. 2013. “Assessing Residents’ Written Learning Goals and Goal Writing Skill: Validity Evidence for the Learning Goal Scoring Rubric.” </w:t>
            </w:r>
            <w:r w:rsidRPr="00D22852">
              <w:rPr>
                <w:rFonts w:ascii="Arial" w:hAnsi="Arial" w:cs="Arial"/>
                <w:i/>
                <w:iCs/>
                <w:color w:val="000000"/>
              </w:rPr>
              <w:t>Academic Medicine</w:t>
            </w:r>
            <w:r w:rsidRPr="00332C47">
              <w:rPr>
                <w:rFonts w:ascii="Arial" w:hAnsi="Arial" w:cs="Arial"/>
                <w:color w:val="000000"/>
              </w:rPr>
              <w:t xml:space="preserve"> 88(10):</w:t>
            </w:r>
            <w:r>
              <w:rPr>
                <w:rFonts w:ascii="Arial" w:hAnsi="Arial" w:cs="Arial"/>
                <w:color w:val="000000"/>
              </w:rPr>
              <w:t xml:space="preserve"> </w:t>
            </w:r>
            <w:r w:rsidRPr="00332C47">
              <w:rPr>
                <w:rFonts w:ascii="Arial" w:hAnsi="Arial" w:cs="Arial"/>
                <w:color w:val="000000"/>
              </w:rPr>
              <w:t>1558-1563. DOI: 10.1097/ACM.0b013e3182a352e6.</w:t>
            </w:r>
          </w:p>
        </w:tc>
      </w:tr>
    </w:tbl>
    <w:p w14:paraId="297AD7D3" w14:textId="77777777" w:rsidR="000D19DE" w:rsidRDefault="000D19DE">
      <w:pPr>
        <w:rPr>
          <w:rFonts w:ascii="Arial" w:eastAsia="Arial" w:hAnsi="Arial" w:cs="Arial"/>
        </w:rPr>
      </w:pPr>
    </w:p>
    <w:p w14:paraId="68B692BD"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72AB" w:rsidRPr="00B97E28" w14:paraId="5CD76B08" w14:textId="77777777" w:rsidTr="3C896DA4">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 </w:t>
            </w:r>
            <w:r w:rsidRPr="00B97E28">
              <w:rPr>
                <w:rFonts w:ascii="Arial" w:eastAsia="Arial" w:hAnsi="Arial" w:cs="Arial"/>
                <w:color w:val="000000"/>
              </w:rPr>
              <w:t>and to use appropriate resources to manage professional dilemmas</w:t>
            </w:r>
          </w:p>
        </w:tc>
      </w:tr>
      <w:tr w:rsidR="002872AB" w:rsidRPr="00B97E28" w14:paraId="77244E01" w14:textId="77777777" w:rsidTr="3C896DA4">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61572" w:rsidRPr="00B97E28" w14:paraId="6207B516" w14:textId="77777777" w:rsidTr="008110D1">
        <w:tc>
          <w:tcPr>
            <w:tcW w:w="4950" w:type="dxa"/>
            <w:tcBorders>
              <w:top w:val="single" w:sz="4" w:space="0" w:color="000000"/>
              <w:bottom w:val="single" w:sz="4" w:space="0" w:color="000000"/>
            </w:tcBorders>
            <w:shd w:val="clear" w:color="auto" w:fill="C9C9C9"/>
          </w:tcPr>
          <w:p w14:paraId="371DFFCF" w14:textId="77777777" w:rsidR="008110D1" w:rsidRPr="008110D1" w:rsidRDefault="00E305D5" w:rsidP="008110D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8110D1" w:rsidRPr="008110D1">
              <w:rPr>
                <w:rFonts w:ascii="Arial" w:eastAsia="Arial" w:hAnsi="Arial" w:cs="Arial"/>
                <w:i/>
              </w:rPr>
              <w:t xml:space="preserve">Identifies expected professional behaviors and potential triggers for </w:t>
            </w:r>
            <w:proofErr w:type="gramStart"/>
            <w:r w:rsidR="008110D1" w:rsidRPr="008110D1">
              <w:rPr>
                <w:rFonts w:ascii="Arial" w:eastAsia="Arial" w:hAnsi="Arial" w:cs="Arial"/>
                <w:i/>
              </w:rPr>
              <w:t>lapses</w:t>
            </w:r>
            <w:proofErr w:type="gramEnd"/>
          </w:p>
          <w:p w14:paraId="14EB717B" w14:textId="77777777" w:rsidR="008110D1" w:rsidRPr="008110D1" w:rsidRDefault="008110D1" w:rsidP="008110D1">
            <w:pPr>
              <w:spacing w:after="0" w:line="240" w:lineRule="auto"/>
              <w:rPr>
                <w:rFonts w:ascii="Arial" w:eastAsia="Arial" w:hAnsi="Arial" w:cs="Arial"/>
                <w:i/>
              </w:rPr>
            </w:pPr>
          </w:p>
          <w:p w14:paraId="5330EC30" w14:textId="09BB58FD" w:rsidR="000D19DE" w:rsidRPr="00B97E28" w:rsidRDefault="008110D1" w:rsidP="008110D1">
            <w:pPr>
              <w:spacing w:after="0" w:line="240" w:lineRule="auto"/>
              <w:rPr>
                <w:rFonts w:ascii="Arial" w:eastAsia="Arial" w:hAnsi="Arial" w:cs="Arial"/>
                <w:i/>
                <w:iCs/>
                <w:color w:val="000000"/>
              </w:rPr>
            </w:pPr>
            <w:r w:rsidRPr="008110D1">
              <w:rPr>
                <w:rFonts w:ascii="Arial" w:eastAsia="Arial" w:hAnsi="Arial" w:cs="Arial"/>
                <w:i/>
              </w:rPr>
              <w:t>Identifies the value and role of pediatric critical care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17E8" w14:textId="3FEF4392" w:rsidR="00B00D95" w:rsidRPr="00B97E28"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Asks a senior fellow or attending for feedback on post-call interactions with staff and colleagues after realizing </w:t>
            </w:r>
            <w:r w:rsidR="0044239C">
              <w:rPr>
                <w:rFonts w:ascii="Arial" w:eastAsia="Arial" w:hAnsi="Arial" w:cs="Arial"/>
                <w:color w:val="000000" w:themeColor="text1"/>
              </w:rPr>
              <w:t>own tendency to be</w:t>
            </w:r>
            <w:r w:rsidRPr="70B48AC3">
              <w:rPr>
                <w:rFonts w:ascii="Arial" w:eastAsia="Arial" w:hAnsi="Arial" w:cs="Arial"/>
                <w:color w:val="000000" w:themeColor="text1"/>
              </w:rPr>
              <w:t xml:space="preserve"> curt when </w:t>
            </w:r>
            <w:proofErr w:type="gramStart"/>
            <w:r w:rsidRPr="70B48AC3">
              <w:rPr>
                <w:rFonts w:ascii="Arial" w:eastAsia="Arial" w:hAnsi="Arial" w:cs="Arial"/>
                <w:color w:val="000000" w:themeColor="text1"/>
              </w:rPr>
              <w:t>tired</w:t>
            </w:r>
            <w:proofErr w:type="gramEnd"/>
          </w:p>
          <w:p w14:paraId="0951B2FA"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05D89CE5" w14:textId="2EF627DA" w:rsidR="000D19DE" w:rsidRPr="006D1370"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rPr>
              <w:t>Acknowledges the importance of intensivists in informing the public about childhood safety and preventable diseases</w:t>
            </w:r>
          </w:p>
        </w:tc>
      </w:tr>
      <w:tr w:rsidR="00461572" w:rsidRPr="00B97E28" w14:paraId="49334AE5" w14:textId="77777777" w:rsidTr="008110D1">
        <w:tc>
          <w:tcPr>
            <w:tcW w:w="4950" w:type="dxa"/>
            <w:tcBorders>
              <w:top w:val="single" w:sz="4" w:space="0" w:color="000000"/>
              <w:bottom w:val="single" w:sz="4" w:space="0" w:color="000000"/>
            </w:tcBorders>
            <w:shd w:val="clear" w:color="auto" w:fill="C9C9C9"/>
          </w:tcPr>
          <w:p w14:paraId="025A8362" w14:textId="77777777" w:rsidR="008110D1" w:rsidRPr="008110D1" w:rsidRDefault="00E305D5" w:rsidP="008110D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110D1" w:rsidRPr="008110D1">
              <w:rPr>
                <w:rFonts w:ascii="Arial" w:eastAsia="Arial" w:hAnsi="Arial" w:cs="Arial"/>
                <w:i/>
              </w:rPr>
              <w:t xml:space="preserve">Demonstrates professional behavior with occasional </w:t>
            </w:r>
            <w:proofErr w:type="gramStart"/>
            <w:r w:rsidR="008110D1" w:rsidRPr="008110D1">
              <w:rPr>
                <w:rFonts w:ascii="Arial" w:eastAsia="Arial" w:hAnsi="Arial" w:cs="Arial"/>
                <w:i/>
              </w:rPr>
              <w:t>lapses</w:t>
            </w:r>
            <w:proofErr w:type="gramEnd"/>
          </w:p>
          <w:p w14:paraId="656EEE50" w14:textId="77777777" w:rsidR="008110D1" w:rsidRPr="008110D1" w:rsidRDefault="008110D1" w:rsidP="008110D1">
            <w:pPr>
              <w:spacing w:after="0" w:line="240" w:lineRule="auto"/>
              <w:rPr>
                <w:rFonts w:ascii="Arial" w:eastAsia="Arial" w:hAnsi="Arial" w:cs="Arial"/>
                <w:i/>
              </w:rPr>
            </w:pPr>
          </w:p>
          <w:p w14:paraId="25E0C2E8" w14:textId="70DC4C65" w:rsidR="000D19DE" w:rsidRPr="00B97E28" w:rsidRDefault="008110D1" w:rsidP="008110D1">
            <w:pPr>
              <w:spacing w:after="0" w:line="240" w:lineRule="auto"/>
              <w:rPr>
                <w:rFonts w:ascii="Arial" w:eastAsia="Arial" w:hAnsi="Arial" w:cs="Arial"/>
                <w:i/>
                <w:iCs/>
              </w:rPr>
            </w:pPr>
            <w:r w:rsidRPr="008110D1">
              <w:rPr>
                <w:rFonts w:ascii="Arial" w:eastAsia="Arial" w:hAnsi="Arial" w:cs="Arial"/>
                <w:i/>
              </w:rPr>
              <w:t>Demonstrates accountability for patient care as a pediatric critical care physician,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BD01" w14:textId="3B751404"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Is late to morning rounds, identifies this lapse, and </w:t>
            </w:r>
            <w:r w:rsidR="2F6D4E09" w:rsidRPr="70B48AC3">
              <w:rPr>
                <w:rFonts w:ascii="Arial" w:eastAsia="Arial" w:hAnsi="Arial" w:cs="Arial"/>
              </w:rPr>
              <w:t xml:space="preserve">does not repeat this </w:t>
            </w:r>
            <w:proofErr w:type="gramStart"/>
            <w:r w:rsidR="2F6D4E09" w:rsidRPr="70B48AC3">
              <w:rPr>
                <w:rFonts w:ascii="Arial" w:eastAsia="Arial" w:hAnsi="Arial" w:cs="Arial"/>
              </w:rPr>
              <w:t>behavior</w:t>
            </w:r>
            <w:proofErr w:type="gramEnd"/>
            <w:r w:rsidRPr="70B48AC3">
              <w:rPr>
                <w:rFonts w:ascii="Arial" w:eastAsia="Arial" w:hAnsi="Arial" w:cs="Arial"/>
              </w:rPr>
              <w:t xml:space="preserve"> </w:t>
            </w:r>
          </w:p>
          <w:p w14:paraId="7424F326"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5D56F7AD" w14:textId="08C92837" w:rsidR="000D19DE" w:rsidRPr="00B97E28" w:rsidRDefault="000D19DE" w:rsidP="0001452F">
            <w:pPr>
              <w:pBdr>
                <w:top w:val="nil"/>
                <w:left w:val="nil"/>
                <w:bottom w:val="nil"/>
                <w:right w:val="nil"/>
                <w:between w:val="nil"/>
              </w:pBdr>
              <w:spacing w:after="0" w:line="240" w:lineRule="auto"/>
              <w:ind w:left="187"/>
              <w:rPr>
                <w:rFonts w:ascii="Arial" w:eastAsia="Arial" w:hAnsi="Arial" w:cs="Arial"/>
                <w:color w:val="000000" w:themeColor="text1"/>
              </w:rPr>
            </w:pPr>
          </w:p>
          <w:p w14:paraId="68BD820E" w14:textId="732DB13C" w:rsidR="000D19DE" w:rsidRPr="00B97E28" w:rsidRDefault="00C304BE" w:rsidP="00EA3090">
            <w:pPr>
              <w:numPr>
                <w:ilvl w:val="0"/>
                <w:numId w:val="1"/>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t>Forgets</w:t>
            </w:r>
            <w:r w:rsidRPr="70B48AC3">
              <w:rPr>
                <w:rFonts w:ascii="Arial" w:hAnsi="Arial" w:cs="Arial"/>
                <w:color w:val="000000" w:themeColor="text1"/>
              </w:rPr>
              <w:t xml:space="preserve"> </w:t>
            </w:r>
            <w:r w:rsidR="6D9F740D" w:rsidRPr="70B48AC3">
              <w:rPr>
                <w:rFonts w:ascii="Arial" w:hAnsi="Arial" w:cs="Arial"/>
                <w:color w:val="000000" w:themeColor="text1"/>
              </w:rPr>
              <w:t xml:space="preserve">to relay a </w:t>
            </w:r>
            <w:r>
              <w:rPr>
                <w:rFonts w:ascii="Arial" w:hAnsi="Arial" w:cs="Arial"/>
                <w:color w:val="000000" w:themeColor="text1"/>
              </w:rPr>
              <w:t xml:space="preserve">patient’s </w:t>
            </w:r>
            <w:r w:rsidR="6D9F740D" w:rsidRPr="70B48AC3">
              <w:rPr>
                <w:rFonts w:ascii="Arial" w:hAnsi="Arial" w:cs="Arial"/>
                <w:color w:val="000000" w:themeColor="text1"/>
              </w:rPr>
              <w:t xml:space="preserve">parent’s concern to oncoming care team and </w:t>
            </w:r>
            <w:r>
              <w:rPr>
                <w:rFonts w:ascii="Arial" w:hAnsi="Arial" w:cs="Arial"/>
                <w:color w:val="000000" w:themeColor="text1"/>
              </w:rPr>
              <w:t>c</w:t>
            </w:r>
            <w:r w:rsidR="00520F86">
              <w:rPr>
                <w:rFonts w:ascii="Arial" w:hAnsi="Arial" w:cs="Arial"/>
                <w:color w:val="000000" w:themeColor="text1"/>
              </w:rPr>
              <w:t>alls</w:t>
            </w:r>
            <w:r w:rsidRPr="70B48AC3">
              <w:rPr>
                <w:rFonts w:ascii="Arial" w:hAnsi="Arial" w:cs="Arial"/>
                <w:color w:val="000000" w:themeColor="text1"/>
              </w:rPr>
              <w:t xml:space="preserve"> </w:t>
            </w:r>
            <w:r w:rsidR="6D9F740D" w:rsidRPr="70B48AC3">
              <w:rPr>
                <w:rFonts w:ascii="Arial" w:hAnsi="Arial" w:cs="Arial"/>
                <w:color w:val="000000" w:themeColor="text1"/>
              </w:rPr>
              <w:t>co-fellow to ensure information is relayed</w:t>
            </w:r>
            <w:r w:rsidR="005931C0">
              <w:rPr>
                <w:rFonts w:ascii="Arial" w:hAnsi="Arial" w:cs="Arial"/>
                <w:color w:val="000000" w:themeColor="text1"/>
              </w:rPr>
              <w:t xml:space="preserve"> after prompting</w:t>
            </w:r>
          </w:p>
        </w:tc>
      </w:tr>
      <w:tr w:rsidR="00461572" w:rsidRPr="00B97E28" w14:paraId="07AE0C9C" w14:textId="77777777" w:rsidTr="008110D1">
        <w:tc>
          <w:tcPr>
            <w:tcW w:w="4950" w:type="dxa"/>
            <w:tcBorders>
              <w:top w:val="single" w:sz="4" w:space="0" w:color="000000"/>
              <w:bottom w:val="single" w:sz="4" w:space="0" w:color="000000"/>
            </w:tcBorders>
            <w:shd w:val="clear" w:color="auto" w:fill="C9C9C9"/>
          </w:tcPr>
          <w:p w14:paraId="6E14F6A6" w14:textId="77777777" w:rsidR="008110D1" w:rsidRPr="008110D1" w:rsidRDefault="00E305D5" w:rsidP="008110D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8110D1" w:rsidRPr="008110D1">
              <w:rPr>
                <w:rFonts w:ascii="Arial" w:eastAsia="Arial" w:hAnsi="Arial" w:cs="Arial"/>
                <w:i/>
                <w:color w:val="000000"/>
              </w:rPr>
              <w:t xml:space="preserve">Maintains professional behavior in increasingly complex or stressful </w:t>
            </w:r>
            <w:proofErr w:type="gramStart"/>
            <w:r w:rsidR="008110D1" w:rsidRPr="008110D1">
              <w:rPr>
                <w:rFonts w:ascii="Arial" w:eastAsia="Arial" w:hAnsi="Arial" w:cs="Arial"/>
                <w:i/>
                <w:color w:val="000000"/>
              </w:rPr>
              <w:t>situations</w:t>
            </w:r>
            <w:proofErr w:type="gramEnd"/>
          </w:p>
          <w:p w14:paraId="35471F30" w14:textId="77777777" w:rsidR="008110D1" w:rsidRPr="008110D1" w:rsidRDefault="008110D1" w:rsidP="008110D1">
            <w:pPr>
              <w:spacing w:after="0" w:line="240" w:lineRule="auto"/>
              <w:rPr>
                <w:rFonts w:ascii="Arial" w:eastAsia="Arial" w:hAnsi="Arial" w:cs="Arial"/>
                <w:i/>
                <w:color w:val="000000"/>
              </w:rPr>
            </w:pPr>
          </w:p>
          <w:p w14:paraId="219FDAC9" w14:textId="32387946" w:rsidR="000D19DE" w:rsidRPr="00B97E28" w:rsidRDefault="008110D1" w:rsidP="008110D1">
            <w:pPr>
              <w:spacing w:after="0" w:line="240" w:lineRule="auto"/>
              <w:rPr>
                <w:rFonts w:ascii="Arial" w:eastAsia="Arial" w:hAnsi="Arial" w:cs="Arial"/>
                <w:i/>
                <w:color w:val="000000"/>
              </w:rPr>
            </w:pPr>
            <w:r w:rsidRPr="008110D1">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101965F1" w:rsidR="00B00D95" w:rsidRPr="00E9408E"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During a busy night on the </w:t>
            </w:r>
            <w:r w:rsidR="000F34F4">
              <w:rPr>
                <w:rFonts w:ascii="Arial" w:eastAsia="Arial" w:hAnsi="Arial" w:cs="Arial"/>
                <w:color w:val="000000" w:themeColor="text1"/>
              </w:rPr>
              <w:t>u</w:t>
            </w:r>
            <w:r w:rsidRPr="70B48AC3">
              <w:rPr>
                <w:rFonts w:ascii="Arial" w:eastAsia="Arial" w:hAnsi="Arial" w:cs="Arial"/>
                <w:color w:val="000000" w:themeColor="text1"/>
              </w:rPr>
              <w:t xml:space="preserve">nit, demonstrates caring and compassionate behaviors with patients, </w:t>
            </w:r>
            <w:r w:rsidR="00520F86">
              <w:rPr>
                <w:rFonts w:ascii="Arial" w:eastAsia="Arial" w:hAnsi="Arial" w:cs="Arial"/>
                <w:color w:val="000000" w:themeColor="text1"/>
              </w:rPr>
              <w:t xml:space="preserve">patients’ </w:t>
            </w:r>
            <w:r w:rsidRPr="70B48AC3">
              <w:rPr>
                <w:rFonts w:ascii="Arial" w:eastAsia="Arial" w:hAnsi="Arial" w:cs="Arial"/>
                <w:color w:val="000000" w:themeColor="text1"/>
              </w:rPr>
              <w:t xml:space="preserve">families, colleagues, and staff </w:t>
            </w:r>
            <w:proofErr w:type="gramStart"/>
            <w:r w:rsidRPr="70B48AC3">
              <w:rPr>
                <w:rFonts w:ascii="Arial" w:eastAsia="Arial" w:hAnsi="Arial" w:cs="Arial"/>
                <w:color w:val="000000" w:themeColor="text1"/>
              </w:rPr>
              <w:t>members</w:t>
            </w:r>
            <w:proofErr w:type="gramEnd"/>
          </w:p>
          <w:p w14:paraId="07A2D640" w14:textId="77777777" w:rsidR="0003496C" w:rsidRPr="00B97E28" w:rsidRDefault="0003496C" w:rsidP="0001452F">
            <w:pPr>
              <w:pBdr>
                <w:top w:val="nil"/>
                <w:left w:val="nil"/>
                <w:bottom w:val="nil"/>
                <w:right w:val="nil"/>
                <w:between w:val="nil"/>
              </w:pBdr>
              <w:spacing w:after="0" w:line="240" w:lineRule="auto"/>
              <w:rPr>
                <w:rFonts w:ascii="Arial" w:hAnsi="Arial" w:cs="Arial"/>
                <w:color w:val="000000"/>
              </w:rPr>
            </w:pPr>
          </w:p>
          <w:p w14:paraId="59FE3116" w14:textId="589D1BAA" w:rsidR="000D19DE" w:rsidRPr="00E9408E"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719AA">
              <w:rPr>
                <w:rFonts w:ascii="Arial" w:eastAsia="Arial" w:hAnsi="Arial" w:cs="Arial"/>
              </w:rPr>
              <w:t xml:space="preserve">Advocates for an individual patient’s needs in a humanistic and professional manner regarding </w:t>
            </w:r>
            <w:r w:rsidRPr="00E9408E">
              <w:rPr>
                <w:rFonts w:ascii="Arial" w:eastAsia="Arial" w:hAnsi="Arial" w:cs="Arial"/>
              </w:rPr>
              <w:t>goals of care, identifying support networks (</w:t>
            </w:r>
            <w:r w:rsidR="00B576A0">
              <w:rPr>
                <w:rFonts w:ascii="Arial" w:eastAsia="Arial" w:hAnsi="Arial" w:cs="Arial"/>
              </w:rPr>
              <w:t xml:space="preserve">e.g., </w:t>
            </w:r>
            <w:r w:rsidRPr="00E9408E">
              <w:rPr>
                <w:rFonts w:ascii="Arial" w:eastAsia="Arial" w:hAnsi="Arial" w:cs="Arial"/>
              </w:rPr>
              <w:t>social work, pastoral care), and coordination of care by other subspecialists</w:t>
            </w:r>
          </w:p>
        </w:tc>
      </w:tr>
      <w:tr w:rsidR="00461572" w:rsidRPr="00B97E28" w14:paraId="7E824F09" w14:textId="77777777" w:rsidTr="008110D1">
        <w:tc>
          <w:tcPr>
            <w:tcW w:w="4950" w:type="dxa"/>
            <w:tcBorders>
              <w:top w:val="single" w:sz="4" w:space="0" w:color="000000"/>
              <w:bottom w:val="single" w:sz="4" w:space="0" w:color="000000"/>
            </w:tcBorders>
            <w:shd w:val="clear" w:color="auto" w:fill="C9C9C9"/>
          </w:tcPr>
          <w:p w14:paraId="1DB45555" w14:textId="77777777" w:rsidR="008110D1" w:rsidRPr="008110D1" w:rsidRDefault="00E305D5" w:rsidP="008110D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110D1" w:rsidRPr="008110D1">
              <w:rPr>
                <w:rFonts w:ascii="Arial" w:eastAsia="Arial" w:hAnsi="Arial" w:cs="Arial"/>
                <w:i/>
              </w:rPr>
              <w:t xml:space="preserve">Recognizes situations that may trigger professionalism lapses and intervenes to prevent lapses in self and </w:t>
            </w:r>
            <w:proofErr w:type="gramStart"/>
            <w:r w:rsidR="008110D1" w:rsidRPr="008110D1">
              <w:rPr>
                <w:rFonts w:ascii="Arial" w:eastAsia="Arial" w:hAnsi="Arial" w:cs="Arial"/>
                <w:i/>
              </w:rPr>
              <w:t>others</w:t>
            </w:r>
            <w:proofErr w:type="gramEnd"/>
          </w:p>
          <w:p w14:paraId="2A3A6B0F" w14:textId="77777777" w:rsidR="008110D1" w:rsidRPr="008110D1" w:rsidRDefault="008110D1" w:rsidP="008110D1">
            <w:pPr>
              <w:spacing w:after="0" w:line="240" w:lineRule="auto"/>
              <w:rPr>
                <w:rFonts w:ascii="Arial" w:eastAsia="Arial" w:hAnsi="Arial" w:cs="Arial"/>
                <w:i/>
              </w:rPr>
            </w:pPr>
          </w:p>
          <w:p w14:paraId="72642782" w14:textId="1E29D560" w:rsidR="000D19DE" w:rsidRPr="00B97E28" w:rsidRDefault="008110D1" w:rsidP="008110D1">
            <w:pPr>
              <w:spacing w:after="0" w:line="240" w:lineRule="auto"/>
              <w:rPr>
                <w:rFonts w:ascii="Arial" w:eastAsia="Arial" w:hAnsi="Arial" w:cs="Arial"/>
                <w:i/>
              </w:rPr>
            </w:pPr>
            <w:r w:rsidRPr="008110D1">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FD234" w14:textId="77777777" w:rsidR="00B00D95"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Models respect and compassion for patients and promotes the same from colleagues by actively identifying </w:t>
            </w:r>
            <w:r w:rsidRPr="70B48AC3">
              <w:rPr>
                <w:rFonts w:ascii="Arial" w:eastAsia="Arial" w:hAnsi="Arial" w:cs="Arial"/>
              </w:rPr>
              <w:t xml:space="preserve">positive professional </w:t>
            </w:r>
            <w:proofErr w:type="gramStart"/>
            <w:r w:rsidRPr="70B48AC3">
              <w:rPr>
                <w:rFonts w:ascii="Arial" w:eastAsia="Arial" w:hAnsi="Arial" w:cs="Arial"/>
                <w:color w:val="000000" w:themeColor="text1"/>
              </w:rPr>
              <w:t>behavior</w:t>
            </w:r>
            <w:proofErr w:type="gramEnd"/>
          </w:p>
          <w:p w14:paraId="46DEDE69" w14:textId="773C5B3F" w:rsidR="000D19DE" w:rsidRPr="001255AA" w:rsidRDefault="79A6FE47"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0B48AC3">
              <w:rPr>
                <w:rFonts w:ascii="Arial" w:eastAsia="Arial" w:hAnsi="Arial" w:cs="Arial"/>
              </w:rPr>
              <w:t xml:space="preserve">Without prompting, assists colleagues with </w:t>
            </w:r>
            <w:r w:rsidR="0516E5F3" w:rsidRPr="70B48AC3">
              <w:rPr>
                <w:rFonts w:ascii="Arial" w:eastAsia="Arial" w:hAnsi="Arial" w:cs="Arial"/>
              </w:rPr>
              <w:t>patient care responsibilities.</w:t>
            </w:r>
          </w:p>
          <w:p w14:paraId="6FD4BA98" w14:textId="77777777" w:rsidR="004738E8" w:rsidRPr="001255AA" w:rsidRDefault="004738E8" w:rsidP="0001452F">
            <w:pPr>
              <w:pBdr>
                <w:top w:val="nil"/>
                <w:left w:val="nil"/>
                <w:bottom w:val="nil"/>
                <w:right w:val="nil"/>
                <w:between w:val="nil"/>
              </w:pBdr>
              <w:spacing w:after="0" w:line="240" w:lineRule="auto"/>
              <w:ind w:left="187"/>
              <w:rPr>
                <w:rFonts w:ascii="Arial" w:eastAsia="Arial" w:hAnsi="Arial" w:cs="Arial"/>
              </w:rPr>
            </w:pPr>
          </w:p>
          <w:p w14:paraId="09FC9EB7" w14:textId="3E448BBE" w:rsidR="79A6FE47" w:rsidRDefault="6D9F740D" w:rsidP="00EA3090">
            <w:pPr>
              <w:numPr>
                <w:ilvl w:val="0"/>
                <w:numId w:val="1"/>
              </w:numPr>
              <w:spacing w:after="0" w:line="240" w:lineRule="auto"/>
              <w:ind w:left="187" w:hanging="187"/>
              <w:rPr>
                <w:color w:val="000000" w:themeColor="text1"/>
              </w:rPr>
            </w:pPr>
            <w:r w:rsidRPr="70B48AC3">
              <w:rPr>
                <w:rFonts w:ascii="Arial" w:eastAsia="Arial" w:hAnsi="Arial" w:cs="Arial"/>
                <w:color w:val="000000" w:themeColor="text1"/>
              </w:rPr>
              <w:t xml:space="preserve">Prioritizes safe transitions of care, especially during shift changes when the </w:t>
            </w:r>
            <w:r w:rsidR="004738E8">
              <w:rPr>
                <w:rFonts w:ascii="Arial" w:eastAsia="Arial" w:hAnsi="Arial" w:cs="Arial"/>
                <w:color w:val="000000" w:themeColor="text1"/>
              </w:rPr>
              <w:t>critical care u</w:t>
            </w:r>
            <w:r w:rsidRPr="70B48AC3">
              <w:rPr>
                <w:rFonts w:ascii="Arial" w:eastAsia="Arial" w:hAnsi="Arial" w:cs="Arial"/>
                <w:color w:val="000000" w:themeColor="text1"/>
              </w:rPr>
              <w:t xml:space="preserve">nit is busy with high level of </w:t>
            </w:r>
            <w:proofErr w:type="gramStart"/>
            <w:r w:rsidRPr="70B48AC3">
              <w:rPr>
                <w:rFonts w:ascii="Arial" w:eastAsia="Arial" w:hAnsi="Arial" w:cs="Arial"/>
                <w:color w:val="000000" w:themeColor="text1"/>
              </w:rPr>
              <w:t>acuity</w:t>
            </w:r>
            <w:proofErr w:type="gramEnd"/>
          </w:p>
          <w:p w14:paraId="7BFB9B50" w14:textId="0816B583" w:rsidR="00845548" w:rsidRPr="001255AA" w:rsidRDefault="70F9AA6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Speaks up in the moment when observing racist/sexist </w:t>
            </w:r>
            <w:r w:rsidR="32B6993C" w:rsidRPr="70B48AC3">
              <w:rPr>
                <w:rFonts w:ascii="Arial" w:eastAsia="Arial" w:hAnsi="Arial" w:cs="Arial"/>
              </w:rPr>
              <w:t>behavior</w:t>
            </w:r>
            <w:r w:rsidRPr="70B48AC3">
              <w:rPr>
                <w:rFonts w:ascii="Arial" w:eastAsia="Arial" w:hAnsi="Arial" w:cs="Arial"/>
              </w:rPr>
              <w:t xml:space="preserve"> within the health care team and uses reporting mechanisms to address it </w:t>
            </w:r>
          </w:p>
        </w:tc>
      </w:tr>
      <w:tr w:rsidR="00461572" w:rsidRPr="00B97E28" w14:paraId="2E7C11DE" w14:textId="77777777" w:rsidTr="008110D1">
        <w:tc>
          <w:tcPr>
            <w:tcW w:w="4950" w:type="dxa"/>
            <w:tcBorders>
              <w:top w:val="single" w:sz="4" w:space="0" w:color="000000"/>
              <w:bottom w:val="single" w:sz="4" w:space="0" w:color="000000"/>
            </w:tcBorders>
            <w:shd w:val="clear" w:color="auto" w:fill="C9C9C9"/>
          </w:tcPr>
          <w:p w14:paraId="27B8D54B" w14:textId="77777777" w:rsidR="008110D1" w:rsidRPr="008110D1" w:rsidRDefault="00E305D5" w:rsidP="008110D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110D1" w:rsidRPr="008110D1">
              <w:rPr>
                <w:rFonts w:ascii="Arial" w:eastAsia="Arial" w:hAnsi="Arial" w:cs="Arial"/>
                <w:i/>
              </w:rPr>
              <w:t xml:space="preserve">Models professional behavior and </w:t>
            </w:r>
            <w:proofErr w:type="gramStart"/>
            <w:r w:rsidR="008110D1" w:rsidRPr="008110D1">
              <w:rPr>
                <w:rFonts w:ascii="Arial" w:eastAsia="Arial" w:hAnsi="Arial" w:cs="Arial"/>
                <w:i/>
              </w:rPr>
              <w:t>coaches</w:t>
            </w:r>
            <w:proofErr w:type="gramEnd"/>
            <w:r w:rsidR="008110D1" w:rsidRPr="008110D1">
              <w:rPr>
                <w:rFonts w:ascii="Arial" w:eastAsia="Arial" w:hAnsi="Arial" w:cs="Arial"/>
                <w:i/>
              </w:rPr>
              <w:t xml:space="preserve"> others when their behavior fails to meet professional expectations</w:t>
            </w:r>
          </w:p>
          <w:p w14:paraId="78DB7336" w14:textId="77777777" w:rsidR="008110D1" w:rsidRPr="008110D1" w:rsidRDefault="008110D1" w:rsidP="008110D1">
            <w:pPr>
              <w:spacing w:after="0" w:line="240" w:lineRule="auto"/>
              <w:rPr>
                <w:rFonts w:ascii="Arial" w:eastAsia="Arial" w:hAnsi="Arial" w:cs="Arial"/>
                <w:i/>
              </w:rPr>
            </w:pPr>
          </w:p>
          <w:p w14:paraId="2064504E" w14:textId="48573154" w:rsidR="000D19DE" w:rsidRPr="00B97E28" w:rsidRDefault="008110D1" w:rsidP="008110D1">
            <w:pPr>
              <w:spacing w:after="0" w:line="240" w:lineRule="auto"/>
              <w:rPr>
                <w:rFonts w:ascii="Arial" w:eastAsia="Arial" w:hAnsi="Arial" w:cs="Arial"/>
                <w:i/>
              </w:rPr>
            </w:pPr>
            <w:r w:rsidRPr="008110D1">
              <w:rPr>
                <w:rFonts w:ascii="Arial" w:eastAsia="Arial" w:hAnsi="Arial" w:cs="Arial"/>
                <w:i/>
              </w:rPr>
              <w:t>Extends the role of the pediatric critical care physician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682DE" w14:textId="6D701036" w:rsidR="00B00D95" w:rsidRPr="001255AA"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Discusses the need to be on time with a resident or junior fellow who continues to be late, making a plan together to address the underlying issues of why the learner is </w:t>
            </w:r>
            <w:proofErr w:type="gramStart"/>
            <w:r w:rsidRPr="70B48AC3">
              <w:rPr>
                <w:rFonts w:ascii="Arial" w:eastAsia="Arial" w:hAnsi="Arial" w:cs="Arial"/>
              </w:rPr>
              <w:t>late</w:t>
            </w:r>
            <w:proofErr w:type="gramEnd"/>
          </w:p>
          <w:p w14:paraId="02A9BDFD"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Advocates for process improvement to help a cohort of patients, takes on larger projects to remedy a system issue that is affecting patients, and sees the opportunity to improve care as a </w:t>
            </w:r>
            <w:proofErr w:type="gramStart"/>
            <w:r w:rsidRPr="70B48AC3">
              <w:rPr>
                <w:rFonts w:ascii="Arial" w:eastAsia="Arial" w:hAnsi="Arial" w:cs="Arial"/>
              </w:rPr>
              <w:t>responsibility</w:t>
            </w:r>
            <w:proofErr w:type="gramEnd"/>
          </w:p>
          <w:p w14:paraId="17D3AC0C" w14:textId="6CFAD2BF" w:rsidR="00845548" w:rsidRPr="001255AA" w:rsidRDefault="70F9AA6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Develops education and/or modules on microaggressions and bias </w:t>
            </w:r>
          </w:p>
        </w:tc>
      </w:tr>
      <w:tr w:rsidR="002872AB" w:rsidRPr="00B97E28" w14:paraId="4019E13E" w14:textId="77777777" w:rsidTr="3C896DA4">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Direct observation</w:t>
            </w:r>
          </w:p>
          <w:p w14:paraId="1E605BA9" w14:textId="77777777" w:rsidR="00B00D95"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lastRenderedPageBreak/>
              <w:t>Multisource feedback</w:t>
            </w:r>
          </w:p>
          <w:p w14:paraId="771B5721" w14:textId="77777777" w:rsidR="00B00D95"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Oral or written self-reflection </w:t>
            </w:r>
          </w:p>
          <w:p w14:paraId="6E50A27B" w14:textId="6F07E791" w:rsidR="000D19DE"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Simulation</w:t>
            </w:r>
          </w:p>
          <w:p w14:paraId="2A920D6D" w14:textId="1A8D7F06" w:rsidR="000D19DE" w:rsidRPr="001255AA" w:rsidRDefault="716E92D5"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Peer assessments</w:t>
            </w:r>
          </w:p>
        </w:tc>
      </w:tr>
      <w:tr w:rsidR="002872AB" w:rsidRPr="00B97E28" w14:paraId="6BF83252" w14:textId="77777777" w:rsidTr="3C896DA4">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872AB" w:rsidRPr="00B97E28" w14:paraId="4C477D3F" w14:textId="77777777" w:rsidTr="3C896DA4">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6D84E52E" w:rsidR="00845548" w:rsidRPr="001255AA" w:rsidRDefault="70F9AA62"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0B48AC3">
              <w:rPr>
                <w:rFonts w:ascii="Arial" w:eastAsia="Arial" w:hAnsi="Arial" w:cs="Arial"/>
              </w:rPr>
              <w:t xml:space="preserve">Below </w:t>
            </w:r>
            <w:r w:rsidR="307BCB18" w:rsidRPr="70B48AC3">
              <w:rPr>
                <w:rFonts w:ascii="Arial" w:eastAsia="Arial" w:hAnsi="Arial" w:cs="Arial"/>
              </w:rPr>
              <w:t xml:space="preserve">are </w:t>
            </w:r>
            <w:r w:rsidRPr="70B48AC3">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307BCB18" w:rsidRPr="70B48AC3">
              <w:rPr>
                <w:rFonts w:ascii="Arial" w:eastAsia="Arial" w:hAnsi="Arial" w:cs="Arial"/>
              </w:rPr>
              <w:t>Q</w:t>
            </w:r>
            <w:r w:rsidR="000F34F4">
              <w:rPr>
                <w:rFonts w:ascii="Arial" w:eastAsia="Arial" w:hAnsi="Arial" w:cs="Arial"/>
              </w:rPr>
              <w:t>IA+</w:t>
            </w:r>
            <w:r w:rsidRPr="70B48AC3">
              <w:rPr>
                <w:rFonts w:ascii="Arial" w:eastAsia="Arial" w:hAnsi="Arial" w:cs="Arial"/>
              </w:rPr>
              <w:t xml:space="preserve"> people, and underrepresented minorities in medicine. Explicitly, examples of this have included the way in which women, </w:t>
            </w:r>
            <w:r w:rsidR="00817E33">
              <w:rPr>
                <w:rFonts w:ascii="Arial" w:eastAsia="Arial" w:hAnsi="Arial" w:cs="Arial"/>
              </w:rPr>
              <w:t>margi</w:t>
            </w:r>
            <w:r w:rsidR="00E556DD">
              <w:rPr>
                <w:rFonts w:ascii="Arial" w:eastAsia="Arial" w:hAnsi="Arial" w:cs="Arial"/>
              </w:rPr>
              <w:t>nalized</w:t>
            </w:r>
            <w:r w:rsidR="00817E33" w:rsidRPr="70B48AC3">
              <w:rPr>
                <w:rFonts w:ascii="Arial" w:eastAsia="Arial" w:hAnsi="Arial" w:cs="Arial"/>
              </w:rPr>
              <w:t xml:space="preserve"> </w:t>
            </w:r>
            <w:r w:rsidR="307BCB18" w:rsidRPr="70B48AC3">
              <w:rPr>
                <w:rFonts w:ascii="Arial" w:eastAsia="Arial" w:hAnsi="Arial" w:cs="Arial"/>
              </w:rPr>
              <w:t>learners,</w:t>
            </w:r>
            <w:r w:rsidRPr="70B48AC3">
              <w:rPr>
                <w:rFonts w:ascii="Arial" w:eastAsia="Arial" w:hAnsi="Arial" w:cs="Arial"/>
              </w:rPr>
              <w:t xml:space="preserve"> and LGBT</w:t>
            </w:r>
            <w:r w:rsidR="307BCB18" w:rsidRPr="70B48AC3">
              <w:rPr>
                <w:rFonts w:ascii="Arial" w:eastAsia="Arial" w:hAnsi="Arial" w:cs="Arial"/>
              </w:rPr>
              <w:t>Q</w:t>
            </w:r>
            <w:r w:rsidR="000F34F4">
              <w:rPr>
                <w:rFonts w:ascii="Arial" w:eastAsia="Arial" w:hAnsi="Arial" w:cs="Arial"/>
              </w:rPr>
              <w:t>IA+</w:t>
            </w:r>
            <w:r w:rsidRPr="70B48AC3">
              <w:rPr>
                <w:rFonts w:ascii="Arial" w:eastAsia="Arial" w:hAnsi="Arial" w:cs="Arial"/>
              </w:rPr>
              <w:t xml:space="preserve"> learners have been targeted for certain forms of self-expression of racial, ethnic, or gender identity. The assessment of professionalism should seek to be anti</w:t>
            </w:r>
            <w:r w:rsidR="307BCB18" w:rsidRPr="70B48AC3">
              <w:rPr>
                <w:rFonts w:ascii="Arial" w:eastAsia="Arial" w:hAnsi="Arial" w:cs="Arial"/>
              </w:rPr>
              <w:t>-</w:t>
            </w:r>
            <w:r w:rsidRPr="70B48AC3">
              <w:rPr>
                <w:rFonts w:ascii="Arial" w:eastAsia="Arial" w:hAnsi="Arial" w:cs="Arial"/>
              </w:rPr>
              <w:t>racist and eliminate all forms of bias.</w:t>
            </w:r>
          </w:p>
          <w:p w14:paraId="552A9E2D" w14:textId="77777777" w:rsidR="00C56554" w:rsidRPr="00DA04B8" w:rsidRDefault="00C56554" w:rsidP="00EA3090">
            <w:pPr>
              <w:numPr>
                <w:ilvl w:val="0"/>
                <w:numId w:val="1"/>
              </w:numPr>
              <w:spacing w:after="0" w:line="240" w:lineRule="auto"/>
              <w:ind w:left="161" w:hanging="180"/>
              <w:textAlignment w:val="baseline"/>
              <w:rPr>
                <w:rFonts w:ascii="Noto Sans Symbols" w:eastAsia="Times New Roman" w:hAnsi="Noto Sans Symbols" w:cs="Times New Roman"/>
                <w:color w:val="000000"/>
                <w:sz w:val="24"/>
                <w:szCs w:val="24"/>
              </w:rPr>
            </w:pPr>
            <w:proofErr w:type="spellStart"/>
            <w:r w:rsidRPr="001255AA">
              <w:rPr>
                <w:rFonts w:ascii="Arial" w:eastAsia="Times New Roman" w:hAnsi="Arial" w:cs="Arial"/>
                <w:color w:val="000000"/>
              </w:rPr>
              <w:t>AbdelHameid</w:t>
            </w:r>
            <w:proofErr w:type="spellEnd"/>
            <w:r>
              <w:rPr>
                <w:rFonts w:ascii="Arial" w:eastAsia="Times New Roman" w:hAnsi="Arial" w:cs="Arial"/>
                <w:color w:val="000000"/>
              </w:rPr>
              <w:t>,</w:t>
            </w:r>
            <w:r w:rsidRPr="001255AA">
              <w:rPr>
                <w:rFonts w:ascii="Arial" w:eastAsia="Times New Roman" w:hAnsi="Arial" w:cs="Arial"/>
                <w:color w:val="000000"/>
              </w:rPr>
              <w:t xml:space="preserve"> D</w:t>
            </w:r>
            <w:r>
              <w:rPr>
                <w:rFonts w:ascii="Arial" w:eastAsia="Times New Roman" w:hAnsi="Arial" w:cs="Arial"/>
                <w:color w:val="000000"/>
              </w:rPr>
              <w:t>uaa</w:t>
            </w:r>
            <w:r w:rsidRPr="001255AA">
              <w:rPr>
                <w:rFonts w:ascii="Arial" w:eastAsia="Times New Roman" w:hAnsi="Arial" w:cs="Arial"/>
                <w:color w:val="000000"/>
              </w:rPr>
              <w:t>.</w:t>
            </w:r>
            <w:r>
              <w:rPr>
                <w:rFonts w:ascii="Arial" w:eastAsia="Times New Roman" w:hAnsi="Arial" w:cs="Arial"/>
                <w:color w:val="000000"/>
              </w:rPr>
              <w:t xml:space="preserve"> 2020.</w:t>
            </w:r>
            <w:r w:rsidRPr="001255AA">
              <w:rPr>
                <w:rFonts w:ascii="Arial" w:eastAsia="Times New Roman" w:hAnsi="Arial" w:cs="Arial"/>
                <w:color w:val="000000"/>
              </w:rPr>
              <w:t xml:space="preserve"> </w:t>
            </w:r>
            <w:r>
              <w:rPr>
                <w:rFonts w:ascii="Arial" w:eastAsia="Times New Roman" w:hAnsi="Arial" w:cs="Arial"/>
                <w:color w:val="000000"/>
              </w:rPr>
              <w:t>“</w:t>
            </w:r>
            <w:r w:rsidRPr="001255AA">
              <w:rPr>
                <w:rFonts w:ascii="Arial" w:eastAsia="Times New Roman" w:hAnsi="Arial" w:cs="Arial"/>
                <w:color w:val="000000"/>
              </w:rPr>
              <w:t xml:space="preserve">Professionalism 101 for Black </w:t>
            </w:r>
            <w:r>
              <w:rPr>
                <w:rFonts w:ascii="Arial" w:eastAsia="Times New Roman" w:hAnsi="Arial" w:cs="Arial"/>
                <w:color w:val="000000"/>
              </w:rPr>
              <w:t>P</w:t>
            </w:r>
            <w:r w:rsidRPr="001255AA">
              <w:rPr>
                <w:rFonts w:ascii="Arial" w:eastAsia="Times New Roman" w:hAnsi="Arial" w:cs="Arial"/>
                <w:color w:val="000000"/>
              </w:rPr>
              <w:t>hysicians.</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N</w:t>
            </w:r>
            <w:r>
              <w:rPr>
                <w:rFonts w:ascii="Arial" w:eastAsia="Times New Roman" w:hAnsi="Arial" w:cs="Arial"/>
                <w:i/>
                <w:iCs/>
                <w:color w:val="000000"/>
              </w:rPr>
              <w:t>ew</w:t>
            </w:r>
            <w:r w:rsidRPr="001255AA">
              <w:rPr>
                <w:rFonts w:ascii="Arial" w:eastAsia="Times New Roman" w:hAnsi="Arial" w:cs="Arial"/>
                <w:i/>
                <w:iCs/>
                <w:color w:val="000000"/>
              </w:rPr>
              <w:t xml:space="preserve"> Engl</w:t>
            </w:r>
            <w:r>
              <w:rPr>
                <w:rFonts w:ascii="Arial" w:eastAsia="Times New Roman" w:hAnsi="Arial" w:cs="Arial"/>
                <w:i/>
                <w:iCs/>
                <w:color w:val="000000"/>
              </w:rPr>
              <w:t>and</w:t>
            </w:r>
            <w:r w:rsidRPr="001255AA">
              <w:rPr>
                <w:rFonts w:ascii="Arial" w:eastAsia="Times New Roman" w:hAnsi="Arial" w:cs="Arial"/>
                <w:i/>
                <w:iCs/>
                <w:color w:val="000000"/>
              </w:rPr>
              <w:t xml:space="preserve"> J</w:t>
            </w:r>
            <w:r>
              <w:rPr>
                <w:rFonts w:ascii="Arial" w:eastAsia="Times New Roman" w:hAnsi="Arial" w:cs="Arial"/>
                <w:i/>
                <w:iCs/>
                <w:color w:val="000000"/>
              </w:rPr>
              <w:t>ournal of</w:t>
            </w:r>
            <w:r w:rsidRPr="001255AA">
              <w:rPr>
                <w:rFonts w:ascii="Arial" w:eastAsia="Times New Roman" w:hAnsi="Arial" w:cs="Arial"/>
                <w:i/>
                <w:iCs/>
                <w:color w:val="000000"/>
              </w:rPr>
              <w:t xml:space="preserve"> Med</w:t>
            </w:r>
            <w:r>
              <w:rPr>
                <w:rFonts w:ascii="Arial" w:eastAsia="Times New Roman" w:hAnsi="Arial" w:cs="Arial"/>
                <w:i/>
                <w:iCs/>
                <w:color w:val="000000"/>
              </w:rPr>
              <w:t>icine</w:t>
            </w:r>
            <w:r w:rsidRPr="001255AA">
              <w:rPr>
                <w:rFonts w:ascii="Arial" w:eastAsia="Times New Roman" w:hAnsi="Arial" w:cs="Arial"/>
                <w:i/>
                <w:iCs/>
                <w:color w:val="000000"/>
              </w:rPr>
              <w:t>.</w:t>
            </w:r>
            <w:r w:rsidRPr="001255AA">
              <w:rPr>
                <w:rFonts w:ascii="Arial" w:eastAsia="Times New Roman" w:hAnsi="Arial" w:cs="Arial"/>
                <w:color w:val="000000"/>
              </w:rPr>
              <w:t xml:space="preserve"> 383(5):</w:t>
            </w:r>
            <w:r>
              <w:rPr>
                <w:rFonts w:ascii="Arial" w:eastAsia="Times New Roman" w:hAnsi="Arial" w:cs="Arial"/>
                <w:color w:val="000000"/>
              </w:rPr>
              <w:t xml:space="preserve"> </w:t>
            </w:r>
            <w:r w:rsidRPr="001255AA">
              <w:rPr>
                <w:rFonts w:ascii="Arial" w:eastAsia="Times New Roman" w:hAnsi="Arial" w:cs="Arial"/>
                <w:color w:val="000000"/>
              </w:rPr>
              <w:t>e34. doi:10.1056/NEJMpv2022773</w:t>
            </w:r>
            <w:r>
              <w:rPr>
                <w:rFonts w:ascii="Arial" w:eastAsia="Times New Roman" w:hAnsi="Arial" w:cs="Arial"/>
                <w:color w:val="000000"/>
              </w:rPr>
              <w:t>.</w:t>
            </w:r>
          </w:p>
          <w:p w14:paraId="7EAC0537" w14:textId="0EBC8848" w:rsidR="00C56554" w:rsidRPr="00C56554" w:rsidRDefault="00C56554"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0"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0C7EB383" w14:textId="4B59CF6F"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The American Board of Pediatrics</w:t>
            </w:r>
            <w:r w:rsidR="00C56554">
              <w:rPr>
                <w:rFonts w:ascii="Arial" w:eastAsia="Arial" w:hAnsi="Arial" w:cs="Arial"/>
              </w:rPr>
              <w:t xml:space="preserve"> (ABP)</w:t>
            </w:r>
            <w:r w:rsidRPr="001F1201">
              <w:rPr>
                <w:rFonts w:ascii="Arial" w:eastAsia="Arial" w:hAnsi="Arial" w:cs="Arial"/>
              </w:rPr>
              <w:t xml:space="preserve">.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81"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01595292" w14:textId="2A1BB91E" w:rsidR="00B00D95" w:rsidRPr="001255AA" w:rsidRDefault="6F7F2920"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0B48AC3">
              <w:rPr>
                <w:rFonts w:ascii="Arial" w:eastAsia="Arial" w:hAnsi="Arial" w:cs="Arial"/>
              </w:rPr>
              <w:t>A</w:t>
            </w:r>
            <w:r w:rsidR="065F5A68" w:rsidRPr="70B48AC3">
              <w:rPr>
                <w:rFonts w:ascii="Arial" w:eastAsia="Arial" w:hAnsi="Arial" w:cs="Arial"/>
              </w:rPr>
              <w:t>BP.</w:t>
            </w:r>
            <w:r w:rsidRPr="70B48AC3">
              <w:rPr>
                <w:rFonts w:ascii="Arial" w:eastAsia="Arial" w:hAnsi="Arial" w:cs="Arial"/>
              </w:rPr>
              <w:t xml:space="preserve"> </w:t>
            </w:r>
            <w:r w:rsidR="00C357D9">
              <w:rPr>
                <w:rFonts w:ascii="Arial" w:eastAsia="Arial" w:hAnsi="Arial" w:cs="Arial"/>
              </w:rPr>
              <w:t>“</w:t>
            </w:r>
            <w:r w:rsidR="065F5A68" w:rsidRPr="70B48AC3">
              <w:rPr>
                <w:rFonts w:ascii="Arial" w:eastAsia="Arial" w:hAnsi="Arial" w:cs="Arial"/>
              </w:rPr>
              <w:t>Medical</w:t>
            </w:r>
            <w:r w:rsidRPr="70B48AC3">
              <w:rPr>
                <w:rFonts w:ascii="Arial" w:eastAsia="Arial" w:hAnsi="Arial" w:cs="Arial"/>
              </w:rPr>
              <w:t xml:space="preserve"> Professionalism.</w:t>
            </w:r>
            <w:r w:rsidR="00C357D9">
              <w:rPr>
                <w:rFonts w:ascii="Arial" w:eastAsia="Arial" w:hAnsi="Arial" w:cs="Arial"/>
              </w:rPr>
              <w:t>”</w:t>
            </w:r>
            <w:r w:rsidRPr="70B48AC3">
              <w:rPr>
                <w:rFonts w:ascii="Arial" w:eastAsia="Arial" w:hAnsi="Arial" w:cs="Arial"/>
              </w:rPr>
              <w:t xml:space="preserve"> </w:t>
            </w:r>
            <w:hyperlink r:id="rId82">
              <w:r w:rsidR="065F5A68" w:rsidRPr="70B48AC3">
                <w:rPr>
                  <w:rStyle w:val="Hyperlink"/>
                  <w:rFonts w:ascii="Arial" w:eastAsia="Arial" w:hAnsi="Arial" w:cs="Arial"/>
                </w:rPr>
                <w:t>https://www.abp.org/content/medical-professionalism</w:t>
              </w:r>
            </w:hyperlink>
            <w:r w:rsidR="065F5A68" w:rsidRPr="70B48AC3">
              <w:rPr>
                <w:rFonts w:ascii="Arial" w:eastAsia="Arial" w:hAnsi="Arial" w:cs="Arial"/>
              </w:rPr>
              <w:t xml:space="preserve">. </w:t>
            </w:r>
            <w:r w:rsidR="00C357D9">
              <w:rPr>
                <w:rFonts w:ascii="Arial" w:eastAsia="Arial" w:hAnsi="Arial" w:cs="Arial"/>
              </w:rPr>
              <w:t xml:space="preserve">Accessed </w:t>
            </w:r>
            <w:r w:rsidR="065F5A68" w:rsidRPr="70B48AC3">
              <w:rPr>
                <w:rFonts w:ascii="Arial" w:eastAsia="Arial" w:hAnsi="Arial" w:cs="Arial"/>
              </w:rPr>
              <w:t>2020.</w:t>
            </w:r>
            <w:r w:rsidR="000E042C" w:rsidRPr="001255AA">
              <w:rPr>
                <w:rFonts w:ascii="Arial" w:hAnsi="Arial" w:cs="Arial"/>
                <w:color w:val="000000"/>
              </w:rPr>
              <w:t xml:space="preserve"> </w:t>
            </w:r>
          </w:p>
          <w:p w14:paraId="53B1C7A9" w14:textId="745EF517" w:rsidR="00D62AFB" w:rsidRPr="001255AA" w:rsidRDefault="065F5A68"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0B48AC3">
              <w:rPr>
                <w:rFonts w:ascii="Arial" w:eastAsia="Arial" w:hAnsi="Arial" w:cs="Arial"/>
              </w:rPr>
              <w:t xml:space="preserve">ABP. </w:t>
            </w:r>
            <w:r w:rsidR="00C357D9">
              <w:rPr>
                <w:rFonts w:ascii="Arial" w:eastAsia="Arial" w:hAnsi="Arial" w:cs="Arial"/>
              </w:rPr>
              <w:t>“</w:t>
            </w:r>
            <w:r w:rsidRPr="70B48AC3">
              <w:rPr>
                <w:rFonts w:ascii="Arial" w:eastAsia="Arial" w:hAnsi="Arial" w:cs="Arial"/>
              </w:rPr>
              <w:t>Teaching, Promoting, and Assessing Professionalism Across the Continuum: A Medical Educator’s Guide.</w:t>
            </w:r>
            <w:r w:rsidR="00C357D9">
              <w:rPr>
                <w:rFonts w:ascii="Arial" w:eastAsia="Arial" w:hAnsi="Arial" w:cs="Arial"/>
              </w:rPr>
              <w:t>”</w:t>
            </w:r>
            <w:r w:rsidRPr="70B48AC3">
              <w:rPr>
                <w:rFonts w:ascii="Arial" w:eastAsia="Arial" w:hAnsi="Arial" w:cs="Arial"/>
              </w:rPr>
              <w:t xml:space="preserve"> </w:t>
            </w:r>
            <w:hyperlink r:id="rId83">
              <w:r w:rsidRPr="70B48AC3">
                <w:rPr>
                  <w:rStyle w:val="Hyperlink"/>
                  <w:rFonts w:ascii="Arial" w:eastAsia="Arial" w:hAnsi="Arial" w:cs="Arial"/>
                </w:rPr>
                <w:t>https://www.abp.org/professionalism-guide</w:t>
              </w:r>
            </w:hyperlink>
            <w:r w:rsidRPr="70B48AC3">
              <w:rPr>
                <w:rFonts w:ascii="Arial" w:eastAsia="Arial" w:hAnsi="Arial" w:cs="Arial"/>
              </w:rPr>
              <w:t xml:space="preserve">. </w:t>
            </w:r>
            <w:r w:rsidR="00C357D9">
              <w:rPr>
                <w:rFonts w:ascii="Arial" w:eastAsia="Arial" w:hAnsi="Arial" w:cs="Arial"/>
              </w:rPr>
              <w:t xml:space="preserve">Accessed </w:t>
            </w:r>
            <w:r w:rsidRPr="70B48AC3">
              <w:rPr>
                <w:rFonts w:ascii="Arial" w:eastAsia="Arial" w:hAnsi="Arial" w:cs="Arial"/>
              </w:rPr>
              <w:t>2020.</w:t>
            </w:r>
          </w:p>
          <w:p w14:paraId="53C7A7B1" w14:textId="30716717" w:rsidR="00D62AFB" w:rsidRPr="001255AA" w:rsidRDefault="065F5A68"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0B48AC3">
              <w:rPr>
                <w:rFonts w:ascii="Arial" w:eastAsia="Arial" w:hAnsi="Arial" w:cs="Arial"/>
                <w:color w:val="000000" w:themeColor="text1"/>
              </w:rPr>
              <w:t xml:space="preserve">American Medical Association. </w:t>
            </w:r>
            <w:r w:rsidR="00C357D9">
              <w:rPr>
                <w:rFonts w:ascii="Arial" w:eastAsia="Arial" w:hAnsi="Arial" w:cs="Arial"/>
                <w:color w:val="000000" w:themeColor="text1"/>
              </w:rPr>
              <w:t>“</w:t>
            </w:r>
            <w:r w:rsidRPr="70B48AC3">
              <w:rPr>
                <w:rFonts w:ascii="Arial" w:eastAsia="Arial" w:hAnsi="Arial" w:cs="Arial"/>
                <w:color w:val="000000" w:themeColor="text1"/>
              </w:rPr>
              <w:t>Ethics.</w:t>
            </w:r>
            <w:r w:rsidR="00C357D9">
              <w:rPr>
                <w:rFonts w:ascii="Arial" w:eastAsia="Arial" w:hAnsi="Arial" w:cs="Arial"/>
                <w:color w:val="000000" w:themeColor="text1"/>
              </w:rPr>
              <w:t>”</w:t>
            </w:r>
            <w:r w:rsidRPr="70B48AC3">
              <w:rPr>
                <w:rFonts w:ascii="Arial" w:eastAsia="Arial" w:hAnsi="Arial" w:cs="Arial"/>
                <w:color w:val="000000" w:themeColor="text1"/>
              </w:rPr>
              <w:t xml:space="preserve"> </w:t>
            </w:r>
            <w:hyperlink r:id="rId84">
              <w:r w:rsidR="24A9C8FD" w:rsidRPr="70B48AC3">
                <w:rPr>
                  <w:rStyle w:val="Hyperlink"/>
                  <w:rFonts w:ascii="Arial" w:eastAsia="Arial" w:hAnsi="Arial" w:cs="Arial"/>
                </w:rPr>
                <w:t>https://www.ama-assn.org/delivering-care/ama-code-medical-ethics</w:t>
              </w:r>
            </w:hyperlink>
            <w:r w:rsidR="24A9C8FD" w:rsidRPr="70B48AC3">
              <w:rPr>
                <w:rFonts w:ascii="Arial" w:eastAsia="Arial" w:hAnsi="Arial" w:cs="Arial"/>
                <w:color w:val="000000" w:themeColor="text1"/>
              </w:rPr>
              <w:t xml:space="preserve">. </w:t>
            </w:r>
            <w:r w:rsidR="00C357D9">
              <w:rPr>
                <w:rFonts w:ascii="Arial" w:eastAsia="Arial" w:hAnsi="Arial" w:cs="Arial"/>
                <w:color w:val="000000" w:themeColor="text1"/>
              </w:rPr>
              <w:t xml:space="preserve">Accessed </w:t>
            </w:r>
            <w:r w:rsidRPr="70B48AC3">
              <w:rPr>
                <w:rFonts w:ascii="Arial" w:eastAsia="Arial" w:hAnsi="Arial" w:cs="Arial"/>
                <w:color w:val="000000" w:themeColor="text1"/>
              </w:rPr>
              <w:t>2020.</w:t>
            </w:r>
          </w:p>
          <w:p w14:paraId="68A8040B" w14:textId="77777777" w:rsidR="00065838" w:rsidRPr="00D51D8F" w:rsidRDefault="00065838" w:rsidP="00EA3090">
            <w:pPr>
              <w:numPr>
                <w:ilvl w:val="0"/>
                <w:numId w:val="1"/>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7E80F95A">
              <w:rPr>
                <w:rFonts w:ascii="Arial" w:eastAsia="Arial" w:hAnsi="Arial" w:cs="Arial"/>
                <w:color w:val="000000" w:themeColor="text1"/>
              </w:rPr>
              <w:t>Bynny</w:t>
            </w:r>
            <w:proofErr w:type="spellEnd"/>
            <w:r w:rsidRPr="7E80F95A">
              <w:rPr>
                <w:rFonts w:ascii="Arial" w:eastAsia="Arial" w:hAnsi="Arial" w:cs="Arial"/>
                <w:color w:val="000000" w:themeColor="text1"/>
              </w:rPr>
              <w:t xml:space="preserve">, Richard L., Douglas S. </w:t>
            </w:r>
            <w:proofErr w:type="spellStart"/>
            <w:r w:rsidRPr="7E80F95A">
              <w:rPr>
                <w:rFonts w:ascii="Arial" w:eastAsia="Arial" w:hAnsi="Arial" w:cs="Arial"/>
                <w:color w:val="000000" w:themeColor="text1"/>
              </w:rPr>
              <w:t>Paauw</w:t>
            </w:r>
            <w:proofErr w:type="spellEnd"/>
            <w:r w:rsidRPr="7E80F95A">
              <w:rPr>
                <w:rFonts w:ascii="Arial" w:eastAsia="Arial" w:hAnsi="Arial" w:cs="Arial"/>
                <w:color w:val="000000" w:themeColor="text1"/>
              </w:rPr>
              <w:t xml:space="preserve">, Maxine Papadakis, and Sheryl Pfeil. 2017. </w:t>
            </w:r>
            <w:r w:rsidRPr="7E80F95A">
              <w:rPr>
                <w:rFonts w:ascii="Arial" w:eastAsia="Arial" w:hAnsi="Arial" w:cs="Arial"/>
                <w:i/>
                <w:iCs/>
                <w:color w:val="000000" w:themeColor="text1"/>
              </w:rPr>
              <w:t>Medical Professionalism Best Practices: Professionalism in the Modern Era</w:t>
            </w:r>
            <w:r w:rsidRPr="7E80F95A">
              <w:rPr>
                <w:rFonts w:ascii="Arial" w:eastAsia="Arial" w:hAnsi="Arial" w:cs="Arial"/>
                <w:color w:val="000000" w:themeColor="text1"/>
              </w:rPr>
              <w:t xml:space="preserve">. </w:t>
            </w:r>
            <w:r w:rsidRPr="00535073">
              <w:rPr>
                <w:rFonts w:ascii="Arial" w:eastAsia="Arial" w:hAnsi="Arial" w:cs="Arial"/>
                <w:color w:val="000000" w:themeColor="text1"/>
              </w:rPr>
              <w:t xml:space="preserve">Aurora, CO: Alpha Omega Alpha Medical Society. </w:t>
            </w:r>
            <w:hyperlink r:id="rId85">
              <w:r w:rsidRPr="7E80F95A">
                <w:rPr>
                  <w:rStyle w:val="Hyperlink"/>
                  <w:rFonts w:ascii="Arial" w:eastAsia="Arial" w:hAnsi="Arial" w:cs="Arial"/>
                  <w:lang w:val="es-ES"/>
                </w:rPr>
                <w:t>https://www.alphaomegaalpha.org/wp-content/uploads/2022/01/Monograph2018.pdf</w:t>
              </w:r>
            </w:hyperlink>
            <w:r w:rsidRPr="7E80F95A">
              <w:rPr>
                <w:rFonts w:ascii="Arial" w:eastAsia="Arial" w:hAnsi="Arial" w:cs="Arial"/>
                <w:color w:val="000000" w:themeColor="text1"/>
                <w:lang w:val="es-ES"/>
              </w:rPr>
              <w:t>. ISBN: 978-1-5323-6516-4.</w:t>
            </w:r>
          </w:p>
          <w:p w14:paraId="7D186984" w14:textId="77777777" w:rsidR="00B1045D" w:rsidRPr="001255AA" w:rsidRDefault="00B1045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w:t>
            </w:r>
            <w:proofErr w:type="spellStart"/>
            <w:r w:rsidRPr="00D514F7">
              <w:rPr>
                <w:rFonts w:ascii="Arial" w:eastAsia="Arial" w:hAnsi="Arial" w:cs="Arial"/>
                <w:color w:val="000000"/>
                <w:lang w:val="es-ES"/>
              </w:rPr>
              <w:t>Conran</w:t>
            </w:r>
            <w:proofErr w:type="spellEnd"/>
            <w:r w:rsidRPr="00D514F7">
              <w:rPr>
                <w:rFonts w:ascii="Arial" w:eastAsia="Arial" w:hAnsi="Arial" w:cs="Arial"/>
                <w:color w:val="000000"/>
                <w:lang w:val="es-ES"/>
              </w:rPr>
              <w:t xml:space="preserve">, Robert D. Hoffman, Miriam D. Post, Jacob J. Steinberg, Mark D. </w:t>
            </w:r>
            <w:proofErr w:type="spellStart"/>
            <w:r w:rsidRPr="00D514F7">
              <w:rPr>
                <w:rFonts w:ascii="Arial" w:eastAsia="Arial" w:hAnsi="Arial" w:cs="Arial"/>
                <w:color w:val="000000"/>
                <w:lang w:val="es-ES"/>
              </w:rPr>
              <w:t>Brissette</w:t>
            </w:r>
            <w:proofErr w:type="spellEnd"/>
            <w:r w:rsidRPr="00D514F7">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6" w:history="1">
              <w:r w:rsidRPr="00E228E8">
                <w:rPr>
                  <w:rStyle w:val="Hyperlink"/>
                  <w:rFonts w:ascii="Arial" w:hAnsi="Arial" w:cs="Arial"/>
                </w:rPr>
                <w:t>https://doi.org/10.5858/arpa.2016-0217-CP</w:t>
              </w:r>
            </w:hyperlink>
            <w:r w:rsidRPr="00E228E8">
              <w:rPr>
                <w:rFonts w:ascii="Arial" w:hAnsi="Arial" w:cs="Arial"/>
              </w:rPr>
              <w:t>.</w:t>
            </w:r>
            <w:r>
              <w:t xml:space="preserve"> </w:t>
            </w:r>
          </w:p>
          <w:p w14:paraId="2C94F267" w14:textId="77777777" w:rsidR="00B1045D" w:rsidRPr="001255AA" w:rsidRDefault="00B1045D" w:rsidP="00EA3090">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lastRenderedPageBreak/>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69242039" w14:textId="77777777" w:rsidR="00B1045D" w:rsidRDefault="00B1045D" w:rsidP="00EA3090">
            <w:pPr>
              <w:numPr>
                <w:ilvl w:val="0"/>
                <w:numId w:val="1"/>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29F51D80" w:rsidR="00845548" w:rsidRPr="001255AA" w:rsidRDefault="00B1045D" w:rsidP="00EA3090">
            <w:pPr>
              <w:numPr>
                <w:ilvl w:val="0"/>
                <w:numId w:val="1"/>
              </w:numPr>
              <w:spacing w:after="0" w:line="240" w:lineRule="auto"/>
              <w:ind w:left="161" w:hanging="180"/>
              <w:textAlignment w:val="baseline"/>
              <w:rPr>
                <w:rFonts w:ascii="Noto Sans Symbols" w:eastAsia="Times New Roman" w:hAnsi="Noto Sans Symbols" w:cs="Times New Roman"/>
                <w:color w:val="000000"/>
                <w:sz w:val="24"/>
                <w:szCs w:val="24"/>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87"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pPr>
        <w:rPr>
          <w:rFonts w:ascii="Arial" w:eastAsia="Arial" w:hAnsi="Arial" w:cs="Arial"/>
        </w:rPr>
      </w:pPr>
      <w:r>
        <w:rPr>
          <w:rFonts w:ascii="Arial" w:eastAsia="Arial" w:hAnsi="Arial" w:cs="Arial"/>
        </w:rPr>
        <w:lastRenderedPageBreak/>
        <w:br/>
      </w:r>
    </w:p>
    <w:p w14:paraId="30E10A26"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72AB" w:rsidRPr="00B97E28" w14:paraId="24ADBD35" w14:textId="77777777" w:rsidTr="3C896DA4">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w:t>
            </w:r>
            <w:proofErr w:type="gramStart"/>
            <w:r w:rsidRPr="00B97E28">
              <w:rPr>
                <w:rFonts w:ascii="Arial" w:eastAsia="Arial" w:hAnsi="Arial" w:cs="Arial"/>
              </w:rPr>
              <w:t>situations</w:t>
            </w:r>
            <w:proofErr w:type="gramEnd"/>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2872AB" w:rsidRPr="00B97E28" w14:paraId="71895484" w14:textId="77777777" w:rsidTr="3C896DA4">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61572" w:rsidRPr="00B97E28" w14:paraId="6EC2A74A" w14:textId="77777777" w:rsidTr="008110D1">
        <w:tc>
          <w:tcPr>
            <w:tcW w:w="4950" w:type="dxa"/>
            <w:tcBorders>
              <w:top w:val="single" w:sz="4" w:space="0" w:color="000000"/>
              <w:bottom w:val="single" w:sz="4" w:space="0" w:color="000000"/>
            </w:tcBorders>
            <w:shd w:val="clear" w:color="auto" w:fill="C9C9C9"/>
          </w:tcPr>
          <w:p w14:paraId="3C7C433D" w14:textId="63725669"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110D1" w:rsidRPr="008110D1">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C5B99" w14:textId="55BC9C74" w:rsidR="000D19DE" w:rsidRPr="00B97E28" w:rsidRDefault="007B6AC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Describes</w:t>
            </w:r>
            <w:r w:rsidR="6D9F740D" w:rsidRPr="70B48AC3">
              <w:rPr>
                <w:rFonts w:ascii="Arial" w:eastAsia="Arial" w:hAnsi="Arial" w:cs="Arial"/>
              </w:rPr>
              <w:t xml:space="preserve"> ethical principles </w:t>
            </w:r>
            <w:r w:rsidR="002F1CB9">
              <w:rPr>
                <w:rFonts w:ascii="Arial" w:eastAsia="Arial" w:hAnsi="Arial" w:cs="Arial"/>
              </w:rPr>
              <w:t>of</w:t>
            </w:r>
            <w:r w:rsidR="002F1CB9" w:rsidRPr="70B48AC3">
              <w:rPr>
                <w:rFonts w:ascii="Arial" w:eastAsia="Arial" w:hAnsi="Arial" w:cs="Arial"/>
              </w:rPr>
              <w:t xml:space="preserve"> </w:t>
            </w:r>
            <w:r w:rsidR="6D9F740D" w:rsidRPr="70B48AC3">
              <w:rPr>
                <w:rFonts w:ascii="Arial" w:eastAsia="Arial" w:hAnsi="Arial" w:cs="Arial"/>
              </w:rPr>
              <w:t xml:space="preserve">informed consent  </w:t>
            </w:r>
          </w:p>
        </w:tc>
      </w:tr>
      <w:tr w:rsidR="00461572" w:rsidRPr="00B97E28" w14:paraId="68059C0A" w14:textId="77777777" w:rsidTr="008110D1">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EDC8FB" w14:textId="1AA8F49F" w:rsidR="000D19DE" w:rsidRPr="001255AA" w:rsidRDefault="79A6FE47"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0B48AC3">
              <w:rPr>
                <w:rFonts w:ascii="Arial" w:eastAsia="Arial" w:hAnsi="Arial" w:cs="Arial"/>
              </w:rPr>
              <w:t xml:space="preserve"> </w:t>
            </w:r>
            <w:r w:rsidR="51E89C88" w:rsidRPr="70B48AC3">
              <w:rPr>
                <w:rFonts w:ascii="Arial" w:eastAsia="Arial" w:hAnsi="Arial" w:cs="Arial"/>
              </w:rPr>
              <w:t xml:space="preserve">Applies </w:t>
            </w:r>
            <w:r w:rsidRPr="70B48AC3">
              <w:rPr>
                <w:rFonts w:ascii="Arial" w:eastAsia="Arial" w:hAnsi="Arial" w:cs="Arial"/>
              </w:rPr>
              <w:t xml:space="preserve">the principle of “do no harm” </w:t>
            </w:r>
            <w:r w:rsidR="584F32EC" w:rsidRPr="70B48AC3">
              <w:rPr>
                <w:rFonts w:ascii="Arial" w:eastAsia="Arial" w:hAnsi="Arial" w:cs="Arial"/>
              </w:rPr>
              <w:t xml:space="preserve">when considering the use of </w:t>
            </w:r>
            <w:proofErr w:type="gramStart"/>
            <w:r w:rsidR="584F32EC" w:rsidRPr="70B48AC3">
              <w:rPr>
                <w:rFonts w:ascii="Arial" w:eastAsia="Arial" w:hAnsi="Arial" w:cs="Arial"/>
              </w:rPr>
              <w:t>off-label</w:t>
            </w:r>
            <w:proofErr w:type="gramEnd"/>
            <w:r w:rsidR="584F32EC" w:rsidRPr="70B48AC3">
              <w:rPr>
                <w:rFonts w:ascii="Arial" w:eastAsia="Arial" w:hAnsi="Arial" w:cs="Arial"/>
              </w:rPr>
              <w:t xml:space="preserve"> medications </w:t>
            </w:r>
            <w:r w:rsidRPr="70B48AC3">
              <w:rPr>
                <w:rFonts w:ascii="Arial" w:eastAsia="Arial" w:hAnsi="Arial" w:cs="Arial"/>
              </w:rPr>
              <w:t xml:space="preserve"> </w:t>
            </w:r>
          </w:p>
          <w:p w14:paraId="48AE7685" w14:textId="5DE45303" w:rsidR="000D19DE" w:rsidRPr="001255AA" w:rsidRDefault="000D19DE" w:rsidP="0001452F">
            <w:pPr>
              <w:pBdr>
                <w:top w:val="nil"/>
                <w:left w:val="nil"/>
                <w:bottom w:val="nil"/>
                <w:right w:val="nil"/>
                <w:between w:val="nil"/>
              </w:pBdr>
              <w:spacing w:after="0" w:line="240" w:lineRule="auto"/>
              <w:rPr>
                <w:rFonts w:ascii="Arial" w:eastAsia="Arial" w:hAnsi="Arial" w:cs="Arial"/>
                <w:color w:val="000000"/>
              </w:rPr>
            </w:pPr>
          </w:p>
        </w:tc>
      </w:tr>
      <w:tr w:rsidR="00461572" w:rsidRPr="00B97E28" w14:paraId="5DD26F02" w14:textId="77777777" w:rsidTr="008110D1">
        <w:tc>
          <w:tcPr>
            <w:tcW w:w="4950" w:type="dxa"/>
            <w:tcBorders>
              <w:top w:val="single" w:sz="4" w:space="0" w:color="000000"/>
              <w:bottom w:val="single" w:sz="4" w:space="0" w:color="000000"/>
            </w:tcBorders>
            <w:shd w:val="clear" w:color="auto" w:fill="C9C9C9"/>
          </w:tcPr>
          <w:p w14:paraId="3A400FAA" w14:textId="4880C77B"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8110D1" w:rsidRPr="008110D1">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77777777" w:rsidR="000D19DE" w:rsidRPr="001255AA" w:rsidRDefault="79A6FE47"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9A6FE47">
              <w:rPr>
                <w:rFonts w:ascii="Arial" w:eastAsia="Arial" w:hAnsi="Arial" w:cs="Arial"/>
              </w:rPr>
              <w:t>Offers treatment options for a terminally ill patient, minimizing bias, while recognizing own limitations, and consistently honoring the patient’s and family’s choice</w:t>
            </w:r>
          </w:p>
          <w:p w14:paraId="46A5B30A" w14:textId="07B46EBD" w:rsidR="00E425EF" w:rsidRPr="00E9408E" w:rsidRDefault="6D9F740D" w:rsidP="00EA3090">
            <w:pPr>
              <w:numPr>
                <w:ilvl w:val="0"/>
                <w:numId w:val="1"/>
              </w:numPr>
              <w:spacing w:after="0" w:line="240" w:lineRule="auto"/>
              <w:ind w:left="187" w:hanging="187"/>
              <w:rPr>
                <w:rFonts w:ascii="Arial" w:hAnsi="Arial" w:cs="Arial"/>
                <w:color w:val="000000"/>
              </w:rPr>
            </w:pPr>
            <w:r w:rsidRPr="70B48AC3">
              <w:rPr>
                <w:rFonts w:ascii="Arial" w:hAnsi="Arial" w:cs="Arial"/>
                <w:color w:val="000000" w:themeColor="text1"/>
              </w:rPr>
              <w:t>Organizes</w:t>
            </w:r>
            <w:r w:rsidR="00B730E3">
              <w:rPr>
                <w:rFonts w:ascii="Arial" w:hAnsi="Arial" w:cs="Arial"/>
                <w:color w:val="000000" w:themeColor="text1"/>
              </w:rPr>
              <w:t xml:space="preserve"> multidisciplinary</w:t>
            </w:r>
            <w:r w:rsidRPr="70B48AC3">
              <w:rPr>
                <w:rFonts w:ascii="Arial" w:hAnsi="Arial" w:cs="Arial"/>
                <w:color w:val="000000" w:themeColor="text1"/>
              </w:rPr>
              <w:t xml:space="preserve"> care conference when subspecialty teams disagree on treatment plan</w:t>
            </w:r>
            <w:r w:rsidR="003D32E7">
              <w:rPr>
                <w:rFonts w:ascii="Arial" w:hAnsi="Arial" w:cs="Arial"/>
                <w:color w:val="000000" w:themeColor="text1"/>
              </w:rPr>
              <w:t xml:space="preserve"> for a patient with </w:t>
            </w:r>
            <w:r w:rsidR="00B730E3">
              <w:rPr>
                <w:rFonts w:ascii="Arial" w:hAnsi="Arial" w:cs="Arial"/>
                <w:color w:val="000000" w:themeColor="text1"/>
              </w:rPr>
              <w:t xml:space="preserve">prognostic uncertainty to </w:t>
            </w:r>
            <w:r w:rsidR="00E67537">
              <w:rPr>
                <w:rFonts w:ascii="Arial" w:hAnsi="Arial" w:cs="Arial"/>
                <w:color w:val="000000" w:themeColor="text1"/>
              </w:rPr>
              <w:t>determine</w:t>
            </w:r>
            <w:r w:rsidR="00B730E3">
              <w:rPr>
                <w:rFonts w:ascii="Arial" w:hAnsi="Arial" w:cs="Arial"/>
                <w:color w:val="000000" w:themeColor="text1"/>
              </w:rPr>
              <w:t xml:space="preserve"> future direction in accordance with</w:t>
            </w:r>
            <w:r w:rsidR="00120771">
              <w:rPr>
                <w:rFonts w:ascii="Arial" w:hAnsi="Arial" w:cs="Arial"/>
                <w:color w:val="000000" w:themeColor="text1"/>
              </w:rPr>
              <w:t xml:space="preserve"> patient’s</w:t>
            </w:r>
            <w:r w:rsidR="00B730E3">
              <w:rPr>
                <w:rFonts w:ascii="Arial" w:hAnsi="Arial" w:cs="Arial"/>
                <w:color w:val="000000" w:themeColor="text1"/>
              </w:rPr>
              <w:t xml:space="preserve"> family’s wishes</w:t>
            </w:r>
          </w:p>
        </w:tc>
      </w:tr>
      <w:tr w:rsidR="00461572" w:rsidRPr="00B97E28" w14:paraId="076BD5F1" w14:textId="77777777" w:rsidTr="008110D1">
        <w:tc>
          <w:tcPr>
            <w:tcW w:w="4950" w:type="dxa"/>
            <w:tcBorders>
              <w:top w:val="single" w:sz="4" w:space="0" w:color="000000"/>
              <w:bottom w:val="single" w:sz="4" w:space="0" w:color="000000"/>
            </w:tcBorders>
            <w:shd w:val="clear" w:color="auto" w:fill="C9C9C9"/>
          </w:tcPr>
          <w:p w14:paraId="6CF97A8A" w14:textId="6CD383D0"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110D1" w:rsidRPr="008110D1">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C92F" w14:textId="2C3B50C5" w:rsidR="00B00D95"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 xml:space="preserve">Appropriately </w:t>
            </w:r>
            <w:r w:rsidR="65E60C03" w:rsidRPr="70B48AC3">
              <w:rPr>
                <w:rFonts w:ascii="Arial" w:eastAsia="Arial" w:hAnsi="Arial" w:cs="Arial"/>
              </w:rPr>
              <w:t xml:space="preserve">uses </w:t>
            </w:r>
            <w:r w:rsidRPr="70B48AC3">
              <w:rPr>
                <w:rFonts w:ascii="Arial" w:eastAsia="Arial" w:hAnsi="Arial" w:cs="Arial"/>
              </w:rPr>
              <w:t>ethics resources to discuss end</w:t>
            </w:r>
            <w:r w:rsidR="65E60C03" w:rsidRPr="70B48AC3">
              <w:rPr>
                <w:rFonts w:ascii="Arial" w:eastAsia="Arial" w:hAnsi="Arial" w:cs="Arial"/>
              </w:rPr>
              <w:t>-</w:t>
            </w:r>
            <w:r w:rsidRPr="70B48AC3">
              <w:rPr>
                <w:rFonts w:ascii="Arial" w:eastAsia="Arial" w:hAnsi="Arial" w:cs="Arial"/>
              </w:rPr>
              <w:t>of</w:t>
            </w:r>
            <w:r w:rsidR="65E60C03" w:rsidRPr="70B48AC3">
              <w:rPr>
                <w:rFonts w:ascii="Arial" w:eastAsia="Arial" w:hAnsi="Arial" w:cs="Arial"/>
              </w:rPr>
              <w:t>-</w:t>
            </w:r>
            <w:r w:rsidRPr="70B48AC3">
              <w:rPr>
                <w:rFonts w:ascii="Arial" w:eastAsia="Arial" w:hAnsi="Arial" w:cs="Arial"/>
              </w:rPr>
              <w:t xml:space="preserve">life care of a child in the intensive care unit with multiorgan failure and poor </w:t>
            </w:r>
            <w:proofErr w:type="gramStart"/>
            <w:r w:rsidRPr="70B48AC3">
              <w:rPr>
                <w:rFonts w:ascii="Arial" w:eastAsia="Arial" w:hAnsi="Arial" w:cs="Arial"/>
              </w:rPr>
              <w:t>prognosis</w:t>
            </w:r>
            <w:proofErr w:type="gramEnd"/>
          </w:p>
          <w:p w14:paraId="639D4270" w14:textId="59F7473C" w:rsidR="000D19DE" w:rsidRPr="001255AA" w:rsidRDefault="6AC2EA2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Uses </w:t>
            </w:r>
            <w:r w:rsidR="6F7F2920" w:rsidRPr="3C896DA4">
              <w:rPr>
                <w:rFonts w:ascii="Arial" w:eastAsia="Arial" w:hAnsi="Arial" w:cs="Arial"/>
              </w:rPr>
              <w:t xml:space="preserve">institutional resources, including social work and risk management, when a </w:t>
            </w:r>
            <w:r w:rsidR="002F0C75">
              <w:rPr>
                <w:rFonts w:ascii="Arial" w:eastAsia="Arial" w:hAnsi="Arial" w:cs="Arial"/>
              </w:rPr>
              <w:t xml:space="preserve">patient’s </w:t>
            </w:r>
            <w:r w:rsidR="6F7F2920" w:rsidRPr="3C896DA4">
              <w:rPr>
                <w:rFonts w:ascii="Arial" w:eastAsia="Arial" w:hAnsi="Arial" w:cs="Arial"/>
              </w:rPr>
              <w:t>parent</w:t>
            </w:r>
            <w:r w:rsidR="000F34F4" w:rsidRPr="3C896DA4">
              <w:rPr>
                <w:rFonts w:ascii="Arial" w:eastAsia="Arial" w:hAnsi="Arial" w:cs="Arial"/>
              </w:rPr>
              <w:t xml:space="preserve"> </w:t>
            </w:r>
            <w:r w:rsidR="5A0B33D6" w:rsidRPr="3C896DA4">
              <w:rPr>
                <w:rFonts w:ascii="Arial" w:eastAsia="Arial" w:hAnsi="Arial" w:cs="Arial"/>
              </w:rPr>
              <w:t xml:space="preserve">refuses </w:t>
            </w:r>
            <w:r w:rsidR="01767875" w:rsidRPr="3C896DA4">
              <w:rPr>
                <w:rFonts w:ascii="Arial" w:eastAsia="Arial" w:hAnsi="Arial" w:cs="Arial"/>
              </w:rPr>
              <w:t xml:space="preserve">to </w:t>
            </w:r>
            <w:r w:rsidR="5A0B33D6" w:rsidRPr="3C896DA4">
              <w:rPr>
                <w:rFonts w:ascii="Arial" w:eastAsia="Arial" w:hAnsi="Arial" w:cs="Arial"/>
              </w:rPr>
              <w:t xml:space="preserve">accept medical </w:t>
            </w:r>
            <w:proofErr w:type="gramStart"/>
            <w:r w:rsidR="5A0B33D6" w:rsidRPr="3C896DA4">
              <w:rPr>
                <w:rFonts w:ascii="Arial" w:eastAsia="Arial" w:hAnsi="Arial" w:cs="Arial"/>
              </w:rPr>
              <w:t>treatment</w:t>
            </w:r>
            <w:proofErr w:type="gramEnd"/>
            <w:r w:rsidR="5A0B33D6" w:rsidRPr="3C896DA4">
              <w:rPr>
                <w:rFonts w:ascii="Arial" w:eastAsia="Arial" w:hAnsi="Arial" w:cs="Arial"/>
              </w:rPr>
              <w:t xml:space="preserve"> </w:t>
            </w:r>
          </w:p>
          <w:p w14:paraId="36376D60" w14:textId="3FCAED99" w:rsidR="00CF702A" w:rsidRPr="001255AA" w:rsidRDefault="6D9F740D"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70B48AC3">
              <w:rPr>
                <w:rFonts w:ascii="Arial" w:hAnsi="Arial" w:cs="Arial"/>
                <w:color w:val="000000" w:themeColor="text1"/>
              </w:rPr>
              <w:t xml:space="preserve">Engages with a multidisciplinary team to address issues when </w:t>
            </w:r>
            <w:r w:rsidR="00F31DCF">
              <w:rPr>
                <w:rFonts w:ascii="Arial" w:hAnsi="Arial" w:cs="Arial"/>
                <w:color w:val="000000" w:themeColor="text1"/>
              </w:rPr>
              <w:t xml:space="preserve">patient’s </w:t>
            </w:r>
            <w:r w:rsidRPr="70B48AC3">
              <w:rPr>
                <w:rFonts w:ascii="Arial" w:hAnsi="Arial" w:cs="Arial"/>
                <w:color w:val="000000" w:themeColor="text1"/>
              </w:rPr>
              <w:t>famil</w:t>
            </w:r>
            <w:r w:rsidR="00F31DCF">
              <w:rPr>
                <w:rFonts w:ascii="Arial" w:hAnsi="Arial" w:cs="Arial"/>
                <w:color w:val="000000" w:themeColor="text1"/>
              </w:rPr>
              <w:t>y</w:t>
            </w:r>
            <w:r w:rsidRPr="70B48AC3">
              <w:rPr>
                <w:rFonts w:ascii="Arial" w:hAnsi="Arial" w:cs="Arial"/>
                <w:color w:val="000000" w:themeColor="text1"/>
              </w:rPr>
              <w:t xml:space="preserve"> and physicians disagree on care plan for a patient with brain death </w:t>
            </w:r>
          </w:p>
        </w:tc>
      </w:tr>
      <w:tr w:rsidR="00461572" w:rsidRPr="00B97E28" w14:paraId="7DF950C7" w14:textId="77777777" w:rsidTr="008110D1">
        <w:tc>
          <w:tcPr>
            <w:tcW w:w="4950" w:type="dxa"/>
            <w:tcBorders>
              <w:top w:val="single" w:sz="4" w:space="0" w:color="000000"/>
              <w:bottom w:val="single" w:sz="4" w:space="0" w:color="000000"/>
            </w:tcBorders>
            <w:shd w:val="clear" w:color="auto" w:fill="C9C9C9"/>
          </w:tcPr>
          <w:p w14:paraId="4EFB3EC4" w14:textId="434A042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110D1" w:rsidRPr="008110D1">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B23B" w14:textId="298A07DA"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rPr>
              <w:t>Participates as part of the ethics consult service, providing guidance for complex cases</w:t>
            </w:r>
          </w:p>
        </w:tc>
      </w:tr>
      <w:tr w:rsidR="002872AB" w:rsidRPr="00B97E28" w14:paraId="0661D923" w14:textId="77777777" w:rsidTr="3C896DA4">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Direct observation</w:t>
            </w:r>
          </w:p>
          <w:p w14:paraId="261B9905" w14:textId="77777777"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Multisource feedback</w:t>
            </w:r>
          </w:p>
          <w:p w14:paraId="5C0A36B6" w14:textId="77777777"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Oral or written self-reflection </w:t>
            </w:r>
          </w:p>
          <w:p w14:paraId="728A6C82" w14:textId="7E41312D"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Simulation</w:t>
            </w:r>
          </w:p>
          <w:p w14:paraId="61293EFA" w14:textId="5E7D6711" w:rsidR="000D19DE" w:rsidRPr="00B97E28" w:rsidRDefault="74AA3B38"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70B48AC3">
              <w:rPr>
                <w:rFonts w:ascii="Arial" w:eastAsia="Arial" w:hAnsi="Arial" w:cs="Arial"/>
                <w:color w:val="000000" w:themeColor="text1"/>
              </w:rPr>
              <w:t>Case</w:t>
            </w:r>
            <w:r w:rsidR="006E7EC6">
              <w:rPr>
                <w:rFonts w:ascii="Arial" w:eastAsia="Arial" w:hAnsi="Arial" w:cs="Arial"/>
                <w:color w:val="000000" w:themeColor="text1"/>
              </w:rPr>
              <w:t>-based</w:t>
            </w:r>
            <w:r w:rsidRPr="70B48AC3">
              <w:rPr>
                <w:rFonts w:ascii="Arial" w:eastAsia="Arial" w:hAnsi="Arial" w:cs="Arial"/>
                <w:color w:val="000000" w:themeColor="text1"/>
              </w:rPr>
              <w:t xml:space="preserve"> discussion</w:t>
            </w:r>
          </w:p>
        </w:tc>
      </w:tr>
      <w:tr w:rsidR="002872AB" w:rsidRPr="00B97E28" w14:paraId="2BEBCBBE" w14:textId="77777777" w:rsidTr="3C896DA4">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872AB" w:rsidRPr="00B97E28" w14:paraId="51EE5BD7" w14:textId="77777777" w:rsidTr="3C896DA4">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A103C4D" w14:textId="5BEBBCFB" w:rsidR="001D3A80" w:rsidRPr="001D3A80" w:rsidRDefault="001D3A8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8" w:history="1">
              <w:r w:rsidRPr="007D0752">
                <w:rPr>
                  <w:rStyle w:val="Hyperlink"/>
                  <w:rFonts w:ascii="Arial" w:hAnsi="Arial" w:cs="Arial"/>
                </w:rPr>
                <w:t>https://doi.org/10.7326/0003-4819-136-3-200202050-00012</w:t>
              </w:r>
            </w:hyperlink>
            <w:r w:rsidRPr="007D0752">
              <w:rPr>
                <w:rFonts w:ascii="Arial" w:hAnsi="Arial" w:cs="Arial"/>
              </w:rPr>
              <w:t>.</w:t>
            </w:r>
          </w:p>
          <w:p w14:paraId="7C93ADFD" w14:textId="7424925F"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lastRenderedPageBreak/>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89"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6EE127D4" w14:textId="3CC033B5" w:rsidR="00D62AFB" w:rsidRPr="00B97E28" w:rsidRDefault="24A9C8F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0B48AC3">
              <w:rPr>
                <w:rFonts w:ascii="Arial" w:eastAsia="Arial" w:hAnsi="Arial" w:cs="Arial"/>
                <w:color w:val="000000" w:themeColor="text1"/>
              </w:rPr>
              <w:t xml:space="preserve">American Medical Association. </w:t>
            </w:r>
            <w:r w:rsidR="001F345D">
              <w:rPr>
                <w:rFonts w:ascii="Arial" w:eastAsia="Arial" w:hAnsi="Arial" w:cs="Arial"/>
                <w:color w:val="000000" w:themeColor="text1"/>
              </w:rPr>
              <w:t>“</w:t>
            </w:r>
            <w:r w:rsidRPr="70B48AC3">
              <w:rPr>
                <w:rFonts w:ascii="Arial" w:eastAsia="Arial" w:hAnsi="Arial" w:cs="Arial"/>
                <w:color w:val="000000" w:themeColor="text1"/>
              </w:rPr>
              <w:t>Ethics.</w:t>
            </w:r>
            <w:r w:rsidR="001F345D">
              <w:rPr>
                <w:rFonts w:ascii="Arial" w:eastAsia="Arial" w:hAnsi="Arial" w:cs="Arial"/>
                <w:color w:val="000000" w:themeColor="text1"/>
              </w:rPr>
              <w:t>”</w:t>
            </w:r>
            <w:r w:rsidRPr="70B48AC3">
              <w:rPr>
                <w:rFonts w:ascii="Arial" w:eastAsia="Arial" w:hAnsi="Arial" w:cs="Arial"/>
                <w:color w:val="000000" w:themeColor="text1"/>
              </w:rPr>
              <w:t xml:space="preserve"> </w:t>
            </w:r>
            <w:hyperlink r:id="rId90">
              <w:r w:rsidRPr="70B48AC3">
                <w:rPr>
                  <w:rStyle w:val="Hyperlink"/>
                  <w:rFonts w:ascii="Arial" w:eastAsia="Arial" w:hAnsi="Arial" w:cs="Arial"/>
                </w:rPr>
                <w:t>https://www.ama-assn.org/delivering-care/ama-code-medical-ethics</w:t>
              </w:r>
            </w:hyperlink>
            <w:r w:rsidRPr="70B48AC3">
              <w:rPr>
                <w:rFonts w:ascii="Arial" w:eastAsia="Arial" w:hAnsi="Arial" w:cs="Arial"/>
                <w:color w:val="000000" w:themeColor="text1"/>
              </w:rPr>
              <w:t>. 2020.</w:t>
            </w:r>
          </w:p>
          <w:p w14:paraId="6A7E4D01" w14:textId="1B885AA2" w:rsidR="00287F70" w:rsidRPr="00D51D8F" w:rsidRDefault="00287F70" w:rsidP="00EA3090">
            <w:pPr>
              <w:numPr>
                <w:ilvl w:val="0"/>
                <w:numId w:val="1"/>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Pr>
                <w:rFonts w:ascii="Arial" w:eastAsia="Arial" w:hAnsi="Arial" w:cs="Arial"/>
                <w:color w:val="000000" w:themeColor="text1"/>
              </w:rPr>
              <w:t>Aurora, CO</w:t>
            </w:r>
            <w:r w:rsidRPr="00287F70">
              <w:rPr>
                <w:rFonts w:ascii="Arial" w:eastAsia="Arial" w:hAnsi="Arial" w:cs="Arial"/>
                <w:color w:val="000000" w:themeColor="text1"/>
              </w:rPr>
              <w:t xml:space="preserve">: Alpha Omega Alpha Medical Society. </w:t>
            </w:r>
            <w:hyperlink r:id="rId91"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5C60B443" w14:textId="77777777" w:rsidR="00172056" w:rsidRPr="001255AA" w:rsidRDefault="0017205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72056">
              <w:rPr>
                <w:rFonts w:ascii="Arial" w:eastAsia="Arial" w:hAnsi="Arial" w:cs="Arial"/>
                <w:color w:val="000000"/>
                <w:lang w:val="es-ES"/>
              </w:rPr>
              <w:t xml:space="preserve">Domen, Ronald E., Kristen Johnson, Richard Michael </w:t>
            </w:r>
            <w:proofErr w:type="spellStart"/>
            <w:r w:rsidRPr="00172056">
              <w:rPr>
                <w:rFonts w:ascii="Arial" w:eastAsia="Arial" w:hAnsi="Arial" w:cs="Arial"/>
                <w:color w:val="000000"/>
                <w:lang w:val="es-ES"/>
              </w:rPr>
              <w:t>Conran</w:t>
            </w:r>
            <w:proofErr w:type="spellEnd"/>
            <w:r w:rsidRPr="00172056">
              <w:rPr>
                <w:rFonts w:ascii="Arial" w:eastAsia="Arial" w:hAnsi="Arial" w:cs="Arial"/>
                <w:color w:val="000000"/>
                <w:lang w:val="es-ES"/>
              </w:rPr>
              <w:t xml:space="preserve">, Robert D. Hoffman, Miriam D. Post, Jacob J. Steinberg, Mark D. </w:t>
            </w:r>
            <w:proofErr w:type="spellStart"/>
            <w:r w:rsidRPr="00172056">
              <w:rPr>
                <w:rFonts w:ascii="Arial" w:eastAsia="Arial" w:hAnsi="Arial" w:cs="Arial"/>
                <w:color w:val="000000"/>
                <w:lang w:val="es-ES"/>
              </w:rPr>
              <w:t>Brissette</w:t>
            </w:r>
            <w:proofErr w:type="spellEnd"/>
            <w:r w:rsidRPr="00172056">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92" w:history="1">
              <w:r w:rsidRPr="00E228E8">
                <w:rPr>
                  <w:rStyle w:val="Hyperlink"/>
                  <w:rFonts w:ascii="Arial" w:hAnsi="Arial" w:cs="Arial"/>
                </w:rPr>
                <w:t>https://doi.org/10.5858/arpa.2016-0217-CP</w:t>
              </w:r>
            </w:hyperlink>
            <w:r w:rsidRPr="00E228E8">
              <w:rPr>
                <w:rFonts w:ascii="Arial" w:hAnsi="Arial" w:cs="Arial"/>
              </w:rPr>
              <w:t>.</w:t>
            </w:r>
            <w:r>
              <w:t xml:space="preserve"> </w:t>
            </w:r>
          </w:p>
          <w:p w14:paraId="3FA7AF15" w14:textId="77777777" w:rsidR="00172056" w:rsidRPr="00172056" w:rsidRDefault="00172056"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222222"/>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93"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p w14:paraId="409C9434" w14:textId="0B878932" w:rsidR="00D62AFB" w:rsidRPr="00197446" w:rsidRDefault="6B70894B"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222222"/>
              </w:rPr>
            </w:pPr>
            <w:r w:rsidRPr="00197446">
              <w:rPr>
                <w:rFonts w:ascii="Arial" w:eastAsia="Arial" w:hAnsi="Arial" w:cs="Arial"/>
              </w:rPr>
              <w:t>Orioles</w:t>
            </w:r>
            <w:r w:rsidR="00C11082">
              <w:rPr>
                <w:rFonts w:ascii="Arial" w:eastAsia="Arial" w:hAnsi="Arial" w:cs="Arial"/>
              </w:rPr>
              <w:t>,</w:t>
            </w:r>
            <w:r w:rsidR="00197446">
              <w:rPr>
                <w:rFonts w:ascii="Arial" w:eastAsia="Arial" w:hAnsi="Arial" w:cs="Arial"/>
              </w:rPr>
              <w:t xml:space="preserve"> A</w:t>
            </w:r>
            <w:r w:rsidR="00C11082">
              <w:rPr>
                <w:rFonts w:ascii="Arial" w:eastAsia="Arial" w:hAnsi="Arial" w:cs="Arial"/>
              </w:rPr>
              <w:t>lberto</w:t>
            </w:r>
            <w:r w:rsidRPr="00197446">
              <w:rPr>
                <w:rFonts w:ascii="Arial" w:eastAsia="Arial" w:hAnsi="Arial" w:cs="Arial"/>
              </w:rPr>
              <w:t>,</w:t>
            </w:r>
            <w:r w:rsidR="00C11082">
              <w:rPr>
                <w:rFonts w:ascii="Arial" w:eastAsia="Arial" w:hAnsi="Arial" w:cs="Arial"/>
              </w:rPr>
              <w:t xml:space="preserve"> Wynne E.</w:t>
            </w:r>
            <w:r w:rsidRPr="00197446">
              <w:rPr>
                <w:rFonts w:ascii="Arial" w:eastAsia="Arial" w:hAnsi="Arial" w:cs="Arial"/>
              </w:rPr>
              <w:t xml:space="preserve"> Morrison.</w:t>
            </w:r>
            <w:r w:rsidR="00C11082">
              <w:rPr>
                <w:rFonts w:ascii="Arial" w:eastAsia="Arial" w:hAnsi="Arial" w:cs="Arial"/>
              </w:rPr>
              <w:t xml:space="preserve"> 2013.</w:t>
            </w:r>
            <w:r w:rsidRPr="00197446">
              <w:rPr>
                <w:rFonts w:ascii="Arial" w:eastAsia="Arial" w:hAnsi="Arial" w:cs="Arial"/>
              </w:rPr>
              <w:t xml:space="preserve"> </w:t>
            </w:r>
            <w:r w:rsidR="00C11082">
              <w:rPr>
                <w:rFonts w:ascii="Arial" w:eastAsia="Arial" w:hAnsi="Arial" w:cs="Arial"/>
              </w:rPr>
              <w:t>“</w:t>
            </w:r>
            <w:r w:rsidRPr="00197446">
              <w:rPr>
                <w:rFonts w:ascii="Arial" w:eastAsia="Arial" w:hAnsi="Arial" w:cs="Arial"/>
              </w:rPr>
              <w:t xml:space="preserve">Medical </w:t>
            </w:r>
            <w:r w:rsidR="00C11082">
              <w:rPr>
                <w:rFonts w:ascii="Arial" w:eastAsia="Arial" w:hAnsi="Arial" w:cs="Arial"/>
              </w:rPr>
              <w:t>E</w:t>
            </w:r>
            <w:r w:rsidRPr="00197446">
              <w:rPr>
                <w:rFonts w:ascii="Arial" w:eastAsia="Arial" w:hAnsi="Arial" w:cs="Arial"/>
              </w:rPr>
              <w:t xml:space="preserve">thics in </w:t>
            </w:r>
            <w:r w:rsidR="00C11082">
              <w:rPr>
                <w:rFonts w:ascii="Arial" w:eastAsia="Arial" w:hAnsi="Arial" w:cs="Arial"/>
              </w:rPr>
              <w:t>P</w:t>
            </w:r>
            <w:r w:rsidRPr="00197446">
              <w:rPr>
                <w:rFonts w:ascii="Arial" w:eastAsia="Arial" w:hAnsi="Arial" w:cs="Arial"/>
              </w:rPr>
              <w:t xml:space="preserve">ediatric </w:t>
            </w:r>
            <w:r w:rsidR="00C11082">
              <w:rPr>
                <w:rFonts w:ascii="Arial" w:eastAsia="Arial" w:hAnsi="Arial" w:cs="Arial"/>
              </w:rPr>
              <w:t>C</w:t>
            </w:r>
            <w:r w:rsidRPr="00197446">
              <w:rPr>
                <w:rFonts w:ascii="Arial" w:eastAsia="Arial" w:hAnsi="Arial" w:cs="Arial"/>
              </w:rPr>
              <w:t xml:space="preserve">ritical </w:t>
            </w:r>
            <w:r w:rsidR="00C11082">
              <w:rPr>
                <w:rFonts w:ascii="Arial" w:eastAsia="Arial" w:hAnsi="Arial" w:cs="Arial"/>
              </w:rPr>
              <w:t>C</w:t>
            </w:r>
            <w:r w:rsidRPr="00197446">
              <w:rPr>
                <w:rFonts w:ascii="Arial" w:eastAsia="Arial" w:hAnsi="Arial" w:cs="Arial"/>
              </w:rPr>
              <w:t>are.</w:t>
            </w:r>
            <w:r w:rsidR="00C11082">
              <w:rPr>
                <w:rFonts w:ascii="Arial" w:eastAsia="Arial" w:hAnsi="Arial" w:cs="Arial"/>
              </w:rPr>
              <w:t>”</w:t>
            </w:r>
            <w:r w:rsidRPr="00197446">
              <w:rPr>
                <w:rFonts w:ascii="Arial" w:eastAsia="Arial" w:hAnsi="Arial" w:cs="Arial"/>
              </w:rPr>
              <w:t xml:space="preserve"> </w:t>
            </w:r>
            <w:r w:rsidRPr="00197446">
              <w:rPr>
                <w:rFonts w:ascii="Arial" w:eastAsia="Arial" w:hAnsi="Arial" w:cs="Arial"/>
                <w:i/>
                <w:iCs/>
              </w:rPr>
              <w:t>Critical Care Clinics</w:t>
            </w:r>
            <w:r w:rsidRPr="00197446">
              <w:rPr>
                <w:rFonts w:ascii="Arial" w:eastAsia="Arial" w:hAnsi="Arial" w:cs="Arial"/>
              </w:rPr>
              <w:t xml:space="preserve"> 29</w:t>
            </w:r>
            <w:r w:rsidR="00A12C78">
              <w:rPr>
                <w:rFonts w:ascii="Arial" w:eastAsia="Arial" w:hAnsi="Arial" w:cs="Arial"/>
              </w:rPr>
              <w:t>(</w:t>
            </w:r>
            <w:r w:rsidRPr="00197446">
              <w:rPr>
                <w:rFonts w:ascii="Arial" w:eastAsia="Arial" w:hAnsi="Arial" w:cs="Arial"/>
              </w:rPr>
              <w:t>2</w:t>
            </w:r>
            <w:r w:rsidR="00A12C78">
              <w:rPr>
                <w:rFonts w:ascii="Arial" w:eastAsia="Arial" w:hAnsi="Arial" w:cs="Arial"/>
              </w:rPr>
              <w:t>)</w:t>
            </w:r>
            <w:r w:rsidRPr="00197446">
              <w:rPr>
                <w:rFonts w:ascii="Arial" w:eastAsia="Arial" w:hAnsi="Arial" w:cs="Arial"/>
              </w:rPr>
              <w:t>: 359-375.</w:t>
            </w:r>
            <w:r w:rsidR="00A12C78">
              <w:rPr>
                <w:rFonts w:ascii="Arial" w:eastAsia="Arial" w:hAnsi="Arial" w:cs="Arial"/>
              </w:rPr>
              <w:t xml:space="preserve"> </w:t>
            </w:r>
            <w:hyperlink r:id="rId94" w:history="1">
              <w:r w:rsidR="00A12C78" w:rsidRPr="008E0678">
                <w:rPr>
                  <w:rStyle w:val="Hyperlink"/>
                  <w:rFonts w:ascii="Arial" w:eastAsia="Arial" w:hAnsi="Arial" w:cs="Arial"/>
                </w:rPr>
                <w:t>https://doi.org/10.1016/j.ccc.2012.12.002</w:t>
              </w:r>
            </w:hyperlink>
            <w:r w:rsidR="00A12C78">
              <w:rPr>
                <w:rFonts w:ascii="Arial" w:eastAsia="Arial" w:hAnsi="Arial" w:cs="Arial"/>
              </w:rPr>
              <w:t xml:space="preserve">. </w:t>
            </w:r>
          </w:p>
        </w:tc>
      </w:tr>
    </w:tbl>
    <w:p w14:paraId="404635DA" w14:textId="77777777" w:rsidR="000D19DE" w:rsidRDefault="00E305D5">
      <w:pPr>
        <w:rPr>
          <w:rFonts w:ascii="Arial" w:eastAsia="Arial" w:hAnsi="Arial" w:cs="Arial"/>
        </w:rPr>
      </w:pPr>
      <w:r>
        <w:rPr>
          <w:rFonts w:ascii="Arial" w:eastAsia="Arial" w:hAnsi="Arial" w:cs="Arial"/>
        </w:rPr>
        <w:lastRenderedPageBreak/>
        <w:br/>
      </w:r>
    </w:p>
    <w:p w14:paraId="608CB181"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72AB" w:rsidRPr="00B97E28" w14:paraId="51614A38" w14:textId="77777777" w:rsidTr="3C896DA4">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12F9192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2231F3">
              <w:rPr>
                <w:rFonts w:ascii="Arial" w:eastAsia="Arial" w:hAnsi="Arial" w:cs="Arial"/>
              </w:rPr>
              <w:t>ir</w:t>
            </w:r>
            <w:r w:rsidRPr="00B97E28">
              <w:rPr>
                <w:rFonts w:ascii="Arial" w:eastAsia="Arial" w:hAnsi="Arial" w:cs="Arial"/>
              </w:rPr>
              <w:t xml:space="preserve"> impact on patients and other members of the health care team</w:t>
            </w:r>
          </w:p>
        </w:tc>
      </w:tr>
      <w:tr w:rsidR="002872AB" w:rsidRPr="00B97E28" w14:paraId="297DD896" w14:textId="77777777" w:rsidTr="3C896DA4">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61572" w:rsidRPr="00B97E28" w14:paraId="1975B7D2" w14:textId="77777777" w:rsidTr="008110D1">
        <w:tc>
          <w:tcPr>
            <w:tcW w:w="4950" w:type="dxa"/>
            <w:tcBorders>
              <w:top w:val="single" w:sz="4" w:space="0" w:color="000000"/>
              <w:bottom w:val="single" w:sz="4" w:space="0" w:color="000000"/>
            </w:tcBorders>
            <w:shd w:val="clear" w:color="auto" w:fill="C9C9C9"/>
          </w:tcPr>
          <w:p w14:paraId="5BEABE9E" w14:textId="033C3FC3"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110D1" w:rsidRPr="008110D1">
              <w:rPr>
                <w:rFonts w:ascii="Arial" w:eastAsia="Arial" w:hAnsi="Arial" w:cs="Arial"/>
                <w:i/>
                <w:color w:val="000000"/>
              </w:rPr>
              <w:t xml:space="preserve">Performs tasks and responsibilities, with </w:t>
            </w:r>
            <w:proofErr w:type="gramStart"/>
            <w:r w:rsidR="008110D1" w:rsidRPr="008110D1">
              <w:rPr>
                <w:rFonts w:ascii="Arial" w:eastAsia="Arial" w:hAnsi="Arial" w:cs="Arial"/>
                <w:i/>
                <w:color w:val="000000"/>
              </w:rPr>
              <w:t>prompting</w:t>
            </w:r>
            <w:proofErr w:type="gramEnd"/>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D0A000" w14:textId="3DD8EA60" w:rsidR="00B00D95" w:rsidRPr="00E9408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After being informed by the program director that too many conferences have been missed, changes habits to meet the attendance </w:t>
            </w:r>
            <w:proofErr w:type="gramStart"/>
            <w:r w:rsidRPr="3C896DA4">
              <w:rPr>
                <w:rFonts w:ascii="Arial" w:eastAsia="Arial" w:hAnsi="Arial" w:cs="Arial"/>
              </w:rPr>
              <w:t>requirement</w:t>
            </w:r>
            <w:proofErr w:type="gramEnd"/>
          </w:p>
          <w:p w14:paraId="13615E92" w14:textId="7CC43B37" w:rsidR="000D19DE" w:rsidRPr="00B97E28"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Completes patient care tasks (</w:t>
            </w:r>
            <w:r w:rsidR="00EB6978">
              <w:rPr>
                <w:rFonts w:ascii="Arial" w:eastAsia="Arial" w:hAnsi="Arial" w:cs="Arial"/>
              </w:rPr>
              <w:t xml:space="preserve">e.g., </w:t>
            </w:r>
            <w:r w:rsidRPr="3C896DA4">
              <w:rPr>
                <w:rFonts w:ascii="Arial" w:eastAsia="Arial" w:hAnsi="Arial" w:cs="Arial"/>
              </w:rPr>
              <w:t>callbacks, consultations, orders, procedure notes) after prompting from a supervisor</w:t>
            </w:r>
          </w:p>
        </w:tc>
      </w:tr>
      <w:tr w:rsidR="00461572" w:rsidRPr="00B97E28" w14:paraId="1CF2E514" w14:textId="77777777" w:rsidTr="008110D1">
        <w:tc>
          <w:tcPr>
            <w:tcW w:w="4950" w:type="dxa"/>
            <w:tcBorders>
              <w:top w:val="single" w:sz="4" w:space="0" w:color="000000"/>
              <w:bottom w:val="single" w:sz="4" w:space="0" w:color="000000"/>
            </w:tcBorders>
            <w:shd w:val="clear" w:color="auto" w:fill="C9C9C9"/>
          </w:tcPr>
          <w:p w14:paraId="5419B048" w14:textId="3644CBA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110D1" w:rsidRPr="008110D1">
              <w:rPr>
                <w:rFonts w:ascii="Arial" w:eastAsia="Arial" w:hAnsi="Arial" w:cs="Arial"/>
                <w:i/>
              </w:rPr>
              <w:t xml:space="preserve">Performs tasks and responsibilities in a timely manner in routine </w:t>
            </w:r>
            <w:proofErr w:type="gramStart"/>
            <w:r w:rsidR="008110D1" w:rsidRPr="008110D1">
              <w:rPr>
                <w:rFonts w:ascii="Arial" w:eastAsia="Arial" w:hAnsi="Arial" w:cs="Arial"/>
                <w:i/>
              </w:rPr>
              <w:t>situations</w:t>
            </w:r>
            <w:proofErr w:type="gramEnd"/>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Completes administrative tasks (e.g.</w:t>
            </w:r>
            <w:r w:rsidR="35B86DCE" w:rsidRPr="3C896DA4">
              <w:rPr>
                <w:rFonts w:ascii="Arial" w:eastAsia="Arial" w:hAnsi="Arial" w:cs="Arial"/>
              </w:rPr>
              <w:t>,</w:t>
            </w:r>
            <w:r w:rsidRPr="3C896DA4">
              <w:rPr>
                <w:rFonts w:ascii="Arial" w:eastAsia="Arial" w:hAnsi="Arial" w:cs="Arial"/>
              </w:rPr>
              <w:t xml:space="preserve"> licensing requirements) by specified due </w:t>
            </w:r>
            <w:proofErr w:type="gramStart"/>
            <w:r w:rsidRPr="3C896DA4">
              <w:rPr>
                <w:rFonts w:ascii="Arial" w:eastAsia="Arial" w:hAnsi="Arial" w:cs="Arial"/>
              </w:rPr>
              <w:t>date</w:t>
            </w:r>
            <w:proofErr w:type="gramEnd"/>
          </w:p>
          <w:p w14:paraId="7A872769" w14:textId="19A0C22D" w:rsidR="00B00D95" w:rsidRPr="00B97E28"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Completes routine orders, callbacks, procedure notes, </w:t>
            </w:r>
            <w:r w:rsidR="005E6A42">
              <w:rPr>
                <w:rFonts w:ascii="Arial" w:eastAsia="Arial" w:hAnsi="Arial" w:cs="Arial"/>
              </w:rPr>
              <w:t xml:space="preserve">and </w:t>
            </w:r>
            <w:r w:rsidRPr="3C896DA4">
              <w:rPr>
                <w:rFonts w:ascii="Arial" w:eastAsia="Arial" w:hAnsi="Arial" w:cs="Arial"/>
              </w:rPr>
              <w:t xml:space="preserve">consultations as </w:t>
            </w:r>
            <w:proofErr w:type="gramStart"/>
            <w:r w:rsidRPr="3C896DA4">
              <w:rPr>
                <w:rFonts w:ascii="Arial" w:eastAsia="Arial" w:hAnsi="Arial" w:cs="Arial"/>
              </w:rPr>
              <w:t>assigned</w:t>
            </w:r>
            <w:proofErr w:type="gramEnd"/>
          </w:p>
          <w:p w14:paraId="17867994" w14:textId="37CBEE61" w:rsidR="000D19DE" w:rsidRPr="00155382"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Answers pages and emails promptly with rare need for reminders</w:t>
            </w:r>
          </w:p>
        </w:tc>
      </w:tr>
      <w:tr w:rsidR="00461572" w:rsidRPr="00B97E28" w14:paraId="4DEEBC60" w14:textId="77777777" w:rsidTr="008110D1">
        <w:tc>
          <w:tcPr>
            <w:tcW w:w="4950" w:type="dxa"/>
            <w:tcBorders>
              <w:top w:val="single" w:sz="4" w:space="0" w:color="000000"/>
              <w:bottom w:val="single" w:sz="4" w:space="0" w:color="000000"/>
            </w:tcBorders>
            <w:shd w:val="clear" w:color="auto" w:fill="C9C9C9"/>
          </w:tcPr>
          <w:p w14:paraId="31626FE8" w14:textId="14007908"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8110D1" w:rsidRPr="008110D1">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7A7A2119" w:rsidR="000D19DE" w:rsidRPr="001255AA" w:rsidRDefault="3FE40F2F"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3C896DA4">
              <w:rPr>
                <w:rFonts w:ascii="Arial" w:eastAsia="Arial" w:hAnsi="Arial" w:cs="Arial"/>
                <w:color w:val="000000" w:themeColor="text1"/>
              </w:rPr>
              <w:t>Asks for a co-fellow to assist with accepting an admission while attending to the needs of a decompensating patient</w:t>
            </w:r>
          </w:p>
        </w:tc>
      </w:tr>
      <w:tr w:rsidR="00461572" w:rsidRPr="00B97E28" w14:paraId="5CEF8D63" w14:textId="77777777" w:rsidTr="008110D1">
        <w:tc>
          <w:tcPr>
            <w:tcW w:w="4950" w:type="dxa"/>
            <w:tcBorders>
              <w:top w:val="single" w:sz="4" w:space="0" w:color="000000"/>
              <w:bottom w:val="single" w:sz="4" w:space="0" w:color="000000"/>
            </w:tcBorders>
            <w:shd w:val="clear" w:color="auto" w:fill="C9C9C9"/>
          </w:tcPr>
          <w:p w14:paraId="5ABD93E1" w14:textId="280192C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110D1" w:rsidRPr="008110D1">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37165678" w:rsidR="00B00D95" w:rsidRPr="001255AA"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Reminds co-fellows to </w:t>
            </w:r>
            <w:r w:rsidR="3DDBC4CF" w:rsidRPr="3C896DA4">
              <w:rPr>
                <w:rFonts w:ascii="Arial" w:eastAsia="Arial" w:hAnsi="Arial" w:cs="Arial"/>
              </w:rPr>
              <w:t>attend conference and</w:t>
            </w:r>
            <w:r w:rsidRPr="3C896DA4">
              <w:rPr>
                <w:rFonts w:ascii="Arial" w:eastAsia="Arial" w:hAnsi="Arial" w:cs="Arial"/>
              </w:rPr>
              <w:t xml:space="preserve"> gives tips on task </w:t>
            </w:r>
            <w:proofErr w:type="gramStart"/>
            <w:r w:rsidRPr="3C896DA4">
              <w:rPr>
                <w:rFonts w:ascii="Arial" w:eastAsia="Arial" w:hAnsi="Arial" w:cs="Arial"/>
              </w:rPr>
              <w:t>prioritization</w:t>
            </w:r>
            <w:proofErr w:type="gramEnd"/>
          </w:p>
          <w:p w14:paraId="4518A144" w14:textId="5FD50016" w:rsidR="000D19DE" w:rsidRPr="001255AA"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Supervises co-fellows and residents</w:t>
            </w:r>
            <w:r w:rsidR="00E305D5" w:rsidRPr="3C896DA4">
              <w:rPr>
                <w:rFonts w:ascii="Arial" w:eastAsia="Arial" w:hAnsi="Arial" w:cs="Arial"/>
              </w:rPr>
              <w:t xml:space="preserve"> </w:t>
            </w:r>
            <w:r w:rsidRPr="3C896DA4">
              <w:rPr>
                <w:rFonts w:ascii="Arial" w:eastAsia="Arial" w:hAnsi="Arial" w:cs="Arial"/>
              </w:rPr>
              <w:t>on a busy night, delegating tasks appropriately, and ensures that all tasks are completed for safe and thorough patient care</w:t>
            </w:r>
          </w:p>
        </w:tc>
      </w:tr>
      <w:tr w:rsidR="00461572" w:rsidRPr="00B97E28" w14:paraId="0590E936" w14:textId="77777777" w:rsidTr="008110D1">
        <w:tc>
          <w:tcPr>
            <w:tcW w:w="4950" w:type="dxa"/>
            <w:tcBorders>
              <w:top w:val="single" w:sz="4" w:space="0" w:color="000000"/>
              <w:bottom w:val="single" w:sz="4" w:space="0" w:color="000000"/>
            </w:tcBorders>
            <w:shd w:val="clear" w:color="auto" w:fill="C9C9C9"/>
          </w:tcPr>
          <w:p w14:paraId="6D0FE714" w14:textId="4450906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110D1" w:rsidRPr="008110D1">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463E81E1" w:rsidR="000D19DE" w:rsidRPr="001255AA" w:rsidRDefault="6D9F740D" w:rsidP="00EA3090">
            <w:pPr>
              <w:numPr>
                <w:ilvl w:val="0"/>
                <w:numId w:val="1"/>
              </w:numPr>
              <w:pBdr>
                <w:top w:val="nil"/>
                <w:left w:val="nil"/>
                <w:bottom w:val="nil"/>
                <w:right w:val="nil"/>
                <w:between w:val="nil"/>
              </w:pBdr>
              <w:spacing w:after="0" w:line="240" w:lineRule="auto"/>
              <w:ind w:left="187" w:hanging="187"/>
              <w:rPr>
                <w:color w:val="000000"/>
              </w:rPr>
            </w:pPr>
            <w:r w:rsidRPr="3C896DA4">
              <w:rPr>
                <w:rFonts w:ascii="Arial" w:eastAsia="Arial" w:hAnsi="Arial" w:cs="Arial"/>
                <w:color w:val="000000" w:themeColor="text1"/>
              </w:rPr>
              <w:t>Creates a workflow for systematic improvement of multidisciplinary discharge team coordination of care</w:t>
            </w:r>
          </w:p>
        </w:tc>
      </w:tr>
      <w:tr w:rsidR="002872AB" w:rsidRPr="00B97E28" w14:paraId="413537FC" w14:textId="77777777" w:rsidTr="3C896DA4">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1E751670" w:rsidR="007C34DE" w:rsidRPr="00B97E28" w:rsidRDefault="6C5C6E9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Compliance with deadlines</w:t>
            </w:r>
            <w:r w:rsidR="7FE7701A" w:rsidRPr="3C896DA4">
              <w:rPr>
                <w:rFonts w:ascii="Arial" w:eastAsia="Arial" w:hAnsi="Arial" w:cs="Arial"/>
              </w:rPr>
              <w:t xml:space="preserve">, </w:t>
            </w:r>
            <w:r w:rsidRPr="3C896DA4">
              <w:rPr>
                <w:rFonts w:ascii="Arial" w:eastAsia="Arial" w:hAnsi="Arial" w:cs="Arial"/>
              </w:rPr>
              <w:t>timelines</w:t>
            </w:r>
            <w:r w:rsidR="7FE7701A" w:rsidRPr="3C896DA4">
              <w:rPr>
                <w:rFonts w:ascii="Arial" w:eastAsia="Arial" w:hAnsi="Arial" w:cs="Arial"/>
              </w:rPr>
              <w:t>, and attendance</w:t>
            </w:r>
          </w:p>
          <w:p w14:paraId="45E424E9" w14:textId="6B19FB8E" w:rsidR="00B00D95" w:rsidRPr="007C34D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Direct observation</w:t>
            </w:r>
          </w:p>
          <w:p w14:paraId="7A7BFDAA" w14:textId="042E607E" w:rsidR="007C34DE" w:rsidRPr="007C34DE" w:rsidRDefault="6C5C6E9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Multisource feedback</w:t>
            </w:r>
          </w:p>
          <w:p w14:paraId="47CC8698" w14:textId="77777777" w:rsidR="00197446" w:rsidRPr="00197446" w:rsidRDefault="0019744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Peer assessments</w:t>
            </w:r>
            <w:r w:rsidRPr="3C896DA4">
              <w:rPr>
                <w:rFonts w:ascii="Arial" w:eastAsia="Arial" w:hAnsi="Arial" w:cs="Arial"/>
              </w:rPr>
              <w:t xml:space="preserve"> </w:t>
            </w:r>
          </w:p>
          <w:p w14:paraId="3A037924" w14:textId="000B2D11"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Self-evaluations and reflective tools</w:t>
            </w:r>
          </w:p>
          <w:p w14:paraId="6CC79F3F" w14:textId="12E4B408" w:rsidR="000D19DE" w:rsidRPr="00197446"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Simulation</w:t>
            </w:r>
          </w:p>
        </w:tc>
      </w:tr>
      <w:tr w:rsidR="002872AB" w:rsidRPr="00B97E28" w14:paraId="49A4EC7C" w14:textId="77777777" w:rsidTr="3C896DA4">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872AB" w:rsidRPr="00B97E28" w14:paraId="6A48BA4B" w14:textId="77777777" w:rsidTr="3C896DA4">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FE72036"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95"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30C30562" w14:textId="0F6820FD" w:rsidR="00D62AFB" w:rsidRPr="00B97E28" w:rsidRDefault="24A9C8F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 xml:space="preserve">American Medical Association. </w:t>
            </w:r>
            <w:r w:rsidR="00024698">
              <w:rPr>
                <w:rFonts w:ascii="Arial" w:eastAsia="Arial" w:hAnsi="Arial" w:cs="Arial"/>
                <w:color w:val="000000" w:themeColor="text1"/>
              </w:rPr>
              <w:t>“</w:t>
            </w:r>
            <w:r w:rsidRPr="3C896DA4">
              <w:rPr>
                <w:rFonts w:ascii="Arial" w:eastAsia="Arial" w:hAnsi="Arial" w:cs="Arial"/>
                <w:color w:val="000000" w:themeColor="text1"/>
              </w:rPr>
              <w:t>Ethics.</w:t>
            </w:r>
            <w:r w:rsidR="00024698">
              <w:rPr>
                <w:rFonts w:ascii="Arial" w:eastAsia="Arial" w:hAnsi="Arial" w:cs="Arial"/>
                <w:color w:val="000000" w:themeColor="text1"/>
              </w:rPr>
              <w:t>”</w:t>
            </w:r>
            <w:r w:rsidRPr="3C896DA4">
              <w:rPr>
                <w:rFonts w:ascii="Arial" w:eastAsia="Arial" w:hAnsi="Arial" w:cs="Arial"/>
                <w:color w:val="000000" w:themeColor="text1"/>
              </w:rPr>
              <w:t xml:space="preserve"> </w:t>
            </w:r>
            <w:hyperlink r:id="rId96">
              <w:r w:rsidRPr="3C896DA4">
                <w:rPr>
                  <w:rStyle w:val="Hyperlink"/>
                  <w:rFonts w:ascii="Arial" w:eastAsia="Arial" w:hAnsi="Arial" w:cs="Arial"/>
                </w:rPr>
                <w:t>https://www.ama-assn.org/delivering-care/ama-code-medical-ethics</w:t>
              </w:r>
            </w:hyperlink>
            <w:r w:rsidRPr="3C896DA4">
              <w:rPr>
                <w:rFonts w:ascii="Arial" w:eastAsia="Arial" w:hAnsi="Arial" w:cs="Arial"/>
                <w:color w:val="000000" w:themeColor="text1"/>
              </w:rPr>
              <w:t xml:space="preserve">. </w:t>
            </w:r>
            <w:r w:rsidR="00024698">
              <w:rPr>
                <w:rFonts w:ascii="Arial" w:eastAsia="Arial" w:hAnsi="Arial" w:cs="Arial"/>
                <w:color w:val="000000" w:themeColor="text1"/>
              </w:rPr>
              <w:t xml:space="preserve">Accessed </w:t>
            </w:r>
            <w:r w:rsidRPr="3C896DA4">
              <w:rPr>
                <w:rFonts w:ascii="Arial" w:eastAsia="Arial" w:hAnsi="Arial" w:cs="Arial"/>
                <w:color w:val="000000" w:themeColor="text1"/>
              </w:rPr>
              <w:t>2020.</w:t>
            </w:r>
          </w:p>
          <w:p w14:paraId="1C7EFA71" w14:textId="77777777"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Code of conduct from fellow/resident institutional manual </w:t>
            </w:r>
          </w:p>
          <w:p w14:paraId="7761495F" w14:textId="0C540796"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 xml:space="preserve">Expectations of </w:t>
            </w:r>
            <w:r w:rsidR="7FE7701A" w:rsidRPr="3C896DA4">
              <w:rPr>
                <w:rFonts w:ascii="Arial" w:eastAsia="Arial" w:hAnsi="Arial" w:cs="Arial"/>
                <w:color w:val="000000" w:themeColor="text1"/>
              </w:rPr>
              <w:t xml:space="preserve">fellowship </w:t>
            </w:r>
            <w:r w:rsidRPr="3C896DA4">
              <w:rPr>
                <w:rFonts w:ascii="Arial" w:eastAsia="Arial" w:hAnsi="Arial" w:cs="Arial"/>
                <w:color w:val="000000" w:themeColor="text1"/>
              </w:rPr>
              <w:t>program regarding accountability and professionalism</w:t>
            </w:r>
          </w:p>
        </w:tc>
      </w:tr>
    </w:tbl>
    <w:p w14:paraId="7546CD61" w14:textId="64B22569" w:rsidR="000D19DE" w:rsidRDefault="000D19DE">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461572" w:rsidRPr="00B97E28" w14:paraId="564247FB" w14:textId="77777777" w:rsidTr="3C896DA4">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2872AB" w:rsidRPr="00B97E28" w14:paraId="31D368D0" w14:textId="77777777" w:rsidTr="3C896D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872AB" w:rsidRPr="00B97E28" w14:paraId="12C4C7A9" w14:textId="77777777" w:rsidTr="3C896D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4C7D9809"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B6892" w:rsidRPr="004B6892">
              <w:rPr>
                <w:rFonts w:ascii="Arial" w:eastAsia="Arial" w:hAnsi="Arial" w:cs="Arial"/>
                <w:i/>
              </w:rPr>
              <w:t xml:space="preserve">Recognizes the importance of addressing personal and professional </w:t>
            </w:r>
            <w:proofErr w:type="gramStart"/>
            <w:r w:rsidR="004B6892" w:rsidRPr="004B6892">
              <w:rPr>
                <w:rFonts w:ascii="Arial" w:eastAsia="Arial" w:hAnsi="Arial" w:cs="Arial"/>
                <w:i/>
              </w:rPr>
              <w:t>well-being</w:t>
            </w:r>
            <w:proofErr w:type="gramEnd"/>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B65F15" w14:textId="6709F027" w:rsidR="00267EAD" w:rsidRPr="001255AA" w:rsidRDefault="6DC32FB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Identifies</w:t>
            </w:r>
            <w:r w:rsidR="00AE127A">
              <w:rPr>
                <w:rFonts w:ascii="Arial" w:eastAsia="Arial" w:hAnsi="Arial" w:cs="Arial"/>
              </w:rPr>
              <w:t xml:space="preserve"> that</w:t>
            </w:r>
            <w:r w:rsidRPr="3C896DA4">
              <w:rPr>
                <w:rFonts w:ascii="Arial" w:eastAsia="Arial" w:hAnsi="Arial" w:cs="Arial"/>
              </w:rPr>
              <w:t xml:space="preserve"> working in a pediatric intensive care unit may be stressful and impact </w:t>
            </w:r>
            <w:proofErr w:type="gramStart"/>
            <w:r w:rsidRPr="3C896DA4">
              <w:rPr>
                <w:rFonts w:ascii="Arial" w:eastAsia="Arial" w:hAnsi="Arial" w:cs="Arial"/>
              </w:rPr>
              <w:t>well-being</w:t>
            </w:r>
            <w:proofErr w:type="gramEnd"/>
          </w:p>
          <w:p w14:paraId="3B940F3C" w14:textId="765AE5C4"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Discusses the importance of a faculty </w:t>
            </w:r>
            <w:proofErr w:type="gramStart"/>
            <w:r w:rsidR="0B305009" w:rsidRPr="3C896DA4">
              <w:rPr>
                <w:rFonts w:ascii="Arial" w:eastAsia="Arial" w:hAnsi="Arial" w:cs="Arial"/>
              </w:rPr>
              <w:t>advisor</w:t>
            </w:r>
            <w:proofErr w:type="gramEnd"/>
            <w:r w:rsidR="0B305009" w:rsidRPr="3C896DA4">
              <w:rPr>
                <w:rFonts w:ascii="Arial" w:eastAsia="Arial" w:hAnsi="Arial" w:cs="Arial"/>
              </w:rPr>
              <w:t xml:space="preserve"> </w:t>
            </w:r>
          </w:p>
          <w:p w14:paraId="3107C95D" w14:textId="182D908F"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Recognizes that personal stress may require a change in </w:t>
            </w:r>
            <w:r w:rsidR="3FA10815" w:rsidRPr="3C896DA4">
              <w:rPr>
                <w:rFonts w:ascii="Arial" w:eastAsia="Arial" w:hAnsi="Arial" w:cs="Arial"/>
              </w:rPr>
              <w:t>time management</w:t>
            </w:r>
          </w:p>
        </w:tc>
      </w:tr>
      <w:tr w:rsidR="002872AB" w:rsidRPr="00B97E28" w14:paraId="08E670D6" w14:textId="77777777" w:rsidTr="3C896D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064C5923"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4B6892" w:rsidRPr="004B6892">
              <w:rPr>
                <w:rFonts w:ascii="Arial" w:eastAsia="Arial" w:hAnsi="Arial" w:cs="Arial"/>
                <w:i/>
              </w:rPr>
              <w:t xml:space="preserve">Describes institutional resources that are meant to promote </w:t>
            </w:r>
            <w:proofErr w:type="gramStart"/>
            <w:r w:rsidR="004B6892" w:rsidRPr="004B6892">
              <w:rPr>
                <w:rFonts w:ascii="Arial" w:eastAsia="Arial" w:hAnsi="Arial" w:cs="Arial"/>
                <w:i/>
              </w:rPr>
              <w:t>well-being</w:t>
            </w:r>
            <w:proofErr w:type="gramEnd"/>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099C5AB7" w:rsidR="00B00D95" w:rsidRPr="00B97E28" w:rsidRDefault="6D9F74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Identifies well-being resources such as meditation apps</w:t>
            </w:r>
            <w:r w:rsidR="0AF48533" w:rsidRPr="3C896DA4">
              <w:rPr>
                <w:rFonts w:ascii="Arial" w:eastAsia="Arial" w:hAnsi="Arial" w:cs="Arial"/>
              </w:rPr>
              <w:t xml:space="preserve"> and </w:t>
            </w:r>
            <w:r w:rsidRPr="3C896DA4">
              <w:rPr>
                <w:rFonts w:ascii="Arial" w:eastAsia="Arial" w:hAnsi="Arial" w:cs="Arial"/>
              </w:rPr>
              <w:t>mental health resources</w:t>
            </w:r>
            <w:r w:rsidR="00372C59">
              <w:rPr>
                <w:rFonts w:ascii="Arial" w:eastAsia="Arial" w:hAnsi="Arial" w:cs="Arial"/>
              </w:rPr>
              <w:t xml:space="preserve"> </w:t>
            </w:r>
            <w:r w:rsidR="00372C59" w:rsidRPr="3C896DA4">
              <w:rPr>
                <w:rFonts w:ascii="Arial" w:eastAsia="Arial" w:hAnsi="Arial" w:cs="Arial"/>
              </w:rPr>
              <w:t>available through the program and institution</w:t>
            </w:r>
            <w:r w:rsidRPr="3C896DA4">
              <w:rPr>
                <w:rFonts w:ascii="Arial" w:eastAsia="Arial" w:hAnsi="Arial" w:cs="Arial"/>
              </w:rPr>
              <w:t xml:space="preserve"> for co-fellows, residents, and medical </w:t>
            </w:r>
            <w:proofErr w:type="gramStart"/>
            <w:r w:rsidRPr="3C896DA4">
              <w:rPr>
                <w:rFonts w:ascii="Arial" w:eastAsia="Arial" w:hAnsi="Arial" w:cs="Arial"/>
              </w:rPr>
              <w:t>students</w:t>
            </w:r>
            <w:proofErr w:type="gramEnd"/>
            <w:r w:rsidRPr="3C896DA4">
              <w:rPr>
                <w:rFonts w:ascii="Arial" w:eastAsia="Arial" w:hAnsi="Arial" w:cs="Arial"/>
              </w:rPr>
              <w:t xml:space="preserve"> </w:t>
            </w:r>
          </w:p>
          <w:p w14:paraId="5DB52201" w14:textId="0F68BBFC" w:rsidR="000D19DE" w:rsidRPr="00B97E28" w:rsidRDefault="021BE3A5" w:rsidP="00EA3090">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3C896DA4">
              <w:rPr>
                <w:rFonts w:ascii="Arial" w:eastAsia="Arial" w:hAnsi="Arial" w:cs="Arial"/>
                <w:color w:val="000000" w:themeColor="text1"/>
              </w:rPr>
              <w:t>Discusses</w:t>
            </w:r>
            <w:r w:rsidR="6D9F740D" w:rsidRPr="3C896DA4">
              <w:rPr>
                <w:rFonts w:ascii="Arial" w:eastAsia="Arial" w:hAnsi="Arial" w:cs="Arial"/>
                <w:color w:val="000000" w:themeColor="text1"/>
              </w:rPr>
              <w:t xml:space="preserve"> options for Family Medical Leave Act </w:t>
            </w:r>
            <w:r w:rsidR="4AC9ABCA" w:rsidRPr="3C896DA4">
              <w:rPr>
                <w:rFonts w:ascii="Arial" w:eastAsia="Arial" w:hAnsi="Arial" w:cs="Arial"/>
                <w:color w:val="000000" w:themeColor="text1"/>
              </w:rPr>
              <w:t xml:space="preserve">with program director </w:t>
            </w:r>
            <w:r w:rsidR="6D9F740D" w:rsidRPr="3C896DA4">
              <w:rPr>
                <w:rFonts w:ascii="Arial" w:eastAsia="Arial" w:hAnsi="Arial" w:cs="Arial"/>
                <w:color w:val="000000" w:themeColor="text1"/>
              </w:rPr>
              <w:t>when expecting a child</w:t>
            </w:r>
          </w:p>
        </w:tc>
      </w:tr>
      <w:tr w:rsidR="002872AB" w:rsidRPr="00B97E28" w14:paraId="30D694E4" w14:textId="77777777" w:rsidTr="3C896D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04E40A3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4B6892" w:rsidRPr="004B6892">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ADD25E" w14:textId="1593C97E" w:rsidR="003A25A3" w:rsidRPr="0001452F"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Describes the </w:t>
            </w:r>
            <w:r w:rsidR="60E27483" w:rsidRPr="3C896DA4">
              <w:rPr>
                <w:rFonts w:ascii="Arial" w:eastAsia="Arial" w:hAnsi="Arial" w:cs="Arial"/>
              </w:rPr>
              <w:t xml:space="preserve">difficulties in balancing </w:t>
            </w:r>
            <w:r w:rsidRPr="3C896DA4">
              <w:rPr>
                <w:rFonts w:ascii="Arial" w:eastAsia="Arial" w:hAnsi="Arial" w:cs="Arial"/>
              </w:rPr>
              <w:t xml:space="preserve">professional and personal </w:t>
            </w:r>
            <w:proofErr w:type="gramStart"/>
            <w:r w:rsidRPr="3C896DA4">
              <w:rPr>
                <w:rFonts w:ascii="Arial" w:eastAsia="Arial" w:hAnsi="Arial" w:cs="Arial"/>
              </w:rPr>
              <w:t>responsibilities</w:t>
            </w:r>
            <w:proofErr w:type="gramEnd"/>
          </w:p>
          <w:p w14:paraId="24ECF097" w14:textId="4E50C84B" w:rsidR="003A25A3" w:rsidRPr="001255AA" w:rsidRDefault="6DC32FB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Acknowledges how individual response to participating in a difficult end-of-life decision impacts well-being and may impact the approach to patients seen later the same day</w:t>
            </w:r>
          </w:p>
        </w:tc>
      </w:tr>
      <w:tr w:rsidR="002872AB" w:rsidRPr="00B97E28" w14:paraId="34AE77A4" w14:textId="77777777" w:rsidTr="3C896D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7ECCACB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B6892" w:rsidRPr="004B6892">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70ED47" w14:textId="2D918F7B" w:rsidR="003A25A3" w:rsidRPr="00E9408E" w:rsidRDefault="79A6FE47"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C896DA4">
              <w:rPr>
                <w:rFonts w:ascii="Arial" w:eastAsia="Arial" w:hAnsi="Arial" w:cs="Arial"/>
              </w:rPr>
              <w:t xml:space="preserve">Recognizes how microaggressions from coworkers and/or faculty members are impacting performance or engagement in patient </w:t>
            </w:r>
            <w:proofErr w:type="gramStart"/>
            <w:r w:rsidRPr="3C896DA4">
              <w:rPr>
                <w:rFonts w:ascii="Arial" w:eastAsia="Arial" w:hAnsi="Arial" w:cs="Arial"/>
              </w:rPr>
              <w:t>care</w:t>
            </w:r>
            <w:proofErr w:type="gramEnd"/>
            <w:r w:rsidRPr="3C896DA4">
              <w:rPr>
                <w:rFonts w:ascii="Arial" w:eastAsia="Arial" w:hAnsi="Arial" w:cs="Arial"/>
              </w:rPr>
              <w:t xml:space="preserve"> </w:t>
            </w:r>
          </w:p>
          <w:p w14:paraId="48B07612" w14:textId="2FCD1481" w:rsidR="003A25A3" w:rsidRPr="001255AA" w:rsidRDefault="79A6FE47"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Leads a team debrief after a stressful event</w:t>
            </w:r>
            <w:r w:rsidR="4C6FD05C" w:rsidRPr="3C896DA4">
              <w:rPr>
                <w:rFonts w:ascii="Arial" w:eastAsia="Arial" w:hAnsi="Arial" w:cs="Arial"/>
                <w:color w:val="000000" w:themeColor="text1"/>
              </w:rPr>
              <w:t xml:space="preserve"> to promote discussion and team well-being</w:t>
            </w:r>
            <w:r w:rsidRPr="3C896DA4">
              <w:rPr>
                <w:rFonts w:ascii="Arial" w:eastAsia="Arial" w:hAnsi="Arial" w:cs="Arial"/>
                <w:color w:val="000000" w:themeColor="text1"/>
              </w:rPr>
              <w:t xml:space="preserve"> </w:t>
            </w:r>
          </w:p>
        </w:tc>
      </w:tr>
      <w:tr w:rsidR="002872AB" w:rsidRPr="00B97E28" w14:paraId="3698CF1E" w14:textId="77777777" w:rsidTr="3C896D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015E334C"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B6892" w:rsidRPr="004B6892">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19A4F7B1" w:rsidR="00B00D95" w:rsidRPr="001255AA" w:rsidRDefault="2D13659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 xml:space="preserve">Participates in </w:t>
            </w:r>
            <w:r w:rsidR="6F7F2920" w:rsidRPr="3C896DA4">
              <w:rPr>
                <w:rFonts w:ascii="Arial" w:eastAsia="Arial" w:hAnsi="Arial" w:cs="Arial"/>
                <w:color w:val="000000" w:themeColor="text1"/>
              </w:rPr>
              <w:t xml:space="preserve">organizational efforts to address clinician </w:t>
            </w:r>
            <w:proofErr w:type="gramStart"/>
            <w:r w:rsidR="6F7F2920" w:rsidRPr="3C896DA4">
              <w:rPr>
                <w:rFonts w:ascii="Arial" w:eastAsia="Arial" w:hAnsi="Arial" w:cs="Arial"/>
                <w:color w:val="000000" w:themeColor="text1"/>
              </w:rPr>
              <w:t>well-being</w:t>
            </w:r>
            <w:proofErr w:type="gramEnd"/>
          </w:p>
          <w:p w14:paraId="795B1746" w14:textId="4D8E1A0D" w:rsidR="003A25A3" w:rsidRPr="001255AA" w:rsidRDefault="6D9F740D" w:rsidP="00EA3090">
            <w:pPr>
              <w:numPr>
                <w:ilvl w:val="0"/>
                <w:numId w:val="1"/>
              </w:numPr>
              <w:spacing w:after="0" w:line="240" w:lineRule="auto"/>
              <w:ind w:left="187" w:hanging="187"/>
              <w:rPr>
                <w:rFonts w:ascii="Arial" w:hAnsi="Arial" w:cs="Arial"/>
                <w:color w:val="000000"/>
              </w:rPr>
            </w:pPr>
            <w:r w:rsidRPr="3C896DA4">
              <w:rPr>
                <w:rFonts w:ascii="Arial" w:eastAsia="Arial" w:hAnsi="Arial" w:cs="Arial"/>
                <w:color w:val="000000" w:themeColor="text1"/>
              </w:rPr>
              <w:t xml:space="preserve">Develops a group to provide support for self and others to explore impact of microaggressions and biases </w:t>
            </w:r>
          </w:p>
        </w:tc>
      </w:tr>
      <w:tr w:rsidR="002872AB" w:rsidRPr="00B97E28" w14:paraId="05900756" w14:textId="77777777" w:rsidTr="3C896D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Direct observation</w:t>
            </w:r>
          </w:p>
          <w:p w14:paraId="79ADF499" w14:textId="0AB4D0A4" w:rsidR="007C34DE" w:rsidRPr="002E1F66" w:rsidRDefault="10A39C3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Reflection</w:t>
            </w:r>
          </w:p>
          <w:p w14:paraId="41F6817C" w14:textId="39CF684F" w:rsidR="005832F1" w:rsidRPr="007C34DE" w:rsidRDefault="778B04A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Advisor feedback</w:t>
            </w:r>
          </w:p>
          <w:p w14:paraId="45A27C86" w14:textId="5337CF3E" w:rsidR="000D19DE" w:rsidRPr="007C34D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Self-assessment </w:t>
            </w:r>
          </w:p>
        </w:tc>
      </w:tr>
      <w:tr w:rsidR="002872AB" w:rsidRPr="00B97E28" w14:paraId="594D9ADF" w14:textId="77777777" w:rsidTr="3C896D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872AB" w:rsidRPr="00B97E28" w14:paraId="7982B490" w14:textId="77777777" w:rsidTr="3C896DA4">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393064CB" w:rsidR="001B7DC7" w:rsidRPr="001B7DC7" w:rsidRDefault="3C8F435D" w:rsidP="00EA3090">
            <w:pPr>
              <w:pStyle w:val="ListParagraph"/>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3C896DA4">
              <w:rPr>
                <w:rStyle w:val="Hyperlink"/>
                <w:rFonts w:ascii="Arial" w:eastAsia="Arial" w:hAnsi="Arial" w:cs="Arial"/>
                <w:color w:val="auto"/>
                <w:u w:val="none"/>
              </w:rPr>
              <w:t xml:space="preserve">This </w:t>
            </w:r>
            <w:proofErr w:type="spellStart"/>
            <w:r w:rsidRPr="3C896DA4">
              <w:rPr>
                <w:rStyle w:val="Hyperlink"/>
                <w:rFonts w:ascii="Arial" w:eastAsia="Arial" w:hAnsi="Arial" w:cs="Arial"/>
                <w:color w:val="auto"/>
                <w:u w:val="none"/>
              </w:rPr>
              <w:t>subcompetency</w:t>
            </w:r>
            <w:proofErr w:type="spellEnd"/>
            <w:r w:rsidRPr="3C896DA4">
              <w:rPr>
                <w:rStyle w:val="Hyperlink"/>
                <w:rFonts w:ascii="Arial" w:eastAsia="Arial" w:hAnsi="Arial" w:cs="Arial"/>
                <w:color w:val="auto"/>
                <w:u w:val="none"/>
              </w:rPr>
              <w:t xml:space="preserve"> is not intended to evaluate a </w:t>
            </w:r>
            <w:r w:rsidR="2E4A2221" w:rsidRPr="3C896DA4">
              <w:rPr>
                <w:rStyle w:val="Hyperlink"/>
                <w:rFonts w:ascii="Arial" w:eastAsia="Arial" w:hAnsi="Arial" w:cs="Arial"/>
                <w:color w:val="auto"/>
                <w:u w:val="none"/>
              </w:rPr>
              <w:t xml:space="preserve">fellow’s </w:t>
            </w:r>
            <w:r w:rsidRPr="3C896DA4">
              <w:rPr>
                <w:rStyle w:val="Hyperlink"/>
                <w:rFonts w:ascii="Arial" w:eastAsia="Arial" w:hAnsi="Arial" w:cs="Arial"/>
                <w:color w:val="auto"/>
                <w:u w:val="none"/>
              </w:rPr>
              <w:t xml:space="preserve">well-being, but to ensure each </w:t>
            </w:r>
            <w:r w:rsidR="2E4A2221" w:rsidRPr="3C896DA4">
              <w:rPr>
                <w:rStyle w:val="Hyperlink"/>
                <w:rFonts w:ascii="Arial" w:eastAsia="Arial" w:hAnsi="Arial" w:cs="Arial"/>
                <w:color w:val="auto"/>
                <w:u w:val="none"/>
              </w:rPr>
              <w:t xml:space="preserve">fellow </w:t>
            </w:r>
            <w:r w:rsidRPr="3C896DA4">
              <w:rPr>
                <w:rStyle w:val="Hyperlink"/>
                <w:rFonts w:ascii="Arial" w:eastAsia="Arial" w:hAnsi="Arial" w:cs="Arial"/>
                <w:color w:val="auto"/>
                <w:u w:val="none"/>
              </w:rPr>
              <w:t xml:space="preserve">has the fundamental knowledge of factors that impact well-being, the mechanisms by which those factors impact well-being, and available resources and tools to improve well-being.  </w:t>
            </w:r>
          </w:p>
          <w:p w14:paraId="28D55935" w14:textId="42EC0AB9" w:rsidR="00F80512" w:rsidRPr="00F80512" w:rsidRDefault="00F80512" w:rsidP="00EA3090">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4506DE3">
              <w:rPr>
                <w:rFonts w:ascii="Arial" w:eastAsia="Arial" w:hAnsi="Arial" w:cs="Arial"/>
              </w:rPr>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97"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11CF1D69" w14:textId="2CD9566D"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98"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1433CA76" w14:textId="2B5D8234" w:rsidR="00F80512" w:rsidRPr="00F80512" w:rsidRDefault="00F80512" w:rsidP="00EA3090">
            <w:pPr>
              <w:numPr>
                <w:ilvl w:val="0"/>
                <w:numId w:val="1"/>
              </w:numPr>
              <w:pBdr>
                <w:top w:val="nil"/>
                <w:left w:val="nil"/>
                <w:bottom w:val="nil"/>
                <w:right w:val="nil"/>
                <w:between w:val="nil"/>
              </w:pBdr>
              <w:spacing w:after="0" w:line="240" w:lineRule="auto"/>
              <w:ind w:left="187" w:hanging="187"/>
              <w:rPr>
                <w:rStyle w:val="Hyperlink"/>
                <w:rFonts w:ascii="Arial" w:hAnsi="Arial" w:cs="Arial"/>
                <w:color w:val="auto"/>
                <w:u w:val="none"/>
              </w:rPr>
            </w:pPr>
            <w:r w:rsidRPr="629378A4">
              <w:rPr>
                <w:rFonts w:ascii="Arial" w:eastAsia="Arial" w:hAnsi="Arial" w:cs="Arial"/>
              </w:rPr>
              <w:lastRenderedPageBreak/>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proofErr w:type="spellStart"/>
            <w:r w:rsidRPr="629378A4">
              <w:rPr>
                <w:rFonts w:ascii="Arial" w:eastAsia="Arial" w:hAnsi="Arial" w:cs="Arial"/>
              </w:rPr>
              <w:t>Carraccio</w:t>
            </w:r>
            <w:proofErr w:type="spellEnd"/>
            <w:r w:rsidRPr="629378A4">
              <w:rPr>
                <w:rFonts w:ascii="Arial" w:eastAsia="Arial" w:hAnsi="Arial" w:cs="Arial"/>
              </w:rPr>
              <w:t>,</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99">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5CFCA514" w:rsidR="008D2677" w:rsidRPr="00F80512"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Local resources, including </w:t>
            </w:r>
            <w:r w:rsidR="001930D3">
              <w:rPr>
                <w:rFonts w:ascii="Arial" w:eastAsia="Arial" w:hAnsi="Arial" w:cs="Arial"/>
              </w:rPr>
              <w:t>e</w:t>
            </w:r>
            <w:r w:rsidRPr="3C896DA4">
              <w:rPr>
                <w:rFonts w:ascii="Arial" w:eastAsia="Arial" w:hAnsi="Arial" w:cs="Arial"/>
              </w:rPr>
              <w:t xml:space="preserve">mployee </w:t>
            </w:r>
            <w:r w:rsidR="001930D3">
              <w:rPr>
                <w:rFonts w:ascii="Arial" w:eastAsia="Arial" w:hAnsi="Arial" w:cs="Arial"/>
              </w:rPr>
              <w:t>a</w:t>
            </w:r>
            <w:r w:rsidRPr="3C896DA4">
              <w:rPr>
                <w:rFonts w:ascii="Arial" w:eastAsia="Arial" w:hAnsi="Arial" w:cs="Arial"/>
              </w:rPr>
              <w:t>ssistance</w:t>
            </w:r>
            <w:r w:rsidR="001930D3">
              <w:rPr>
                <w:rFonts w:ascii="Arial" w:eastAsia="Arial" w:hAnsi="Arial" w:cs="Arial"/>
              </w:rPr>
              <w:t xml:space="preserve"> programs</w:t>
            </w:r>
          </w:p>
        </w:tc>
      </w:tr>
    </w:tbl>
    <w:p w14:paraId="2655E257" w14:textId="43FE1429" w:rsidR="003A25A3" w:rsidRDefault="003A25A3">
      <w:pPr>
        <w:rPr>
          <w:rFonts w:ascii="Arial" w:eastAsia="Arial" w:hAnsi="Arial" w:cs="Arial"/>
          <w:sz w:val="2"/>
          <w:szCs w:val="2"/>
        </w:rPr>
      </w:pPr>
    </w:p>
    <w:p w14:paraId="05584FDA" w14:textId="77777777" w:rsidR="003A25A3" w:rsidRDefault="003A25A3">
      <w:pPr>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72AB" w:rsidRPr="00B97E28" w14:paraId="39339737" w14:textId="77777777" w:rsidTr="3C896DA4">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08C1A748"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7C22B6">
              <w:rPr>
                <w:rFonts w:ascii="Arial" w:eastAsia="Arial" w:hAnsi="Arial" w:cs="Arial"/>
              </w:rPr>
              <w:t xml:space="preserve">their </w:t>
            </w:r>
            <w:r w:rsidRPr="00B97E28">
              <w:rPr>
                <w:rFonts w:ascii="Arial" w:eastAsia="Arial" w:hAnsi="Arial" w:cs="Arial"/>
              </w:rPr>
              <w:t xml:space="preserve">families, tailor communication to the needs of patients and </w:t>
            </w:r>
            <w:r w:rsidR="007C22B6">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2872AB" w:rsidRPr="00B97E28" w14:paraId="16A3E1EB" w14:textId="77777777" w:rsidTr="3C896DA4">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61572" w:rsidRPr="00B97E28" w14:paraId="24852F5D" w14:textId="77777777" w:rsidTr="004B6892">
        <w:tc>
          <w:tcPr>
            <w:tcW w:w="4950" w:type="dxa"/>
            <w:tcBorders>
              <w:top w:val="single" w:sz="4" w:space="0" w:color="000000"/>
              <w:bottom w:val="single" w:sz="4" w:space="0" w:color="000000"/>
            </w:tcBorders>
            <w:shd w:val="clear" w:color="auto" w:fill="C9C9C9"/>
          </w:tcPr>
          <w:p w14:paraId="6B471622"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B6892" w:rsidRPr="004B6892">
              <w:rPr>
                <w:rFonts w:ascii="Arial" w:eastAsia="Arial" w:hAnsi="Arial" w:cs="Arial"/>
                <w:i/>
              </w:rPr>
              <w:t xml:space="preserve">Demonstrates respect and attempts to establish </w:t>
            </w:r>
            <w:proofErr w:type="gramStart"/>
            <w:r w:rsidR="004B6892" w:rsidRPr="004B6892">
              <w:rPr>
                <w:rFonts w:ascii="Arial" w:eastAsia="Arial" w:hAnsi="Arial" w:cs="Arial"/>
                <w:i/>
              </w:rPr>
              <w:t>rapport</w:t>
            </w:r>
            <w:proofErr w:type="gramEnd"/>
          </w:p>
          <w:p w14:paraId="212905C6" w14:textId="77777777" w:rsidR="004B6892" w:rsidRPr="004B6892" w:rsidRDefault="004B6892" w:rsidP="004B6892">
            <w:pPr>
              <w:spacing w:after="0" w:line="240" w:lineRule="auto"/>
              <w:rPr>
                <w:rFonts w:ascii="Arial" w:eastAsia="Arial" w:hAnsi="Arial" w:cs="Arial"/>
                <w:i/>
              </w:rPr>
            </w:pPr>
            <w:r w:rsidRPr="004B6892">
              <w:rPr>
                <w:rFonts w:ascii="Arial" w:eastAsia="Arial" w:hAnsi="Arial" w:cs="Arial"/>
                <w:i/>
              </w:rPr>
              <w:t xml:space="preserve"> </w:t>
            </w:r>
          </w:p>
          <w:p w14:paraId="5A42B82D" w14:textId="77777777" w:rsidR="004B6892" w:rsidRPr="004B6892" w:rsidRDefault="004B6892" w:rsidP="004B6892">
            <w:pPr>
              <w:spacing w:after="0" w:line="240" w:lineRule="auto"/>
              <w:rPr>
                <w:rFonts w:ascii="Arial" w:eastAsia="Arial" w:hAnsi="Arial" w:cs="Arial"/>
                <w:i/>
              </w:rPr>
            </w:pPr>
          </w:p>
          <w:p w14:paraId="7DE168D8" w14:textId="4CA06ACB" w:rsidR="000D19DE" w:rsidRPr="00B97E28" w:rsidRDefault="004B6892" w:rsidP="004B6892">
            <w:pPr>
              <w:spacing w:after="0" w:line="240" w:lineRule="auto"/>
              <w:rPr>
                <w:rFonts w:ascii="Arial" w:eastAsia="Arial" w:hAnsi="Arial" w:cs="Arial"/>
                <w:i/>
              </w:rPr>
            </w:pPr>
            <w:r w:rsidRPr="004B6892">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8304F" w14:textId="76522998" w:rsidR="00F030BB"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Introduces self and faculty member, identifies patient and others in the room, and engages all parties in health</w:t>
            </w:r>
            <w:r w:rsidR="6AC2EA22" w:rsidRPr="3C896DA4">
              <w:rPr>
                <w:rFonts w:ascii="Arial" w:eastAsia="Arial" w:hAnsi="Arial" w:cs="Arial"/>
              </w:rPr>
              <w:t xml:space="preserve"> </w:t>
            </w:r>
            <w:r w:rsidRPr="3C896DA4">
              <w:rPr>
                <w:rFonts w:ascii="Arial" w:eastAsia="Arial" w:hAnsi="Arial" w:cs="Arial"/>
              </w:rPr>
              <w:t xml:space="preserve">care </w:t>
            </w:r>
            <w:proofErr w:type="gramStart"/>
            <w:r w:rsidRPr="3C896DA4">
              <w:rPr>
                <w:rFonts w:ascii="Arial" w:eastAsia="Arial" w:hAnsi="Arial" w:cs="Arial"/>
              </w:rPr>
              <w:t>discussion</w:t>
            </w:r>
            <w:proofErr w:type="gramEnd"/>
            <w:r w:rsidRPr="3C896DA4">
              <w:rPr>
                <w:rFonts w:ascii="Arial" w:eastAsia="Arial" w:hAnsi="Arial" w:cs="Arial"/>
                <w:i/>
                <w:iCs/>
              </w:rPr>
              <w:t xml:space="preserve"> </w:t>
            </w:r>
          </w:p>
          <w:p w14:paraId="67559771" w14:textId="77777777" w:rsidR="00C22144" w:rsidRPr="001255AA" w:rsidRDefault="21B25C0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Uses patient’s preferred pronouns when addressing </w:t>
            </w:r>
            <w:proofErr w:type="gramStart"/>
            <w:r w:rsidRPr="3C896DA4">
              <w:rPr>
                <w:rFonts w:ascii="Arial" w:eastAsia="Arial" w:hAnsi="Arial" w:cs="Arial"/>
              </w:rPr>
              <w:t>patient</w:t>
            </w:r>
            <w:proofErr w:type="gramEnd"/>
            <w:r w:rsidRPr="3C896DA4">
              <w:rPr>
                <w:rFonts w:ascii="Arial" w:eastAsia="Arial" w:hAnsi="Arial" w:cs="Arial"/>
              </w:rPr>
              <w:t xml:space="preserve"> </w:t>
            </w:r>
          </w:p>
          <w:p w14:paraId="7E68CAAD"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163962E" w14:textId="63C1E296" w:rsidR="000D19DE"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 xml:space="preserve">Identifies </w:t>
            </w:r>
            <w:r w:rsidRPr="3C896DA4">
              <w:rPr>
                <w:rFonts w:ascii="Arial" w:eastAsia="Arial" w:hAnsi="Arial" w:cs="Arial"/>
              </w:rPr>
              <w:t>need for trained interpreter with non-English</w:t>
            </w:r>
            <w:r w:rsidR="6AC2EA22" w:rsidRPr="3C896DA4">
              <w:rPr>
                <w:rFonts w:ascii="Arial" w:eastAsia="Arial" w:hAnsi="Arial" w:cs="Arial"/>
              </w:rPr>
              <w:t>-</w:t>
            </w:r>
            <w:r w:rsidRPr="3C896DA4">
              <w:rPr>
                <w:rFonts w:ascii="Arial" w:eastAsia="Arial" w:hAnsi="Arial" w:cs="Arial"/>
              </w:rPr>
              <w:t>speaking patients</w:t>
            </w:r>
          </w:p>
        </w:tc>
      </w:tr>
      <w:tr w:rsidR="00461572" w:rsidRPr="00B97E28" w14:paraId="1B2DC697" w14:textId="77777777" w:rsidTr="004B6892">
        <w:tc>
          <w:tcPr>
            <w:tcW w:w="4950" w:type="dxa"/>
            <w:tcBorders>
              <w:top w:val="single" w:sz="4" w:space="0" w:color="000000"/>
              <w:bottom w:val="single" w:sz="4" w:space="0" w:color="000000"/>
            </w:tcBorders>
            <w:shd w:val="clear" w:color="auto" w:fill="C9C9C9"/>
          </w:tcPr>
          <w:p w14:paraId="4249785B"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B6892" w:rsidRPr="004B6892">
              <w:rPr>
                <w:rFonts w:ascii="Arial" w:eastAsia="Arial" w:hAnsi="Arial" w:cs="Arial"/>
                <w:i/>
              </w:rPr>
              <w:t xml:space="preserve">Establishes a therapeutic relationship in straightforward </w:t>
            </w:r>
            <w:proofErr w:type="gramStart"/>
            <w:r w:rsidR="004B6892" w:rsidRPr="004B6892">
              <w:rPr>
                <w:rFonts w:ascii="Arial" w:eastAsia="Arial" w:hAnsi="Arial" w:cs="Arial"/>
                <w:i/>
              </w:rPr>
              <w:t>encounters</w:t>
            </w:r>
            <w:proofErr w:type="gramEnd"/>
          </w:p>
          <w:p w14:paraId="179B0338" w14:textId="77777777" w:rsidR="004B6892" w:rsidRPr="004B6892" w:rsidRDefault="004B6892" w:rsidP="004B6892">
            <w:pPr>
              <w:spacing w:after="0" w:line="240" w:lineRule="auto"/>
              <w:rPr>
                <w:rFonts w:ascii="Arial" w:eastAsia="Arial" w:hAnsi="Arial" w:cs="Arial"/>
                <w:i/>
              </w:rPr>
            </w:pPr>
          </w:p>
          <w:p w14:paraId="30D72BC0" w14:textId="77777777" w:rsidR="004B6892" w:rsidRPr="004B6892" w:rsidRDefault="004B6892" w:rsidP="004B6892">
            <w:pPr>
              <w:spacing w:after="0" w:line="240" w:lineRule="auto"/>
              <w:rPr>
                <w:rFonts w:ascii="Arial" w:eastAsia="Arial" w:hAnsi="Arial" w:cs="Arial"/>
                <w:i/>
              </w:rPr>
            </w:pPr>
          </w:p>
          <w:p w14:paraId="0E0367DF" w14:textId="4ED25D63" w:rsidR="000D19DE" w:rsidRPr="00B97E28" w:rsidRDefault="004B6892" w:rsidP="004B6892">
            <w:pPr>
              <w:spacing w:after="0" w:line="240" w:lineRule="auto"/>
              <w:rPr>
                <w:rFonts w:ascii="Arial" w:eastAsia="Arial" w:hAnsi="Arial" w:cs="Arial"/>
                <w:i/>
              </w:rPr>
            </w:pPr>
            <w:r w:rsidRPr="004B6892">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3704900B" w:rsidR="00F030BB" w:rsidRPr="001255AA" w:rsidRDefault="53AD9299" w:rsidP="00EA3090">
            <w:pPr>
              <w:numPr>
                <w:ilvl w:val="0"/>
                <w:numId w:val="1"/>
              </w:numPr>
              <w:spacing w:after="0" w:line="240" w:lineRule="auto"/>
              <w:ind w:left="187" w:hanging="187"/>
              <w:rPr>
                <w:rFonts w:ascii="Arial" w:hAnsi="Arial" w:cs="Arial"/>
                <w:color w:val="000000" w:themeColor="text1"/>
              </w:rPr>
            </w:pPr>
            <w:r w:rsidRPr="3C896DA4">
              <w:rPr>
                <w:rFonts w:ascii="Arial" w:eastAsia="Arial" w:hAnsi="Arial" w:cs="Arial"/>
              </w:rPr>
              <w:t>Explores the</w:t>
            </w:r>
            <w:r w:rsidR="6F7F2920" w:rsidRPr="3C896DA4">
              <w:rPr>
                <w:rFonts w:ascii="Arial" w:eastAsia="Arial" w:hAnsi="Arial" w:cs="Arial"/>
              </w:rPr>
              <w:t xml:space="preserve"> concerns of parents at the beginning of </w:t>
            </w:r>
            <w:r w:rsidR="1069E1C2" w:rsidRPr="3C896DA4">
              <w:rPr>
                <w:rFonts w:ascii="Arial" w:eastAsia="Arial" w:hAnsi="Arial" w:cs="Arial"/>
              </w:rPr>
              <w:t>the admission</w:t>
            </w:r>
            <w:r w:rsidR="6F7F2920" w:rsidRPr="3C896DA4">
              <w:rPr>
                <w:rFonts w:ascii="Arial" w:eastAsia="Arial" w:hAnsi="Arial" w:cs="Arial"/>
              </w:rPr>
              <w:t xml:space="preserve"> a child with acute </w:t>
            </w:r>
            <w:r w:rsidR="71CAA33D" w:rsidRPr="3C896DA4">
              <w:rPr>
                <w:rFonts w:ascii="Arial" w:eastAsia="Arial" w:hAnsi="Arial" w:cs="Arial"/>
              </w:rPr>
              <w:t xml:space="preserve">bronchiolitis who does not need </w:t>
            </w:r>
            <w:proofErr w:type="gramStart"/>
            <w:r w:rsidR="71CAA33D" w:rsidRPr="3C896DA4">
              <w:rPr>
                <w:rFonts w:ascii="Arial" w:eastAsia="Arial" w:hAnsi="Arial" w:cs="Arial"/>
              </w:rPr>
              <w:t>intubation</w:t>
            </w:r>
            <w:proofErr w:type="gramEnd"/>
          </w:p>
          <w:p w14:paraId="3EAEB81C" w14:textId="27FC0157" w:rsidR="00F030BB"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Uses nonjudgmental language to discuss sensitive </w:t>
            </w:r>
            <w:proofErr w:type="gramStart"/>
            <w:r w:rsidRPr="3C896DA4">
              <w:rPr>
                <w:rFonts w:ascii="Arial" w:eastAsia="Arial" w:hAnsi="Arial" w:cs="Arial"/>
              </w:rPr>
              <w:t>topics</w:t>
            </w:r>
            <w:proofErr w:type="gramEnd"/>
          </w:p>
          <w:p w14:paraId="738BEA17"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0D309D9" w14:textId="2F1EF92A" w:rsidR="003A25A3" w:rsidRPr="001255AA" w:rsidRDefault="015FB759"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color w:val="000000" w:themeColor="text1"/>
              </w:rPr>
              <w:t xml:space="preserve">While acknowledging gender identification, appropriately addresses the need for pelvic and/or bimanual exam in a transgender male with uterus/ovaries </w:t>
            </w:r>
            <w:r w:rsidR="16004B0A" w:rsidRPr="3C896DA4">
              <w:rPr>
                <w:rFonts w:ascii="Arial" w:hAnsi="Arial" w:cs="Arial"/>
                <w:color w:val="000000" w:themeColor="text1"/>
              </w:rPr>
              <w:t>who is admitted with a surgical abdomen</w:t>
            </w:r>
          </w:p>
        </w:tc>
      </w:tr>
      <w:tr w:rsidR="00461572" w:rsidRPr="00B97E28" w14:paraId="6EB46C91" w14:textId="77777777" w:rsidTr="004B6892">
        <w:tc>
          <w:tcPr>
            <w:tcW w:w="4950" w:type="dxa"/>
            <w:tcBorders>
              <w:top w:val="single" w:sz="4" w:space="0" w:color="000000"/>
              <w:bottom w:val="single" w:sz="4" w:space="0" w:color="000000"/>
            </w:tcBorders>
            <w:shd w:val="clear" w:color="auto" w:fill="C9C9C9"/>
          </w:tcPr>
          <w:p w14:paraId="31EAD4B9" w14:textId="77777777" w:rsidR="004B6892" w:rsidRPr="004B6892" w:rsidRDefault="00E305D5" w:rsidP="004B689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B6892" w:rsidRPr="004B6892">
              <w:rPr>
                <w:rFonts w:ascii="Arial" w:eastAsia="Arial" w:hAnsi="Arial" w:cs="Arial"/>
                <w:i/>
                <w:color w:val="000000"/>
              </w:rPr>
              <w:t xml:space="preserve">Establishes a culturally competent and therapeutic relationship in most </w:t>
            </w:r>
            <w:proofErr w:type="gramStart"/>
            <w:r w:rsidR="004B6892" w:rsidRPr="004B6892">
              <w:rPr>
                <w:rFonts w:ascii="Arial" w:eastAsia="Arial" w:hAnsi="Arial" w:cs="Arial"/>
                <w:i/>
                <w:color w:val="000000"/>
              </w:rPr>
              <w:t>encounters</w:t>
            </w:r>
            <w:proofErr w:type="gramEnd"/>
          </w:p>
          <w:p w14:paraId="18EF8D29" w14:textId="77777777" w:rsidR="004B6892" w:rsidRPr="004B6892" w:rsidRDefault="004B6892" w:rsidP="004B6892">
            <w:pPr>
              <w:spacing w:after="0" w:line="240" w:lineRule="auto"/>
              <w:rPr>
                <w:rFonts w:ascii="Arial" w:eastAsia="Arial" w:hAnsi="Arial" w:cs="Arial"/>
                <w:i/>
                <w:color w:val="000000"/>
              </w:rPr>
            </w:pPr>
            <w:r w:rsidRPr="004B6892">
              <w:rPr>
                <w:rFonts w:ascii="Arial" w:eastAsia="Arial" w:hAnsi="Arial" w:cs="Arial"/>
                <w:i/>
                <w:color w:val="000000"/>
              </w:rPr>
              <w:t xml:space="preserve"> </w:t>
            </w:r>
          </w:p>
          <w:p w14:paraId="39070A1A" w14:textId="77777777" w:rsidR="004B6892" w:rsidRPr="004B6892" w:rsidRDefault="004B6892" w:rsidP="004B6892">
            <w:pPr>
              <w:spacing w:after="0" w:line="240" w:lineRule="auto"/>
              <w:rPr>
                <w:rFonts w:ascii="Arial" w:eastAsia="Arial" w:hAnsi="Arial" w:cs="Arial"/>
                <w:i/>
                <w:color w:val="000000"/>
              </w:rPr>
            </w:pPr>
          </w:p>
          <w:p w14:paraId="5E1B67BA" w14:textId="77777777" w:rsidR="004B6892" w:rsidRPr="004B6892" w:rsidRDefault="004B6892" w:rsidP="004B6892">
            <w:pPr>
              <w:spacing w:after="0" w:line="240" w:lineRule="auto"/>
              <w:rPr>
                <w:rFonts w:ascii="Arial" w:eastAsia="Arial" w:hAnsi="Arial" w:cs="Arial"/>
                <w:i/>
                <w:color w:val="000000"/>
              </w:rPr>
            </w:pPr>
          </w:p>
          <w:p w14:paraId="5C673411" w14:textId="7593FE4E" w:rsidR="004B6892" w:rsidRDefault="004B6892" w:rsidP="004B6892">
            <w:pPr>
              <w:spacing w:after="0" w:line="240" w:lineRule="auto"/>
              <w:rPr>
                <w:rFonts w:ascii="Arial" w:eastAsia="Arial" w:hAnsi="Arial" w:cs="Arial"/>
                <w:i/>
                <w:color w:val="000000"/>
              </w:rPr>
            </w:pPr>
          </w:p>
          <w:p w14:paraId="498FFF4E" w14:textId="34422EAD" w:rsidR="004B6892" w:rsidRDefault="004B6892" w:rsidP="004B6892">
            <w:pPr>
              <w:spacing w:after="0" w:line="240" w:lineRule="auto"/>
              <w:rPr>
                <w:rFonts w:ascii="Arial" w:eastAsia="Arial" w:hAnsi="Arial" w:cs="Arial"/>
                <w:i/>
                <w:color w:val="000000"/>
              </w:rPr>
            </w:pPr>
          </w:p>
          <w:p w14:paraId="6A05666E" w14:textId="77777777" w:rsidR="004B6892" w:rsidRPr="004B6892" w:rsidRDefault="004B6892" w:rsidP="004B6892">
            <w:pPr>
              <w:spacing w:after="0" w:line="240" w:lineRule="auto"/>
              <w:rPr>
                <w:rFonts w:ascii="Arial" w:eastAsia="Arial" w:hAnsi="Arial" w:cs="Arial"/>
                <w:i/>
                <w:color w:val="000000"/>
              </w:rPr>
            </w:pPr>
          </w:p>
          <w:p w14:paraId="29B92C13" w14:textId="7E4566C9" w:rsidR="000D19DE" w:rsidRPr="00B97E28" w:rsidRDefault="004B6892" w:rsidP="004B6892">
            <w:pPr>
              <w:spacing w:after="0" w:line="240" w:lineRule="auto"/>
              <w:rPr>
                <w:rFonts w:ascii="Arial" w:eastAsia="Arial" w:hAnsi="Arial" w:cs="Arial"/>
                <w:color w:val="000000"/>
              </w:rPr>
            </w:pPr>
            <w:r w:rsidRPr="004B6892">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ECAE7" w14:textId="0F6E6D07" w:rsidR="00F030BB"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Prioritizes and sets an agenda based on concerns of parents at the beginning of a</w:t>
            </w:r>
            <w:r w:rsidR="0713EAD2" w:rsidRPr="3C896DA4">
              <w:rPr>
                <w:rFonts w:ascii="Arial" w:eastAsia="Arial" w:hAnsi="Arial" w:cs="Arial"/>
              </w:rPr>
              <w:t>n admission of</w:t>
            </w:r>
            <w:r w:rsidRPr="3C896DA4">
              <w:rPr>
                <w:rFonts w:ascii="Arial" w:eastAsia="Arial" w:hAnsi="Arial" w:cs="Arial"/>
              </w:rPr>
              <w:t xml:space="preserve"> a child with multiple chronic medical problems</w:t>
            </w:r>
            <w:r w:rsidR="54E5E09F" w:rsidRPr="3C896DA4">
              <w:rPr>
                <w:rFonts w:ascii="Arial" w:eastAsia="Arial" w:hAnsi="Arial" w:cs="Arial"/>
              </w:rPr>
              <w:t xml:space="preserve"> who needs to be placed on continuous renal replacement </w:t>
            </w:r>
            <w:proofErr w:type="gramStart"/>
            <w:r w:rsidR="54E5E09F" w:rsidRPr="3C896DA4">
              <w:rPr>
                <w:rFonts w:ascii="Arial" w:eastAsia="Arial" w:hAnsi="Arial" w:cs="Arial"/>
              </w:rPr>
              <w:t>therapy</w:t>
            </w:r>
            <w:proofErr w:type="gramEnd"/>
          </w:p>
          <w:p w14:paraId="26E9F0FF" w14:textId="24917F57" w:rsidR="00F030BB"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 xml:space="preserve">Discusses sensitive topics while promoting trust, respect, and </w:t>
            </w:r>
            <w:proofErr w:type="gramStart"/>
            <w:r w:rsidRPr="3C896DA4">
              <w:rPr>
                <w:rFonts w:ascii="Arial" w:eastAsia="Arial" w:hAnsi="Arial" w:cs="Arial"/>
                <w:color w:val="000000" w:themeColor="text1"/>
              </w:rPr>
              <w:t>understanding</w:t>
            </w:r>
            <w:proofErr w:type="gramEnd"/>
          </w:p>
          <w:p w14:paraId="7CCEE985" w14:textId="699D00A1" w:rsidR="003A25A3" w:rsidRPr="001255AA" w:rsidRDefault="015FB759"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Recognizes that mispronouncing a patient’s name, especially one of a different ethnicity, might be experienced as a microaggression</w:t>
            </w:r>
            <w:r w:rsidR="7379E440" w:rsidRPr="3C896DA4">
              <w:rPr>
                <w:rFonts w:ascii="Arial" w:eastAsia="Arial" w:hAnsi="Arial" w:cs="Arial"/>
                <w:color w:val="000000" w:themeColor="text1"/>
              </w:rPr>
              <w:t xml:space="preserve">; </w:t>
            </w:r>
            <w:r w:rsidRPr="3C896DA4">
              <w:rPr>
                <w:rFonts w:ascii="Arial" w:eastAsia="Arial" w:hAnsi="Arial" w:cs="Arial"/>
                <w:color w:val="000000" w:themeColor="text1"/>
              </w:rPr>
              <w:t xml:space="preserve">apologizes to the patient and seeks to correct the </w:t>
            </w:r>
            <w:proofErr w:type="gramStart"/>
            <w:r w:rsidRPr="3C896DA4">
              <w:rPr>
                <w:rFonts w:ascii="Arial" w:eastAsia="Arial" w:hAnsi="Arial" w:cs="Arial"/>
                <w:color w:val="000000" w:themeColor="text1"/>
              </w:rPr>
              <w:t>mistake</w:t>
            </w:r>
            <w:proofErr w:type="gramEnd"/>
            <w:r w:rsidRPr="3C896DA4">
              <w:rPr>
                <w:rFonts w:ascii="Arial" w:eastAsia="Arial" w:hAnsi="Arial" w:cs="Arial"/>
                <w:color w:val="000000" w:themeColor="text1"/>
              </w:rPr>
              <w:t xml:space="preserve"> </w:t>
            </w:r>
          </w:p>
          <w:p w14:paraId="611805F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1F0A7197" w14:textId="72905147" w:rsidR="000D19DE" w:rsidRPr="001255AA" w:rsidRDefault="69B0AC5A"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Discusses resources and options with a teenage patient </w:t>
            </w:r>
            <w:r w:rsidR="6908AA52" w:rsidRPr="3C896DA4">
              <w:rPr>
                <w:rFonts w:ascii="Arial" w:eastAsia="Arial" w:hAnsi="Arial" w:cs="Arial"/>
              </w:rPr>
              <w:t>who is admitted with multiple traumas from a significant other</w:t>
            </w:r>
            <w:r w:rsidRPr="3C896DA4">
              <w:rPr>
                <w:rFonts w:ascii="Arial" w:eastAsia="Arial" w:hAnsi="Arial" w:cs="Arial"/>
              </w:rPr>
              <w:t xml:space="preserve"> in a manner that supports the patient and avoids bias in presentation of options</w:t>
            </w:r>
          </w:p>
        </w:tc>
      </w:tr>
      <w:tr w:rsidR="00461572" w:rsidRPr="00B97E28" w14:paraId="7423C6B6" w14:textId="77777777" w:rsidTr="004B6892">
        <w:tc>
          <w:tcPr>
            <w:tcW w:w="4950" w:type="dxa"/>
            <w:tcBorders>
              <w:top w:val="single" w:sz="4" w:space="0" w:color="000000"/>
              <w:bottom w:val="single" w:sz="4" w:space="0" w:color="000000"/>
            </w:tcBorders>
            <w:shd w:val="clear" w:color="auto" w:fill="C9C9C9"/>
          </w:tcPr>
          <w:p w14:paraId="08D952EC"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B6892" w:rsidRPr="004B6892">
              <w:rPr>
                <w:rFonts w:ascii="Arial" w:eastAsia="Arial" w:hAnsi="Arial" w:cs="Arial"/>
                <w:i/>
              </w:rPr>
              <w:t xml:space="preserve">Establishes a therapeutic relationship in straightforward and complex encounters, including those with ambiguity and/or </w:t>
            </w:r>
            <w:proofErr w:type="gramStart"/>
            <w:r w:rsidR="004B6892" w:rsidRPr="004B6892">
              <w:rPr>
                <w:rFonts w:ascii="Arial" w:eastAsia="Arial" w:hAnsi="Arial" w:cs="Arial"/>
                <w:i/>
              </w:rPr>
              <w:t>conflict</w:t>
            </w:r>
            <w:proofErr w:type="gramEnd"/>
          </w:p>
          <w:p w14:paraId="144ED9CA" w14:textId="77777777" w:rsidR="004B6892" w:rsidRPr="004B6892" w:rsidRDefault="004B6892" w:rsidP="004B6892">
            <w:pPr>
              <w:spacing w:after="0" w:line="240" w:lineRule="auto"/>
              <w:rPr>
                <w:rFonts w:ascii="Arial" w:eastAsia="Arial" w:hAnsi="Arial" w:cs="Arial"/>
                <w:i/>
              </w:rPr>
            </w:pPr>
          </w:p>
          <w:p w14:paraId="3005DABF" w14:textId="6C378404" w:rsidR="004B6892" w:rsidRDefault="004B6892" w:rsidP="004B6892">
            <w:pPr>
              <w:spacing w:after="0" w:line="240" w:lineRule="auto"/>
              <w:rPr>
                <w:rFonts w:ascii="Arial" w:eastAsia="Arial" w:hAnsi="Arial" w:cs="Arial"/>
                <w:i/>
              </w:rPr>
            </w:pPr>
          </w:p>
          <w:p w14:paraId="28D08989" w14:textId="63391ED0" w:rsidR="004B6892" w:rsidRDefault="004B6892" w:rsidP="004B6892">
            <w:pPr>
              <w:spacing w:after="0" w:line="240" w:lineRule="auto"/>
              <w:rPr>
                <w:rFonts w:ascii="Arial" w:eastAsia="Arial" w:hAnsi="Arial" w:cs="Arial"/>
                <w:i/>
              </w:rPr>
            </w:pPr>
          </w:p>
          <w:p w14:paraId="21600DCC" w14:textId="77777777" w:rsidR="004B6892" w:rsidRPr="004B6892" w:rsidRDefault="004B6892" w:rsidP="004B6892">
            <w:pPr>
              <w:spacing w:after="0" w:line="240" w:lineRule="auto"/>
              <w:rPr>
                <w:rFonts w:ascii="Arial" w:eastAsia="Arial" w:hAnsi="Arial" w:cs="Arial"/>
                <w:i/>
              </w:rPr>
            </w:pPr>
          </w:p>
          <w:p w14:paraId="7A85B0A9" w14:textId="6BA5AC59" w:rsidR="000D19DE" w:rsidRPr="00B97E28" w:rsidRDefault="004B6892" w:rsidP="004B6892">
            <w:pPr>
              <w:spacing w:after="0" w:line="240" w:lineRule="auto"/>
              <w:rPr>
                <w:rFonts w:ascii="Arial" w:eastAsia="Arial" w:hAnsi="Arial" w:cs="Arial"/>
              </w:rPr>
            </w:pPr>
            <w:r w:rsidRPr="004B6892">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8CEDB5" w14:textId="79A52A47" w:rsidR="00F030BB"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lastRenderedPageBreak/>
              <w:t>Continues to engage parents who refuse immunizations, addressing misinformation and reviewing risks/benefits to assuage these concerns in a manner that engages rather than alienates the</w:t>
            </w:r>
            <w:r w:rsidR="00694C6E">
              <w:rPr>
                <w:rFonts w:ascii="Arial" w:eastAsia="Arial" w:hAnsi="Arial" w:cs="Arial"/>
              </w:rPr>
              <w:t xml:space="preserve"> patient’s</w:t>
            </w:r>
            <w:r w:rsidRPr="3C896DA4">
              <w:rPr>
                <w:rFonts w:ascii="Arial" w:eastAsia="Arial" w:hAnsi="Arial" w:cs="Arial"/>
              </w:rPr>
              <w:t xml:space="preserve"> family</w:t>
            </w:r>
            <w:r w:rsidR="12D5208C" w:rsidRPr="3C896DA4">
              <w:rPr>
                <w:rFonts w:ascii="Arial" w:eastAsia="Arial" w:hAnsi="Arial" w:cs="Arial"/>
              </w:rPr>
              <w:t xml:space="preserve"> after an asthmatic patient is extubated </w:t>
            </w:r>
            <w:r w:rsidR="37B6E258" w:rsidRPr="3C896DA4">
              <w:rPr>
                <w:rFonts w:ascii="Arial" w:eastAsia="Arial" w:hAnsi="Arial" w:cs="Arial"/>
              </w:rPr>
              <w:t xml:space="preserve">following </w:t>
            </w:r>
            <w:r w:rsidR="12D5208C" w:rsidRPr="3C896DA4">
              <w:rPr>
                <w:rFonts w:ascii="Arial" w:eastAsia="Arial" w:hAnsi="Arial" w:cs="Arial"/>
              </w:rPr>
              <w:t xml:space="preserve">a severe influenza </w:t>
            </w:r>
            <w:proofErr w:type="gramStart"/>
            <w:r w:rsidR="12D5208C" w:rsidRPr="3C896DA4">
              <w:rPr>
                <w:rFonts w:ascii="Arial" w:eastAsia="Arial" w:hAnsi="Arial" w:cs="Arial"/>
              </w:rPr>
              <w:t>infection</w:t>
            </w:r>
            <w:proofErr w:type="gramEnd"/>
            <w:r w:rsidRPr="3C896DA4">
              <w:rPr>
                <w:rFonts w:ascii="Arial" w:eastAsia="Arial" w:hAnsi="Arial" w:cs="Arial"/>
                <w:i/>
                <w:iCs/>
              </w:rPr>
              <w:t xml:space="preserve"> </w:t>
            </w:r>
          </w:p>
          <w:p w14:paraId="51C000EE" w14:textId="1D384820" w:rsidR="00F030BB"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Facilitates sensitive discussions with patient/family and interdisciplinary </w:t>
            </w:r>
            <w:proofErr w:type="gramStart"/>
            <w:r w:rsidRPr="3C896DA4">
              <w:rPr>
                <w:rFonts w:ascii="Arial" w:eastAsia="Arial" w:hAnsi="Arial" w:cs="Arial"/>
              </w:rPr>
              <w:t>team</w:t>
            </w:r>
            <w:proofErr w:type="gramEnd"/>
          </w:p>
          <w:p w14:paraId="1333C0BB" w14:textId="57A0B965" w:rsidR="003A25A3" w:rsidRPr="001255AA" w:rsidRDefault="015FB759"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Asks questions in ways that validate patient </w:t>
            </w:r>
            <w:r w:rsidR="6B0ACC0A" w:rsidRPr="3C896DA4">
              <w:rPr>
                <w:rFonts w:ascii="Arial" w:eastAsia="Arial" w:hAnsi="Arial" w:cs="Arial"/>
              </w:rPr>
              <w:t xml:space="preserve">identities </w:t>
            </w:r>
            <w:r w:rsidRPr="3C896DA4">
              <w:rPr>
                <w:rFonts w:ascii="Arial" w:eastAsia="Arial" w:hAnsi="Arial" w:cs="Arial"/>
              </w:rPr>
              <w:t xml:space="preserve">and promote an inclusive </w:t>
            </w:r>
            <w:proofErr w:type="gramStart"/>
            <w:r w:rsidRPr="3C896DA4">
              <w:rPr>
                <w:rFonts w:ascii="Arial" w:eastAsia="Arial" w:hAnsi="Arial" w:cs="Arial"/>
              </w:rPr>
              <w:t>environment</w:t>
            </w:r>
            <w:proofErr w:type="gramEnd"/>
            <w:r w:rsidRPr="3C896DA4">
              <w:rPr>
                <w:rFonts w:ascii="Arial" w:eastAsia="Arial" w:hAnsi="Arial" w:cs="Arial"/>
              </w:rPr>
              <w:t xml:space="preserve"> </w:t>
            </w:r>
          </w:p>
          <w:p w14:paraId="62766C40" w14:textId="4DF084D3" w:rsidR="000D19DE"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lastRenderedPageBreak/>
              <w:t>While maintaining trust, engages family of a child with medical complexity along with other members of the multi-specialty care team in determining family wishes and expectations regarding resuscitative efforts in the event of an acute deterioration</w:t>
            </w:r>
          </w:p>
        </w:tc>
      </w:tr>
      <w:tr w:rsidR="00461572" w:rsidRPr="00B97E28" w14:paraId="14A006C0" w14:textId="77777777" w:rsidTr="004B6892">
        <w:tc>
          <w:tcPr>
            <w:tcW w:w="4950" w:type="dxa"/>
            <w:tcBorders>
              <w:top w:val="single" w:sz="4" w:space="0" w:color="000000"/>
              <w:bottom w:val="single" w:sz="4" w:space="0" w:color="000000"/>
            </w:tcBorders>
            <w:shd w:val="clear" w:color="auto" w:fill="C9C9C9"/>
          </w:tcPr>
          <w:p w14:paraId="2012F86B"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4B6892" w:rsidRPr="004B6892">
              <w:rPr>
                <w:rFonts w:ascii="Arial" w:eastAsia="Arial" w:hAnsi="Arial" w:cs="Arial"/>
                <w:i/>
              </w:rPr>
              <w:t xml:space="preserve">Mentors others to develop positive therapeutic </w:t>
            </w:r>
            <w:proofErr w:type="gramStart"/>
            <w:r w:rsidR="004B6892" w:rsidRPr="004B6892">
              <w:rPr>
                <w:rFonts w:ascii="Arial" w:eastAsia="Arial" w:hAnsi="Arial" w:cs="Arial"/>
                <w:i/>
              </w:rPr>
              <w:t>relationships</w:t>
            </w:r>
            <w:proofErr w:type="gramEnd"/>
          </w:p>
          <w:p w14:paraId="12D0F325" w14:textId="77777777" w:rsidR="004B6892" w:rsidRPr="004B6892" w:rsidRDefault="004B6892" w:rsidP="004B6892">
            <w:pPr>
              <w:spacing w:after="0" w:line="240" w:lineRule="auto"/>
              <w:rPr>
                <w:rFonts w:ascii="Arial" w:eastAsia="Arial" w:hAnsi="Arial" w:cs="Arial"/>
                <w:i/>
              </w:rPr>
            </w:pPr>
            <w:r w:rsidRPr="004B6892">
              <w:rPr>
                <w:rFonts w:ascii="Arial" w:eastAsia="Arial" w:hAnsi="Arial" w:cs="Arial"/>
                <w:i/>
              </w:rPr>
              <w:t xml:space="preserve"> </w:t>
            </w:r>
          </w:p>
          <w:p w14:paraId="2001BA66" w14:textId="4E5031D1" w:rsidR="000D19DE" w:rsidRPr="00B97E28" w:rsidRDefault="004B6892" w:rsidP="004B6892">
            <w:pPr>
              <w:spacing w:after="0" w:line="240" w:lineRule="auto"/>
              <w:rPr>
                <w:rFonts w:ascii="Arial" w:eastAsia="Arial" w:hAnsi="Arial" w:cs="Arial"/>
                <w:i/>
              </w:rPr>
            </w:pPr>
            <w:r w:rsidRPr="004B6892">
              <w:rPr>
                <w:rFonts w:ascii="Arial" w:eastAsia="Arial" w:hAnsi="Arial" w:cs="Arial"/>
                <w:i/>
              </w:rPr>
              <w:t xml:space="preserve">Models and </w:t>
            </w:r>
            <w:proofErr w:type="gramStart"/>
            <w:r w:rsidRPr="004B6892">
              <w:rPr>
                <w:rFonts w:ascii="Arial" w:eastAsia="Arial" w:hAnsi="Arial" w:cs="Arial"/>
                <w:i/>
              </w:rPr>
              <w:t>coaches</w:t>
            </w:r>
            <w:proofErr w:type="gramEnd"/>
            <w:r w:rsidRPr="004B6892">
              <w:rPr>
                <w:rFonts w:ascii="Arial" w:eastAsia="Arial" w:hAnsi="Arial" w:cs="Arial"/>
                <w:i/>
              </w:rPr>
              <w:t xml:space="preserve">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472E172D" w:rsidR="00F030BB" w:rsidRPr="00B97E28" w:rsidRDefault="0B99D009"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Coaches</w:t>
            </w:r>
            <w:r w:rsidR="6F7F2920" w:rsidRPr="3C896DA4">
              <w:rPr>
                <w:rFonts w:ascii="Arial" w:eastAsia="Arial" w:hAnsi="Arial" w:cs="Arial"/>
                <w:color w:val="000000" w:themeColor="text1"/>
              </w:rPr>
              <w:t xml:space="preserve"> </w:t>
            </w:r>
            <w:r w:rsidRPr="3C896DA4">
              <w:rPr>
                <w:rFonts w:ascii="Arial" w:eastAsia="Arial" w:hAnsi="Arial" w:cs="Arial"/>
                <w:color w:val="000000" w:themeColor="text1"/>
              </w:rPr>
              <w:t>a</w:t>
            </w:r>
            <w:r w:rsidR="6F7F2920" w:rsidRPr="3C896DA4">
              <w:rPr>
                <w:rFonts w:ascii="Arial" w:eastAsia="Arial" w:hAnsi="Arial" w:cs="Arial"/>
                <w:color w:val="000000" w:themeColor="text1"/>
              </w:rPr>
              <w:t xml:space="preserve"> junior resident disclosing </w:t>
            </w:r>
            <w:r w:rsidRPr="3C896DA4">
              <w:rPr>
                <w:rFonts w:ascii="Arial" w:eastAsia="Arial" w:hAnsi="Arial" w:cs="Arial"/>
                <w:color w:val="000000" w:themeColor="text1"/>
              </w:rPr>
              <w:t xml:space="preserve">serious </w:t>
            </w:r>
            <w:r w:rsidR="6F7F2920" w:rsidRPr="3C896DA4">
              <w:rPr>
                <w:rFonts w:ascii="Arial" w:eastAsia="Arial" w:hAnsi="Arial" w:cs="Arial"/>
                <w:color w:val="000000" w:themeColor="text1"/>
              </w:rPr>
              <w:t xml:space="preserve">news to a patient and </w:t>
            </w:r>
            <w:r w:rsidR="000D3263">
              <w:rPr>
                <w:rFonts w:ascii="Arial" w:eastAsia="Arial" w:hAnsi="Arial" w:cs="Arial"/>
                <w:color w:val="000000" w:themeColor="text1"/>
              </w:rPr>
              <w:t>the patient’s</w:t>
            </w:r>
            <w:r w:rsidR="000D3263" w:rsidRPr="3C896DA4">
              <w:rPr>
                <w:rFonts w:ascii="Arial" w:eastAsia="Arial" w:hAnsi="Arial" w:cs="Arial"/>
                <w:color w:val="000000" w:themeColor="text1"/>
              </w:rPr>
              <w:t xml:space="preserve"> </w:t>
            </w:r>
            <w:proofErr w:type="gramStart"/>
            <w:r w:rsidR="6F7F2920" w:rsidRPr="3C896DA4">
              <w:rPr>
                <w:rFonts w:ascii="Arial" w:eastAsia="Arial" w:hAnsi="Arial" w:cs="Arial"/>
                <w:color w:val="000000" w:themeColor="text1"/>
              </w:rPr>
              <w:t>family</w:t>
            </w:r>
            <w:proofErr w:type="gramEnd"/>
          </w:p>
          <w:p w14:paraId="5834ABD9" w14:textId="36322075"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0EFBC386" w14:textId="36322075" w:rsidR="0018324D" w:rsidRPr="00B97E28" w:rsidRDefault="0018324D" w:rsidP="00B97E28">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Develops a curriculum on patient- and family-centered communication, including navigating difficult conversations</w:t>
            </w:r>
          </w:p>
        </w:tc>
      </w:tr>
      <w:tr w:rsidR="002872AB" w:rsidRPr="00B97E28" w14:paraId="39B2E61F" w14:textId="77777777" w:rsidTr="3C896DA4">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2E1F66"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Direct observation</w:t>
            </w:r>
          </w:p>
          <w:p w14:paraId="2B644532" w14:textId="2526ADF4" w:rsidR="008A4252" w:rsidRPr="00B97E28" w:rsidRDefault="38EB6FC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Multisource feedback</w:t>
            </w:r>
          </w:p>
          <w:p w14:paraId="39061726" w14:textId="6CF154F5" w:rsidR="007C34DE" w:rsidRPr="007C34DE" w:rsidRDefault="38EB6FC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Simulation</w:t>
            </w:r>
            <w:r w:rsidR="6C5C6E98" w:rsidRPr="3C896DA4">
              <w:rPr>
                <w:rFonts w:ascii="Arial" w:eastAsia="Arial" w:hAnsi="Arial" w:cs="Arial"/>
                <w:color w:val="000000" w:themeColor="text1"/>
              </w:rPr>
              <w:t xml:space="preserve"> </w:t>
            </w:r>
          </w:p>
        </w:tc>
      </w:tr>
      <w:tr w:rsidR="002872AB" w:rsidRPr="00B97E28" w14:paraId="79C57366" w14:textId="77777777" w:rsidTr="3C896DA4">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872AB" w:rsidRPr="00B97E28" w14:paraId="458B93A7" w14:textId="77777777" w:rsidTr="3C896DA4">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05BDF9B5"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100"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337DE9AC" w14:textId="77777777" w:rsidR="00DD2EBF" w:rsidRPr="00E533B0" w:rsidRDefault="00DD2EBF"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E533B0">
              <w:rPr>
                <w:rFonts w:ascii="Arial" w:eastAsia="Arial" w:hAnsi="Arial" w:cs="Arial"/>
                <w:color w:val="000000" w:themeColor="text1"/>
              </w:rPr>
              <w:t xml:space="preserve">Association of American Medical Colleges </w:t>
            </w:r>
            <w:proofErr w:type="spellStart"/>
            <w:r w:rsidRPr="00E533B0">
              <w:rPr>
                <w:rFonts w:ascii="Arial" w:eastAsia="Arial" w:hAnsi="Arial" w:cs="Arial"/>
                <w:color w:val="000000" w:themeColor="text1"/>
              </w:rPr>
              <w:t>MedEdPORTAL</w:t>
            </w:r>
            <w:proofErr w:type="spellEnd"/>
            <w:r w:rsidRPr="00E533B0">
              <w:rPr>
                <w:rFonts w:ascii="Arial" w:eastAsia="Arial" w:hAnsi="Arial" w:cs="Arial"/>
                <w:color w:val="000000" w:themeColor="text1"/>
              </w:rPr>
              <w:t xml:space="preserve">. “Anti-Racism in Medicine Collection.” </w:t>
            </w:r>
            <w:hyperlink r:id="rId101" w:history="1">
              <w:r w:rsidRPr="00E533B0">
                <w:rPr>
                  <w:rStyle w:val="Hyperlink"/>
                  <w:rFonts w:ascii="Arial" w:eastAsia="Arial" w:hAnsi="Arial" w:cs="Arial"/>
                </w:rPr>
                <w:t>https://www.mededportal.org/anti-racism</w:t>
              </w:r>
            </w:hyperlink>
            <w:r w:rsidRPr="00E533B0">
              <w:rPr>
                <w:rFonts w:ascii="Arial" w:eastAsia="Arial" w:hAnsi="Arial" w:cs="Arial"/>
                <w:color w:val="000000" w:themeColor="text1"/>
              </w:rPr>
              <w:t xml:space="preserve">. Accessed 2022. </w:t>
            </w:r>
          </w:p>
          <w:p w14:paraId="3BAACF67" w14:textId="5F0D07A0" w:rsidR="00927753" w:rsidRDefault="00927753" w:rsidP="00EA3090">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Benson Bradley J. 2014. “Domain of Competence: Interpersonal and Communication Skills.” </w:t>
            </w:r>
            <w:r w:rsidRPr="004D551E">
              <w:rPr>
                <w:rFonts w:ascii="Arial" w:eastAsia="Arial" w:hAnsi="Arial" w:cs="Arial"/>
                <w:i/>
                <w:iCs/>
                <w:color w:val="000000" w:themeColor="text1"/>
              </w:rPr>
              <w:t>Academic Pediatrics</w:t>
            </w:r>
            <w:r w:rsidRPr="004D551E">
              <w:rPr>
                <w:rFonts w:ascii="Arial" w:eastAsia="Arial" w:hAnsi="Arial" w:cs="Arial"/>
                <w:color w:val="000000" w:themeColor="text1"/>
              </w:rPr>
              <w:t xml:space="preserve"> 14(2 Suppl): S55-S65. </w:t>
            </w:r>
            <w:hyperlink r:id="rId102" w:history="1">
              <w:r w:rsidRPr="004D551E">
                <w:rPr>
                  <w:rStyle w:val="Hyperlink"/>
                  <w:rFonts w:ascii="Arial" w:eastAsia="Arial" w:hAnsi="Arial" w:cs="Arial"/>
                </w:rPr>
                <w:t>https://doi.org/10.1016/j.acap.2013.11.016</w:t>
              </w:r>
            </w:hyperlink>
            <w:r w:rsidRPr="004D551E">
              <w:rPr>
                <w:rFonts w:ascii="Arial" w:eastAsia="Arial" w:hAnsi="Arial" w:cs="Arial"/>
                <w:color w:val="000000" w:themeColor="text1"/>
              </w:rPr>
              <w:t>. Accessed 2020.</w:t>
            </w:r>
          </w:p>
          <w:p w14:paraId="7D6AB187" w14:textId="77777777" w:rsidR="00127431" w:rsidRDefault="00127431" w:rsidP="00EA3090">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Laidlaw, Anita, and Jo Hart. 2011. “Communication Skills: An Essential Component of Medical Curricula. Part I: Assessment of Clinical Communication: AMEE Guide No. 51.” </w:t>
            </w:r>
            <w:r w:rsidRPr="004D551E">
              <w:rPr>
                <w:rFonts w:ascii="Arial" w:eastAsia="Arial" w:hAnsi="Arial" w:cs="Arial"/>
                <w:i/>
                <w:iCs/>
                <w:color w:val="000000" w:themeColor="text1"/>
              </w:rPr>
              <w:t>Medical Teacher</w:t>
            </w:r>
            <w:r w:rsidRPr="004D551E">
              <w:rPr>
                <w:rFonts w:ascii="Arial" w:eastAsia="Arial" w:hAnsi="Arial" w:cs="Arial"/>
                <w:color w:val="000000" w:themeColor="text1"/>
              </w:rPr>
              <w:t xml:space="preserve"> 33(1): 6-8. </w:t>
            </w:r>
            <w:hyperlink r:id="rId103" w:history="1">
              <w:r w:rsidRPr="004D551E">
                <w:rPr>
                  <w:rStyle w:val="Hyperlink"/>
                  <w:rFonts w:ascii="Arial" w:eastAsia="Arial" w:hAnsi="Arial" w:cs="Arial"/>
                </w:rPr>
                <w:t>https://doi.org/10.3109/0142159X.2011.531170</w:t>
              </w:r>
            </w:hyperlink>
            <w:r w:rsidRPr="004D551E">
              <w:rPr>
                <w:rFonts w:ascii="Arial" w:eastAsia="Arial" w:hAnsi="Arial" w:cs="Arial"/>
                <w:color w:val="000000" w:themeColor="text1"/>
              </w:rPr>
              <w:t xml:space="preserve">. </w:t>
            </w:r>
          </w:p>
          <w:p w14:paraId="01298B06" w14:textId="77777777" w:rsidR="00127431" w:rsidRDefault="00127431" w:rsidP="00EA3090">
            <w:pPr>
              <w:numPr>
                <w:ilvl w:val="0"/>
                <w:numId w:val="1"/>
              </w:numPr>
              <w:pBdr>
                <w:top w:val="nil"/>
                <w:left w:val="nil"/>
                <w:bottom w:val="nil"/>
                <w:right w:val="nil"/>
                <w:between w:val="nil"/>
              </w:pBdr>
              <w:spacing w:after="0" w:line="240" w:lineRule="auto"/>
              <w:ind w:left="150" w:hanging="180"/>
              <w:rPr>
                <w:rFonts w:ascii="Arial" w:hAnsi="Arial" w:cs="Arial"/>
                <w:color w:val="000000"/>
              </w:rPr>
            </w:pPr>
            <w:proofErr w:type="spellStart"/>
            <w:r w:rsidRPr="004D551E">
              <w:rPr>
                <w:rFonts w:ascii="Arial" w:eastAsia="Arial" w:hAnsi="Arial" w:cs="Arial"/>
                <w:color w:val="000000" w:themeColor="text1"/>
              </w:rPr>
              <w:t>Makoul</w:t>
            </w:r>
            <w:proofErr w:type="spellEnd"/>
            <w:r w:rsidRPr="004D551E">
              <w:rPr>
                <w:rFonts w:ascii="Arial" w:eastAsia="Arial" w:hAnsi="Arial" w:cs="Arial"/>
                <w:color w:val="000000" w:themeColor="text1"/>
              </w:rPr>
              <w:t xml:space="preserve">, Gregory. 2001. “Essential Elements of Communication in Medical Encounters: the Kalamazoo Consensus Statement.” </w:t>
            </w:r>
            <w:r w:rsidRPr="004D551E">
              <w:rPr>
                <w:rFonts w:ascii="Arial" w:eastAsia="Arial" w:hAnsi="Arial" w:cs="Arial"/>
                <w:i/>
                <w:iCs/>
                <w:color w:val="000000" w:themeColor="text1"/>
              </w:rPr>
              <w:t>Academic Medicine</w:t>
            </w:r>
            <w:r w:rsidRPr="004D551E">
              <w:rPr>
                <w:rFonts w:ascii="Arial" w:eastAsia="Arial" w:hAnsi="Arial" w:cs="Arial"/>
                <w:color w:val="000000" w:themeColor="text1"/>
              </w:rPr>
              <w:t xml:space="preserve"> 76(4): 390-393. </w:t>
            </w:r>
            <w:hyperlink r:id="rId104" w:anchor="pdf-link" w:history="1">
              <w:r w:rsidRPr="004D551E">
                <w:rPr>
                  <w:rStyle w:val="Hyperlink"/>
                  <w:rFonts w:ascii="Arial" w:eastAsia="Arial" w:hAnsi="Arial" w:cs="Arial"/>
                </w:rPr>
                <w:t>https://journals.lww.com/academicmedicine/Fulltext/2001/04000/Essential_Elements_of_Communication_in_Medical.21.aspx#pdf-link</w:t>
              </w:r>
            </w:hyperlink>
            <w:r w:rsidRPr="004D551E">
              <w:rPr>
                <w:rFonts w:ascii="Arial" w:eastAsia="Arial" w:hAnsi="Arial" w:cs="Arial"/>
                <w:color w:val="000000" w:themeColor="text1"/>
              </w:rPr>
              <w:t xml:space="preserve">. </w:t>
            </w:r>
          </w:p>
          <w:p w14:paraId="31C705C6" w14:textId="77777777" w:rsidR="00127431" w:rsidRPr="004D551E" w:rsidRDefault="00127431" w:rsidP="00EA3090">
            <w:pPr>
              <w:numPr>
                <w:ilvl w:val="0"/>
                <w:numId w:val="1"/>
              </w:numPr>
              <w:pBdr>
                <w:top w:val="nil"/>
                <w:left w:val="nil"/>
                <w:bottom w:val="nil"/>
                <w:right w:val="nil"/>
                <w:between w:val="nil"/>
              </w:pBdr>
              <w:spacing w:after="0" w:line="240" w:lineRule="auto"/>
              <w:ind w:left="150" w:hanging="180"/>
              <w:rPr>
                <w:rFonts w:ascii="Arial" w:hAnsi="Arial" w:cs="Arial"/>
                <w:color w:val="000000"/>
              </w:rPr>
            </w:pPr>
            <w:proofErr w:type="spellStart"/>
            <w:r w:rsidRPr="004D551E">
              <w:rPr>
                <w:rFonts w:ascii="Arial" w:eastAsia="Arial" w:hAnsi="Arial" w:cs="Arial"/>
                <w:color w:val="000000" w:themeColor="text1"/>
              </w:rPr>
              <w:t>Makoul</w:t>
            </w:r>
            <w:proofErr w:type="spellEnd"/>
            <w:r w:rsidRPr="004D551E">
              <w:rPr>
                <w:rFonts w:ascii="Arial" w:eastAsia="Arial" w:hAnsi="Arial" w:cs="Arial"/>
                <w:color w:val="000000" w:themeColor="text1"/>
              </w:rPr>
              <w:t xml:space="preserve">, Gregory. 2001. “The SEGUE Framework for Teaching and Assessing Communication Skills.” </w:t>
            </w:r>
            <w:r w:rsidRPr="004D551E">
              <w:rPr>
                <w:rFonts w:ascii="Arial" w:eastAsia="Arial" w:hAnsi="Arial" w:cs="Arial"/>
                <w:i/>
                <w:iCs/>
                <w:color w:val="000000" w:themeColor="text1"/>
              </w:rPr>
              <w:t>Patient Education and Counseling</w:t>
            </w:r>
            <w:r w:rsidRPr="004D551E">
              <w:rPr>
                <w:rFonts w:ascii="Arial" w:eastAsia="Arial" w:hAnsi="Arial" w:cs="Arial"/>
                <w:color w:val="000000" w:themeColor="text1"/>
              </w:rPr>
              <w:t xml:space="preserve"> 45(1): 23-34. </w:t>
            </w:r>
            <w:hyperlink r:id="rId105" w:history="1">
              <w:r w:rsidRPr="004D551E">
                <w:rPr>
                  <w:rStyle w:val="Hyperlink"/>
                  <w:rFonts w:ascii="Arial" w:eastAsia="Arial" w:hAnsi="Arial" w:cs="Arial"/>
                </w:rPr>
                <w:t>https://doi.org/10.1016/S0738-3991(01)00136-7</w:t>
              </w:r>
            </w:hyperlink>
            <w:r w:rsidRPr="004D551E">
              <w:rPr>
                <w:rFonts w:ascii="Arial" w:eastAsia="Arial" w:hAnsi="Arial" w:cs="Arial"/>
                <w:color w:val="000000" w:themeColor="text1"/>
              </w:rPr>
              <w:t xml:space="preserve">. </w:t>
            </w:r>
          </w:p>
          <w:p w14:paraId="33C27191" w14:textId="3B35574C" w:rsidR="003A25A3" w:rsidRPr="007360F4" w:rsidRDefault="00127431" w:rsidP="00EA3090">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003B31FB">
              <w:rPr>
                <w:rFonts w:ascii="Arial" w:eastAsia="Arial" w:hAnsi="Arial" w:cs="Arial"/>
                <w:color w:val="000000" w:themeColor="text1"/>
              </w:rPr>
              <w:t xml:space="preserve">National LGBTQIA+ Health and Education Center: </w:t>
            </w:r>
            <w:hyperlink r:id="rId106" w:history="1">
              <w:r w:rsidRPr="003B31FB">
                <w:rPr>
                  <w:rStyle w:val="Hyperlink"/>
                  <w:rFonts w:ascii="Arial" w:eastAsia="Arial" w:hAnsi="Arial" w:cs="Arial"/>
                </w:rPr>
                <w:t>https://www.lgbtqiahealtheducation.org/</w:t>
              </w:r>
            </w:hyperlink>
            <w:r w:rsidRPr="003B31FB">
              <w:rPr>
                <w:rFonts w:ascii="Arial" w:eastAsia="Arial" w:hAnsi="Arial" w:cs="Arial"/>
                <w:color w:val="000000" w:themeColor="text1"/>
              </w:rPr>
              <w:t>.</w:t>
            </w:r>
          </w:p>
        </w:tc>
      </w:tr>
    </w:tbl>
    <w:p w14:paraId="16AC4E8E" w14:textId="77777777" w:rsidR="000D19DE" w:rsidRDefault="000D19D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72AB" w:rsidRPr="00B97E28" w14:paraId="4411F263" w14:textId="77777777" w:rsidTr="3C896DA4">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2872AB" w:rsidRPr="00B97E28" w14:paraId="09857F37" w14:textId="77777777" w:rsidTr="3C896DA4">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61572" w:rsidRPr="00B97E28" w14:paraId="5A555C39" w14:textId="77777777" w:rsidTr="004B6892">
        <w:tc>
          <w:tcPr>
            <w:tcW w:w="4950" w:type="dxa"/>
            <w:tcBorders>
              <w:top w:val="single" w:sz="4" w:space="0" w:color="000000"/>
              <w:bottom w:val="single" w:sz="4" w:space="0" w:color="000000"/>
            </w:tcBorders>
            <w:shd w:val="clear" w:color="auto" w:fill="C9C9C9"/>
          </w:tcPr>
          <w:p w14:paraId="53D79408" w14:textId="77777777" w:rsidR="004B6892" w:rsidRPr="004B6892" w:rsidRDefault="00E305D5" w:rsidP="004B689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B6892" w:rsidRPr="004B6892">
              <w:rPr>
                <w:rFonts w:ascii="Arial" w:eastAsia="Arial" w:hAnsi="Arial" w:cs="Arial"/>
                <w:i/>
                <w:color w:val="000000"/>
              </w:rPr>
              <w:t xml:space="preserve">Respectfully requests a consultation, with </w:t>
            </w:r>
            <w:proofErr w:type="gramStart"/>
            <w:r w:rsidR="004B6892" w:rsidRPr="004B6892">
              <w:rPr>
                <w:rFonts w:ascii="Arial" w:eastAsia="Arial" w:hAnsi="Arial" w:cs="Arial"/>
                <w:i/>
                <w:color w:val="000000"/>
              </w:rPr>
              <w:t>guidance</w:t>
            </w:r>
            <w:proofErr w:type="gramEnd"/>
          </w:p>
          <w:p w14:paraId="5CAC4991" w14:textId="77777777" w:rsidR="004B6892" w:rsidRPr="004B6892" w:rsidRDefault="004B6892" w:rsidP="004B6892">
            <w:pPr>
              <w:spacing w:after="0" w:line="240" w:lineRule="auto"/>
              <w:rPr>
                <w:rFonts w:ascii="Arial" w:eastAsia="Arial" w:hAnsi="Arial" w:cs="Arial"/>
                <w:i/>
                <w:color w:val="000000"/>
              </w:rPr>
            </w:pPr>
          </w:p>
          <w:p w14:paraId="444760A8" w14:textId="588F146B" w:rsidR="000D19DE" w:rsidRPr="00B97E28" w:rsidRDefault="004B6892" w:rsidP="004B6892">
            <w:pPr>
              <w:spacing w:after="0" w:line="240" w:lineRule="auto"/>
              <w:rPr>
                <w:rFonts w:ascii="Arial" w:eastAsia="Arial" w:hAnsi="Arial" w:cs="Arial"/>
                <w:i/>
                <w:color w:val="000000"/>
              </w:rPr>
            </w:pPr>
            <w:r w:rsidRPr="004B6892">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0AEA4B00" w:rsidR="00F030BB" w:rsidRPr="00B97E28" w:rsidRDefault="4BAEE13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When </w:t>
            </w:r>
            <w:r w:rsidR="17093816" w:rsidRPr="3C896DA4">
              <w:rPr>
                <w:rFonts w:ascii="Arial" w:eastAsia="Arial" w:hAnsi="Arial" w:cs="Arial"/>
              </w:rPr>
              <w:t>admitting</w:t>
            </w:r>
            <w:r w:rsidRPr="3C896DA4">
              <w:rPr>
                <w:rFonts w:ascii="Arial" w:eastAsia="Arial" w:hAnsi="Arial" w:cs="Arial"/>
              </w:rPr>
              <w:t xml:space="preserve"> a patient with </w:t>
            </w:r>
            <w:proofErr w:type="spellStart"/>
            <w:r w:rsidR="229367C5" w:rsidRPr="3C896DA4">
              <w:rPr>
                <w:rFonts w:ascii="Arial" w:eastAsia="Arial" w:hAnsi="Arial" w:cs="Arial"/>
              </w:rPr>
              <w:t>Brugada</w:t>
            </w:r>
            <w:proofErr w:type="spellEnd"/>
            <w:r w:rsidRPr="3C896DA4">
              <w:rPr>
                <w:rFonts w:ascii="Arial" w:eastAsia="Arial" w:hAnsi="Arial" w:cs="Arial"/>
              </w:rPr>
              <w:t xml:space="preserve"> syndrome</w:t>
            </w:r>
            <w:r w:rsidR="20FA8A46" w:rsidRPr="3C896DA4">
              <w:rPr>
                <w:rFonts w:ascii="Arial" w:eastAsia="Arial" w:hAnsi="Arial" w:cs="Arial"/>
              </w:rPr>
              <w:t xml:space="preserve"> who was </w:t>
            </w:r>
            <w:r w:rsidR="6BD6AE99" w:rsidRPr="3C896DA4">
              <w:rPr>
                <w:rFonts w:ascii="Arial" w:eastAsia="Arial" w:hAnsi="Arial" w:cs="Arial"/>
              </w:rPr>
              <w:t>resuscitated</w:t>
            </w:r>
            <w:r w:rsidR="20FA8A46" w:rsidRPr="3C896DA4">
              <w:rPr>
                <w:rFonts w:ascii="Arial" w:eastAsia="Arial" w:hAnsi="Arial" w:cs="Arial"/>
              </w:rPr>
              <w:t xml:space="preserve"> in the </w:t>
            </w:r>
            <w:r w:rsidR="378F6507" w:rsidRPr="3C896DA4">
              <w:rPr>
                <w:rFonts w:ascii="Arial" w:eastAsia="Arial" w:hAnsi="Arial" w:cs="Arial"/>
              </w:rPr>
              <w:t>emergency department</w:t>
            </w:r>
            <w:r w:rsidRPr="3C896DA4">
              <w:rPr>
                <w:rFonts w:ascii="Arial" w:eastAsia="Arial" w:hAnsi="Arial" w:cs="Arial"/>
              </w:rPr>
              <w:t xml:space="preserve">, </w:t>
            </w:r>
            <w:r w:rsidR="7B12BD02" w:rsidRPr="3C896DA4">
              <w:rPr>
                <w:rFonts w:ascii="Arial" w:eastAsia="Arial" w:hAnsi="Arial" w:cs="Arial"/>
              </w:rPr>
              <w:t>and after being prompted by attending</w:t>
            </w:r>
            <w:r w:rsidR="06294621" w:rsidRPr="3C896DA4">
              <w:rPr>
                <w:rFonts w:ascii="Arial" w:eastAsia="Arial" w:hAnsi="Arial" w:cs="Arial"/>
              </w:rPr>
              <w:t>,</w:t>
            </w:r>
            <w:r w:rsidR="17093816" w:rsidRPr="3C896DA4">
              <w:rPr>
                <w:rFonts w:ascii="Arial" w:eastAsia="Arial" w:hAnsi="Arial" w:cs="Arial"/>
              </w:rPr>
              <w:t xml:space="preserve"> </w:t>
            </w:r>
            <w:r w:rsidR="15EEBC35" w:rsidRPr="3C896DA4">
              <w:rPr>
                <w:rFonts w:ascii="Arial" w:eastAsia="Arial" w:hAnsi="Arial" w:cs="Arial"/>
              </w:rPr>
              <w:t xml:space="preserve">requests consultation from </w:t>
            </w:r>
            <w:proofErr w:type="gramStart"/>
            <w:r w:rsidR="15EEBC35" w:rsidRPr="3C896DA4">
              <w:rPr>
                <w:rFonts w:ascii="Arial" w:eastAsia="Arial" w:hAnsi="Arial" w:cs="Arial"/>
              </w:rPr>
              <w:t>cardiology</w:t>
            </w:r>
            <w:proofErr w:type="gramEnd"/>
          </w:p>
          <w:p w14:paraId="28C3B483"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9D70E88" w14:textId="7E8A1165" w:rsidR="000D19DE" w:rsidRPr="00B97E28" w:rsidRDefault="77702F2A"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 xml:space="preserve">Introduces </w:t>
            </w:r>
            <w:r w:rsidR="6F7F2920" w:rsidRPr="3C896DA4">
              <w:rPr>
                <w:rFonts w:ascii="Arial" w:eastAsia="Arial" w:hAnsi="Arial" w:cs="Arial"/>
                <w:color w:val="000000" w:themeColor="text1"/>
              </w:rPr>
              <w:t xml:space="preserve">each member of the multidisciplinary </w:t>
            </w:r>
            <w:r w:rsidR="6F7F2920" w:rsidRPr="3C896DA4">
              <w:rPr>
                <w:rFonts w:ascii="Arial" w:eastAsia="Arial" w:hAnsi="Arial" w:cs="Arial"/>
              </w:rPr>
              <w:t>team to the patient</w:t>
            </w:r>
            <w:r w:rsidRPr="3C896DA4">
              <w:rPr>
                <w:rFonts w:ascii="Arial" w:eastAsia="Arial" w:hAnsi="Arial" w:cs="Arial"/>
              </w:rPr>
              <w:t xml:space="preserve"> </w:t>
            </w:r>
            <w:r w:rsidR="366CDE5D" w:rsidRPr="3C896DA4">
              <w:rPr>
                <w:rFonts w:ascii="Arial" w:eastAsia="Arial" w:hAnsi="Arial" w:cs="Arial"/>
              </w:rPr>
              <w:t xml:space="preserve">and </w:t>
            </w:r>
            <w:r w:rsidR="006B42B7">
              <w:rPr>
                <w:rFonts w:ascii="Arial" w:eastAsia="Arial" w:hAnsi="Arial" w:cs="Arial"/>
              </w:rPr>
              <w:t xml:space="preserve">patient’s </w:t>
            </w:r>
            <w:r w:rsidR="366CDE5D" w:rsidRPr="3C896DA4">
              <w:rPr>
                <w:rFonts w:ascii="Arial" w:eastAsia="Arial" w:hAnsi="Arial" w:cs="Arial"/>
              </w:rPr>
              <w:t xml:space="preserve">family </w:t>
            </w:r>
            <w:r w:rsidRPr="3C896DA4">
              <w:rPr>
                <w:rFonts w:ascii="Arial" w:eastAsia="Arial" w:hAnsi="Arial" w:cs="Arial"/>
              </w:rPr>
              <w:t xml:space="preserve">during rounds </w:t>
            </w:r>
          </w:p>
        </w:tc>
      </w:tr>
      <w:tr w:rsidR="00461572" w:rsidRPr="00B97E28" w14:paraId="025583C0" w14:textId="77777777" w:rsidTr="004B6892">
        <w:tc>
          <w:tcPr>
            <w:tcW w:w="4950" w:type="dxa"/>
            <w:tcBorders>
              <w:top w:val="single" w:sz="4" w:space="0" w:color="000000"/>
              <w:bottom w:val="single" w:sz="4" w:space="0" w:color="000000"/>
            </w:tcBorders>
            <w:shd w:val="clear" w:color="auto" w:fill="C9C9C9"/>
          </w:tcPr>
          <w:p w14:paraId="7E04C2C2"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B6892" w:rsidRPr="004B6892">
              <w:rPr>
                <w:rFonts w:ascii="Arial" w:eastAsia="Arial" w:hAnsi="Arial" w:cs="Arial"/>
                <w:i/>
              </w:rPr>
              <w:t xml:space="preserve">Clearly and concisely requests consultation by communicating patient </w:t>
            </w:r>
            <w:proofErr w:type="gramStart"/>
            <w:r w:rsidR="004B6892" w:rsidRPr="004B6892">
              <w:rPr>
                <w:rFonts w:ascii="Arial" w:eastAsia="Arial" w:hAnsi="Arial" w:cs="Arial"/>
                <w:i/>
              </w:rPr>
              <w:t>information</w:t>
            </w:r>
            <w:proofErr w:type="gramEnd"/>
          </w:p>
          <w:p w14:paraId="17B08BA3" w14:textId="77777777" w:rsidR="004B6892" w:rsidRPr="004B6892" w:rsidRDefault="004B6892" w:rsidP="004B6892">
            <w:pPr>
              <w:spacing w:after="0" w:line="240" w:lineRule="auto"/>
              <w:rPr>
                <w:rFonts w:ascii="Arial" w:eastAsia="Arial" w:hAnsi="Arial" w:cs="Arial"/>
                <w:i/>
              </w:rPr>
            </w:pPr>
          </w:p>
          <w:p w14:paraId="1846BA98" w14:textId="1EBA2552" w:rsidR="000D19DE" w:rsidRPr="00B97E28" w:rsidRDefault="004B6892" w:rsidP="004B6892">
            <w:pPr>
              <w:spacing w:after="0" w:line="240" w:lineRule="auto"/>
              <w:rPr>
                <w:rFonts w:ascii="Arial" w:eastAsia="Arial" w:hAnsi="Arial" w:cs="Arial"/>
                <w:i/>
              </w:rPr>
            </w:pPr>
            <w:r w:rsidRPr="004B6892">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0DFFE30B" w:rsidR="00F030BB" w:rsidRPr="00B97E28" w:rsidRDefault="4BAEE13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bookmarkStart w:id="3" w:name="_1fob9te"/>
            <w:bookmarkEnd w:id="3"/>
            <w:r w:rsidRPr="3C896DA4">
              <w:rPr>
                <w:rFonts w:ascii="Arial" w:eastAsia="Arial" w:hAnsi="Arial" w:cs="Arial"/>
                <w:color w:val="000000" w:themeColor="text1"/>
              </w:rPr>
              <w:t xml:space="preserve"> When requesting a consult from the infectious disease team, clearly and </w:t>
            </w:r>
            <w:r w:rsidR="50D6874B" w:rsidRPr="3C896DA4">
              <w:rPr>
                <w:rFonts w:ascii="Arial" w:eastAsia="Arial" w:hAnsi="Arial" w:cs="Arial"/>
                <w:color w:val="000000" w:themeColor="text1"/>
              </w:rPr>
              <w:t>succinctly</w:t>
            </w:r>
            <w:r w:rsidRPr="3C896DA4">
              <w:rPr>
                <w:rFonts w:ascii="Arial" w:eastAsia="Arial" w:hAnsi="Arial" w:cs="Arial"/>
                <w:color w:val="000000" w:themeColor="text1"/>
              </w:rPr>
              <w:t xml:space="preserve"> describes the recent history of an intensive care unit patient who has a new </w:t>
            </w:r>
            <w:proofErr w:type="gramStart"/>
            <w:r w:rsidRPr="3C896DA4">
              <w:rPr>
                <w:rFonts w:ascii="Arial" w:eastAsia="Arial" w:hAnsi="Arial" w:cs="Arial"/>
                <w:color w:val="000000" w:themeColor="text1"/>
              </w:rPr>
              <w:t>fever</w:t>
            </w:r>
            <w:proofErr w:type="gramEnd"/>
          </w:p>
          <w:p w14:paraId="45FB2DAC"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C0577A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4761D79" w14:textId="384F8D14" w:rsidR="000D19DE" w:rsidRPr="00B97E28" w:rsidRDefault="3503AEB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color w:val="000000" w:themeColor="text1"/>
              </w:rPr>
              <w:t>S</w:t>
            </w:r>
            <w:r w:rsidR="4BAEE131" w:rsidRPr="3C896DA4">
              <w:rPr>
                <w:rFonts w:ascii="Arial" w:eastAsia="Arial" w:hAnsi="Arial" w:cs="Arial"/>
              </w:rPr>
              <w:t xml:space="preserve">ends a message in the </w:t>
            </w:r>
            <w:r w:rsidR="106BDAAA" w:rsidRPr="3C896DA4">
              <w:rPr>
                <w:rFonts w:ascii="Arial" w:eastAsia="Arial" w:hAnsi="Arial" w:cs="Arial"/>
              </w:rPr>
              <w:t xml:space="preserve">EHR </w:t>
            </w:r>
            <w:r w:rsidR="4BAEE131" w:rsidRPr="3C896DA4">
              <w:rPr>
                <w:rFonts w:ascii="Arial" w:eastAsia="Arial" w:hAnsi="Arial" w:cs="Arial"/>
              </w:rPr>
              <w:t xml:space="preserve">to the </w:t>
            </w:r>
            <w:r w:rsidR="33622FC3" w:rsidRPr="3C896DA4">
              <w:rPr>
                <w:rFonts w:ascii="Arial" w:eastAsia="Arial" w:hAnsi="Arial" w:cs="Arial"/>
              </w:rPr>
              <w:t>dietitian</w:t>
            </w:r>
            <w:r w:rsidR="4BAEE131" w:rsidRPr="3C896DA4">
              <w:rPr>
                <w:rFonts w:ascii="Arial" w:eastAsia="Arial" w:hAnsi="Arial" w:cs="Arial"/>
              </w:rPr>
              <w:t xml:space="preserve"> of a metabolic patient to discuss increasing the protein restriction</w:t>
            </w:r>
          </w:p>
        </w:tc>
      </w:tr>
      <w:tr w:rsidR="00461572" w:rsidRPr="00B97E28" w14:paraId="58F5D77F" w14:textId="77777777" w:rsidTr="004B6892">
        <w:tc>
          <w:tcPr>
            <w:tcW w:w="4950" w:type="dxa"/>
            <w:tcBorders>
              <w:top w:val="single" w:sz="4" w:space="0" w:color="000000"/>
              <w:bottom w:val="single" w:sz="4" w:space="0" w:color="000000"/>
            </w:tcBorders>
            <w:shd w:val="clear" w:color="auto" w:fill="C9C9C9"/>
          </w:tcPr>
          <w:p w14:paraId="08C597BF" w14:textId="77777777" w:rsidR="004B6892" w:rsidRPr="004B6892" w:rsidRDefault="00E305D5" w:rsidP="004B689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B6892" w:rsidRPr="004B6892">
              <w:rPr>
                <w:rFonts w:ascii="Arial" w:eastAsia="Arial" w:hAnsi="Arial" w:cs="Arial"/>
                <w:i/>
                <w:color w:val="000000"/>
              </w:rPr>
              <w:t xml:space="preserve">Formulates a specific question for consultation and </w:t>
            </w:r>
            <w:proofErr w:type="gramStart"/>
            <w:r w:rsidR="004B6892" w:rsidRPr="004B6892">
              <w:rPr>
                <w:rFonts w:ascii="Arial" w:eastAsia="Arial" w:hAnsi="Arial" w:cs="Arial"/>
                <w:i/>
                <w:color w:val="000000"/>
              </w:rPr>
              <w:t>tailors</w:t>
            </w:r>
            <w:proofErr w:type="gramEnd"/>
            <w:r w:rsidR="004B6892" w:rsidRPr="004B6892">
              <w:rPr>
                <w:rFonts w:ascii="Arial" w:eastAsia="Arial" w:hAnsi="Arial" w:cs="Arial"/>
                <w:i/>
                <w:color w:val="000000"/>
              </w:rPr>
              <w:t xml:space="preserve"> communication strategy</w:t>
            </w:r>
          </w:p>
          <w:p w14:paraId="1F5B2553" w14:textId="77777777" w:rsidR="004B6892" w:rsidRPr="004B6892" w:rsidRDefault="004B6892" w:rsidP="004B6892">
            <w:pPr>
              <w:spacing w:after="0" w:line="240" w:lineRule="auto"/>
              <w:rPr>
                <w:rFonts w:ascii="Arial" w:eastAsia="Arial" w:hAnsi="Arial" w:cs="Arial"/>
                <w:i/>
                <w:color w:val="000000"/>
              </w:rPr>
            </w:pPr>
          </w:p>
          <w:p w14:paraId="078FE7C1" w14:textId="32CF90DC" w:rsidR="000D19DE" w:rsidRPr="00B97E28" w:rsidRDefault="004B6892" w:rsidP="004B6892">
            <w:pPr>
              <w:spacing w:after="0" w:line="240" w:lineRule="auto"/>
              <w:rPr>
                <w:rFonts w:ascii="Arial" w:eastAsia="Arial" w:hAnsi="Arial" w:cs="Arial"/>
                <w:i/>
                <w:color w:val="000000"/>
              </w:rPr>
            </w:pPr>
            <w:r w:rsidRPr="004B6892">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946AA8" w14:textId="11342A9A" w:rsidR="001C69E0" w:rsidRDefault="07AD441A"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color w:val="000000" w:themeColor="text1"/>
              </w:rPr>
              <w:t>For a</w:t>
            </w:r>
            <w:r w:rsidR="60224965" w:rsidRPr="3C896DA4">
              <w:rPr>
                <w:rFonts w:ascii="Arial" w:hAnsi="Arial" w:cs="Arial"/>
                <w:color w:val="000000" w:themeColor="text1"/>
              </w:rPr>
              <w:t xml:space="preserve">n infant </w:t>
            </w:r>
            <w:r w:rsidRPr="3C896DA4">
              <w:rPr>
                <w:rFonts w:ascii="Arial" w:hAnsi="Arial" w:cs="Arial"/>
                <w:color w:val="000000" w:themeColor="text1"/>
              </w:rPr>
              <w:t xml:space="preserve">with </w:t>
            </w:r>
            <w:r w:rsidR="3981A336" w:rsidRPr="3C896DA4">
              <w:rPr>
                <w:rFonts w:ascii="Arial" w:hAnsi="Arial" w:cs="Arial"/>
                <w:color w:val="000000" w:themeColor="text1"/>
              </w:rPr>
              <w:t xml:space="preserve">unexplained </w:t>
            </w:r>
            <w:r w:rsidR="60224965" w:rsidRPr="3C896DA4">
              <w:rPr>
                <w:rFonts w:ascii="Arial" w:hAnsi="Arial" w:cs="Arial"/>
                <w:color w:val="000000" w:themeColor="text1"/>
              </w:rPr>
              <w:t xml:space="preserve">hypoglycemia, asks how frequently labs are needed </w:t>
            </w:r>
            <w:r w:rsidR="7D01B199" w:rsidRPr="3C896DA4">
              <w:rPr>
                <w:rFonts w:ascii="Arial" w:hAnsi="Arial" w:cs="Arial"/>
                <w:color w:val="000000" w:themeColor="text1"/>
              </w:rPr>
              <w:t xml:space="preserve">and proactively creates a plan for further work-up should the clinical scenario require </w:t>
            </w:r>
            <w:proofErr w:type="gramStart"/>
            <w:r w:rsidR="7D01B199" w:rsidRPr="3C896DA4">
              <w:rPr>
                <w:rFonts w:ascii="Arial" w:hAnsi="Arial" w:cs="Arial"/>
                <w:color w:val="000000" w:themeColor="text1"/>
              </w:rPr>
              <w:t>it</w:t>
            </w:r>
            <w:proofErr w:type="gramEnd"/>
          </w:p>
          <w:p w14:paraId="343A60B9" w14:textId="3B04A581" w:rsidR="00D11614" w:rsidRPr="0044509E" w:rsidRDefault="00F34177" w:rsidP="0044509E">
            <w:pPr>
              <w:pBdr>
                <w:top w:val="nil"/>
                <w:left w:val="nil"/>
                <w:bottom w:val="nil"/>
                <w:right w:val="nil"/>
                <w:between w:val="nil"/>
              </w:pBdr>
              <w:spacing w:after="0" w:line="240" w:lineRule="auto"/>
              <w:ind w:left="187"/>
              <w:rPr>
                <w:rFonts w:ascii="Arial" w:hAnsi="Arial" w:cs="Arial"/>
                <w:color w:val="000000"/>
              </w:rPr>
            </w:pPr>
            <w:r>
              <w:rPr>
                <w:rFonts w:ascii="Arial" w:hAnsi="Arial" w:cs="Arial"/>
                <w:color w:val="000000"/>
              </w:rPr>
              <w:t xml:space="preserve"> </w:t>
            </w:r>
          </w:p>
          <w:p w14:paraId="3E7EBC08" w14:textId="15AC06FA" w:rsidR="00F030BB" w:rsidRPr="00B97E28" w:rsidRDefault="4BAEE131"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After a consultation has been completed</w:t>
            </w:r>
            <w:r w:rsidR="48B17A3C" w:rsidRPr="3C896DA4">
              <w:rPr>
                <w:rFonts w:ascii="Arial" w:eastAsia="Arial" w:hAnsi="Arial" w:cs="Arial"/>
              </w:rPr>
              <w:t xml:space="preserve"> via a rapid response activation</w:t>
            </w:r>
            <w:r w:rsidRPr="3C896DA4">
              <w:rPr>
                <w:rFonts w:ascii="Arial" w:eastAsia="Arial" w:hAnsi="Arial" w:cs="Arial"/>
              </w:rPr>
              <w:t xml:space="preserve">, communicates with the primary care team to verify they have received and understand the </w:t>
            </w:r>
            <w:proofErr w:type="gramStart"/>
            <w:r w:rsidRPr="3C896DA4">
              <w:rPr>
                <w:rFonts w:ascii="Arial" w:eastAsia="Arial" w:hAnsi="Arial" w:cs="Arial"/>
              </w:rPr>
              <w:t>recommendations</w:t>
            </w:r>
            <w:proofErr w:type="gramEnd"/>
          </w:p>
          <w:p w14:paraId="29706C42" w14:textId="6EBB2D58"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 xml:space="preserve">Contacts the metabolic team social worker to arrange for delivery of a specialized formula and completes the </w:t>
            </w:r>
            <w:r w:rsidR="57BD1796" w:rsidRPr="3C896DA4">
              <w:rPr>
                <w:rFonts w:ascii="Arial" w:eastAsia="Arial" w:hAnsi="Arial" w:cs="Arial"/>
                <w:color w:val="000000" w:themeColor="text1"/>
              </w:rPr>
              <w:t>order</w:t>
            </w:r>
          </w:p>
        </w:tc>
      </w:tr>
      <w:tr w:rsidR="00461572" w:rsidRPr="00B97E28" w14:paraId="35D91BCD" w14:textId="77777777" w:rsidTr="004B6892">
        <w:tc>
          <w:tcPr>
            <w:tcW w:w="4950" w:type="dxa"/>
            <w:tcBorders>
              <w:top w:val="single" w:sz="4" w:space="0" w:color="000000"/>
              <w:bottom w:val="single" w:sz="4" w:space="0" w:color="000000"/>
            </w:tcBorders>
            <w:shd w:val="clear" w:color="auto" w:fill="C9C9C9"/>
          </w:tcPr>
          <w:p w14:paraId="27F7ABB1"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B6892" w:rsidRPr="004B6892">
              <w:rPr>
                <w:rFonts w:ascii="Arial" w:eastAsia="Arial" w:hAnsi="Arial" w:cs="Arial"/>
                <w:i/>
              </w:rPr>
              <w:t xml:space="preserve">Coordinates consultant recommendations to optimize patient </w:t>
            </w:r>
            <w:proofErr w:type="gramStart"/>
            <w:r w:rsidR="004B6892" w:rsidRPr="004B6892">
              <w:rPr>
                <w:rFonts w:ascii="Arial" w:eastAsia="Arial" w:hAnsi="Arial" w:cs="Arial"/>
                <w:i/>
              </w:rPr>
              <w:t>care</w:t>
            </w:r>
            <w:proofErr w:type="gramEnd"/>
          </w:p>
          <w:p w14:paraId="6382782B" w14:textId="77777777" w:rsidR="004B6892" w:rsidRPr="004B6892" w:rsidRDefault="004B6892" w:rsidP="004B6892">
            <w:pPr>
              <w:spacing w:after="0" w:line="240" w:lineRule="auto"/>
              <w:rPr>
                <w:rFonts w:ascii="Arial" w:eastAsia="Arial" w:hAnsi="Arial" w:cs="Arial"/>
                <w:i/>
              </w:rPr>
            </w:pPr>
          </w:p>
          <w:p w14:paraId="0AE1E7D2" w14:textId="0300B473" w:rsidR="000D19DE" w:rsidRPr="00B97E28" w:rsidRDefault="004B6892" w:rsidP="004B6892">
            <w:pPr>
              <w:spacing w:after="0" w:line="240" w:lineRule="auto"/>
              <w:rPr>
                <w:rFonts w:ascii="Arial" w:eastAsia="Arial" w:hAnsi="Arial" w:cs="Arial"/>
                <w:i/>
              </w:rPr>
            </w:pPr>
            <w:r w:rsidRPr="004B6892">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0ED60757" w:rsidR="00F030BB"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Initiates a multidisciplinary meeting to develop shared care plan for a patient with 22q11.2 deletion syndrome</w:t>
            </w:r>
            <w:r w:rsidR="5A8DA137" w:rsidRPr="3C896DA4">
              <w:rPr>
                <w:rFonts w:ascii="Arial" w:eastAsia="Arial" w:hAnsi="Arial" w:cs="Arial"/>
              </w:rPr>
              <w:t xml:space="preserve"> with acute hypoxemic respiratory failure of unknown </w:t>
            </w:r>
            <w:proofErr w:type="gramStart"/>
            <w:r w:rsidR="5A8DA137" w:rsidRPr="3C896DA4">
              <w:rPr>
                <w:rFonts w:ascii="Arial" w:eastAsia="Arial" w:hAnsi="Arial" w:cs="Arial"/>
              </w:rPr>
              <w:t>etiology</w:t>
            </w:r>
            <w:proofErr w:type="gramEnd"/>
            <w:r w:rsidRPr="3C896DA4">
              <w:rPr>
                <w:rFonts w:ascii="Arial" w:eastAsia="Arial" w:hAnsi="Arial" w:cs="Arial"/>
              </w:rPr>
              <w:t xml:space="preserve"> </w:t>
            </w:r>
          </w:p>
          <w:p w14:paraId="700862E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9A0C9ED" w14:textId="3B642A0D" w:rsidR="00F030BB"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Explains to the rest of the team, as well as the parents, the rationale for chromosome analysis</w:t>
            </w:r>
            <w:r w:rsidR="374A4E70" w:rsidRPr="3C896DA4">
              <w:rPr>
                <w:rFonts w:ascii="Arial" w:eastAsia="Arial" w:hAnsi="Arial" w:cs="Arial"/>
              </w:rPr>
              <w:t>,</w:t>
            </w:r>
            <w:r w:rsidRPr="3C896DA4">
              <w:rPr>
                <w:rFonts w:ascii="Arial" w:eastAsia="Arial" w:hAnsi="Arial" w:cs="Arial"/>
              </w:rPr>
              <w:t xml:space="preserve"> instead of chromosome microarray analysis</w:t>
            </w:r>
            <w:r w:rsidR="2F21B0C4" w:rsidRPr="3C896DA4">
              <w:rPr>
                <w:rFonts w:ascii="Arial" w:eastAsia="Arial" w:hAnsi="Arial" w:cs="Arial"/>
              </w:rPr>
              <w:t>,</w:t>
            </w:r>
            <w:r w:rsidRPr="3C896DA4">
              <w:rPr>
                <w:rFonts w:ascii="Arial" w:eastAsia="Arial" w:hAnsi="Arial" w:cs="Arial"/>
              </w:rPr>
              <w:t xml:space="preserve"> as the preferred diagnostic test for suspected Down syndrome </w:t>
            </w:r>
          </w:p>
          <w:p w14:paraId="0B3CC834" w14:textId="62BD3E5F" w:rsidR="003A25A3" w:rsidRPr="00886E01"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Leads the morning interprofessional huddle on the inpatient unit</w:t>
            </w:r>
          </w:p>
        </w:tc>
      </w:tr>
      <w:tr w:rsidR="00461572" w:rsidRPr="00B97E28" w14:paraId="517EA40C" w14:textId="77777777" w:rsidTr="004B6892">
        <w:tc>
          <w:tcPr>
            <w:tcW w:w="4950" w:type="dxa"/>
            <w:tcBorders>
              <w:top w:val="single" w:sz="4" w:space="0" w:color="000000"/>
              <w:bottom w:val="single" w:sz="4" w:space="0" w:color="000000"/>
            </w:tcBorders>
            <w:shd w:val="clear" w:color="auto" w:fill="C9C9C9"/>
          </w:tcPr>
          <w:p w14:paraId="61B0B4DD"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B6892" w:rsidRPr="004B6892">
              <w:rPr>
                <w:rFonts w:ascii="Arial" w:eastAsia="Arial" w:hAnsi="Arial" w:cs="Arial"/>
                <w:i/>
              </w:rPr>
              <w:t xml:space="preserve">Maintains a collaborative relationship with referring providers that maximizes adherence to practice </w:t>
            </w:r>
            <w:proofErr w:type="gramStart"/>
            <w:r w:rsidR="004B6892" w:rsidRPr="004B6892">
              <w:rPr>
                <w:rFonts w:ascii="Arial" w:eastAsia="Arial" w:hAnsi="Arial" w:cs="Arial"/>
                <w:i/>
              </w:rPr>
              <w:t>recommendations</w:t>
            </w:r>
            <w:proofErr w:type="gramEnd"/>
          </w:p>
          <w:p w14:paraId="53176231" w14:textId="77777777" w:rsidR="004B6892" w:rsidRPr="004B6892" w:rsidRDefault="004B6892" w:rsidP="004B6892">
            <w:pPr>
              <w:spacing w:after="0" w:line="240" w:lineRule="auto"/>
              <w:rPr>
                <w:rFonts w:ascii="Arial" w:eastAsia="Arial" w:hAnsi="Arial" w:cs="Arial"/>
                <w:i/>
              </w:rPr>
            </w:pPr>
          </w:p>
          <w:p w14:paraId="3FD63ED9" w14:textId="431EDED2" w:rsidR="000D19DE" w:rsidRPr="00B97E28" w:rsidRDefault="004B6892" w:rsidP="004B6892">
            <w:pPr>
              <w:spacing w:after="0" w:line="240" w:lineRule="auto"/>
              <w:rPr>
                <w:rFonts w:ascii="Arial" w:eastAsia="Arial" w:hAnsi="Arial" w:cs="Arial"/>
                <w:i/>
              </w:rPr>
            </w:pPr>
            <w:proofErr w:type="gramStart"/>
            <w:r w:rsidRPr="004B6892">
              <w:rPr>
                <w:rFonts w:ascii="Arial" w:eastAsia="Arial" w:hAnsi="Arial" w:cs="Arial"/>
                <w:i/>
              </w:rPr>
              <w:t>Coaches</w:t>
            </w:r>
            <w:proofErr w:type="gramEnd"/>
            <w:r w:rsidRPr="004B6892">
              <w:rPr>
                <w:rFonts w:ascii="Arial" w:eastAsia="Arial" w:hAnsi="Arial" w:cs="Arial"/>
                <w:i/>
              </w:rPr>
              <w:t xml:space="preserve">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A3DF89" w14:textId="1F3DC752" w:rsidR="00F030BB" w:rsidRDefault="22E5BBAF"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R</w:t>
            </w:r>
            <w:r w:rsidR="473A2972" w:rsidRPr="3C896DA4">
              <w:rPr>
                <w:rFonts w:ascii="Arial" w:eastAsia="Arial" w:hAnsi="Arial" w:cs="Arial"/>
              </w:rPr>
              <w:t>ole models effective care communication by scheduling</w:t>
            </w:r>
            <w:r w:rsidRPr="3C896DA4">
              <w:rPr>
                <w:rFonts w:ascii="Arial" w:eastAsia="Arial" w:hAnsi="Arial" w:cs="Arial"/>
              </w:rPr>
              <w:t xml:space="preserve"> and leading</w:t>
            </w:r>
            <w:r w:rsidR="473A2972" w:rsidRPr="3C896DA4">
              <w:rPr>
                <w:rFonts w:ascii="Arial" w:eastAsia="Arial" w:hAnsi="Arial" w:cs="Arial"/>
              </w:rPr>
              <w:t xml:space="preserve"> weekly </w:t>
            </w:r>
            <w:r w:rsidR="78116E9F" w:rsidRPr="3C896DA4">
              <w:rPr>
                <w:rFonts w:ascii="Arial" w:eastAsia="Arial" w:hAnsi="Arial" w:cs="Arial"/>
              </w:rPr>
              <w:t>multidisciplinary</w:t>
            </w:r>
            <w:r w:rsidRPr="3C896DA4">
              <w:rPr>
                <w:rFonts w:ascii="Arial" w:eastAsia="Arial" w:hAnsi="Arial" w:cs="Arial"/>
              </w:rPr>
              <w:t xml:space="preserve"> care</w:t>
            </w:r>
            <w:r w:rsidR="78116E9F" w:rsidRPr="3C896DA4">
              <w:rPr>
                <w:rFonts w:ascii="Arial" w:eastAsia="Arial" w:hAnsi="Arial" w:cs="Arial"/>
              </w:rPr>
              <w:t xml:space="preserve"> </w:t>
            </w:r>
            <w:r w:rsidR="0DF1D7F3" w:rsidRPr="3C896DA4">
              <w:rPr>
                <w:rFonts w:ascii="Arial" w:eastAsia="Arial" w:hAnsi="Arial" w:cs="Arial"/>
              </w:rPr>
              <w:t>conversations</w:t>
            </w:r>
            <w:r w:rsidR="6CA1CC65" w:rsidRPr="3C896DA4">
              <w:rPr>
                <w:rFonts w:ascii="Arial" w:eastAsia="Arial" w:hAnsi="Arial" w:cs="Arial"/>
              </w:rPr>
              <w:t xml:space="preserve"> with the cardiology team providing care for complex </w:t>
            </w:r>
            <w:proofErr w:type="gramStart"/>
            <w:r w:rsidR="6CA1CC65" w:rsidRPr="3C896DA4">
              <w:rPr>
                <w:rFonts w:ascii="Arial" w:eastAsia="Arial" w:hAnsi="Arial" w:cs="Arial"/>
              </w:rPr>
              <w:t>patient</w:t>
            </w:r>
            <w:proofErr w:type="gramEnd"/>
            <w:r w:rsidR="6CA1CC65" w:rsidRPr="3C896DA4">
              <w:rPr>
                <w:rFonts w:ascii="Arial" w:eastAsia="Arial" w:hAnsi="Arial" w:cs="Arial"/>
              </w:rPr>
              <w:t xml:space="preserve"> </w:t>
            </w:r>
          </w:p>
          <w:p w14:paraId="19AD3093" w14:textId="77777777" w:rsidR="00B96E5B" w:rsidRPr="001255AA" w:rsidRDefault="00B96E5B" w:rsidP="00B97E28">
            <w:pPr>
              <w:pBdr>
                <w:top w:val="nil"/>
                <w:left w:val="nil"/>
                <w:bottom w:val="nil"/>
                <w:right w:val="nil"/>
                <w:between w:val="nil"/>
              </w:pBdr>
              <w:spacing w:after="0" w:line="240" w:lineRule="auto"/>
              <w:rPr>
                <w:rFonts w:ascii="Arial" w:hAnsi="Arial" w:cs="Arial"/>
                <w:color w:val="000000"/>
              </w:rPr>
            </w:pPr>
          </w:p>
          <w:p w14:paraId="021AD08C" w14:textId="4E3BE865" w:rsidR="00B96E5B" w:rsidRPr="0044509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Mediates a conflict </w:t>
            </w:r>
            <w:r w:rsidR="004E68B6">
              <w:rPr>
                <w:rFonts w:ascii="Arial" w:eastAsia="Arial" w:hAnsi="Arial" w:cs="Arial"/>
              </w:rPr>
              <w:t>among</w:t>
            </w:r>
            <w:r w:rsidRPr="3C896DA4">
              <w:rPr>
                <w:rFonts w:ascii="Arial" w:eastAsia="Arial" w:hAnsi="Arial" w:cs="Arial"/>
              </w:rPr>
              <w:t xml:space="preserve"> members of the health care </w:t>
            </w:r>
            <w:proofErr w:type="gramStart"/>
            <w:r w:rsidRPr="3C896DA4">
              <w:rPr>
                <w:rFonts w:ascii="Arial" w:eastAsia="Arial" w:hAnsi="Arial" w:cs="Arial"/>
              </w:rPr>
              <w:t>team</w:t>
            </w:r>
            <w:proofErr w:type="gramEnd"/>
            <w:r w:rsidR="29294672" w:rsidRPr="3C896DA4">
              <w:rPr>
                <w:rFonts w:ascii="Arial" w:eastAsia="Arial" w:hAnsi="Arial" w:cs="Arial"/>
                <w:color w:val="000000" w:themeColor="text1"/>
              </w:rPr>
              <w:t xml:space="preserve"> </w:t>
            </w:r>
          </w:p>
          <w:p w14:paraId="2CF516F6" w14:textId="2F3E6E56" w:rsidR="000D19DE" w:rsidRPr="001255AA" w:rsidRDefault="2929467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 xml:space="preserve">Effectively navigates racial discrimination or microaggressions from a colleague as it pertains to another team member </w:t>
            </w:r>
          </w:p>
        </w:tc>
      </w:tr>
      <w:tr w:rsidR="002872AB" w:rsidRPr="00B97E28" w14:paraId="0A3EE49E" w14:textId="77777777" w:rsidTr="3C896DA4">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BA0687D" w14:textId="221DF660" w:rsidR="00F030BB"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Direct observation </w:t>
            </w:r>
          </w:p>
          <w:p w14:paraId="1386E710" w14:textId="77777777" w:rsidR="00F030BB"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Global assessment</w:t>
            </w:r>
          </w:p>
          <w:p w14:paraId="29104F19" w14:textId="77777777" w:rsidR="000D19DE" w:rsidRPr="007C34D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Medical record (chart) audit</w:t>
            </w:r>
          </w:p>
          <w:p w14:paraId="69D733C6" w14:textId="77777777" w:rsidR="007C34DE" w:rsidRPr="007C34DE" w:rsidRDefault="6C5C6E9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Multi-source feedback</w:t>
            </w:r>
          </w:p>
          <w:p w14:paraId="19D7E37D" w14:textId="72817D44" w:rsidR="007C34DE" w:rsidRPr="007C34DE" w:rsidRDefault="6C5C6E9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Simulation</w:t>
            </w:r>
          </w:p>
        </w:tc>
      </w:tr>
      <w:tr w:rsidR="002872AB" w:rsidRPr="00B97E28" w14:paraId="1308BD97" w14:textId="77777777" w:rsidTr="3C896DA4">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872AB" w:rsidRPr="00B97E28" w14:paraId="1861F78E" w14:textId="77777777" w:rsidTr="3C896DA4">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41D0425"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107"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6890D7D0" w14:textId="77777777" w:rsidR="004B5AC7" w:rsidRDefault="004B5AC7" w:rsidP="00EA3090">
            <w:pPr>
              <w:numPr>
                <w:ilvl w:val="0"/>
                <w:numId w:val="10"/>
              </w:numPr>
              <w:spacing w:after="0" w:line="240" w:lineRule="auto"/>
              <w:ind w:left="160" w:hanging="160"/>
              <w:textAlignment w:val="baseline"/>
              <w:rPr>
                <w:rFonts w:ascii="Arial" w:eastAsia="Times New Roman" w:hAnsi="Arial" w:cs="Arial"/>
              </w:rPr>
            </w:pPr>
            <w:r w:rsidRPr="00E92AF4">
              <w:rPr>
                <w:rFonts w:ascii="Arial" w:eastAsia="Times New Roman" w:hAnsi="Arial" w:cs="Arial"/>
                <w:color w:val="000000"/>
              </w:rPr>
              <w:t xml:space="preserve">ACAPT. “NIPEC Assessment Resources and Tools.” </w:t>
            </w:r>
            <w:hyperlink r:id="rId108" w:tgtFrame="_blank" w:history="1">
              <w:r w:rsidRPr="00E92AF4">
                <w:rPr>
                  <w:rFonts w:ascii="Arial" w:eastAsia="Times New Roman" w:hAnsi="Arial" w:cs="Arial"/>
                  <w:color w:val="0000FF"/>
                  <w:u w:val="single"/>
                </w:rPr>
                <w:t>https://acapt.org/about/consortium/national-interprofessional-education-consortium-(nipec)/nipec-assessment-resources-and-tools</w:t>
              </w:r>
            </w:hyperlink>
            <w:r w:rsidRPr="00E92AF4">
              <w:rPr>
                <w:rFonts w:ascii="Arial" w:eastAsia="Times New Roman" w:hAnsi="Arial" w:cs="Arial"/>
                <w:color w:val="000000"/>
              </w:rPr>
              <w:t>. Accessed 2020. </w:t>
            </w:r>
          </w:p>
          <w:p w14:paraId="17B43D67" w14:textId="77777777" w:rsidR="004B5AC7" w:rsidRDefault="004B5AC7" w:rsidP="00EA3090">
            <w:pPr>
              <w:numPr>
                <w:ilvl w:val="0"/>
                <w:numId w:val="1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Dehon, Erin, Kimberly Simpson, David Fowler, Alan Jones. 2015. “Development of the Faculty 360.” </w:t>
            </w:r>
            <w:proofErr w:type="spellStart"/>
            <w:r w:rsidRPr="00563813">
              <w:rPr>
                <w:rFonts w:ascii="Arial" w:eastAsia="Arial" w:hAnsi="Arial" w:cs="Arial"/>
                <w:i/>
                <w:iCs/>
                <w:color w:val="000000" w:themeColor="text1"/>
              </w:rPr>
              <w:t>MedEdPORTAL</w:t>
            </w:r>
            <w:proofErr w:type="spellEnd"/>
            <w:r w:rsidRPr="00563813">
              <w:rPr>
                <w:rFonts w:ascii="Arial" w:eastAsia="Arial" w:hAnsi="Arial" w:cs="Arial"/>
                <w:color w:val="000000" w:themeColor="text1"/>
              </w:rPr>
              <w:t xml:space="preserve"> 11:10174. </w:t>
            </w:r>
            <w:hyperlink r:id="rId109">
              <w:r w:rsidRPr="00563813">
                <w:rPr>
                  <w:rStyle w:val="Hyperlink"/>
                  <w:rFonts w:ascii="Arial" w:eastAsia="Arial" w:hAnsi="Arial" w:cs="Arial"/>
                </w:rPr>
                <w:t>http://doi.org/10.15766/mep_2374-8265.10174</w:t>
              </w:r>
            </w:hyperlink>
            <w:r w:rsidRPr="00563813">
              <w:rPr>
                <w:rFonts w:ascii="Arial" w:eastAsia="Arial" w:hAnsi="Arial" w:cs="Arial"/>
                <w:color w:val="000000" w:themeColor="text1"/>
              </w:rPr>
              <w:t>.</w:t>
            </w:r>
          </w:p>
          <w:p w14:paraId="78A44F0A" w14:textId="77777777" w:rsidR="004B5AC7" w:rsidRDefault="004B5AC7" w:rsidP="00EA3090">
            <w:pPr>
              <w:numPr>
                <w:ilvl w:val="0"/>
                <w:numId w:val="1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Fay, David, Michael Mazzone, Linda Douglas, Bruce </w:t>
            </w:r>
            <w:proofErr w:type="spellStart"/>
            <w:r w:rsidRPr="00563813">
              <w:rPr>
                <w:rFonts w:ascii="Arial" w:eastAsia="Arial" w:hAnsi="Arial" w:cs="Arial"/>
                <w:color w:val="000000" w:themeColor="text1"/>
              </w:rPr>
              <w:t>Ambuel</w:t>
            </w:r>
            <w:proofErr w:type="spellEnd"/>
            <w:r w:rsidRPr="00563813">
              <w:rPr>
                <w:rFonts w:ascii="Arial" w:eastAsia="Arial" w:hAnsi="Arial" w:cs="Arial"/>
                <w:color w:val="000000" w:themeColor="text1"/>
              </w:rPr>
              <w:t xml:space="preserve">. 2007. “A Validated, Behavior-Based Evaluation Instrument for Family Medicine Residents.” </w:t>
            </w:r>
            <w:proofErr w:type="spellStart"/>
            <w:r w:rsidRPr="00563813">
              <w:rPr>
                <w:rFonts w:ascii="Arial" w:eastAsia="Arial" w:hAnsi="Arial" w:cs="Arial"/>
                <w:i/>
                <w:iCs/>
                <w:color w:val="000000" w:themeColor="text1"/>
              </w:rPr>
              <w:t>MedEdPORTAL</w:t>
            </w:r>
            <w:proofErr w:type="spellEnd"/>
            <w:r w:rsidRPr="00563813">
              <w:rPr>
                <w:rFonts w:ascii="Arial" w:eastAsia="Arial" w:hAnsi="Arial" w:cs="Arial"/>
                <w:color w:val="000000" w:themeColor="text1"/>
              </w:rPr>
              <w:t xml:space="preserve">. 2007. </w:t>
            </w:r>
            <w:hyperlink r:id="rId110">
              <w:r w:rsidRPr="00563813">
                <w:rPr>
                  <w:rStyle w:val="Hyperlink"/>
                  <w:rFonts w:ascii="Arial" w:eastAsia="Arial" w:hAnsi="Arial" w:cs="Arial"/>
                </w:rPr>
                <w:t>https://www.mededportal.org/doi/10.15766/mep_2374-8265.622</w:t>
              </w:r>
            </w:hyperlink>
            <w:r w:rsidRPr="00563813">
              <w:rPr>
                <w:rFonts w:ascii="Arial" w:eastAsia="Arial" w:hAnsi="Arial" w:cs="Arial"/>
                <w:color w:val="000000" w:themeColor="text1"/>
              </w:rPr>
              <w:t>. Accessed 2020.</w:t>
            </w:r>
          </w:p>
          <w:p w14:paraId="52791C6E" w14:textId="77777777" w:rsidR="004B5AC7" w:rsidRPr="00563813" w:rsidRDefault="004B5AC7" w:rsidP="00EA3090">
            <w:pPr>
              <w:numPr>
                <w:ilvl w:val="0"/>
                <w:numId w:val="1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François, José. 2011. “Tool to Assess the Quality of Consultation and Referral Request Letters in Family Medicine.” </w:t>
            </w:r>
            <w:r w:rsidRPr="00563813">
              <w:rPr>
                <w:rFonts w:ascii="Arial" w:eastAsia="Arial" w:hAnsi="Arial" w:cs="Arial"/>
                <w:i/>
                <w:iCs/>
                <w:color w:val="000000" w:themeColor="text1"/>
              </w:rPr>
              <w:t>Canadian Family Physician</w:t>
            </w:r>
            <w:r w:rsidRPr="00563813">
              <w:rPr>
                <w:rFonts w:ascii="Arial" w:eastAsia="Arial" w:hAnsi="Arial" w:cs="Arial"/>
                <w:color w:val="000000" w:themeColor="text1"/>
              </w:rPr>
              <w:t xml:space="preserve"> 57(5):574–575. </w:t>
            </w:r>
            <w:hyperlink r:id="rId111">
              <w:r w:rsidRPr="00563813">
                <w:rPr>
                  <w:rStyle w:val="Hyperlink"/>
                  <w:rFonts w:ascii="Arial" w:eastAsia="Arial" w:hAnsi="Arial" w:cs="Arial"/>
                </w:rPr>
                <w:t>https://www.ncbi.nlm.nih.gov/pmc/articles/PMC3093595/</w:t>
              </w:r>
            </w:hyperlink>
            <w:r w:rsidRPr="00563813">
              <w:rPr>
                <w:rFonts w:ascii="Arial" w:eastAsia="Arial" w:hAnsi="Arial" w:cs="Arial"/>
                <w:color w:val="000000" w:themeColor="text1"/>
              </w:rPr>
              <w:t>. Accessed 2020.</w:t>
            </w:r>
          </w:p>
          <w:p w14:paraId="0B449416" w14:textId="77777777" w:rsidR="004B5AC7" w:rsidRPr="00563813" w:rsidRDefault="004B5AC7" w:rsidP="00EA3090">
            <w:pPr>
              <w:numPr>
                <w:ilvl w:val="0"/>
                <w:numId w:val="10"/>
              </w:numPr>
              <w:spacing w:after="0" w:line="240" w:lineRule="auto"/>
              <w:ind w:left="160" w:hanging="160"/>
              <w:textAlignment w:val="baseline"/>
              <w:rPr>
                <w:rStyle w:val="eop"/>
                <w:rFonts w:ascii="Arial" w:eastAsia="Times New Roman" w:hAnsi="Arial" w:cs="Arial"/>
              </w:rPr>
            </w:pPr>
            <w:r w:rsidRPr="00563813">
              <w:rPr>
                <w:rStyle w:val="normaltextrun"/>
                <w:rFonts w:ascii="Arial" w:hAnsi="Arial" w:cs="Arial"/>
                <w:color w:val="000000"/>
              </w:rPr>
              <w:t xml:space="preserve">Green, Matt, Teresa Parrott, and Graham Cook. 2012. “Improving Your Communication Skills.” </w:t>
            </w:r>
            <w:r w:rsidRPr="00563813">
              <w:rPr>
                <w:rStyle w:val="normaltextrun"/>
                <w:rFonts w:ascii="Arial" w:hAnsi="Arial" w:cs="Arial"/>
                <w:i/>
                <w:iCs/>
                <w:color w:val="000000"/>
              </w:rPr>
              <w:t>BMJ</w:t>
            </w:r>
            <w:r w:rsidRPr="00563813">
              <w:rPr>
                <w:rStyle w:val="normaltextrun"/>
                <w:rFonts w:ascii="Arial" w:hAnsi="Arial" w:cs="Arial"/>
                <w:color w:val="000000"/>
              </w:rPr>
              <w:t xml:space="preserve">. </w:t>
            </w:r>
            <w:proofErr w:type="gramStart"/>
            <w:r w:rsidRPr="00563813">
              <w:rPr>
                <w:rStyle w:val="normaltextrun"/>
                <w:rFonts w:ascii="Arial" w:hAnsi="Arial" w:cs="Arial"/>
              </w:rPr>
              <w:t>344:e</w:t>
            </w:r>
            <w:proofErr w:type="gramEnd"/>
            <w:r w:rsidRPr="00563813">
              <w:rPr>
                <w:rStyle w:val="normaltextrun"/>
                <w:rFonts w:ascii="Arial" w:hAnsi="Arial" w:cs="Arial"/>
              </w:rPr>
              <w:t>357. https://doi.org/10.1136/bmj.e357.</w:t>
            </w:r>
            <w:r w:rsidRPr="00563813">
              <w:rPr>
                <w:rStyle w:val="eop"/>
                <w:rFonts w:ascii="Arial" w:hAnsi="Arial" w:cs="Arial"/>
              </w:rPr>
              <w:t> </w:t>
            </w:r>
          </w:p>
          <w:p w14:paraId="60F1C796" w14:textId="77777777" w:rsidR="004B5AC7" w:rsidRDefault="004B5AC7" w:rsidP="00EA3090">
            <w:pPr>
              <w:numPr>
                <w:ilvl w:val="0"/>
                <w:numId w:val="10"/>
              </w:numPr>
              <w:spacing w:after="0" w:line="240" w:lineRule="auto"/>
              <w:ind w:left="160" w:hanging="160"/>
              <w:textAlignment w:val="baseline"/>
              <w:rPr>
                <w:rFonts w:ascii="Arial" w:eastAsia="Times New Roman" w:hAnsi="Arial" w:cs="Arial"/>
              </w:rPr>
            </w:pPr>
            <w:r w:rsidRPr="00563813">
              <w:rPr>
                <w:rStyle w:val="normaltextrun"/>
                <w:rFonts w:ascii="Arial" w:hAnsi="Arial" w:cs="Arial"/>
                <w:color w:val="000000"/>
              </w:rPr>
              <w:t xml:space="preserve">Henry, Stephen G., Eric S. Holmboe, and Richard M. Frankel. 2013. “Evidence-Based Competencies for Improving Communication Skills in Graduate Medical Education: A Review with Suggestions for Implementation.”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35(5):395-403. </w:t>
            </w:r>
            <w:hyperlink r:id="rId112" w:tgtFrame="_blank" w:history="1">
              <w:r w:rsidRPr="00563813">
                <w:rPr>
                  <w:rStyle w:val="normaltextrun"/>
                  <w:rFonts w:ascii="Arial" w:hAnsi="Arial" w:cs="Arial"/>
                  <w:color w:val="0000FF"/>
                  <w:u w:val="single"/>
                </w:rPr>
                <w:t>https://doi.org/10.3109/0142159X.2013.769677</w:t>
              </w:r>
            </w:hyperlink>
            <w:r w:rsidRPr="00563813">
              <w:rPr>
                <w:rStyle w:val="normaltextrun"/>
                <w:rFonts w:ascii="Arial" w:hAnsi="Arial" w:cs="Arial"/>
              </w:rPr>
              <w:t>.</w:t>
            </w:r>
            <w:r w:rsidRPr="00563813">
              <w:rPr>
                <w:rStyle w:val="eop"/>
                <w:rFonts w:ascii="Arial" w:hAnsi="Arial" w:cs="Arial"/>
              </w:rPr>
              <w:t> </w:t>
            </w:r>
          </w:p>
          <w:p w14:paraId="3682BD27" w14:textId="77777777" w:rsidR="004B5AC7" w:rsidRDefault="004B5AC7" w:rsidP="00EA3090">
            <w:pPr>
              <w:numPr>
                <w:ilvl w:val="0"/>
                <w:numId w:val="1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Interprofessional Education Collaborative Expert Panel. 2011. “Core Competencies for Interprofessional Collaborative Practice: Report of an Expert Panel.” Washington, D.C.: Interprofessional Education Collaborative. </w:t>
            </w:r>
            <w:hyperlink r:id="rId113">
              <w:r w:rsidRPr="00563813">
                <w:rPr>
                  <w:rStyle w:val="Hyperlink"/>
                  <w:rFonts w:ascii="Arial" w:eastAsia="Arial" w:hAnsi="Arial" w:cs="Arial"/>
                </w:rPr>
                <w:t>https://www.aacom.org/docs/default-source/insideome/ccrpt05-10-11.pdf?sfvrsn=77937f97_2</w:t>
              </w:r>
            </w:hyperlink>
            <w:r w:rsidRPr="00563813">
              <w:rPr>
                <w:rFonts w:ascii="Arial" w:eastAsia="Arial" w:hAnsi="Arial" w:cs="Arial"/>
                <w:color w:val="000000" w:themeColor="text1"/>
              </w:rPr>
              <w:t>. Accessed 2020.</w:t>
            </w:r>
          </w:p>
          <w:p w14:paraId="20C3F385" w14:textId="509F5E14" w:rsidR="000D19DE" w:rsidRPr="006A0FA3" w:rsidRDefault="004B5AC7"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563813">
              <w:rPr>
                <w:rStyle w:val="normaltextrun"/>
                <w:rFonts w:ascii="Arial" w:hAnsi="Arial" w:cs="Arial"/>
                <w:color w:val="000000"/>
              </w:rPr>
              <w:t xml:space="preserve">Roth, Christine G., Karen W. Eldin, Vijayalakshmi Padmanabhan, and Ellen M. Freidman. 2019. “Twelve Tips for the Introduction of Emotional Intelligence in Medical Education.”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41(7): 1-4. </w:t>
            </w:r>
            <w:hyperlink r:id="rId114" w:tgtFrame="_blank" w:history="1">
              <w:r w:rsidRPr="00563813">
                <w:rPr>
                  <w:rStyle w:val="normaltextrun"/>
                  <w:rFonts w:ascii="Arial" w:hAnsi="Arial" w:cs="Arial"/>
                  <w:color w:val="0000FF"/>
                  <w:u w:val="single"/>
                </w:rPr>
                <w:t>https://doi.org/10.1080/0142159X.2018.1481499</w:t>
              </w:r>
            </w:hyperlink>
            <w:r w:rsidRPr="00563813">
              <w:rPr>
                <w:rStyle w:val="normaltextrun"/>
                <w:rFonts w:ascii="Arial" w:hAnsi="Arial" w:cs="Arial"/>
              </w:rPr>
              <w:t>.</w:t>
            </w:r>
          </w:p>
        </w:tc>
      </w:tr>
    </w:tbl>
    <w:p w14:paraId="0162CBF2" w14:textId="6CAF82FA" w:rsidR="000D19DE" w:rsidRDefault="000D19DE">
      <w:pPr>
        <w:rPr>
          <w:rFonts w:ascii="Arial" w:eastAsia="Arial" w:hAnsi="Arial" w:cs="Arial"/>
        </w:rPr>
      </w:pPr>
    </w:p>
    <w:p w14:paraId="4636AFB9" w14:textId="77777777" w:rsidR="000D19DE" w:rsidRDefault="00E305D5">
      <w:pPr>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2872AB" w:rsidRPr="00B97E28" w14:paraId="5458D5B8" w14:textId="77777777" w:rsidTr="3C896DA4">
        <w:trPr>
          <w:trHeight w:val="769"/>
        </w:trPr>
        <w:tc>
          <w:tcPr>
            <w:tcW w:w="14130" w:type="dxa"/>
            <w:gridSpan w:val="2"/>
            <w:shd w:val="clear" w:color="auto" w:fill="9CC3E5"/>
          </w:tcPr>
          <w:p w14:paraId="3B001783" w14:textId="19118B11"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2872AB" w:rsidRPr="00B97E28" w14:paraId="193A01E0" w14:textId="77777777" w:rsidTr="3C896DA4">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61572" w:rsidRPr="00B97E28" w14:paraId="500EED5D" w14:textId="77777777" w:rsidTr="004B6892">
        <w:tc>
          <w:tcPr>
            <w:tcW w:w="4935" w:type="dxa"/>
            <w:tcBorders>
              <w:top w:val="single" w:sz="4" w:space="0" w:color="000000"/>
              <w:bottom w:val="single" w:sz="4" w:space="0" w:color="000000"/>
            </w:tcBorders>
            <w:shd w:val="clear" w:color="auto" w:fill="C9C9C9"/>
          </w:tcPr>
          <w:p w14:paraId="19B62A55" w14:textId="77777777" w:rsidR="004B6892" w:rsidRPr="004B6892" w:rsidRDefault="00E305D5" w:rsidP="004B6892">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4B6892" w:rsidRPr="004B6892">
              <w:rPr>
                <w:rFonts w:ascii="Arial" w:eastAsia="Arial" w:hAnsi="Arial" w:cs="Arial"/>
                <w:i/>
                <w:iCs/>
              </w:rPr>
              <w:t>Records accurate information in the patient record</w:t>
            </w:r>
          </w:p>
          <w:p w14:paraId="040FAF36" w14:textId="77777777" w:rsidR="004B6892" w:rsidRPr="004B6892" w:rsidRDefault="004B6892" w:rsidP="004B6892">
            <w:pPr>
              <w:spacing w:after="0" w:line="240" w:lineRule="auto"/>
              <w:rPr>
                <w:rFonts w:ascii="Arial" w:eastAsia="Arial" w:hAnsi="Arial" w:cs="Arial"/>
                <w:i/>
                <w:iCs/>
              </w:rPr>
            </w:pPr>
          </w:p>
          <w:p w14:paraId="43F9A6D5" w14:textId="68C1625D" w:rsidR="000D19DE" w:rsidRPr="00B97E28" w:rsidRDefault="004B6892" w:rsidP="004B6892">
            <w:pPr>
              <w:spacing w:after="0" w:line="240" w:lineRule="auto"/>
              <w:rPr>
                <w:rFonts w:ascii="Arial" w:eastAsia="Arial" w:hAnsi="Arial" w:cs="Arial"/>
                <w:i/>
                <w:color w:val="000000"/>
              </w:rPr>
            </w:pPr>
            <w:r w:rsidRPr="004B6892">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B5CC816" w14:textId="0DB5A06D" w:rsidR="00CF702A" w:rsidRPr="001255AA" w:rsidRDefault="53AD1C0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color w:val="000000" w:themeColor="text1"/>
              </w:rPr>
              <w:t>If using copy</w:t>
            </w:r>
            <w:r w:rsidR="00BB6502">
              <w:rPr>
                <w:rFonts w:ascii="Arial" w:hAnsi="Arial" w:cs="Arial"/>
                <w:color w:val="000000" w:themeColor="text1"/>
              </w:rPr>
              <w:t>/</w:t>
            </w:r>
            <w:r w:rsidRPr="3C896DA4">
              <w:rPr>
                <w:rFonts w:ascii="Arial" w:hAnsi="Arial" w:cs="Arial"/>
                <w:color w:val="000000" w:themeColor="text1"/>
              </w:rPr>
              <w:t>paste/forward</w:t>
            </w:r>
            <w:r w:rsidR="00BB6502">
              <w:rPr>
                <w:rFonts w:ascii="Arial" w:hAnsi="Arial" w:cs="Arial"/>
                <w:color w:val="000000" w:themeColor="text1"/>
              </w:rPr>
              <w:t xml:space="preserve"> in the EHR</w:t>
            </w:r>
            <w:r w:rsidRPr="3C896DA4">
              <w:rPr>
                <w:rFonts w:ascii="Arial" w:hAnsi="Arial" w:cs="Arial"/>
                <w:color w:val="000000" w:themeColor="text1"/>
              </w:rPr>
              <w:t xml:space="preserve">, goes back to make changes to note after doing </w:t>
            </w:r>
            <w:proofErr w:type="gramStart"/>
            <w:r w:rsidRPr="3C896DA4">
              <w:rPr>
                <w:rFonts w:ascii="Arial" w:hAnsi="Arial" w:cs="Arial"/>
                <w:color w:val="000000" w:themeColor="text1"/>
              </w:rPr>
              <w:t>so</w:t>
            </w:r>
            <w:proofErr w:type="gramEnd"/>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77F07D0"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44D7987" w14:textId="24C47E8C" w:rsidR="000D19DE" w:rsidRPr="0044509E" w:rsidRDefault="06A80C5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Utilizes </w:t>
            </w:r>
            <w:r w:rsidR="6F7F2920" w:rsidRPr="3C896DA4">
              <w:rPr>
                <w:rFonts w:ascii="Arial" w:eastAsia="Arial" w:hAnsi="Arial" w:cs="Arial"/>
              </w:rPr>
              <w:t>communication tools</w:t>
            </w:r>
            <w:r w:rsidRPr="3C896DA4">
              <w:rPr>
                <w:rFonts w:ascii="Arial" w:eastAsia="Arial" w:hAnsi="Arial" w:cs="Arial"/>
              </w:rPr>
              <w:t xml:space="preserve"> and</w:t>
            </w:r>
            <w:r w:rsidR="6F7F2920" w:rsidRPr="3C896DA4">
              <w:rPr>
                <w:rFonts w:ascii="Arial" w:eastAsia="Arial" w:hAnsi="Arial" w:cs="Arial"/>
              </w:rPr>
              <w:t xml:space="preserve"> methods for patient care needs, concerns</w:t>
            </w:r>
            <w:r w:rsidR="1F0498BB" w:rsidRPr="3C896DA4">
              <w:rPr>
                <w:rFonts w:ascii="Arial" w:eastAsia="Arial" w:hAnsi="Arial" w:cs="Arial"/>
              </w:rPr>
              <w:t>,</w:t>
            </w:r>
            <w:r w:rsidR="6F7F2920" w:rsidRPr="3C896DA4">
              <w:rPr>
                <w:rFonts w:ascii="Arial" w:eastAsia="Arial" w:hAnsi="Arial" w:cs="Arial"/>
              </w:rPr>
              <w:t xml:space="preserve"> and safety </w:t>
            </w:r>
            <w:proofErr w:type="gramStart"/>
            <w:r w:rsidR="6F7F2920" w:rsidRPr="3C896DA4">
              <w:rPr>
                <w:rFonts w:ascii="Arial" w:eastAsia="Arial" w:hAnsi="Arial" w:cs="Arial"/>
              </w:rPr>
              <w:t>issues</w:t>
            </w:r>
            <w:proofErr w:type="gramEnd"/>
          </w:p>
          <w:p w14:paraId="65502E59" w14:textId="26C44119" w:rsidR="000C3A8E" w:rsidRPr="001255AA" w:rsidRDefault="76DE2AD5"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Promptly responds to email regarding change of meeting </w:t>
            </w:r>
            <w:r w:rsidR="00CC6FB1">
              <w:rPr>
                <w:rFonts w:ascii="Arial" w:eastAsia="Arial" w:hAnsi="Arial" w:cs="Arial"/>
              </w:rPr>
              <w:t>time</w:t>
            </w:r>
          </w:p>
        </w:tc>
      </w:tr>
      <w:tr w:rsidR="00461572" w:rsidRPr="00B97E28" w14:paraId="4C173B60" w14:textId="77777777" w:rsidTr="004B6892">
        <w:tc>
          <w:tcPr>
            <w:tcW w:w="4935" w:type="dxa"/>
            <w:tcBorders>
              <w:top w:val="single" w:sz="4" w:space="0" w:color="000000"/>
              <w:bottom w:val="single" w:sz="4" w:space="0" w:color="000000"/>
            </w:tcBorders>
            <w:shd w:val="clear" w:color="auto" w:fill="C9C9C9"/>
          </w:tcPr>
          <w:p w14:paraId="5D12D1DD"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B6892" w:rsidRPr="004B6892">
              <w:rPr>
                <w:rFonts w:ascii="Arial" w:eastAsia="Arial" w:hAnsi="Arial" w:cs="Arial"/>
                <w:i/>
              </w:rPr>
              <w:t>Records accurate and timely information in the patient record</w:t>
            </w:r>
          </w:p>
          <w:p w14:paraId="7935FF33" w14:textId="77777777" w:rsidR="004B6892" w:rsidRPr="004B6892" w:rsidRDefault="004B6892" w:rsidP="004B6892">
            <w:pPr>
              <w:spacing w:after="0" w:line="240" w:lineRule="auto"/>
              <w:rPr>
                <w:rFonts w:ascii="Arial" w:eastAsia="Arial" w:hAnsi="Arial" w:cs="Arial"/>
                <w:i/>
              </w:rPr>
            </w:pPr>
          </w:p>
          <w:p w14:paraId="0D2C2DEE" w14:textId="278C4FF9" w:rsidR="000D19DE" w:rsidRPr="00B97E28" w:rsidRDefault="004B6892" w:rsidP="004B6892">
            <w:pPr>
              <w:spacing w:after="0" w:line="240" w:lineRule="auto"/>
              <w:rPr>
                <w:rFonts w:ascii="Arial" w:eastAsia="Arial" w:hAnsi="Arial" w:cs="Arial"/>
                <w:i/>
              </w:rPr>
            </w:pPr>
            <w:r w:rsidRPr="004B6892">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99E5205" w14:textId="3259535B" w:rsidR="00AD4AA4" w:rsidRPr="001255AA" w:rsidRDefault="2F0186B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Completes </w:t>
            </w:r>
            <w:r w:rsidR="7F7F2B1F" w:rsidRPr="3C896DA4">
              <w:rPr>
                <w:rFonts w:ascii="Arial" w:eastAsia="Arial" w:hAnsi="Arial" w:cs="Arial"/>
              </w:rPr>
              <w:t>rapid response</w:t>
            </w:r>
            <w:r w:rsidRPr="3C896DA4">
              <w:rPr>
                <w:rFonts w:ascii="Arial" w:eastAsia="Arial" w:hAnsi="Arial" w:cs="Arial"/>
              </w:rPr>
              <w:t xml:space="preserve"> note promptly</w:t>
            </w:r>
            <w:r w:rsidR="7F7F2B1F" w:rsidRPr="3C896DA4">
              <w:rPr>
                <w:rFonts w:ascii="Arial" w:eastAsia="Arial" w:hAnsi="Arial" w:cs="Arial"/>
              </w:rPr>
              <w:t xml:space="preserve"> and with accurate </w:t>
            </w:r>
            <w:proofErr w:type="gramStart"/>
            <w:r w:rsidR="7F7F2B1F" w:rsidRPr="3C896DA4">
              <w:rPr>
                <w:rFonts w:ascii="Arial" w:eastAsia="Arial" w:hAnsi="Arial" w:cs="Arial"/>
              </w:rPr>
              <w:t>information</w:t>
            </w:r>
            <w:proofErr w:type="gramEnd"/>
            <w:r w:rsidRPr="3C896DA4">
              <w:rPr>
                <w:rFonts w:ascii="Arial" w:eastAsia="Arial" w:hAnsi="Arial" w:cs="Arial"/>
              </w:rPr>
              <w:t xml:space="preserve"> </w:t>
            </w:r>
          </w:p>
          <w:p w14:paraId="37C4584B" w14:textId="77777777" w:rsidR="00E16DAC" w:rsidRPr="001255AA" w:rsidRDefault="00E16DAC" w:rsidP="0044509E">
            <w:pPr>
              <w:pBdr>
                <w:top w:val="nil"/>
                <w:left w:val="nil"/>
                <w:bottom w:val="nil"/>
                <w:right w:val="nil"/>
                <w:between w:val="nil"/>
              </w:pBdr>
              <w:spacing w:after="0" w:line="240" w:lineRule="auto"/>
              <w:ind w:left="187"/>
              <w:rPr>
                <w:rFonts w:ascii="Arial" w:hAnsi="Arial" w:cs="Arial"/>
                <w:color w:val="000000"/>
              </w:rPr>
            </w:pPr>
          </w:p>
          <w:p w14:paraId="69BCDA4A"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4EF5185" w14:textId="7FC642E6" w:rsidR="000D19DE" w:rsidRPr="001255AA" w:rsidRDefault="79A5E60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C</w:t>
            </w:r>
            <w:r w:rsidR="6F7F2920" w:rsidRPr="3C896DA4">
              <w:rPr>
                <w:rFonts w:ascii="Arial" w:eastAsia="Arial" w:hAnsi="Arial" w:cs="Arial"/>
              </w:rPr>
              <w:t xml:space="preserve">alls nurse with urgent request for labs after </w:t>
            </w:r>
            <w:r w:rsidR="007D7561">
              <w:rPr>
                <w:rFonts w:ascii="Arial" w:eastAsia="Arial" w:hAnsi="Arial" w:cs="Arial"/>
              </w:rPr>
              <w:t xml:space="preserve">reminder from </w:t>
            </w:r>
            <w:r w:rsidR="6F7F2920" w:rsidRPr="3C896DA4">
              <w:rPr>
                <w:rFonts w:ascii="Arial" w:eastAsia="Arial" w:hAnsi="Arial" w:cs="Arial"/>
              </w:rPr>
              <w:t xml:space="preserve">senior </w:t>
            </w:r>
            <w:r w:rsidR="3458B675" w:rsidRPr="3C896DA4">
              <w:rPr>
                <w:rFonts w:ascii="Arial" w:eastAsia="Arial" w:hAnsi="Arial" w:cs="Arial"/>
              </w:rPr>
              <w:t>fellow</w:t>
            </w:r>
          </w:p>
        </w:tc>
      </w:tr>
      <w:tr w:rsidR="00461572" w:rsidRPr="00B97E28" w14:paraId="4BFE54AA" w14:textId="77777777" w:rsidTr="004B6892">
        <w:tc>
          <w:tcPr>
            <w:tcW w:w="4935" w:type="dxa"/>
            <w:tcBorders>
              <w:top w:val="single" w:sz="4" w:space="0" w:color="000000"/>
              <w:bottom w:val="single" w:sz="4" w:space="0" w:color="000000"/>
            </w:tcBorders>
            <w:shd w:val="clear" w:color="auto" w:fill="C9C9C9"/>
          </w:tcPr>
          <w:p w14:paraId="0689216C" w14:textId="77777777" w:rsidR="004B6892" w:rsidRPr="004B6892" w:rsidRDefault="00E305D5" w:rsidP="004B689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B6892" w:rsidRPr="004B6892">
              <w:rPr>
                <w:rFonts w:ascii="Arial" w:eastAsia="Arial" w:hAnsi="Arial" w:cs="Arial"/>
                <w:i/>
                <w:color w:val="000000"/>
              </w:rPr>
              <w:t xml:space="preserve">Concisely documents updated, prioritized, diagnostic and therapeutic reasoning in the patient </w:t>
            </w:r>
            <w:proofErr w:type="gramStart"/>
            <w:r w:rsidR="004B6892" w:rsidRPr="004B6892">
              <w:rPr>
                <w:rFonts w:ascii="Arial" w:eastAsia="Arial" w:hAnsi="Arial" w:cs="Arial"/>
                <w:i/>
                <w:color w:val="000000"/>
              </w:rPr>
              <w:t>record</w:t>
            </w:r>
            <w:proofErr w:type="gramEnd"/>
          </w:p>
          <w:p w14:paraId="55D3D080" w14:textId="77777777" w:rsidR="004B6892" w:rsidRPr="004B6892" w:rsidRDefault="004B6892" w:rsidP="004B6892">
            <w:pPr>
              <w:spacing w:after="0" w:line="240" w:lineRule="auto"/>
              <w:rPr>
                <w:rFonts w:ascii="Arial" w:eastAsia="Arial" w:hAnsi="Arial" w:cs="Arial"/>
                <w:i/>
                <w:color w:val="000000"/>
              </w:rPr>
            </w:pPr>
          </w:p>
          <w:p w14:paraId="35DE8636" w14:textId="39F2950B" w:rsidR="000D19DE" w:rsidRPr="00B97E28" w:rsidRDefault="004B6892" w:rsidP="004B6892">
            <w:pPr>
              <w:spacing w:after="0" w:line="240" w:lineRule="auto"/>
              <w:rPr>
                <w:rFonts w:ascii="Arial" w:eastAsia="Arial" w:hAnsi="Arial" w:cs="Arial"/>
                <w:i/>
                <w:color w:val="000000"/>
              </w:rPr>
            </w:pPr>
            <w:r w:rsidRPr="004B6892">
              <w:rPr>
                <w:rFonts w:ascii="Arial" w:eastAsia="Arial" w:hAnsi="Arial" w:cs="Arial"/>
                <w:i/>
                <w:color w:val="000000"/>
              </w:rPr>
              <w:t xml:space="preserve">Aligns type of communication with message to be delivered (e.g., </w:t>
            </w:r>
            <w:proofErr w:type="gramStart"/>
            <w:r w:rsidRPr="004B6892">
              <w:rPr>
                <w:rFonts w:ascii="Arial" w:eastAsia="Arial" w:hAnsi="Arial" w:cs="Arial"/>
                <w:i/>
                <w:color w:val="000000"/>
              </w:rPr>
              <w:t>direct</w:t>
            </w:r>
            <w:proofErr w:type="gramEnd"/>
            <w:r w:rsidRPr="004B6892">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74015D13" w:rsidR="00F030BB" w:rsidRPr="001255AA" w:rsidRDefault="00231412"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 d</w:t>
            </w:r>
            <w:r w:rsidR="6F7F2920" w:rsidRPr="3C896DA4">
              <w:rPr>
                <w:rFonts w:ascii="Arial" w:eastAsia="Arial" w:hAnsi="Arial" w:cs="Arial"/>
                <w:color w:val="000000" w:themeColor="text1"/>
              </w:rPr>
              <w:t>ocumentation</w:t>
            </w:r>
            <w:r w:rsidR="29E3C425" w:rsidRPr="3C896DA4">
              <w:rPr>
                <w:rFonts w:ascii="Arial" w:eastAsia="Arial" w:hAnsi="Arial" w:cs="Arial"/>
                <w:color w:val="000000" w:themeColor="text1"/>
              </w:rPr>
              <w:t xml:space="preserve"> in acute event note</w:t>
            </w:r>
            <w:r w:rsidR="6F7F2920" w:rsidRPr="3C896DA4">
              <w:rPr>
                <w:rFonts w:ascii="Arial" w:eastAsia="Arial" w:hAnsi="Arial" w:cs="Arial"/>
                <w:color w:val="000000" w:themeColor="text1"/>
              </w:rPr>
              <w:t xml:space="preserve"> </w:t>
            </w:r>
            <w:r>
              <w:rPr>
                <w:rFonts w:ascii="Arial" w:eastAsia="Arial" w:hAnsi="Arial" w:cs="Arial"/>
                <w:color w:val="000000" w:themeColor="text1"/>
              </w:rPr>
              <w:t xml:space="preserve">that </w:t>
            </w:r>
            <w:r w:rsidR="6F7F2920" w:rsidRPr="3C896DA4">
              <w:rPr>
                <w:rFonts w:ascii="Arial" w:eastAsia="Arial" w:hAnsi="Arial" w:cs="Arial"/>
                <w:color w:val="000000" w:themeColor="text1"/>
              </w:rPr>
              <w:t>reflects c</w:t>
            </w:r>
            <w:r w:rsidR="6F7F2920" w:rsidRPr="3C896DA4">
              <w:rPr>
                <w:rFonts w:ascii="Arial" w:eastAsia="Arial" w:hAnsi="Arial" w:cs="Arial"/>
              </w:rPr>
              <w:t xml:space="preserve">omplex clinical thinking and planning, and is </w:t>
            </w:r>
            <w:proofErr w:type="gramStart"/>
            <w:r w:rsidR="6F7F2920" w:rsidRPr="3C896DA4">
              <w:rPr>
                <w:rFonts w:ascii="Arial" w:eastAsia="Arial" w:hAnsi="Arial" w:cs="Arial"/>
              </w:rPr>
              <w:t>concise</w:t>
            </w:r>
            <w:proofErr w:type="gramEnd"/>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D62BA2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6763FB5" w14:textId="744A7552" w:rsidR="00F030BB"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When a patient begins to decompensate</w:t>
            </w:r>
            <w:r w:rsidR="00EA29F2">
              <w:rPr>
                <w:rFonts w:ascii="Arial" w:eastAsia="Arial" w:hAnsi="Arial" w:cs="Arial"/>
              </w:rPr>
              <w:t>,</w:t>
            </w:r>
            <w:r w:rsidRPr="3C896DA4">
              <w:rPr>
                <w:rFonts w:ascii="Arial" w:eastAsia="Arial" w:hAnsi="Arial" w:cs="Arial"/>
              </w:rPr>
              <w:t xml:space="preserve"> immediately requests additional resources and contacts the </w:t>
            </w:r>
            <w:proofErr w:type="gramStart"/>
            <w:r w:rsidR="36C7D9FD" w:rsidRPr="3C896DA4">
              <w:rPr>
                <w:rFonts w:ascii="Arial" w:eastAsia="Arial" w:hAnsi="Arial" w:cs="Arial"/>
              </w:rPr>
              <w:t>attending</w:t>
            </w:r>
            <w:proofErr w:type="gramEnd"/>
          </w:p>
          <w:p w14:paraId="168373CE" w14:textId="1737E5C4" w:rsidR="000D19DE" w:rsidRPr="001255AA"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Emails patient's cardiologist with non-urgent question rather than paging cardiologist on call</w:t>
            </w:r>
          </w:p>
        </w:tc>
      </w:tr>
      <w:tr w:rsidR="00461572" w:rsidRPr="00B97E28" w14:paraId="6432271A" w14:textId="77777777" w:rsidTr="004B6892">
        <w:tc>
          <w:tcPr>
            <w:tcW w:w="4935" w:type="dxa"/>
            <w:tcBorders>
              <w:top w:val="single" w:sz="4" w:space="0" w:color="000000"/>
              <w:bottom w:val="single" w:sz="4" w:space="0" w:color="000000"/>
            </w:tcBorders>
            <w:shd w:val="clear" w:color="auto" w:fill="C9C9C9"/>
          </w:tcPr>
          <w:p w14:paraId="2D2016A2"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B6892" w:rsidRPr="004B6892">
              <w:rPr>
                <w:rFonts w:ascii="Arial" w:eastAsia="Arial" w:hAnsi="Arial" w:cs="Arial"/>
                <w:i/>
              </w:rPr>
              <w:t xml:space="preserve">Documents diagnostic and therapeutic reasoning, including anticipatory </w:t>
            </w:r>
            <w:proofErr w:type="gramStart"/>
            <w:r w:rsidR="004B6892" w:rsidRPr="004B6892">
              <w:rPr>
                <w:rFonts w:ascii="Arial" w:eastAsia="Arial" w:hAnsi="Arial" w:cs="Arial"/>
                <w:i/>
              </w:rPr>
              <w:t>guidance</w:t>
            </w:r>
            <w:proofErr w:type="gramEnd"/>
          </w:p>
          <w:p w14:paraId="43111613" w14:textId="77777777" w:rsidR="004B6892" w:rsidRPr="004B6892" w:rsidRDefault="004B6892" w:rsidP="004B6892">
            <w:pPr>
              <w:spacing w:after="0" w:line="240" w:lineRule="auto"/>
              <w:rPr>
                <w:rFonts w:ascii="Arial" w:eastAsia="Arial" w:hAnsi="Arial" w:cs="Arial"/>
                <w:i/>
              </w:rPr>
            </w:pPr>
          </w:p>
          <w:p w14:paraId="18600DAB" w14:textId="735BC16B" w:rsidR="000D19DE" w:rsidRPr="00B97E28" w:rsidRDefault="004B6892" w:rsidP="004B6892">
            <w:pPr>
              <w:spacing w:after="0" w:line="240" w:lineRule="auto"/>
              <w:rPr>
                <w:rFonts w:ascii="Arial" w:eastAsia="Arial" w:hAnsi="Arial" w:cs="Arial"/>
                <w:i/>
              </w:rPr>
            </w:pPr>
            <w:r w:rsidRPr="004B6892">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4766828A" w14:textId="581004CF" w:rsidR="00D51272" w:rsidRPr="00B97E28" w:rsidRDefault="2B018F7B"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Accurately documents a</w:t>
            </w:r>
            <w:r w:rsidR="7A494B71" w:rsidRPr="3C896DA4">
              <w:rPr>
                <w:rFonts w:ascii="Arial" w:eastAsia="Arial" w:hAnsi="Arial" w:cs="Arial"/>
              </w:rPr>
              <w:t>n</w:t>
            </w:r>
            <w:r w:rsidRPr="3C896DA4">
              <w:rPr>
                <w:rFonts w:ascii="Arial" w:eastAsia="Arial" w:hAnsi="Arial" w:cs="Arial"/>
              </w:rPr>
              <w:t xml:space="preserve"> </w:t>
            </w:r>
            <w:r w:rsidR="7A494B71" w:rsidRPr="3C896DA4">
              <w:rPr>
                <w:rFonts w:ascii="Arial" w:eastAsia="Arial" w:hAnsi="Arial" w:cs="Arial"/>
              </w:rPr>
              <w:t>end-of-life</w:t>
            </w:r>
            <w:r w:rsidRPr="3C896DA4">
              <w:rPr>
                <w:rFonts w:ascii="Arial" w:eastAsia="Arial" w:hAnsi="Arial" w:cs="Arial"/>
              </w:rPr>
              <w:t xml:space="preserve"> </w:t>
            </w:r>
            <w:r w:rsidR="7A494B71" w:rsidRPr="3C896DA4">
              <w:rPr>
                <w:rFonts w:ascii="Arial" w:eastAsia="Arial" w:hAnsi="Arial" w:cs="Arial"/>
              </w:rPr>
              <w:t>family conference</w:t>
            </w:r>
            <w:r w:rsidRPr="3C896DA4">
              <w:rPr>
                <w:rFonts w:ascii="Arial" w:eastAsia="Arial" w:hAnsi="Arial" w:cs="Arial"/>
              </w:rPr>
              <w:t xml:space="preserve"> </w:t>
            </w:r>
            <w:r w:rsidR="779578A6" w:rsidRPr="3C896DA4">
              <w:rPr>
                <w:rFonts w:ascii="Arial" w:eastAsia="Arial" w:hAnsi="Arial" w:cs="Arial"/>
              </w:rPr>
              <w:t xml:space="preserve">with clear, concise, and organized goals of </w:t>
            </w:r>
            <w:proofErr w:type="gramStart"/>
            <w:r w:rsidR="779578A6" w:rsidRPr="3C896DA4">
              <w:rPr>
                <w:rFonts w:ascii="Arial" w:eastAsia="Arial" w:hAnsi="Arial" w:cs="Arial"/>
              </w:rPr>
              <w:t>care</w:t>
            </w:r>
            <w:proofErr w:type="gramEnd"/>
            <w:r w:rsidR="779578A6" w:rsidRPr="3C896DA4">
              <w:rPr>
                <w:rFonts w:ascii="Arial" w:eastAsia="Arial" w:hAnsi="Arial" w:cs="Arial"/>
              </w:rPr>
              <w:t xml:space="preserve"> </w:t>
            </w:r>
          </w:p>
          <w:p w14:paraId="44E1D0DE"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1B1087B0" w14:textId="2691DD41" w:rsidR="000D19DE"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 xml:space="preserve">Communicates effectively and proactively with collaborating physicians and teams about communication gaps </w:t>
            </w:r>
            <w:proofErr w:type="gramStart"/>
            <w:r w:rsidRPr="3C896DA4">
              <w:rPr>
                <w:rFonts w:ascii="Arial" w:eastAsia="Arial" w:hAnsi="Arial" w:cs="Arial"/>
              </w:rPr>
              <w:t>in order to</w:t>
            </w:r>
            <w:proofErr w:type="gramEnd"/>
            <w:r w:rsidRPr="3C896DA4">
              <w:rPr>
                <w:rFonts w:ascii="Arial" w:eastAsia="Arial" w:hAnsi="Arial" w:cs="Arial"/>
              </w:rPr>
              <w:t xml:space="preserve"> prevent recurrence</w:t>
            </w:r>
          </w:p>
        </w:tc>
      </w:tr>
      <w:tr w:rsidR="00461572" w:rsidRPr="00B97E28" w14:paraId="7691B88A" w14:textId="77777777" w:rsidTr="004B6892">
        <w:tc>
          <w:tcPr>
            <w:tcW w:w="4935" w:type="dxa"/>
            <w:tcBorders>
              <w:top w:val="single" w:sz="4" w:space="0" w:color="000000"/>
              <w:bottom w:val="single" w:sz="4" w:space="0" w:color="000000"/>
            </w:tcBorders>
            <w:shd w:val="clear" w:color="auto" w:fill="C9C9C9"/>
          </w:tcPr>
          <w:p w14:paraId="28378ABC" w14:textId="77777777" w:rsidR="004B6892" w:rsidRPr="004B6892" w:rsidRDefault="00E305D5" w:rsidP="004B689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B6892" w:rsidRPr="004B6892">
              <w:rPr>
                <w:rFonts w:ascii="Arial" w:eastAsia="Arial" w:hAnsi="Arial" w:cs="Arial"/>
                <w:i/>
              </w:rPr>
              <w:t>Models and coaches others in documenting diagnostic and therapeutic reasoning</w:t>
            </w:r>
          </w:p>
          <w:p w14:paraId="17A8B76D" w14:textId="77777777" w:rsidR="004B6892" w:rsidRPr="004B6892" w:rsidRDefault="004B6892" w:rsidP="004B6892">
            <w:pPr>
              <w:spacing w:after="0" w:line="240" w:lineRule="auto"/>
              <w:rPr>
                <w:rFonts w:ascii="Arial" w:eastAsia="Arial" w:hAnsi="Arial" w:cs="Arial"/>
                <w:i/>
              </w:rPr>
            </w:pPr>
          </w:p>
          <w:p w14:paraId="7ADCFB43" w14:textId="3E91A1BF" w:rsidR="000D19DE" w:rsidRPr="00B97E28" w:rsidRDefault="004B6892" w:rsidP="004B6892">
            <w:pPr>
              <w:spacing w:after="0" w:line="240" w:lineRule="auto"/>
              <w:rPr>
                <w:rFonts w:ascii="Arial" w:eastAsia="Arial" w:hAnsi="Arial" w:cs="Arial"/>
                <w:i/>
              </w:rPr>
            </w:pPr>
            <w:proofErr w:type="gramStart"/>
            <w:r w:rsidRPr="004B6892">
              <w:rPr>
                <w:rFonts w:ascii="Arial" w:eastAsia="Arial" w:hAnsi="Arial" w:cs="Arial"/>
                <w:i/>
              </w:rPr>
              <w:t>Coaches</w:t>
            </w:r>
            <w:proofErr w:type="gramEnd"/>
            <w:r w:rsidRPr="004B6892">
              <w:rPr>
                <w:rFonts w:ascii="Arial" w:eastAsia="Arial" w:hAnsi="Arial" w:cs="Arial"/>
                <w:i/>
              </w:rPr>
              <w:t xml:space="preserve">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FE49B42" w14:textId="735C94EA" w:rsidR="00E17178" w:rsidRPr="00B97E28" w:rsidRDefault="55F05BBA"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Reviews</w:t>
            </w:r>
            <w:r w:rsidR="19133952" w:rsidRPr="3C896DA4">
              <w:rPr>
                <w:rFonts w:ascii="Arial" w:eastAsia="Arial" w:hAnsi="Arial" w:cs="Arial"/>
              </w:rPr>
              <w:t xml:space="preserve"> notes at the end of the day with a resident to </w:t>
            </w:r>
            <w:r w:rsidR="00AA2692">
              <w:rPr>
                <w:rFonts w:ascii="Arial" w:eastAsia="Arial" w:hAnsi="Arial" w:cs="Arial"/>
              </w:rPr>
              <w:t xml:space="preserve">provide </w:t>
            </w:r>
            <w:r w:rsidR="19133952" w:rsidRPr="3C896DA4">
              <w:rPr>
                <w:rFonts w:ascii="Arial" w:eastAsia="Arial" w:hAnsi="Arial" w:cs="Arial"/>
              </w:rPr>
              <w:t>coach</w:t>
            </w:r>
            <w:r w:rsidR="00AA2692">
              <w:rPr>
                <w:rFonts w:ascii="Arial" w:eastAsia="Arial" w:hAnsi="Arial" w:cs="Arial"/>
              </w:rPr>
              <w:t>ing</w:t>
            </w:r>
            <w:r w:rsidR="19133952" w:rsidRPr="3C896DA4">
              <w:rPr>
                <w:rFonts w:ascii="Arial" w:eastAsia="Arial" w:hAnsi="Arial" w:cs="Arial"/>
              </w:rPr>
              <w:t xml:space="preserve"> on </w:t>
            </w:r>
            <w:r w:rsidR="37F48B3E" w:rsidRPr="3C896DA4">
              <w:rPr>
                <w:rFonts w:ascii="Arial" w:eastAsia="Arial" w:hAnsi="Arial" w:cs="Arial"/>
              </w:rPr>
              <w:t>documentation</w:t>
            </w:r>
            <w:r w:rsidR="19133952" w:rsidRPr="3C896DA4">
              <w:rPr>
                <w:rFonts w:ascii="Arial" w:eastAsia="Arial" w:hAnsi="Arial" w:cs="Arial"/>
              </w:rPr>
              <w:t xml:space="preserve"> of </w:t>
            </w:r>
            <w:r w:rsidR="37F48B3E" w:rsidRPr="3C896DA4">
              <w:rPr>
                <w:rFonts w:ascii="Arial" w:eastAsia="Arial" w:hAnsi="Arial" w:cs="Arial"/>
              </w:rPr>
              <w:t>assessment</w:t>
            </w:r>
            <w:r w:rsidR="292B922B" w:rsidRPr="3C896DA4">
              <w:rPr>
                <w:rFonts w:ascii="Arial" w:eastAsia="Arial" w:hAnsi="Arial" w:cs="Arial"/>
              </w:rPr>
              <w:t>s</w:t>
            </w:r>
            <w:r w:rsidR="37F48B3E" w:rsidRPr="3C896DA4">
              <w:rPr>
                <w:rFonts w:ascii="Arial" w:eastAsia="Arial" w:hAnsi="Arial" w:cs="Arial"/>
              </w:rPr>
              <w:t xml:space="preserve"> and </w:t>
            </w:r>
            <w:proofErr w:type="gramStart"/>
            <w:r w:rsidR="37F48B3E" w:rsidRPr="3C896DA4">
              <w:rPr>
                <w:rFonts w:ascii="Arial" w:eastAsia="Arial" w:hAnsi="Arial" w:cs="Arial"/>
              </w:rPr>
              <w:t>plans</w:t>
            </w:r>
            <w:proofErr w:type="gramEnd"/>
            <w:r w:rsidR="37F48B3E" w:rsidRPr="3C896DA4">
              <w:rPr>
                <w:rFonts w:ascii="Arial" w:eastAsia="Arial" w:hAnsi="Arial" w:cs="Arial"/>
              </w:rPr>
              <w:t xml:space="preserve"> </w:t>
            </w:r>
          </w:p>
          <w:p w14:paraId="343D915F"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22A948D" w14:textId="50C97671" w:rsidR="001B7DC7" w:rsidRPr="00B97E28" w:rsidRDefault="3C8F435D"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Leads a team to discuss implementation and dissemination of preferred pronouns/names in EHR</w:t>
            </w:r>
          </w:p>
        </w:tc>
      </w:tr>
      <w:tr w:rsidR="002872AB" w:rsidRPr="00B97E28" w14:paraId="3DBC0E85" w14:textId="77777777" w:rsidTr="3C896DA4">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6F2D415A" w14:textId="1B1F1E8E" w:rsidR="00F030BB" w:rsidRPr="00B97E28"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Direct observation</w:t>
            </w:r>
          </w:p>
          <w:p w14:paraId="5C70DEDE" w14:textId="13E3F645" w:rsidR="000D19DE" w:rsidRPr="007C34DE" w:rsidRDefault="6F7F292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Medical record (chart) audit</w:t>
            </w:r>
          </w:p>
          <w:p w14:paraId="4F426D57" w14:textId="77777777" w:rsidR="007C34DE" w:rsidRPr="007C34DE" w:rsidRDefault="6C5C6E9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lastRenderedPageBreak/>
              <w:t>Multisource feedback</w:t>
            </w:r>
          </w:p>
          <w:p w14:paraId="45AC2A6C" w14:textId="77777777" w:rsidR="006A0FA3" w:rsidRPr="006A0FA3" w:rsidRDefault="006A0FA3"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color w:val="000000" w:themeColor="text1"/>
              </w:rPr>
              <w:t>Peer assessments</w:t>
            </w:r>
          </w:p>
          <w:p w14:paraId="000AE9E8" w14:textId="603C13DB" w:rsidR="007C34DE" w:rsidRPr="006A0FA3" w:rsidRDefault="6C5C6E98"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eastAsia="Arial" w:hAnsi="Arial" w:cs="Arial"/>
              </w:rPr>
              <w:t>Simulation</w:t>
            </w:r>
          </w:p>
        </w:tc>
      </w:tr>
      <w:tr w:rsidR="002872AB" w:rsidRPr="00B97E28" w14:paraId="5C9EFD66" w14:textId="77777777" w:rsidTr="3C896DA4">
        <w:tc>
          <w:tcPr>
            <w:tcW w:w="4935"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95" w:type="dxa"/>
            <w:shd w:val="clear" w:color="auto" w:fill="8DB3E2" w:themeFill="text2" w:themeFillTint="66"/>
          </w:tcPr>
          <w:p w14:paraId="163DD19C" w14:textId="455D0446" w:rsidR="000D19DE" w:rsidRPr="00B97E28" w:rsidRDefault="000D19DE"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872AB" w:rsidRPr="00B97E28" w14:paraId="0997D9AF" w14:textId="77777777" w:rsidTr="3C896DA4">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15CC9D48" w14:textId="77777777" w:rsidR="007E7ED2" w:rsidRPr="001F1201" w:rsidRDefault="007E7ED2" w:rsidP="00EA3090">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1F1201">
              <w:rPr>
                <w:rFonts w:ascii="Arial" w:eastAsia="Arial" w:hAnsi="Arial" w:cs="Arial"/>
              </w:rPr>
              <w:t xml:space="preserve">The American Board of Pediatrics. </w:t>
            </w:r>
            <w:r>
              <w:rPr>
                <w:rFonts w:ascii="Arial" w:eastAsia="Arial" w:hAnsi="Arial" w:cs="Arial"/>
              </w:rPr>
              <w:t>“</w:t>
            </w:r>
            <w:proofErr w:type="spellStart"/>
            <w:r w:rsidRPr="001F1201">
              <w:rPr>
                <w:rFonts w:ascii="Arial" w:eastAsia="Arial" w:hAnsi="Arial" w:cs="Arial"/>
              </w:rPr>
              <w:t>Entrustable</w:t>
            </w:r>
            <w:proofErr w:type="spellEnd"/>
            <w:r w:rsidRPr="001F1201">
              <w:rPr>
                <w:rFonts w:ascii="Arial" w:eastAsia="Arial" w:hAnsi="Arial" w:cs="Arial"/>
              </w:rPr>
              <w:t xml:space="preserve"> Professional Activities for Pediatric Subspecialties</w:t>
            </w:r>
            <w:r>
              <w:rPr>
                <w:rFonts w:ascii="Arial" w:eastAsia="Arial" w:hAnsi="Arial" w:cs="Arial"/>
              </w:rPr>
              <w:t>: Critical Care Medicine</w:t>
            </w:r>
            <w:r w:rsidRPr="001F1201">
              <w:rPr>
                <w:rFonts w:ascii="Arial" w:eastAsia="Arial" w:hAnsi="Arial" w:cs="Arial"/>
              </w:rPr>
              <w:t>.</w:t>
            </w:r>
            <w:r>
              <w:rPr>
                <w:rFonts w:ascii="Arial" w:eastAsia="Arial" w:hAnsi="Arial" w:cs="Arial"/>
              </w:rPr>
              <w:t>”</w:t>
            </w:r>
            <w:r w:rsidRPr="001F1201">
              <w:rPr>
                <w:rFonts w:ascii="Arial" w:eastAsia="Arial" w:hAnsi="Arial" w:cs="Arial"/>
              </w:rPr>
              <w:t xml:space="preserve"> </w:t>
            </w:r>
            <w:hyperlink r:id="rId115" w:history="1">
              <w:r w:rsidRPr="008E0678">
                <w:rPr>
                  <w:rStyle w:val="Hyperlink"/>
                  <w:rFonts w:ascii="Arial" w:eastAsia="Arial" w:hAnsi="Arial" w:cs="Arial"/>
                </w:rPr>
                <w:t>https://www.abp.org/content/entrustable-professional-activities-subspecialties</w:t>
              </w:r>
            </w:hyperlink>
            <w:r w:rsidRPr="001F1201">
              <w:rPr>
                <w:rFonts w:ascii="Arial" w:eastAsia="Arial" w:hAnsi="Arial" w:cs="Arial"/>
              </w:rPr>
              <w:t>.</w:t>
            </w:r>
            <w:r>
              <w:rPr>
                <w:rFonts w:ascii="Arial" w:eastAsia="Arial" w:hAnsi="Arial" w:cs="Arial"/>
              </w:rPr>
              <w:t xml:space="preserve"> </w:t>
            </w:r>
            <w:r w:rsidRPr="001F1201">
              <w:rPr>
                <w:rFonts w:ascii="Arial" w:eastAsia="Arial" w:hAnsi="Arial" w:cs="Arial"/>
              </w:rPr>
              <w:t>Accessed 2022.</w:t>
            </w:r>
          </w:p>
          <w:p w14:paraId="06E04304" w14:textId="35D37ED6" w:rsidR="00B361AA" w:rsidRPr="00F315EF" w:rsidRDefault="00B361AA" w:rsidP="00EA3090">
            <w:pPr>
              <w:numPr>
                <w:ilvl w:val="0"/>
                <w:numId w:val="1"/>
              </w:numPr>
              <w:pBdr>
                <w:top w:val="nil"/>
                <w:left w:val="nil"/>
                <w:bottom w:val="nil"/>
                <w:right w:val="nil"/>
                <w:between w:val="nil"/>
              </w:pBdr>
              <w:spacing w:after="0" w:line="240" w:lineRule="auto"/>
              <w:ind w:left="175" w:hanging="175"/>
              <w:rPr>
                <w:rFonts w:ascii="Arial" w:eastAsia="Arial" w:hAnsi="Arial" w:cs="Arial"/>
              </w:rPr>
            </w:pPr>
            <w:r w:rsidRPr="00F315EF">
              <w:rPr>
                <w:rFonts w:ascii="Arial" w:eastAsia="Arial" w:hAnsi="Arial" w:cs="Arial"/>
                <w:color w:val="000000" w:themeColor="text1"/>
              </w:rPr>
              <w:t xml:space="preserve">Benson, Bradley J. 2014. “Domain of Competence: Interpersonal and Communication Skills.” </w:t>
            </w:r>
            <w:r w:rsidRPr="00F315EF">
              <w:rPr>
                <w:rFonts w:ascii="Arial" w:eastAsia="Arial" w:hAnsi="Arial" w:cs="Arial"/>
                <w:i/>
                <w:iCs/>
                <w:color w:val="000000" w:themeColor="text1"/>
              </w:rPr>
              <w:t>Academic Pediatrics</w:t>
            </w:r>
            <w:r w:rsidRPr="00F315EF">
              <w:rPr>
                <w:rFonts w:ascii="Arial" w:eastAsia="Arial" w:hAnsi="Arial" w:cs="Arial"/>
                <w:color w:val="000000" w:themeColor="text1"/>
              </w:rPr>
              <w:t xml:space="preserve">.14(2 Suppl): S55-S65. </w:t>
            </w:r>
            <w:hyperlink r:id="rId116" w:history="1">
              <w:r w:rsidRPr="00F315EF">
                <w:rPr>
                  <w:rStyle w:val="Hyperlink"/>
                  <w:rFonts w:ascii="Arial" w:eastAsia="Arial" w:hAnsi="Arial" w:cs="Arial"/>
                </w:rPr>
                <w:t>https://doi.org/10.1016/j.acap.2013.11.016</w:t>
              </w:r>
            </w:hyperlink>
            <w:r w:rsidRPr="00F315EF">
              <w:rPr>
                <w:rFonts w:ascii="Arial" w:eastAsia="Arial" w:hAnsi="Arial" w:cs="Arial"/>
                <w:color w:val="000000" w:themeColor="text1"/>
              </w:rPr>
              <w:t>. Accessed 2020.</w:t>
            </w:r>
          </w:p>
          <w:p w14:paraId="6477B310" w14:textId="77777777" w:rsidR="00B361AA" w:rsidRPr="006472CB" w:rsidRDefault="00B361AA" w:rsidP="00EA3090">
            <w:pPr>
              <w:numPr>
                <w:ilvl w:val="0"/>
                <w:numId w:val="11"/>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17"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F1D5902" w14:textId="77777777" w:rsidR="00B361AA" w:rsidRPr="00744D66" w:rsidRDefault="00B361AA" w:rsidP="00EA3090">
            <w:pPr>
              <w:numPr>
                <w:ilvl w:val="0"/>
                <w:numId w:val="11"/>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18"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2B735CD" w14:textId="03EC86A9" w:rsidR="000D19DE" w:rsidRPr="006A0FA3" w:rsidRDefault="00B361AA"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84DF3">
              <w:rPr>
                <w:rFonts w:ascii="Arial" w:eastAsia="Arial" w:hAnsi="Arial" w:cs="Arial"/>
              </w:rPr>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w:t>
            </w:r>
            <w:proofErr w:type="spellStart"/>
            <w:r>
              <w:rPr>
                <w:rFonts w:ascii="Arial" w:eastAsia="Arial" w:hAnsi="Arial" w:cs="Arial"/>
              </w:rPr>
              <w:t>Rajendu</w:t>
            </w:r>
            <w:proofErr w:type="spellEnd"/>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w:t>
            </w:r>
            <w:proofErr w:type="spellStart"/>
            <w:r w:rsidRPr="00384DF3">
              <w:rPr>
                <w:rFonts w:ascii="Arial" w:eastAsia="Arial" w:hAnsi="Arial" w:cs="Arial"/>
              </w:rPr>
              <w:t>Sectish</w:t>
            </w:r>
            <w:proofErr w:type="spellEnd"/>
            <w:r w:rsidRPr="00384DF3">
              <w:rPr>
                <w:rFonts w:ascii="Arial" w:eastAsia="Arial" w:hAnsi="Arial" w:cs="Arial"/>
              </w:rPr>
              <w:t>,</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19" w:history="1">
              <w:r w:rsidRPr="00384DF3">
                <w:rPr>
                  <w:rStyle w:val="Hyperlink"/>
                  <w:rFonts w:ascii="Arial" w:hAnsi="Arial" w:cs="Arial"/>
                </w:rPr>
                <w:t>https://doi.org/10.1542/peds.2011-2966</w:t>
              </w:r>
            </w:hyperlink>
            <w:r w:rsidRPr="00384DF3">
              <w:rPr>
                <w:rFonts w:ascii="Arial" w:hAnsi="Arial" w:cs="Arial"/>
              </w:rPr>
              <w:t>.</w:t>
            </w:r>
          </w:p>
        </w:tc>
      </w:tr>
    </w:tbl>
    <w:p w14:paraId="2186CABE" w14:textId="0C7E5155" w:rsidR="005E353B" w:rsidRDefault="005E353B">
      <w:pPr>
        <w:rPr>
          <w:rFonts w:ascii="Arial" w:eastAsia="Arial" w:hAnsi="Arial" w:cs="Arial"/>
        </w:rPr>
      </w:pPr>
    </w:p>
    <w:p w14:paraId="723CB2E2" w14:textId="77777777" w:rsidR="00FF3F96" w:rsidRDefault="00FF3F96">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4F10F9" w:rsidRPr="00B97E28" w14:paraId="2A66E0D0" w14:textId="77777777" w:rsidTr="525FA6A4">
        <w:trPr>
          <w:trHeight w:val="769"/>
        </w:trPr>
        <w:tc>
          <w:tcPr>
            <w:tcW w:w="14130" w:type="dxa"/>
            <w:gridSpan w:val="2"/>
            <w:shd w:val="clear" w:color="auto" w:fill="9CC3E5"/>
          </w:tcPr>
          <w:p w14:paraId="3F95051D" w14:textId="1E616E25" w:rsidR="00FF3F96" w:rsidRPr="00B97E28" w:rsidRDefault="00FF3F96" w:rsidP="0041668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Interpersonal and Communication Skills </w:t>
            </w:r>
            <w:r w:rsidR="00416684" w:rsidRPr="00416684">
              <w:rPr>
                <w:rFonts w:ascii="Arial" w:eastAsia="Arial" w:hAnsi="Arial" w:cs="Arial"/>
                <w:b/>
              </w:rPr>
              <w:t xml:space="preserve">4: Communication Around Serious Illness, Including End-of-Life Care  </w:t>
            </w:r>
          </w:p>
          <w:p w14:paraId="52F20998" w14:textId="41C9CE51" w:rsidR="00FF3F96" w:rsidRPr="00B97E28" w:rsidRDefault="00FF3F96" w:rsidP="00416684">
            <w:pPr>
              <w:spacing w:after="0" w:line="240" w:lineRule="auto"/>
              <w:ind w:left="187"/>
              <w:rPr>
                <w:rFonts w:ascii="Arial" w:eastAsia="Arial" w:hAnsi="Arial" w:cs="Arial"/>
              </w:rPr>
            </w:pPr>
            <w:r w:rsidRPr="61E82B3C">
              <w:rPr>
                <w:rFonts w:ascii="Arial" w:eastAsia="Arial" w:hAnsi="Arial" w:cs="Arial"/>
                <w:b/>
                <w:bCs/>
              </w:rPr>
              <w:t>Overall Intent:</w:t>
            </w:r>
            <w:r w:rsidRPr="61E82B3C">
              <w:rPr>
                <w:rFonts w:ascii="Arial" w:eastAsia="Arial" w:hAnsi="Arial" w:cs="Arial"/>
              </w:rPr>
              <w:t xml:space="preserve"> To foster effective, patient- and family-centered communication for patients with life-limiting conditions or diseases with uncertain prognosis </w:t>
            </w:r>
          </w:p>
        </w:tc>
      </w:tr>
      <w:tr w:rsidR="00C5398F" w:rsidRPr="00B97E28" w14:paraId="796A83B2" w14:textId="77777777" w:rsidTr="525FA6A4">
        <w:tc>
          <w:tcPr>
            <w:tcW w:w="4935" w:type="dxa"/>
            <w:shd w:val="clear" w:color="auto" w:fill="FAC090"/>
          </w:tcPr>
          <w:p w14:paraId="47CB682C" w14:textId="77777777" w:rsidR="00FF3F96" w:rsidRPr="00B97E28" w:rsidRDefault="00FF3F96" w:rsidP="00416684">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61684D4E" w14:textId="77777777" w:rsidR="00FF3F96" w:rsidRPr="00B97E28" w:rsidRDefault="00FF3F96" w:rsidP="0041668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D015E" w:rsidRPr="00B97E28" w14:paraId="6621A6A7" w14:textId="77777777" w:rsidTr="525FA6A4">
        <w:tc>
          <w:tcPr>
            <w:tcW w:w="4935" w:type="dxa"/>
            <w:tcBorders>
              <w:top w:val="single" w:sz="4" w:space="0" w:color="000000" w:themeColor="text1"/>
              <w:bottom w:val="single" w:sz="4" w:space="0" w:color="000000" w:themeColor="text1"/>
            </w:tcBorders>
            <w:shd w:val="clear" w:color="auto" w:fill="C9C9C9"/>
          </w:tcPr>
          <w:p w14:paraId="6BDCCEE8" w14:textId="2DCBD803" w:rsidR="00FF3F96" w:rsidRPr="00B97E28" w:rsidRDefault="00FF3F96" w:rsidP="0041668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B6892" w:rsidRPr="004B6892">
              <w:rPr>
                <w:rFonts w:ascii="Arial" w:eastAsia="Arial" w:hAnsi="Arial" w:cs="Arial"/>
                <w:i/>
                <w:iCs/>
              </w:rPr>
              <w:t>Identifies communication of prognosis as a key element for shared decision making</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62BE0D" w14:textId="4A0A46CC" w:rsidR="00FF3F96" w:rsidRPr="001255AA" w:rsidRDefault="57B82C7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color w:val="000000" w:themeColor="text1"/>
              </w:rPr>
              <w:t xml:space="preserve">Describes to the attending the need to share with the </w:t>
            </w:r>
            <w:r w:rsidR="000B5A9F">
              <w:rPr>
                <w:rFonts w:ascii="Arial" w:hAnsi="Arial" w:cs="Arial"/>
                <w:color w:val="000000" w:themeColor="text1"/>
              </w:rPr>
              <w:t xml:space="preserve">patient’s </w:t>
            </w:r>
            <w:r w:rsidRPr="3C896DA4">
              <w:rPr>
                <w:rFonts w:ascii="Arial" w:hAnsi="Arial" w:cs="Arial"/>
                <w:color w:val="000000" w:themeColor="text1"/>
              </w:rPr>
              <w:t xml:space="preserve">family the range of potential outcomes in a child post-cardiac arrest </w:t>
            </w:r>
          </w:p>
        </w:tc>
      </w:tr>
      <w:tr w:rsidR="002D015E" w:rsidRPr="00B97E28" w14:paraId="4DCF08CE" w14:textId="77777777" w:rsidTr="525FA6A4">
        <w:tc>
          <w:tcPr>
            <w:tcW w:w="4935" w:type="dxa"/>
            <w:tcBorders>
              <w:top w:val="single" w:sz="4" w:space="0" w:color="000000" w:themeColor="text1"/>
              <w:bottom w:val="single" w:sz="4" w:space="0" w:color="000000" w:themeColor="text1"/>
            </w:tcBorders>
            <w:shd w:val="clear" w:color="auto" w:fill="C9C9C9"/>
          </w:tcPr>
          <w:p w14:paraId="351E3CE3" w14:textId="627145DD" w:rsidR="00FF3F96" w:rsidRPr="00B97E28" w:rsidRDefault="00FF3F96" w:rsidP="0041668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B6892" w:rsidRPr="004B6892">
              <w:rPr>
                <w:rFonts w:ascii="Arial" w:eastAsia="Arial" w:hAnsi="Arial" w:cs="Arial"/>
                <w:i/>
              </w:rPr>
              <w:t>Assesses the patient’s and family’s/caregivers’ prognostic awareness and identifies preferences for receiving prognostic information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6A2DAE" w14:textId="0CBFACD6" w:rsidR="00FF3F96" w:rsidRPr="001255AA" w:rsidRDefault="57B82C7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color w:val="000000" w:themeColor="text1"/>
              </w:rPr>
              <w:t xml:space="preserve">In a care conference, asks the </w:t>
            </w:r>
            <w:r w:rsidR="000B5A9F">
              <w:rPr>
                <w:rFonts w:ascii="Arial" w:hAnsi="Arial" w:cs="Arial"/>
                <w:color w:val="000000" w:themeColor="text1"/>
              </w:rPr>
              <w:t xml:space="preserve">patient’s </w:t>
            </w:r>
            <w:r w:rsidRPr="3C896DA4">
              <w:rPr>
                <w:rFonts w:ascii="Arial" w:hAnsi="Arial" w:cs="Arial"/>
                <w:color w:val="000000" w:themeColor="text1"/>
              </w:rPr>
              <w:t xml:space="preserve">family what they currently understand about the condition and potential outcomes for a child admitted with severe traumatic brain </w:t>
            </w:r>
            <w:proofErr w:type="gramStart"/>
            <w:r w:rsidRPr="3C896DA4">
              <w:rPr>
                <w:rFonts w:ascii="Arial" w:hAnsi="Arial" w:cs="Arial"/>
                <w:color w:val="000000" w:themeColor="text1"/>
              </w:rPr>
              <w:t>injury</w:t>
            </w:r>
            <w:proofErr w:type="gramEnd"/>
          </w:p>
          <w:p w14:paraId="5FC2C366" w14:textId="7FB4A433" w:rsidR="00FF3F96" w:rsidRPr="001255AA" w:rsidRDefault="57B82C70" w:rsidP="00EA3090">
            <w:pPr>
              <w:numPr>
                <w:ilvl w:val="0"/>
                <w:numId w:val="1"/>
              </w:numPr>
              <w:pBdr>
                <w:top w:val="nil"/>
                <w:left w:val="nil"/>
                <w:bottom w:val="nil"/>
                <w:right w:val="nil"/>
                <w:between w:val="nil"/>
              </w:pBdr>
              <w:spacing w:after="0" w:line="240" w:lineRule="auto"/>
              <w:ind w:left="187" w:hanging="187"/>
              <w:rPr>
                <w:color w:val="000000"/>
              </w:rPr>
            </w:pPr>
            <w:r w:rsidRPr="3C896DA4">
              <w:rPr>
                <w:rFonts w:ascii="Arial" w:hAnsi="Arial" w:cs="Arial"/>
                <w:color w:val="000000" w:themeColor="text1"/>
              </w:rPr>
              <w:t>In meeting</w:t>
            </w:r>
            <w:r w:rsidR="003E3107">
              <w:rPr>
                <w:rFonts w:ascii="Arial" w:hAnsi="Arial" w:cs="Arial"/>
                <w:color w:val="000000" w:themeColor="text1"/>
              </w:rPr>
              <w:t>s</w:t>
            </w:r>
            <w:r w:rsidRPr="3C896DA4">
              <w:rPr>
                <w:rFonts w:ascii="Arial" w:hAnsi="Arial" w:cs="Arial"/>
                <w:color w:val="000000" w:themeColor="text1"/>
              </w:rPr>
              <w:t xml:space="preserve"> with adolescent patient</w:t>
            </w:r>
            <w:r w:rsidR="003E3107">
              <w:rPr>
                <w:rFonts w:ascii="Arial" w:hAnsi="Arial" w:cs="Arial"/>
                <w:color w:val="000000" w:themeColor="text1"/>
              </w:rPr>
              <w:t>s</w:t>
            </w:r>
            <w:r w:rsidRPr="3C896DA4">
              <w:rPr>
                <w:rFonts w:ascii="Arial" w:hAnsi="Arial" w:cs="Arial"/>
                <w:color w:val="000000" w:themeColor="text1"/>
              </w:rPr>
              <w:t>, asks the adolescent</w:t>
            </w:r>
            <w:r w:rsidR="003E3107">
              <w:rPr>
                <w:rFonts w:ascii="Arial" w:hAnsi="Arial" w:cs="Arial"/>
                <w:color w:val="000000" w:themeColor="text1"/>
              </w:rPr>
              <w:t>s</w:t>
            </w:r>
            <w:r w:rsidRPr="3C896DA4">
              <w:rPr>
                <w:rFonts w:ascii="Arial" w:hAnsi="Arial" w:cs="Arial"/>
                <w:color w:val="000000" w:themeColor="text1"/>
              </w:rPr>
              <w:t xml:space="preserve"> how they prefer to receive information about their evolving illness</w:t>
            </w:r>
          </w:p>
        </w:tc>
      </w:tr>
      <w:tr w:rsidR="002D015E" w:rsidRPr="00B97E28" w14:paraId="160423F9" w14:textId="77777777" w:rsidTr="525FA6A4">
        <w:tc>
          <w:tcPr>
            <w:tcW w:w="4935" w:type="dxa"/>
            <w:tcBorders>
              <w:top w:val="single" w:sz="4" w:space="0" w:color="000000" w:themeColor="text1"/>
              <w:bottom w:val="single" w:sz="4" w:space="0" w:color="000000" w:themeColor="text1"/>
            </w:tcBorders>
            <w:shd w:val="clear" w:color="auto" w:fill="C9C9C9"/>
          </w:tcPr>
          <w:p w14:paraId="52845D6C" w14:textId="6551EBC6" w:rsidR="00FF3F96" w:rsidRPr="00B97E28" w:rsidRDefault="00FF3F96" w:rsidP="0041668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B6892" w:rsidRPr="004B6892">
              <w:rPr>
                <w:rFonts w:ascii="Arial" w:eastAsia="Arial" w:hAnsi="Arial" w:cs="Arial"/>
                <w:i/>
                <w:color w:val="000000" w:themeColor="text1"/>
              </w:rPr>
              <w:t>Delivers prognostic information and recognizes the emotional responses of patient and family/caregivers</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E2C74A" w14:textId="01FB9107" w:rsidR="00FF3F96" w:rsidRPr="001255AA" w:rsidRDefault="26B47D64"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rPr>
              <w:t>Following</w:t>
            </w:r>
            <w:r w:rsidR="078B94A7" w:rsidRPr="3C896DA4">
              <w:rPr>
                <w:rFonts w:ascii="Arial" w:hAnsi="Arial" w:cs="Arial"/>
              </w:rPr>
              <w:t xml:space="preserve"> a conversation about acute rejection after a liver transplant, r</w:t>
            </w:r>
            <w:r w:rsidR="1DDE4777" w:rsidRPr="3C896DA4">
              <w:rPr>
                <w:rFonts w:ascii="Arial" w:hAnsi="Arial" w:cs="Arial"/>
              </w:rPr>
              <w:t>esponds</w:t>
            </w:r>
            <w:r w:rsidR="28EA551D" w:rsidRPr="3C896DA4">
              <w:rPr>
                <w:rFonts w:ascii="Arial" w:hAnsi="Arial" w:cs="Arial"/>
              </w:rPr>
              <w:t xml:space="preserve"> </w:t>
            </w:r>
            <w:r w:rsidRPr="3C896DA4">
              <w:rPr>
                <w:rFonts w:ascii="Arial" w:hAnsi="Arial" w:cs="Arial"/>
              </w:rPr>
              <w:t xml:space="preserve">to </w:t>
            </w:r>
            <w:r w:rsidR="28EA551D" w:rsidRPr="3C896DA4">
              <w:rPr>
                <w:rFonts w:ascii="Arial" w:hAnsi="Arial" w:cs="Arial"/>
              </w:rPr>
              <w:t xml:space="preserve">the emotional needs of a </w:t>
            </w:r>
            <w:r w:rsidR="0043584F">
              <w:rPr>
                <w:rFonts w:ascii="Arial" w:hAnsi="Arial" w:cs="Arial"/>
              </w:rPr>
              <w:t xml:space="preserve">patient’s </w:t>
            </w:r>
            <w:r w:rsidR="28EA551D" w:rsidRPr="3C896DA4">
              <w:rPr>
                <w:rFonts w:ascii="Arial" w:hAnsi="Arial" w:cs="Arial"/>
              </w:rPr>
              <w:t xml:space="preserve">family </w:t>
            </w:r>
            <w:r w:rsidR="078B94A7" w:rsidRPr="3C896DA4">
              <w:rPr>
                <w:rFonts w:ascii="Arial" w:hAnsi="Arial" w:cs="Arial"/>
              </w:rPr>
              <w:t xml:space="preserve">by </w:t>
            </w:r>
            <w:r w:rsidR="1A0517EC" w:rsidRPr="3C896DA4">
              <w:rPr>
                <w:rFonts w:ascii="Arial" w:hAnsi="Arial" w:cs="Arial"/>
              </w:rPr>
              <w:t>offering</w:t>
            </w:r>
            <w:r w:rsidR="28EA551D" w:rsidRPr="3C896DA4">
              <w:rPr>
                <w:rFonts w:ascii="Arial" w:hAnsi="Arial" w:cs="Arial"/>
              </w:rPr>
              <w:t xml:space="preserve"> social work</w:t>
            </w:r>
            <w:r w:rsidR="078B94A7" w:rsidRPr="3C896DA4">
              <w:rPr>
                <w:rFonts w:ascii="Arial" w:hAnsi="Arial" w:cs="Arial"/>
                <w:color w:val="000000" w:themeColor="text1"/>
              </w:rPr>
              <w:t xml:space="preserve"> or spiritual care support </w:t>
            </w:r>
          </w:p>
        </w:tc>
      </w:tr>
      <w:tr w:rsidR="002D015E" w:rsidRPr="00B97E28" w14:paraId="01CE09F6" w14:textId="77777777" w:rsidTr="525FA6A4">
        <w:tc>
          <w:tcPr>
            <w:tcW w:w="4935" w:type="dxa"/>
            <w:tcBorders>
              <w:top w:val="single" w:sz="4" w:space="0" w:color="000000" w:themeColor="text1"/>
              <w:bottom w:val="single" w:sz="4" w:space="0" w:color="000000" w:themeColor="text1"/>
            </w:tcBorders>
            <w:shd w:val="clear" w:color="auto" w:fill="C9C9C9"/>
          </w:tcPr>
          <w:p w14:paraId="62E69DEF" w14:textId="069CE7B5" w:rsidR="00FF3F96" w:rsidRPr="00B97E28" w:rsidRDefault="00FF3F96" w:rsidP="0041668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B6892" w:rsidRPr="004B6892">
              <w:rPr>
                <w:rFonts w:ascii="Arial" w:eastAsia="Arial" w:hAnsi="Arial" w:cs="Arial"/>
                <w:i/>
              </w:rPr>
              <w:t>Tailors communication of prognosis according to disease trajectory, patient/family needs, and medical uncertainty, and attends to the emotional responses</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8BA1D6" w14:textId="500C2D0A" w:rsidR="00FF3F96" w:rsidRPr="0044509E" w:rsidRDefault="57B82C7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color w:val="000000" w:themeColor="text1"/>
              </w:rPr>
              <w:t xml:space="preserve">Directs a discussion of </w:t>
            </w:r>
            <w:r w:rsidR="738B4933" w:rsidRPr="3C896DA4">
              <w:rPr>
                <w:rFonts w:ascii="Arial" w:hAnsi="Arial" w:cs="Arial"/>
                <w:color w:val="000000" w:themeColor="text1"/>
              </w:rPr>
              <w:t>advanced directives</w:t>
            </w:r>
            <w:r w:rsidRPr="3C896DA4">
              <w:rPr>
                <w:rFonts w:ascii="Arial" w:hAnsi="Arial" w:cs="Arial"/>
                <w:color w:val="000000" w:themeColor="text1"/>
              </w:rPr>
              <w:t xml:space="preserve"> in a patient with Duchenne muscular dystrophy who presented in cardiac arrest, and reaffirms the parent’s emotions and </w:t>
            </w:r>
            <w:proofErr w:type="gramStart"/>
            <w:r w:rsidRPr="3C896DA4">
              <w:rPr>
                <w:rFonts w:ascii="Arial" w:hAnsi="Arial" w:cs="Arial"/>
                <w:color w:val="000000" w:themeColor="text1"/>
              </w:rPr>
              <w:t>uncertainty</w:t>
            </w:r>
            <w:proofErr w:type="gramEnd"/>
          </w:p>
          <w:p w14:paraId="2C385A7C" w14:textId="4CE36CA2" w:rsidR="005E3D2A" w:rsidRPr="00B97E28" w:rsidRDefault="56E83E8B"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9DEC523">
              <w:rPr>
                <w:rFonts w:ascii="Arial" w:hAnsi="Arial" w:cs="Arial"/>
                <w:color w:val="000000" w:themeColor="text1"/>
              </w:rPr>
              <w:t xml:space="preserve">Anticipates emotional response of a </w:t>
            </w:r>
            <w:r w:rsidR="00554EFC" w:rsidRPr="79DEC523">
              <w:rPr>
                <w:rFonts w:ascii="Arial" w:hAnsi="Arial" w:cs="Arial"/>
                <w:color w:val="000000" w:themeColor="text1"/>
              </w:rPr>
              <w:t xml:space="preserve">patient’s </w:t>
            </w:r>
            <w:r w:rsidRPr="79DEC523">
              <w:rPr>
                <w:rFonts w:ascii="Arial" w:hAnsi="Arial" w:cs="Arial"/>
                <w:color w:val="000000" w:themeColor="text1"/>
              </w:rPr>
              <w:t xml:space="preserve">family </w:t>
            </w:r>
            <w:r w:rsidR="74C8F1A3" w:rsidRPr="79DEC523">
              <w:rPr>
                <w:rFonts w:ascii="Arial" w:hAnsi="Arial" w:cs="Arial"/>
                <w:color w:val="000000" w:themeColor="text1"/>
              </w:rPr>
              <w:t xml:space="preserve">to difficult news and includes multidisciplinary support during care </w:t>
            </w:r>
            <w:proofErr w:type="gramStart"/>
            <w:r w:rsidR="74C8F1A3" w:rsidRPr="79DEC523">
              <w:rPr>
                <w:rFonts w:ascii="Arial" w:hAnsi="Arial" w:cs="Arial"/>
                <w:color w:val="000000" w:themeColor="text1"/>
              </w:rPr>
              <w:t>conferences</w:t>
            </w:r>
            <w:proofErr w:type="gramEnd"/>
            <w:r w:rsidR="74C8F1A3" w:rsidRPr="79DEC523">
              <w:rPr>
                <w:rFonts w:ascii="Arial" w:hAnsi="Arial" w:cs="Arial"/>
                <w:color w:val="000000" w:themeColor="text1"/>
              </w:rPr>
              <w:t xml:space="preserve"> </w:t>
            </w:r>
          </w:p>
          <w:p w14:paraId="4D2E3C59" w14:textId="5BF88CF0" w:rsidR="005E3D2A" w:rsidRPr="00B97E28" w:rsidRDefault="60BD0EAC"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525FA6A4">
              <w:rPr>
                <w:rFonts w:ascii="Arial" w:hAnsi="Arial" w:cs="Arial"/>
                <w:color w:val="000000" w:themeColor="text1"/>
              </w:rPr>
              <w:t>Integrates family’s</w:t>
            </w:r>
            <w:r w:rsidR="127794BD" w:rsidRPr="525FA6A4">
              <w:rPr>
                <w:rFonts w:ascii="Arial" w:hAnsi="Arial" w:cs="Arial"/>
                <w:color w:val="000000" w:themeColor="text1"/>
              </w:rPr>
              <w:t xml:space="preserve"> communication </w:t>
            </w:r>
            <w:r w:rsidR="61C162E8" w:rsidRPr="525FA6A4">
              <w:rPr>
                <w:rFonts w:ascii="Arial" w:hAnsi="Arial" w:cs="Arial"/>
                <w:color w:val="000000" w:themeColor="text1"/>
              </w:rPr>
              <w:t xml:space="preserve">preferences </w:t>
            </w:r>
            <w:r w:rsidR="127794BD" w:rsidRPr="525FA6A4">
              <w:rPr>
                <w:rFonts w:ascii="Arial" w:hAnsi="Arial" w:cs="Arial"/>
                <w:color w:val="000000" w:themeColor="text1"/>
              </w:rPr>
              <w:t xml:space="preserve">and concerns into a discussion of </w:t>
            </w:r>
            <w:r w:rsidR="1081A663" w:rsidRPr="525FA6A4">
              <w:rPr>
                <w:rFonts w:ascii="Arial" w:hAnsi="Arial" w:cs="Arial"/>
                <w:color w:val="000000" w:themeColor="text1"/>
              </w:rPr>
              <w:t xml:space="preserve">the procedures and expectations for a </w:t>
            </w:r>
            <w:r w:rsidR="001C0407" w:rsidRPr="525FA6A4">
              <w:rPr>
                <w:rFonts w:ascii="Arial" w:hAnsi="Arial" w:cs="Arial"/>
                <w:color w:val="000000" w:themeColor="text1"/>
              </w:rPr>
              <w:t>patient being</w:t>
            </w:r>
            <w:r w:rsidR="1318F938" w:rsidRPr="525FA6A4">
              <w:rPr>
                <w:rFonts w:ascii="Arial" w:hAnsi="Arial" w:cs="Arial"/>
                <w:color w:val="000000" w:themeColor="text1"/>
              </w:rPr>
              <w:t xml:space="preserve"> examined for </w:t>
            </w:r>
            <w:r w:rsidR="127794BD" w:rsidRPr="525FA6A4">
              <w:rPr>
                <w:rFonts w:ascii="Arial" w:hAnsi="Arial" w:cs="Arial"/>
                <w:color w:val="000000" w:themeColor="text1"/>
              </w:rPr>
              <w:t xml:space="preserve">death </w:t>
            </w:r>
            <w:r w:rsidR="344AB8C1" w:rsidRPr="525FA6A4">
              <w:rPr>
                <w:rFonts w:ascii="Arial" w:hAnsi="Arial" w:cs="Arial"/>
                <w:color w:val="000000" w:themeColor="text1"/>
              </w:rPr>
              <w:t xml:space="preserve">by neurological criteria </w:t>
            </w:r>
            <w:r w:rsidRPr="525FA6A4">
              <w:rPr>
                <w:rFonts w:ascii="Arial" w:hAnsi="Arial" w:cs="Arial"/>
                <w:color w:val="000000" w:themeColor="text1"/>
              </w:rPr>
              <w:t xml:space="preserve"> </w:t>
            </w:r>
          </w:p>
        </w:tc>
      </w:tr>
      <w:tr w:rsidR="002D015E" w:rsidRPr="00B97E28" w14:paraId="05F2ACC7" w14:textId="77777777" w:rsidTr="525FA6A4">
        <w:tc>
          <w:tcPr>
            <w:tcW w:w="4935" w:type="dxa"/>
            <w:tcBorders>
              <w:top w:val="single" w:sz="4" w:space="0" w:color="000000" w:themeColor="text1"/>
              <w:bottom w:val="single" w:sz="4" w:space="0" w:color="000000" w:themeColor="text1"/>
            </w:tcBorders>
            <w:shd w:val="clear" w:color="auto" w:fill="C9C9C9"/>
          </w:tcPr>
          <w:p w14:paraId="7C8226CF" w14:textId="0C65773E" w:rsidR="00FF3F96" w:rsidRPr="00B97E28" w:rsidRDefault="00FF3F96" w:rsidP="0041668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B6892" w:rsidRPr="004B6892">
              <w:rPr>
                <w:rFonts w:ascii="Arial" w:eastAsia="Arial" w:hAnsi="Arial" w:cs="Arial"/>
                <w:i/>
              </w:rPr>
              <w:t>Coaches others in the communication of prognostic information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7A4D43" w14:textId="42A7C0A0" w:rsidR="00FF3F96" w:rsidRPr="00B97E28" w:rsidRDefault="38AE3D1C"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color w:val="000000" w:themeColor="text1"/>
              </w:rPr>
              <w:t xml:space="preserve">Runs a course for residents on challenging communication </w:t>
            </w:r>
            <w:r w:rsidR="3E433373" w:rsidRPr="3C896DA4">
              <w:rPr>
                <w:rFonts w:ascii="Arial" w:hAnsi="Arial" w:cs="Arial"/>
                <w:color w:val="000000" w:themeColor="text1"/>
              </w:rPr>
              <w:t xml:space="preserve">with patients </w:t>
            </w:r>
            <w:r w:rsidRPr="3C896DA4">
              <w:rPr>
                <w:rFonts w:ascii="Arial" w:hAnsi="Arial" w:cs="Arial"/>
                <w:color w:val="000000" w:themeColor="text1"/>
              </w:rPr>
              <w:t>at the end of life</w:t>
            </w:r>
            <w:r w:rsidR="2C86499A" w:rsidRPr="3C896DA4">
              <w:rPr>
                <w:rFonts w:ascii="Arial" w:hAnsi="Arial" w:cs="Arial"/>
                <w:color w:val="000000" w:themeColor="text1"/>
              </w:rPr>
              <w:t xml:space="preserve"> </w:t>
            </w:r>
          </w:p>
        </w:tc>
      </w:tr>
      <w:tr w:rsidR="00C5398F" w:rsidRPr="00B97E28" w14:paraId="6B55F1BD" w14:textId="77777777" w:rsidTr="525FA6A4">
        <w:tc>
          <w:tcPr>
            <w:tcW w:w="4935" w:type="dxa"/>
            <w:shd w:val="clear" w:color="auto" w:fill="FFD965"/>
          </w:tcPr>
          <w:p w14:paraId="49DB12ED" w14:textId="77777777" w:rsidR="00FF3F96" w:rsidRPr="00B97E28" w:rsidRDefault="00FF3F96" w:rsidP="00416684">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55C4F3BD" w14:textId="5B8E5118" w:rsidR="73DDE766" w:rsidRDefault="2BBC9A2D" w:rsidP="00EA3090">
            <w:pPr>
              <w:numPr>
                <w:ilvl w:val="0"/>
                <w:numId w:val="1"/>
              </w:numPr>
              <w:spacing w:after="0" w:line="240" w:lineRule="auto"/>
              <w:ind w:left="187" w:hanging="187"/>
              <w:rPr>
                <w:color w:val="000000" w:themeColor="text1"/>
              </w:rPr>
            </w:pPr>
            <w:r w:rsidRPr="3C896DA4">
              <w:rPr>
                <w:rFonts w:ascii="Arial" w:hAnsi="Arial" w:cs="Arial"/>
                <w:color w:val="000000" w:themeColor="text1"/>
              </w:rPr>
              <w:t xml:space="preserve">Clinical </w:t>
            </w:r>
            <w:r w:rsidR="41E05D8F" w:rsidRPr="3C896DA4">
              <w:rPr>
                <w:rFonts w:ascii="Arial" w:hAnsi="Arial" w:cs="Arial"/>
                <w:color w:val="000000" w:themeColor="text1"/>
              </w:rPr>
              <w:t>c</w:t>
            </w:r>
            <w:r w:rsidRPr="3C896DA4">
              <w:rPr>
                <w:rFonts w:ascii="Arial" w:hAnsi="Arial" w:cs="Arial"/>
                <w:color w:val="000000" w:themeColor="text1"/>
              </w:rPr>
              <w:t xml:space="preserve">ase </w:t>
            </w:r>
            <w:r w:rsidR="41E05D8F" w:rsidRPr="3C896DA4">
              <w:rPr>
                <w:rFonts w:ascii="Arial" w:hAnsi="Arial" w:cs="Arial"/>
                <w:color w:val="000000" w:themeColor="text1"/>
              </w:rPr>
              <w:t>d</w:t>
            </w:r>
            <w:r w:rsidRPr="3C896DA4">
              <w:rPr>
                <w:rFonts w:ascii="Arial" w:hAnsi="Arial" w:cs="Arial"/>
                <w:color w:val="000000" w:themeColor="text1"/>
              </w:rPr>
              <w:t>iscussion</w:t>
            </w:r>
          </w:p>
          <w:p w14:paraId="13FA8FB7" w14:textId="7DC9E64C" w:rsidR="00FF3F96" w:rsidRPr="007C34DE" w:rsidRDefault="57B82C70"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C896DA4">
              <w:rPr>
                <w:rFonts w:ascii="Arial" w:hAnsi="Arial" w:cs="Arial"/>
                <w:color w:val="000000" w:themeColor="text1"/>
              </w:rPr>
              <w:t xml:space="preserve">Direct </w:t>
            </w:r>
            <w:r w:rsidR="41E05D8F" w:rsidRPr="3C896DA4">
              <w:rPr>
                <w:rFonts w:ascii="Arial" w:hAnsi="Arial" w:cs="Arial"/>
                <w:color w:val="000000" w:themeColor="text1"/>
              </w:rPr>
              <w:t>o</w:t>
            </w:r>
            <w:r w:rsidRPr="3C896DA4">
              <w:rPr>
                <w:rFonts w:ascii="Arial" w:hAnsi="Arial" w:cs="Arial"/>
                <w:color w:val="000000" w:themeColor="text1"/>
              </w:rPr>
              <w:t>bservation</w:t>
            </w:r>
          </w:p>
          <w:p w14:paraId="1F8D9F95" w14:textId="4594F6FB" w:rsidR="00FF3F96" w:rsidRPr="007C34DE" w:rsidRDefault="57B82C70" w:rsidP="00EA3090">
            <w:pPr>
              <w:numPr>
                <w:ilvl w:val="0"/>
                <w:numId w:val="1"/>
              </w:numPr>
              <w:spacing w:after="0" w:line="240" w:lineRule="auto"/>
              <w:ind w:left="187" w:hanging="187"/>
              <w:rPr>
                <w:rFonts w:ascii="Arial" w:eastAsia="Arial" w:hAnsi="Arial" w:cs="Arial"/>
                <w:color w:val="000000" w:themeColor="text1"/>
              </w:rPr>
            </w:pPr>
            <w:r w:rsidRPr="3C896DA4">
              <w:rPr>
                <w:rFonts w:ascii="Arial" w:hAnsi="Arial" w:cs="Arial"/>
                <w:color w:val="000000" w:themeColor="text1"/>
              </w:rPr>
              <w:t xml:space="preserve">Multisource </w:t>
            </w:r>
            <w:r w:rsidR="41E05D8F" w:rsidRPr="3C896DA4">
              <w:rPr>
                <w:rFonts w:ascii="Arial" w:hAnsi="Arial" w:cs="Arial"/>
                <w:color w:val="000000" w:themeColor="text1"/>
              </w:rPr>
              <w:t>f</w:t>
            </w:r>
            <w:r w:rsidRPr="3C896DA4">
              <w:rPr>
                <w:rFonts w:ascii="Arial" w:hAnsi="Arial" w:cs="Arial"/>
                <w:color w:val="000000" w:themeColor="text1"/>
              </w:rPr>
              <w:t>eedback</w:t>
            </w:r>
          </w:p>
          <w:p w14:paraId="0ADD6AC6" w14:textId="113D0560" w:rsidR="00FF3F96" w:rsidRPr="007C34DE" w:rsidRDefault="57B82C70" w:rsidP="00EA3090">
            <w:pPr>
              <w:numPr>
                <w:ilvl w:val="0"/>
                <w:numId w:val="1"/>
              </w:numPr>
              <w:pBdr>
                <w:top w:val="nil"/>
                <w:left w:val="nil"/>
                <w:bottom w:val="nil"/>
                <w:right w:val="nil"/>
                <w:between w:val="nil"/>
              </w:pBdr>
              <w:spacing w:after="0" w:line="240" w:lineRule="auto"/>
              <w:ind w:left="187" w:hanging="187"/>
              <w:rPr>
                <w:color w:val="000000"/>
              </w:rPr>
            </w:pPr>
            <w:r w:rsidRPr="3C896DA4">
              <w:rPr>
                <w:rFonts w:ascii="Arial" w:hAnsi="Arial" w:cs="Arial"/>
                <w:color w:val="000000" w:themeColor="text1"/>
              </w:rPr>
              <w:t>Simulation</w:t>
            </w:r>
          </w:p>
        </w:tc>
      </w:tr>
      <w:tr w:rsidR="00C5398F" w:rsidRPr="00B97E28" w14:paraId="7EA82ED5" w14:textId="77777777" w:rsidTr="525FA6A4">
        <w:tc>
          <w:tcPr>
            <w:tcW w:w="4935" w:type="dxa"/>
            <w:shd w:val="clear" w:color="auto" w:fill="8DB3E2" w:themeFill="text2" w:themeFillTint="66"/>
          </w:tcPr>
          <w:p w14:paraId="5B27C842" w14:textId="77777777" w:rsidR="00FF3F96" w:rsidRPr="00B97E28" w:rsidRDefault="00FF3F96" w:rsidP="00416684">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203A7BB2" w14:textId="77777777" w:rsidR="00FF3F96" w:rsidRPr="00B97E28" w:rsidRDefault="00FF3F96" w:rsidP="00EA3090">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5398F" w:rsidRPr="00B97E28" w14:paraId="3FB284BD" w14:textId="77777777" w:rsidTr="525FA6A4">
        <w:trPr>
          <w:trHeight w:val="80"/>
        </w:trPr>
        <w:tc>
          <w:tcPr>
            <w:tcW w:w="4935" w:type="dxa"/>
            <w:shd w:val="clear" w:color="auto" w:fill="A8D08D"/>
          </w:tcPr>
          <w:p w14:paraId="1519930C" w14:textId="77777777" w:rsidR="00FF3F96" w:rsidRPr="005B5627" w:rsidRDefault="00FF3F96" w:rsidP="00416684">
            <w:pPr>
              <w:spacing w:after="0" w:line="240" w:lineRule="auto"/>
              <w:rPr>
                <w:rFonts w:ascii="Arial" w:eastAsia="Arial" w:hAnsi="Arial" w:cs="Arial"/>
              </w:rPr>
            </w:pPr>
            <w:r w:rsidRPr="005B5627">
              <w:rPr>
                <w:rFonts w:ascii="Arial" w:eastAsia="Arial" w:hAnsi="Arial" w:cs="Arial"/>
              </w:rPr>
              <w:t>Notes or Resources</w:t>
            </w:r>
          </w:p>
        </w:tc>
        <w:tc>
          <w:tcPr>
            <w:tcW w:w="9195" w:type="dxa"/>
            <w:shd w:val="clear" w:color="auto" w:fill="A8D08D"/>
          </w:tcPr>
          <w:p w14:paraId="07D99EB2" w14:textId="25305E14" w:rsidR="009A3C86" w:rsidRPr="005B5627" w:rsidRDefault="4CBB882F" w:rsidP="00EA3090">
            <w:pPr>
              <w:pStyle w:val="paragraph"/>
              <w:numPr>
                <w:ilvl w:val="0"/>
                <w:numId w:val="1"/>
              </w:numPr>
              <w:spacing w:before="0" w:beforeAutospacing="0" w:after="0" w:afterAutospacing="0"/>
              <w:ind w:left="171" w:hanging="180"/>
              <w:textAlignment w:val="baseline"/>
              <w:rPr>
                <w:rFonts w:ascii="Arial" w:hAnsi="Arial" w:cs="Arial"/>
                <w:sz w:val="22"/>
                <w:szCs w:val="22"/>
              </w:rPr>
            </w:pPr>
            <w:r w:rsidRPr="005B5627">
              <w:rPr>
                <w:rStyle w:val="normaltextrun"/>
                <w:rFonts w:ascii="Arial" w:hAnsi="Arial" w:cs="Arial"/>
                <w:sz w:val="22"/>
                <w:szCs w:val="22"/>
              </w:rPr>
              <w:t>Back</w:t>
            </w:r>
            <w:r w:rsidR="003A3A42">
              <w:rPr>
                <w:rStyle w:val="normaltextrun"/>
                <w:rFonts w:ascii="Arial" w:hAnsi="Arial" w:cs="Arial"/>
                <w:sz w:val="22"/>
                <w:szCs w:val="22"/>
              </w:rPr>
              <w:t>,</w:t>
            </w:r>
            <w:r w:rsidRPr="005B5627">
              <w:rPr>
                <w:rStyle w:val="normaltextrun"/>
                <w:rFonts w:ascii="Arial" w:hAnsi="Arial" w:cs="Arial"/>
                <w:sz w:val="22"/>
                <w:szCs w:val="22"/>
              </w:rPr>
              <w:t xml:space="preserve"> </w:t>
            </w:r>
            <w:r w:rsidR="00745334">
              <w:rPr>
                <w:rStyle w:val="normaltextrun"/>
                <w:rFonts w:ascii="Arial" w:hAnsi="Arial" w:cs="Arial"/>
                <w:sz w:val="22"/>
                <w:szCs w:val="22"/>
              </w:rPr>
              <w:t>Anthony</w:t>
            </w:r>
            <w:r w:rsidRPr="005B5627">
              <w:rPr>
                <w:rStyle w:val="normaltextrun"/>
                <w:rFonts w:ascii="Arial" w:hAnsi="Arial" w:cs="Arial"/>
                <w:sz w:val="22"/>
                <w:szCs w:val="22"/>
              </w:rPr>
              <w:t>,</w:t>
            </w:r>
            <w:r w:rsidR="00A15F74">
              <w:rPr>
                <w:rStyle w:val="normaltextrun"/>
                <w:rFonts w:ascii="Arial" w:hAnsi="Arial" w:cs="Arial"/>
                <w:sz w:val="22"/>
                <w:szCs w:val="22"/>
              </w:rPr>
              <w:t xml:space="preserve"> Robert</w:t>
            </w:r>
            <w:r w:rsidRPr="005B5627">
              <w:rPr>
                <w:rStyle w:val="normaltextrun"/>
                <w:rFonts w:ascii="Arial" w:hAnsi="Arial" w:cs="Arial"/>
                <w:sz w:val="22"/>
                <w:szCs w:val="22"/>
              </w:rPr>
              <w:t xml:space="preserve"> Arnold,</w:t>
            </w:r>
            <w:r w:rsidR="00A15F74">
              <w:rPr>
                <w:rStyle w:val="normaltextrun"/>
                <w:rFonts w:ascii="Arial" w:hAnsi="Arial" w:cs="Arial"/>
                <w:sz w:val="22"/>
                <w:szCs w:val="22"/>
              </w:rPr>
              <w:t xml:space="preserve"> and James</w:t>
            </w:r>
            <w:r w:rsidRPr="005B5627">
              <w:rPr>
                <w:rStyle w:val="normaltextrun"/>
                <w:rFonts w:ascii="Arial" w:hAnsi="Arial" w:cs="Arial"/>
                <w:sz w:val="22"/>
                <w:szCs w:val="22"/>
              </w:rPr>
              <w:t xml:space="preserve"> </w:t>
            </w:r>
            <w:proofErr w:type="spellStart"/>
            <w:r w:rsidRPr="005B5627">
              <w:rPr>
                <w:rStyle w:val="normaltextrun"/>
                <w:rFonts w:ascii="Arial" w:hAnsi="Arial" w:cs="Arial"/>
                <w:sz w:val="22"/>
                <w:szCs w:val="22"/>
              </w:rPr>
              <w:t>Tulsky</w:t>
            </w:r>
            <w:proofErr w:type="spellEnd"/>
            <w:r w:rsidRPr="005B5627">
              <w:rPr>
                <w:rStyle w:val="normaltextrun"/>
                <w:rFonts w:ascii="Arial" w:hAnsi="Arial" w:cs="Arial"/>
                <w:sz w:val="22"/>
                <w:szCs w:val="22"/>
              </w:rPr>
              <w:t>.</w:t>
            </w:r>
            <w:r w:rsidR="00A15F74">
              <w:rPr>
                <w:rStyle w:val="normaltextrun"/>
                <w:rFonts w:ascii="Arial" w:hAnsi="Arial" w:cs="Arial"/>
                <w:sz w:val="22"/>
                <w:szCs w:val="22"/>
              </w:rPr>
              <w:t xml:space="preserve"> 2009.</w:t>
            </w:r>
            <w:r w:rsidRPr="005B5627">
              <w:rPr>
                <w:rStyle w:val="normaltextrun"/>
                <w:rFonts w:ascii="Arial" w:hAnsi="Arial" w:cs="Arial"/>
                <w:sz w:val="22"/>
                <w:szCs w:val="22"/>
              </w:rPr>
              <w:t xml:space="preserve"> </w:t>
            </w:r>
            <w:r w:rsidRPr="005B5627">
              <w:rPr>
                <w:rStyle w:val="normaltextrun"/>
                <w:rFonts w:ascii="Arial" w:hAnsi="Arial" w:cs="Arial"/>
                <w:i/>
                <w:iCs/>
                <w:sz w:val="22"/>
                <w:szCs w:val="22"/>
              </w:rPr>
              <w:t>Mastering Communication with Seriously Ill Patients</w:t>
            </w:r>
            <w:r w:rsidRPr="005B5627">
              <w:rPr>
                <w:rStyle w:val="normaltextrun"/>
                <w:rFonts w:ascii="Arial" w:hAnsi="Arial" w:cs="Arial"/>
                <w:sz w:val="22"/>
                <w:szCs w:val="22"/>
              </w:rPr>
              <w:t>. Cambridge: Cambridge University Press</w:t>
            </w:r>
            <w:r w:rsidR="00A15F74">
              <w:rPr>
                <w:rStyle w:val="normaltextrun"/>
                <w:rFonts w:ascii="Arial" w:hAnsi="Arial" w:cs="Arial"/>
                <w:sz w:val="22"/>
                <w:szCs w:val="22"/>
              </w:rPr>
              <w:t>.</w:t>
            </w:r>
          </w:p>
          <w:p w14:paraId="07A7334B" w14:textId="0F42F3B1" w:rsidR="009A3C86" w:rsidRPr="005B5627" w:rsidRDefault="1603905A" w:rsidP="00EA3090">
            <w:pPr>
              <w:pStyle w:val="paragraph"/>
              <w:numPr>
                <w:ilvl w:val="0"/>
                <w:numId w:val="1"/>
              </w:numPr>
              <w:spacing w:before="0" w:beforeAutospacing="0" w:after="0" w:afterAutospacing="0"/>
              <w:ind w:left="171" w:hanging="180"/>
              <w:textAlignment w:val="baseline"/>
              <w:rPr>
                <w:rFonts w:ascii="Arial" w:hAnsi="Arial" w:cs="Arial"/>
                <w:sz w:val="22"/>
                <w:szCs w:val="22"/>
              </w:rPr>
            </w:pPr>
            <w:r w:rsidRPr="005B5627">
              <w:rPr>
                <w:rStyle w:val="normaltextrun"/>
                <w:rFonts w:ascii="Arial" w:hAnsi="Arial" w:cs="Arial"/>
                <w:sz w:val="22"/>
                <w:szCs w:val="22"/>
              </w:rPr>
              <w:t>Back</w:t>
            </w:r>
            <w:r w:rsidR="00871FAC">
              <w:rPr>
                <w:rStyle w:val="normaltextrun"/>
                <w:rFonts w:ascii="Arial" w:hAnsi="Arial" w:cs="Arial"/>
                <w:sz w:val="22"/>
                <w:szCs w:val="22"/>
              </w:rPr>
              <w:t>,</w:t>
            </w:r>
            <w:r w:rsidRPr="005B5627">
              <w:rPr>
                <w:rStyle w:val="normaltextrun"/>
                <w:rFonts w:ascii="Arial" w:hAnsi="Arial" w:cs="Arial"/>
                <w:sz w:val="22"/>
                <w:szCs w:val="22"/>
              </w:rPr>
              <w:t xml:space="preserve"> A</w:t>
            </w:r>
            <w:r w:rsidR="00871FAC">
              <w:rPr>
                <w:rStyle w:val="normaltextrun"/>
                <w:rFonts w:ascii="Arial" w:hAnsi="Arial" w:cs="Arial"/>
                <w:sz w:val="22"/>
                <w:szCs w:val="22"/>
              </w:rPr>
              <w:t>nthony</w:t>
            </w:r>
            <w:r w:rsidRPr="005B5627">
              <w:rPr>
                <w:rStyle w:val="normaltextrun"/>
                <w:rFonts w:ascii="Arial" w:hAnsi="Arial" w:cs="Arial"/>
                <w:sz w:val="22"/>
                <w:szCs w:val="22"/>
              </w:rPr>
              <w:t>,</w:t>
            </w:r>
            <w:r w:rsidR="00871FAC">
              <w:rPr>
                <w:rStyle w:val="normaltextrun"/>
                <w:rFonts w:ascii="Arial" w:hAnsi="Arial" w:cs="Arial"/>
                <w:sz w:val="22"/>
                <w:szCs w:val="22"/>
              </w:rPr>
              <w:t xml:space="preserve"> Robert</w:t>
            </w:r>
            <w:r w:rsidRPr="005B5627">
              <w:rPr>
                <w:rStyle w:val="normaltextrun"/>
                <w:rFonts w:ascii="Arial" w:hAnsi="Arial" w:cs="Arial"/>
                <w:sz w:val="22"/>
                <w:szCs w:val="22"/>
              </w:rPr>
              <w:t xml:space="preserve"> Arnold,</w:t>
            </w:r>
            <w:r w:rsidR="00745334">
              <w:rPr>
                <w:rStyle w:val="normaltextrun"/>
                <w:rFonts w:ascii="Arial" w:hAnsi="Arial" w:cs="Arial"/>
                <w:sz w:val="22"/>
                <w:szCs w:val="22"/>
              </w:rPr>
              <w:t xml:space="preserve"> Walter F.</w:t>
            </w:r>
            <w:r w:rsidRPr="005B5627">
              <w:rPr>
                <w:rStyle w:val="normaltextrun"/>
                <w:rFonts w:ascii="Arial" w:hAnsi="Arial" w:cs="Arial"/>
                <w:sz w:val="22"/>
                <w:szCs w:val="22"/>
              </w:rPr>
              <w:t xml:space="preserve"> </w:t>
            </w:r>
            <w:proofErr w:type="spellStart"/>
            <w:r w:rsidRPr="005B5627">
              <w:rPr>
                <w:rStyle w:val="normaltextrun"/>
                <w:rFonts w:ascii="Arial" w:hAnsi="Arial" w:cs="Arial"/>
                <w:sz w:val="22"/>
                <w:szCs w:val="22"/>
              </w:rPr>
              <w:t>Baile</w:t>
            </w:r>
            <w:proofErr w:type="spellEnd"/>
            <w:r w:rsidRPr="005B5627">
              <w:rPr>
                <w:rStyle w:val="normaltextrun"/>
                <w:rFonts w:ascii="Arial" w:hAnsi="Arial" w:cs="Arial"/>
                <w:sz w:val="22"/>
                <w:szCs w:val="22"/>
              </w:rPr>
              <w:t>,</w:t>
            </w:r>
            <w:r w:rsidR="00745334">
              <w:rPr>
                <w:rStyle w:val="normaltextrun"/>
                <w:rFonts w:ascii="Arial" w:hAnsi="Arial" w:cs="Arial"/>
                <w:sz w:val="22"/>
                <w:szCs w:val="22"/>
              </w:rPr>
              <w:t xml:space="preserve"> James</w:t>
            </w:r>
            <w:r w:rsidRPr="005B5627">
              <w:rPr>
                <w:rStyle w:val="normaltextrun"/>
                <w:rFonts w:ascii="Arial" w:hAnsi="Arial" w:cs="Arial"/>
                <w:sz w:val="22"/>
                <w:szCs w:val="22"/>
              </w:rPr>
              <w:t xml:space="preserve"> </w:t>
            </w:r>
            <w:proofErr w:type="spellStart"/>
            <w:r w:rsidRPr="005B5627">
              <w:rPr>
                <w:rStyle w:val="normaltextrun"/>
                <w:rFonts w:ascii="Arial" w:hAnsi="Arial" w:cs="Arial"/>
                <w:sz w:val="22"/>
                <w:szCs w:val="22"/>
              </w:rPr>
              <w:t>Tulskey</w:t>
            </w:r>
            <w:proofErr w:type="spellEnd"/>
            <w:r w:rsidRPr="005B5627">
              <w:rPr>
                <w:rStyle w:val="normaltextrun"/>
                <w:rFonts w:ascii="Arial" w:hAnsi="Arial" w:cs="Arial"/>
                <w:sz w:val="22"/>
                <w:szCs w:val="22"/>
              </w:rPr>
              <w:t>,</w:t>
            </w:r>
            <w:r w:rsidR="00745334">
              <w:rPr>
                <w:rStyle w:val="normaltextrun"/>
                <w:rFonts w:ascii="Arial" w:hAnsi="Arial" w:cs="Arial"/>
                <w:sz w:val="22"/>
                <w:szCs w:val="22"/>
              </w:rPr>
              <w:t xml:space="preserve"> and Kelly</w:t>
            </w:r>
            <w:r w:rsidRPr="005B5627">
              <w:rPr>
                <w:rStyle w:val="normaltextrun"/>
                <w:rFonts w:ascii="Arial" w:hAnsi="Arial" w:cs="Arial"/>
                <w:sz w:val="22"/>
                <w:szCs w:val="22"/>
              </w:rPr>
              <w:t xml:space="preserve"> Fryer-Edwards.</w:t>
            </w:r>
            <w:r w:rsidR="00745334">
              <w:rPr>
                <w:rStyle w:val="normaltextrun"/>
                <w:rFonts w:ascii="Arial" w:hAnsi="Arial" w:cs="Arial"/>
                <w:sz w:val="22"/>
                <w:szCs w:val="22"/>
              </w:rPr>
              <w:t xml:space="preserve"> 2005.</w:t>
            </w:r>
            <w:r w:rsidRPr="005B5627">
              <w:rPr>
                <w:rStyle w:val="normaltextrun"/>
                <w:rFonts w:ascii="Arial" w:hAnsi="Arial" w:cs="Arial"/>
                <w:sz w:val="22"/>
                <w:szCs w:val="22"/>
              </w:rPr>
              <w:t xml:space="preserve"> </w:t>
            </w:r>
            <w:r w:rsidR="00745334">
              <w:rPr>
                <w:rStyle w:val="normaltextrun"/>
                <w:rFonts w:ascii="Arial" w:hAnsi="Arial" w:cs="Arial"/>
                <w:sz w:val="22"/>
                <w:szCs w:val="22"/>
              </w:rPr>
              <w:t>“</w:t>
            </w:r>
            <w:r w:rsidRPr="005B5627">
              <w:rPr>
                <w:rStyle w:val="normaltextrun"/>
                <w:rFonts w:ascii="Arial" w:hAnsi="Arial" w:cs="Arial"/>
                <w:sz w:val="22"/>
                <w:szCs w:val="22"/>
              </w:rPr>
              <w:t xml:space="preserve">Approaching </w:t>
            </w:r>
            <w:r w:rsidR="00745334">
              <w:rPr>
                <w:rStyle w:val="normaltextrun"/>
                <w:rFonts w:ascii="Arial" w:hAnsi="Arial" w:cs="Arial"/>
                <w:sz w:val="22"/>
                <w:szCs w:val="22"/>
              </w:rPr>
              <w:t>D</w:t>
            </w:r>
            <w:r w:rsidRPr="005B5627">
              <w:rPr>
                <w:rStyle w:val="normaltextrun"/>
                <w:rFonts w:ascii="Arial" w:hAnsi="Arial" w:cs="Arial"/>
                <w:sz w:val="22"/>
                <w:szCs w:val="22"/>
              </w:rPr>
              <w:t xml:space="preserve">ifficult </w:t>
            </w:r>
            <w:r w:rsidR="00745334">
              <w:rPr>
                <w:rStyle w:val="normaltextrun"/>
                <w:rFonts w:ascii="Arial" w:hAnsi="Arial" w:cs="Arial"/>
                <w:sz w:val="22"/>
                <w:szCs w:val="22"/>
              </w:rPr>
              <w:t>C</w:t>
            </w:r>
            <w:r w:rsidRPr="005B5627">
              <w:rPr>
                <w:rStyle w:val="normaltextrun"/>
                <w:rFonts w:ascii="Arial" w:hAnsi="Arial" w:cs="Arial"/>
                <w:sz w:val="22"/>
                <w:szCs w:val="22"/>
              </w:rPr>
              <w:t xml:space="preserve">ommunication </w:t>
            </w:r>
            <w:r w:rsidR="00745334">
              <w:rPr>
                <w:rStyle w:val="normaltextrun"/>
                <w:rFonts w:ascii="Arial" w:hAnsi="Arial" w:cs="Arial"/>
                <w:sz w:val="22"/>
                <w:szCs w:val="22"/>
              </w:rPr>
              <w:t>T</w:t>
            </w:r>
            <w:r w:rsidRPr="005B5627">
              <w:rPr>
                <w:rStyle w:val="normaltextrun"/>
                <w:rFonts w:ascii="Arial" w:hAnsi="Arial" w:cs="Arial"/>
                <w:sz w:val="22"/>
                <w:szCs w:val="22"/>
              </w:rPr>
              <w:t xml:space="preserve">asks in </w:t>
            </w:r>
            <w:r w:rsidR="00745334">
              <w:rPr>
                <w:rStyle w:val="normaltextrun"/>
                <w:rFonts w:ascii="Arial" w:hAnsi="Arial" w:cs="Arial"/>
                <w:sz w:val="22"/>
                <w:szCs w:val="22"/>
              </w:rPr>
              <w:t>O</w:t>
            </w:r>
            <w:r w:rsidRPr="005B5627">
              <w:rPr>
                <w:rStyle w:val="normaltextrun"/>
                <w:rFonts w:ascii="Arial" w:hAnsi="Arial" w:cs="Arial"/>
                <w:sz w:val="22"/>
                <w:szCs w:val="22"/>
              </w:rPr>
              <w:t>ncology.</w:t>
            </w:r>
            <w:r w:rsidR="00745334">
              <w:rPr>
                <w:rStyle w:val="normaltextrun"/>
                <w:rFonts w:ascii="Arial" w:hAnsi="Arial" w:cs="Arial"/>
                <w:sz w:val="22"/>
                <w:szCs w:val="22"/>
              </w:rPr>
              <w:t>”</w:t>
            </w:r>
            <w:r w:rsidRPr="005B5627">
              <w:rPr>
                <w:rStyle w:val="normaltextrun"/>
                <w:rFonts w:ascii="Arial" w:hAnsi="Arial" w:cs="Arial"/>
                <w:sz w:val="22"/>
                <w:szCs w:val="22"/>
              </w:rPr>
              <w:t xml:space="preserve"> </w:t>
            </w:r>
            <w:r w:rsidRPr="005B5627">
              <w:rPr>
                <w:rStyle w:val="normaltextrun"/>
                <w:rFonts w:ascii="Arial" w:hAnsi="Arial" w:cs="Arial"/>
                <w:i/>
                <w:iCs/>
                <w:sz w:val="22"/>
                <w:szCs w:val="22"/>
              </w:rPr>
              <w:t>CA</w:t>
            </w:r>
            <w:r w:rsidR="00363DB3">
              <w:rPr>
                <w:rStyle w:val="normaltextrun"/>
                <w:rFonts w:ascii="Arial" w:hAnsi="Arial" w:cs="Arial"/>
                <w:i/>
                <w:iCs/>
                <w:sz w:val="22"/>
                <w:szCs w:val="22"/>
              </w:rPr>
              <w:t>: A</w:t>
            </w:r>
            <w:r w:rsidRPr="005B5627">
              <w:rPr>
                <w:rStyle w:val="normaltextrun"/>
                <w:rFonts w:ascii="Arial" w:hAnsi="Arial" w:cs="Arial"/>
                <w:i/>
                <w:iCs/>
                <w:sz w:val="22"/>
                <w:szCs w:val="22"/>
              </w:rPr>
              <w:t xml:space="preserve"> Cancer J</w:t>
            </w:r>
            <w:r w:rsidR="00363DB3">
              <w:rPr>
                <w:rStyle w:val="normaltextrun"/>
                <w:rFonts w:ascii="Arial" w:hAnsi="Arial" w:cs="Arial"/>
                <w:i/>
                <w:iCs/>
                <w:sz w:val="22"/>
                <w:szCs w:val="22"/>
              </w:rPr>
              <w:t>ournal for</w:t>
            </w:r>
            <w:r w:rsidRPr="005B5627">
              <w:rPr>
                <w:rStyle w:val="normaltextrun"/>
                <w:rFonts w:ascii="Arial" w:hAnsi="Arial" w:cs="Arial"/>
                <w:i/>
                <w:iCs/>
                <w:sz w:val="22"/>
                <w:szCs w:val="22"/>
              </w:rPr>
              <w:t xml:space="preserve"> Clin</w:t>
            </w:r>
            <w:r w:rsidR="00363DB3">
              <w:rPr>
                <w:rStyle w:val="normaltextrun"/>
                <w:rFonts w:ascii="Arial" w:hAnsi="Arial" w:cs="Arial"/>
                <w:i/>
                <w:iCs/>
                <w:sz w:val="22"/>
                <w:szCs w:val="22"/>
              </w:rPr>
              <w:t xml:space="preserve">icians </w:t>
            </w:r>
            <w:r w:rsidRPr="005B5627">
              <w:rPr>
                <w:rStyle w:val="normaltextrun"/>
                <w:rFonts w:ascii="Arial" w:hAnsi="Arial" w:cs="Arial"/>
                <w:sz w:val="22"/>
                <w:szCs w:val="22"/>
              </w:rPr>
              <w:t>55(3):</w:t>
            </w:r>
            <w:r w:rsidR="00363DB3">
              <w:rPr>
                <w:rStyle w:val="normaltextrun"/>
                <w:rFonts w:ascii="Arial" w:hAnsi="Arial" w:cs="Arial"/>
                <w:sz w:val="22"/>
                <w:szCs w:val="22"/>
              </w:rPr>
              <w:t xml:space="preserve"> </w:t>
            </w:r>
            <w:r w:rsidRPr="005B5627">
              <w:rPr>
                <w:rStyle w:val="normaltextrun"/>
                <w:rFonts w:ascii="Arial" w:hAnsi="Arial" w:cs="Arial"/>
                <w:sz w:val="22"/>
                <w:szCs w:val="22"/>
              </w:rPr>
              <w:t>164-77.</w:t>
            </w:r>
            <w:r w:rsidRPr="005B5627">
              <w:rPr>
                <w:rStyle w:val="eop"/>
                <w:rFonts w:ascii="Arial" w:hAnsi="Arial" w:cs="Arial"/>
                <w:sz w:val="22"/>
                <w:szCs w:val="22"/>
              </w:rPr>
              <w:t> </w:t>
            </w:r>
            <w:hyperlink r:id="rId120" w:history="1">
              <w:r w:rsidR="00363DB3" w:rsidRPr="008E0678">
                <w:rPr>
                  <w:rStyle w:val="Hyperlink"/>
                  <w:rFonts w:ascii="Arial" w:hAnsi="Arial" w:cs="Arial"/>
                  <w:sz w:val="22"/>
                  <w:szCs w:val="22"/>
                </w:rPr>
                <w:t>https://doi.org/10.3322/canjclin.55.3.164</w:t>
              </w:r>
            </w:hyperlink>
            <w:r w:rsidR="00363DB3">
              <w:rPr>
                <w:rStyle w:val="eop"/>
                <w:rFonts w:ascii="Arial" w:hAnsi="Arial" w:cs="Arial"/>
                <w:sz w:val="22"/>
                <w:szCs w:val="22"/>
              </w:rPr>
              <w:t xml:space="preserve">. </w:t>
            </w:r>
          </w:p>
          <w:p w14:paraId="26D6ACB1" w14:textId="77777777" w:rsidR="00515D18" w:rsidRDefault="00515D18" w:rsidP="00EA3090">
            <w:pPr>
              <w:numPr>
                <w:ilvl w:val="0"/>
                <w:numId w:val="1"/>
              </w:numPr>
              <w:pBdr>
                <w:top w:val="nil"/>
                <w:left w:val="nil"/>
                <w:bottom w:val="nil"/>
                <w:right w:val="nil"/>
                <w:between w:val="nil"/>
              </w:pBdr>
              <w:spacing w:after="0" w:line="240" w:lineRule="auto"/>
              <w:ind w:left="150" w:hanging="180"/>
              <w:rPr>
                <w:rFonts w:ascii="Arial" w:hAnsi="Arial" w:cs="Arial"/>
                <w:color w:val="000000"/>
              </w:rPr>
            </w:pPr>
            <w:proofErr w:type="spellStart"/>
            <w:r w:rsidRPr="00E92AF4">
              <w:rPr>
                <w:rFonts w:ascii="Arial" w:hAnsi="Arial" w:cs="Arial"/>
                <w:color w:val="000000"/>
              </w:rPr>
              <w:t>Baile</w:t>
            </w:r>
            <w:proofErr w:type="spellEnd"/>
            <w:r>
              <w:rPr>
                <w:rFonts w:ascii="Arial" w:hAnsi="Arial" w:cs="Arial"/>
                <w:color w:val="000000"/>
              </w:rPr>
              <w:t>,</w:t>
            </w:r>
            <w:r w:rsidRPr="00E92AF4">
              <w:rPr>
                <w:rFonts w:ascii="Arial" w:hAnsi="Arial" w:cs="Arial"/>
                <w:color w:val="000000"/>
              </w:rPr>
              <w:t xml:space="preserve"> W</w:t>
            </w:r>
            <w:r>
              <w:rPr>
                <w:rFonts w:ascii="Arial" w:hAnsi="Arial" w:cs="Arial"/>
                <w:color w:val="000000"/>
              </w:rPr>
              <w:t xml:space="preserve">alter </w:t>
            </w:r>
            <w:r w:rsidRPr="00E92AF4">
              <w:rPr>
                <w:rFonts w:ascii="Arial" w:hAnsi="Arial" w:cs="Arial"/>
                <w:color w:val="000000"/>
              </w:rPr>
              <w:t>F</w:t>
            </w:r>
            <w:r>
              <w:rPr>
                <w:rFonts w:ascii="Arial" w:hAnsi="Arial" w:cs="Arial"/>
                <w:color w:val="000000"/>
              </w:rPr>
              <w:t>.</w:t>
            </w:r>
            <w:r w:rsidRPr="00E92AF4">
              <w:rPr>
                <w:rFonts w:ascii="Arial" w:hAnsi="Arial" w:cs="Arial"/>
                <w:color w:val="000000"/>
              </w:rPr>
              <w:t xml:space="preserve">, </w:t>
            </w:r>
            <w:r>
              <w:rPr>
                <w:rFonts w:ascii="Arial" w:hAnsi="Arial" w:cs="Arial"/>
                <w:color w:val="000000"/>
              </w:rPr>
              <w:t xml:space="preserve">Robert </w:t>
            </w:r>
            <w:r w:rsidRPr="00E92AF4">
              <w:rPr>
                <w:rFonts w:ascii="Arial" w:hAnsi="Arial" w:cs="Arial"/>
                <w:color w:val="000000"/>
              </w:rPr>
              <w:t>Buckman,</w:t>
            </w:r>
            <w:r>
              <w:rPr>
                <w:rFonts w:ascii="Arial" w:hAnsi="Arial" w:cs="Arial"/>
                <w:color w:val="000000"/>
              </w:rPr>
              <w:t xml:space="preserve"> Renato</w:t>
            </w:r>
            <w:r w:rsidRPr="00E92AF4">
              <w:rPr>
                <w:rFonts w:ascii="Arial" w:hAnsi="Arial" w:cs="Arial"/>
                <w:color w:val="000000"/>
              </w:rPr>
              <w:t xml:space="preserve"> Lenzi, </w:t>
            </w:r>
            <w:r>
              <w:rPr>
                <w:rFonts w:ascii="Arial" w:hAnsi="Arial" w:cs="Arial"/>
                <w:color w:val="000000"/>
              </w:rPr>
              <w:t xml:space="preserve">Gary </w:t>
            </w:r>
            <w:r w:rsidRPr="00E92AF4">
              <w:rPr>
                <w:rFonts w:ascii="Arial" w:hAnsi="Arial" w:cs="Arial"/>
                <w:color w:val="000000"/>
              </w:rPr>
              <w:t>Glober,</w:t>
            </w:r>
            <w:r>
              <w:rPr>
                <w:rFonts w:ascii="Arial" w:hAnsi="Arial" w:cs="Arial"/>
                <w:color w:val="000000"/>
              </w:rPr>
              <w:t xml:space="preserve"> Estela A.</w:t>
            </w:r>
            <w:r w:rsidRPr="00E92AF4">
              <w:rPr>
                <w:rFonts w:ascii="Arial" w:hAnsi="Arial" w:cs="Arial"/>
                <w:color w:val="000000"/>
              </w:rPr>
              <w:t xml:space="preserve"> Beale, </w:t>
            </w:r>
            <w:r>
              <w:rPr>
                <w:rFonts w:ascii="Arial" w:hAnsi="Arial" w:cs="Arial"/>
                <w:color w:val="000000"/>
              </w:rPr>
              <w:t xml:space="preserve">and </w:t>
            </w:r>
            <w:proofErr w:type="spellStart"/>
            <w:r>
              <w:rPr>
                <w:rFonts w:ascii="Arial" w:hAnsi="Arial" w:cs="Arial"/>
                <w:color w:val="000000"/>
              </w:rPr>
              <w:t>Ardrzej</w:t>
            </w:r>
            <w:proofErr w:type="spellEnd"/>
            <w:r>
              <w:rPr>
                <w:rFonts w:ascii="Arial" w:hAnsi="Arial" w:cs="Arial"/>
                <w:color w:val="000000"/>
              </w:rPr>
              <w:t xml:space="preserve"> P. </w:t>
            </w:r>
            <w:r w:rsidRPr="00E92AF4">
              <w:rPr>
                <w:rFonts w:ascii="Arial" w:hAnsi="Arial" w:cs="Arial"/>
                <w:color w:val="000000"/>
              </w:rPr>
              <w:t xml:space="preserve">Kudelka. </w:t>
            </w:r>
            <w:r>
              <w:rPr>
                <w:rFonts w:ascii="Arial" w:hAnsi="Arial" w:cs="Arial"/>
                <w:color w:val="000000"/>
              </w:rPr>
              <w:t>2000. “</w:t>
            </w:r>
            <w:r w:rsidRPr="00E92AF4">
              <w:rPr>
                <w:rFonts w:ascii="Arial" w:hAnsi="Arial" w:cs="Arial"/>
                <w:color w:val="000000"/>
              </w:rPr>
              <w:t>SPIKES</w:t>
            </w:r>
            <w:r>
              <w:t xml:space="preserve"> - </w:t>
            </w:r>
            <w:r w:rsidRPr="00E92AF4">
              <w:rPr>
                <w:rFonts w:ascii="Arial" w:hAnsi="Arial" w:cs="Arial"/>
                <w:color w:val="000000"/>
              </w:rPr>
              <w:t>A Six-Step Protocol for Delivering Bad News: Application to the Patient with Cancer</w:t>
            </w:r>
            <w:r>
              <w:rPr>
                <w:rFonts w:ascii="Arial" w:hAnsi="Arial" w:cs="Arial"/>
                <w:color w:val="000000"/>
              </w:rPr>
              <w:t xml:space="preserve">.” </w:t>
            </w:r>
            <w:r w:rsidRPr="00E92AF4">
              <w:rPr>
                <w:rFonts w:ascii="Arial" w:hAnsi="Arial" w:cs="Arial"/>
                <w:i/>
                <w:iCs/>
                <w:color w:val="000000"/>
              </w:rPr>
              <w:t>The Oncologist</w:t>
            </w:r>
            <w:r>
              <w:rPr>
                <w:rFonts w:ascii="Arial" w:hAnsi="Arial" w:cs="Arial"/>
                <w:color w:val="000000"/>
              </w:rPr>
              <w:t xml:space="preserve"> </w:t>
            </w:r>
            <w:r w:rsidRPr="00E92AF4">
              <w:rPr>
                <w:rFonts w:ascii="Arial" w:hAnsi="Arial" w:cs="Arial"/>
                <w:color w:val="000000"/>
              </w:rPr>
              <w:t>5(4):</w:t>
            </w:r>
            <w:r>
              <w:rPr>
                <w:rFonts w:ascii="Arial" w:hAnsi="Arial" w:cs="Arial"/>
                <w:color w:val="000000"/>
              </w:rPr>
              <w:t xml:space="preserve"> </w:t>
            </w:r>
            <w:r w:rsidRPr="00E92AF4">
              <w:rPr>
                <w:rFonts w:ascii="Arial" w:hAnsi="Arial" w:cs="Arial"/>
                <w:color w:val="000000"/>
              </w:rPr>
              <w:t xml:space="preserve">302-11. </w:t>
            </w:r>
            <w:proofErr w:type="spellStart"/>
            <w:r w:rsidRPr="00E92AF4">
              <w:rPr>
                <w:rFonts w:ascii="Arial" w:hAnsi="Arial" w:cs="Arial"/>
                <w:color w:val="000000"/>
              </w:rPr>
              <w:t>doi</w:t>
            </w:r>
            <w:proofErr w:type="spellEnd"/>
            <w:r w:rsidRPr="00E92AF4">
              <w:rPr>
                <w:rFonts w:ascii="Arial" w:hAnsi="Arial" w:cs="Arial"/>
                <w:color w:val="000000"/>
              </w:rPr>
              <w:t>: 10.1634/theoncologist.5-4-302. PMID: 10964998.</w:t>
            </w:r>
          </w:p>
          <w:p w14:paraId="34678A61" w14:textId="0725467A" w:rsidR="009A3C86" w:rsidRPr="005B5627" w:rsidRDefault="1603905A" w:rsidP="00EA3090">
            <w:pPr>
              <w:pStyle w:val="paragraph"/>
              <w:numPr>
                <w:ilvl w:val="0"/>
                <w:numId w:val="1"/>
              </w:numPr>
              <w:spacing w:before="0" w:beforeAutospacing="0" w:after="0" w:afterAutospacing="0"/>
              <w:ind w:left="171" w:hanging="180"/>
              <w:textAlignment w:val="baseline"/>
              <w:rPr>
                <w:rFonts w:ascii="Arial" w:hAnsi="Arial" w:cs="Arial"/>
                <w:sz w:val="22"/>
                <w:szCs w:val="22"/>
              </w:rPr>
            </w:pPr>
            <w:r w:rsidRPr="005B5627">
              <w:rPr>
                <w:rStyle w:val="normaltextrun"/>
                <w:rFonts w:ascii="Arial" w:hAnsi="Arial" w:cs="Arial"/>
                <w:sz w:val="22"/>
                <w:szCs w:val="22"/>
              </w:rPr>
              <w:lastRenderedPageBreak/>
              <w:t>Childers</w:t>
            </w:r>
            <w:r w:rsidR="00655793">
              <w:rPr>
                <w:rStyle w:val="normaltextrun"/>
                <w:rFonts w:ascii="Arial" w:hAnsi="Arial" w:cs="Arial"/>
                <w:sz w:val="22"/>
                <w:szCs w:val="22"/>
              </w:rPr>
              <w:t>,</w:t>
            </w:r>
            <w:r w:rsidRPr="005B5627">
              <w:rPr>
                <w:rStyle w:val="normaltextrun"/>
                <w:rFonts w:ascii="Arial" w:hAnsi="Arial" w:cs="Arial"/>
                <w:sz w:val="22"/>
                <w:szCs w:val="22"/>
              </w:rPr>
              <w:t xml:space="preserve"> J</w:t>
            </w:r>
            <w:r w:rsidR="00655793">
              <w:rPr>
                <w:rStyle w:val="normaltextrun"/>
                <w:rFonts w:ascii="Arial" w:hAnsi="Arial" w:cs="Arial"/>
                <w:sz w:val="22"/>
                <w:szCs w:val="22"/>
              </w:rPr>
              <w:t>ulie W.</w:t>
            </w:r>
            <w:r w:rsidRPr="005B5627">
              <w:rPr>
                <w:rStyle w:val="normaltextrun"/>
                <w:rFonts w:ascii="Arial" w:hAnsi="Arial" w:cs="Arial"/>
                <w:sz w:val="22"/>
                <w:szCs w:val="22"/>
              </w:rPr>
              <w:t>,</w:t>
            </w:r>
            <w:r w:rsidR="00655793">
              <w:rPr>
                <w:rStyle w:val="normaltextrun"/>
                <w:rFonts w:ascii="Arial" w:hAnsi="Arial" w:cs="Arial"/>
                <w:sz w:val="22"/>
                <w:szCs w:val="22"/>
              </w:rPr>
              <w:t xml:space="preserve"> Anthony</w:t>
            </w:r>
            <w:r w:rsidRPr="005B5627">
              <w:rPr>
                <w:rStyle w:val="normaltextrun"/>
                <w:rFonts w:ascii="Arial" w:hAnsi="Arial" w:cs="Arial"/>
                <w:sz w:val="22"/>
                <w:szCs w:val="22"/>
              </w:rPr>
              <w:t xml:space="preserve"> Back,</w:t>
            </w:r>
            <w:r w:rsidR="00655793">
              <w:rPr>
                <w:rStyle w:val="normaltextrun"/>
                <w:rFonts w:ascii="Arial" w:hAnsi="Arial" w:cs="Arial"/>
                <w:sz w:val="22"/>
                <w:szCs w:val="22"/>
              </w:rPr>
              <w:t xml:space="preserve"> James</w:t>
            </w:r>
            <w:r w:rsidRPr="005B5627">
              <w:rPr>
                <w:rStyle w:val="normaltextrun"/>
                <w:rFonts w:ascii="Arial" w:hAnsi="Arial" w:cs="Arial"/>
                <w:sz w:val="22"/>
                <w:szCs w:val="22"/>
              </w:rPr>
              <w:t xml:space="preserve"> </w:t>
            </w:r>
            <w:proofErr w:type="spellStart"/>
            <w:r w:rsidRPr="005B5627">
              <w:rPr>
                <w:rStyle w:val="normaltextrun"/>
                <w:rFonts w:ascii="Arial" w:hAnsi="Arial" w:cs="Arial"/>
                <w:sz w:val="22"/>
                <w:szCs w:val="22"/>
              </w:rPr>
              <w:t>Tulsky</w:t>
            </w:r>
            <w:proofErr w:type="spellEnd"/>
            <w:r w:rsidRPr="005B5627">
              <w:rPr>
                <w:rStyle w:val="normaltextrun"/>
                <w:rFonts w:ascii="Arial" w:hAnsi="Arial" w:cs="Arial"/>
                <w:sz w:val="22"/>
                <w:szCs w:val="22"/>
              </w:rPr>
              <w:t>,</w:t>
            </w:r>
            <w:r w:rsidR="00655793">
              <w:rPr>
                <w:rStyle w:val="normaltextrun"/>
                <w:rFonts w:ascii="Arial" w:hAnsi="Arial" w:cs="Arial"/>
                <w:sz w:val="22"/>
                <w:szCs w:val="22"/>
              </w:rPr>
              <w:t xml:space="preserve"> </w:t>
            </w:r>
            <w:r w:rsidR="002E4DF5">
              <w:rPr>
                <w:rStyle w:val="normaltextrun"/>
                <w:rFonts w:ascii="Arial" w:hAnsi="Arial" w:cs="Arial"/>
                <w:sz w:val="22"/>
                <w:szCs w:val="22"/>
              </w:rPr>
              <w:t>and Robert M.</w:t>
            </w:r>
            <w:r w:rsidRPr="005B5627">
              <w:rPr>
                <w:rStyle w:val="normaltextrun"/>
                <w:rFonts w:ascii="Arial" w:hAnsi="Arial" w:cs="Arial"/>
                <w:sz w:val="22"/>
                <w:szCs w:val="22"/>
              </w:rPr>
              <w:t xml:space="preserve"> Arnold.</w:t>
            </w:r>
            <w:r w:rsidR="002E4DF5">
              <w:rPr>
                <w:rStyle w:val="normaltextrun"/>
                <w:rFonts w:ascii="Arial" w:hAnsi="Arial" w:cs="Arial"/>
                <w:sz w:val="22"/>
                <w:szCs w:val="22"/>
              </w:rPr>
              <w:t xml:space="preserve"> 2017.</w:t>
            </w:r>
            <w:r w:rsidRPr="005B5627">
              <w:rPr>
                <w:rStyle w:val="normaltextrun"/>
                <w:rFonts w:ascii="Arial" w:hAnsi="Arial" w:cs="Arial"/>
                <w:sz w:val="22"/>
                <w:szCs w:val="22"/>
              </w:rPr>
              <w:t xml:space="preserve"> </w:t>
            </w:r>
            <w:r w:rsidR="002E4DF5">
              <w:rPr>
                <w:rStyle w:val="normaltextrun"/>
                <w:rFonts w:ascii="Arial" w:hAnsi="Arial" w:cs="Arial"/>
                <w:sz w:val="22"/>
                <w:szCs w:val="22"/>
              </w:rPr>
              <w:t>“</w:t>
            </w:r>
            <w:r w:rsidRPr="005B5627">
              <w:rPr>
                <w:rStyle w:val="normaltextrun"/>
                <w:rFonts w:ascii="Arial" w:hAnsi="Arial" w:cs="Arial"/>
                <w:sz w:val="22"/>
                <w:szCs w:val="22"/>
              </w:rPr>
              <w:t xml:space="preserve">REMAP: </w:t>
            </w:r>
            <w:r w:rsidR="002E4DF5">
              <w:rPr>
                <w:rStyle w:val="normaltextrun"/>
                <w:rFonts w:ascii="Arial" w:hAnsi="Arial" w:cs="Arial"/>
                <w:sz w:val="22"/>
                <w:szCs w:val="22"/>
              </w:rPr>
              <w:t>A</w:t>
            </w:r>
            <w:r w:rsidRPr="005B5627">
              <w:rPr>
                <w:rStyle w:val="normaltextrun"/>
                <w:rFonts w:ascii="Arial" w:hAnsi="Arial" w:cs="Arial"/>
                <w:sz w:val="22"/>
                <w:szCs w:val="22"/>
              </w:rPr>
              <w:t xml:space="preserve"> </w:t>
            </w:r>
            <w:r w:rsidR="002E4DF5">
              <w:rPr>
                <w:rStyle w:val="normaltextrun"/>
                <w:rFonts w:ascii="Arial" w:hAnsi="Arial" w:cs="Arial"/>
                <w:sz w:val="22"/>
                <w:szCs w:val="22"/>
              </w:rPr>
              <w:t>F</w:t>
            </w:r>
            <w:r w:rsidRPr="005B5627">
              <w:rPr>
                <w:rStyle w:val="normaltextrun"/>
                <w:rFonts w:ascii="Arial" w:hAnsi="Arial" w:cs="Arial"/>
                <w:sz w:val="22"/>
                <w:szCs w:val="22"/>
              </w:rPr>
              <w:t>ramework for</w:t>
            </w:r>
            <w:r w:rsidR="002E4DF5">
              <w:rPr>
                <w:rStyle w:val="normaltextrun"/>
                <w:rFonts w:ascii="Arial" w:hAnsi="Arial" w:cs="Arial"/>
                <w:sz w:val="22"/>
                <w:szCs w:val="22"/>
              </w:rPr>
              <w:t xml:space="preserve"> G</w:t>
            </w:r>
            <w:r w:rsidRPr="005B5627">
              <w:rPr>
                <w:rStyle w:val="normaltextrun"/>
                <w:rFonts w:ascii="Arial" w:hAnsi="Arial" w:cs="Arial"/>
                <w:sz w:val="22"/>
                <w:szCs w:val="22"/>
              </w:rPr>
              <w:t xml:space="preserve">oals of </w:t>
            </w:r>
            <w:r w:rsidR="002E4DF5">
              <w:rPr>
                <w:rStyle w:val="normaltextrun"/>
                <w:rFonts w:ascii="Arial" w:hAnsi="Arial" w:cs="Arial"/>
                <w:sz w:val="22"/>
                <w:szCs w:val="22"/>
              </w:rPr>
              <w:t>C</w:t>
            </w:r>
            <w:r w:rsidRPr="005B5627">
              <w:rPr>
                <w:rStyle w:val="normaltextrun"/>
                <w:rFonts w:ascii="Arial" w:hAnsi="Arial" w:cs="Arial"/>
                <w:sz w:val="22"/>
                <w:szCs w:val="22"/>
              </w:rPr>
              <w:t xml:space="preserve">are </w:t>
            </w:r>
            <w:r w:rsidR="002E4DF5">
              <w:rPr>
                <w:rStyle w:val="normaltextrun"/>
                <w:rFonts w:ascii="Arial" w:hAnsi="Arial" w:cs="Arial"/>
                <w:sz w:val="22"/>
                <w:szCs w:val="22"/>
              </w:rPr>
              <w:t>C</w:t>
            </w:r>
            <w:r w:rsidRPr="005B5627">
              <w:rPr>
                <w:rStyle w:val="normaltextrun"/>
                <w:rFonts w:ascii="Arial" w:hAnsi="Arial" w:cs="Arial"/>
                <w:sz w:val="22"/>
                <w:szCs w:val="22"/>
              </w:rPr>
              <w:t xml:space="preserve">onversations. </w:t>
            </w:r>
            <w:r w:rsidRPr="005B5627">
              <w:rPr>
                <w:rStyle w:val="normaltextrun"/>
                <w:rFonts w:ascii="Arial" w:hAnsi="Arial" w:cs="Arial"/>
                <w:i/>
                <w:iCs/>
                <w:sz w:val="22"/>
                <w:szCs w:val="22"/>
              </w:rPr>
              <w:t>J</w:t>
            </w:r>
            <w:r w:rsidR="002E4DF5">
              <w:rPr>
                <w:rStyle w:val="normaltextrun"/>
                <w:rFonts w:ascii="Arial" w:hAnsi="Arial" w:cs="Arial"/>
                <w:i/>
                <w:iCs/>
                <w:sz w:val="22"/>
                <w:szCs w:val="22"/>
              </w:rPr>
              <w:t>ournal of</w:t>
            </w:r>
            <w:r w:rsidRPr="005B5627">
              <w:rPr>
                <w:rStyle w:val="normaltextrun"/>
                <w:rFonts w:ascii="Arial" w:hAnsi="Arial" w:cs="Arial"/>
                <w:i/>
                <w:iCs/>
                <w:sz w:val="22"/>
                <w:szCs w:val="22"/>
              </w:rPr>
              <w:t xml:space="preserve"> Oncol</w:t>
            </w:r>
            <w:r w:rsidR="002E4DF5">
              <w:rPr>
                <w:rStyle w:val="normaltextrun"/>
                <w:rFonts w:ascii="Arial" w:hAnsi="Arial" w:cs="Arial"/>
                <w:i/>
                <w:iCs/>
                <w:sz w:val="22"/>
                <w:szCs w:val="22"/>
              </w:rPr>
              <w:t>ogy</w:t>
            </w:r>
            <w:r w:rsidRPr="005B5627">
              <w:rPr>
                <w:rStyle w:val="normaltextrun"/>
                <w:rFonts w:ascii="Arial" w:hAnsi="Arial" w:cs="Arial"/>
                <w:i/>
                <w:iCs/>
                <w:sz w:val="22"/>
                <w:szCs w:val="22"/>
              </w:rPr>
              <w:t xml:space="preserve"> Pract</w:t>
            </w:r>
            <w:r w:rsidR="002E4DF5">
              <w:rPr>
                <w:rStyle w:val="normaltextrun"/>
                <w:rFonts w:ascii="Arial" w:hAnsi="Arial" w:cs="Arial"/>
                <w:i/>
                <w:iCs/>
                <w:sz w:val="22"/>
                <w:szCs w:val="22"/>
              </w:rPr>
              <w:t xml:space="preserve">ice </w:t>
            </w:r>
            <w:r w:rsidRPr="005B5627">
              <w:rPr>
                <w:rStyle w:val="normaltextrun"/>
                <w:rFonts w:ascii="Arial" w:hAnsi="Arial" w:cs="Arial"/>
                <w:sz w:val="22"/>
                <w:szCs w:val="22"/>
              </w:rPr>
              <w:t>13(10):</w:t>
            </w:r>
            <w:r w:rsidR="003B3334">
              <w:rPr>
                <w:rStyle w:val="normaltextrun"/>
                <w:rFonts w:ascii="Arial" w:hAnsi="Arial" w:cs="Arial"/>
                <w:sz w:val="22"/>
                <w:szCs w:val="22"/>
              </w:rPr>
              <w:t xml:space="preserve"> </w:t>
            </w:r>
            <w:r w:rsidRPr="005B5627">
              <w:rPr>
                <w:rStyle w:val="normaltextrun"/>
                <w:rFonts w:ascii="Arial" w:hAnsi="Arial" w:cs="Arial"/>
                <w:sz w:val="22"/>
                <w:szCs w:val="22"/>
              </w:rPr>
              <w:t xml:space="preserve">e844-e850. </w:t>
            </w:r>
            <w:proofErr w:type="spellStart"/>
            <w:r w:rsidRPr="005B5627">
              <w:rPr>
                <w:rStyle w:val="normaltextrun"/>
                <w:rFonts w:ascii="Arial" w:hAnsi="Arial" w:cs="Arial"/>
                <w:sz w:val="22"/>
                <w:szCs w:val="22"/>
              </w:rPr>
              <w:t>doi</w:t>
            </w:r>
            <w:proofErr w:type="spellEnd"/>
            <w:r w:rsidRPr="005B5627">
              <w:rPr>
                <w:rStyle w:val="normaltextrun"/>
                <w:rFonts w:ascii="Arial" w:hAnsi="Arial" w:cs="Arial"/>
                <w:sz w:val="22"/>
                <w:szCs w:val="22"/>
              </w:rPr>
              <w:t>: 10.1200/JOP.2016.018796.</w:t>
            </w:r>
          </w:p>
          <w:p w14:paraId="5B835623" w14:textId="2DA10AE2" w:rsidR="005B5627" w:rsidRPr="005B5627" w:rsidRDefault="005B5627" w:rsidP="00EA3090">
            <w:pPr>
              <w:pStyle w:val="paragraph"/>
              <w:numPr>
                <w:ilvl w:val="0"/>
                <w:numId w:val="1"/>
              </w:numPr>
              <w:spacing w:before="0" w:beforeAutospacing="0" w:after="0" w:afterAutospacing="0"/>
              <w:ind w:left="171" w:hanging="180"/>
              <w:textAlignment w:val="baseline"/>
              <w:rPr>
                <w:rFonts w:ascii="Arial" w:hAnsi="Arial" w:cs="Arial"/>
                <w:color w:val="000000"/>
                <w:sz w:val="22"/>
                <w:szCs w:val="22"/>
              </w:rPr>
            </w:pPr>
            <w:r w:rsidRPr="005B5627">
              <w:rPr>
                <w:rFonts w:ascii="Arial" w:hAnsi="Arial" w:cs="Arial"/>
                <w:color w:val="000000" w:themeColor="text1"/>
                <w:sz w:val="22"/>
                <w:szCs w:val="22"/>
              </w:rPr>
              <w:t>DeCourcey, Danielle D.</w:t>
            </w:r>
            <w:r w:rsidR="002F7489">
              <w:rPr>
                <w:rFonts w:ascii="Arial" w:hAnsi="Arial" w:cs="Arial"/>
                <w:color w:val="000000" w:themeColor="text1"/>
                <w:sz w:val="22"/>
                <w:szCs w:val="22"/>
              </w:rPr>
              <w:t xml:space="preserve">, Melanie </w:t>
            </w:r>
            <w:r w:rsidRPr="005B5627">
              <w:rPr>
                <w:rFonts w:ascii="Arial" w:hAnsi="Arial" w:cs="Arial"/>
                <w:color w:val="000000" w:themeColor="text1"/>
                <w:sz w:val="22"/>
                <w:szCs w:val="22"/>
              </w:rPr>
              <w:t xml:space="preserve">Silverman, </w:t>
            </w:r>
            <w:r w:rsidR="002F7489">
              <w:rPr>
                <w:rFonts w:ascii="Arial" w:hAnsi="Arial" w:cs="Arial"/>
                <w:color w:val="000000" w:themeColor="text1"/>
                <w:sz w:val="22"/>
                <w:szCs w:val="22"/>
              </w:rPr>
              <w:t xml:space="preserve">Adeolu </w:t>
            </w:r>
            <w:proofErr w:type="spellStart"/>
            <w:r w:rsidRPr="005B5627">
              <w:rPr>
                <w:rFonts w:ascii="Arial" w:hAnsi="Arial" w:cs="Arial"/>
                <w:color w:val="000000" w:themeColor="text1"/>
                <w:sz w:val="22"/>
                <w:szCs w:val="22"/>
              </w:rPr>
              <w:t>Oladunjoye</w:t>
            </w:r>
            <w:proofErr w:type="spellEnd"/>
            <w:r w:rsidRPr="005B5627">
              <w:rPr>
                <w:rFonts w:ascii="Arial" w:hAnsi="Arial" w:cs="Arial"/>
                <w:color w:val="000000" w:themeColor="text1"/>
                <w:sz w:val="22"/>
                <w:szCs w:val="22"/>
              </w:rPr>
              <w:t xml:space="preserve">, </w:t>
            </w:r>
            <w:r w:rsidR="002F7489">
              <w:rPr>
                <w:rFonts w:ascii="Arial" w:hAnsi="Arial" w:cs="Arial"/>
                <w:color w:val="000000" w:themeColor="text1"/>
                <w:sz w:val="22"/>
                <w:szCs w:val="22"/>
              </w:rPr>
              <w:t xml:space="preserve">and Joanne </w:t>
            </w:r>
            <w:r w:rsidRPr="005B5627">
              <w:rPr>
                <w:rFonts w:ascii="Arial" w:hAnsi="Arial" w:cs="Arial"/>
                <w:color w:val="000000" w:themeColor="text1"/>
                <w:sz w:val="22"/>
                <w:szCs w:val="22"/>
              </w:rPr>
              <w:t>Wolfe</w:t>
            </w:r>
            <w:r w:rsidR="002F7489">
              <w:rPr>
                <w:rFonts w:ascii="Arial" w:hAnsi="Arial" w:cs="Arial"/>
                <w:color w:val="000000" w:themeColor="text1"/>
                <w:sz w:val="22"/>
                <w:szCs w:val="22"/>
              </w:rPr>
              <w:t xml:space="preserve">. </w:t>
            </w:r>
            <w:r w:rsidR="009F35B5">
              <w:rPr>
                <w:rFonts w:ascii="Arial" w:hAnsi="Arial" w:cs="Arial"/>
                <w:color w:val="000000" w:themeColor="text1"/>
                <w:sz w:val="22"/>
                <w:szCs w:val="22"/>
              </w:rPr>
              <w:t>2019. “</w:t>
            </w:r>
            <w:r w:rsidRPr="005B5627">
              <w:rPr>
                <w:rFonts w:ascii="Arial" w:hAnsi="Arial" w:cs="Arial"/>
                <w:color w:val="000000" w:themeColor="text1"/>
                <w:sz w:val="22"/>
                <w:szCs w:val="22"/>
              </w:rPr>
              <w:t xml:space="preserve">Advance Care Planning and Parent-Reported End-of-Life Outcomes in Children, Adolescents, and Young Adults </w:t>
            </w:r>
            <w:proofErr w:type="gramStart"/>
            <w:r w:rsidRPr="005B5627">
              <w:rPr>
                <w:rFonts w:ascii="Arial" w:hAnsi="Arial" w:cs="Arial"/>
                <w:color w:val="000000" w:themeColor="text1"/>
                <w:sz w:val="22"/>
                <w:szCs w:val="22"/>
              </w:rPr>
              <w:t>With</w:t>
            </w:r>
            <w:proofErr w:type="gramEnd"/>
            <w:r w:rsidRPr="005B5627">
              <w:rPr>
                <w:rFonts w:ascii="Arial" w:hAnsi="Arial" w:cs="Arial"/>
                <w:color w:val="000000" w:themeColor="text1"/>
                <w:sz w:val="22"/>
                <w:szCs w:val="22"/>
              </w:rPr>
              <w:t xml:space="preserve"> Complex Chronic Conditions.</w:t>
            </w:r>
            <w:r w:rsidR="009F35B5">
              <w:rPr>
                <w:rFonts w:ascii="Arial" w:hAnsi="Arial" w:cs="Arial"/>
                <w:color w:val="000000" w:themeColor="text1"/>
                <w:sz w:val="22"/>
                <w:szCs w:val="22"/>
              </w:rPr>
              <w:t>”</w:t>
            </w:r>
            <w:r w:rsidRPr="005B5627">
              <w:rPr>
                <w:rFonts w:ascii="Arial" w:hAnsi="Arial" w:cs="Arial"/>
                <w:color w:val="000000" w:themeColor="text1"/>
                <w:sz w:val="22"/>
                <w:szCs w:val="22"/>
              </w:rPr>
              <w:t xml:space="preserve"> </w:t>
            </w:r>
            <w:r w:rsidRPr="009F35B5">
              <w:rPr>
                <w:rFonts w:ascii="Arial" w:hAnsi="Arial" w:cs="Arial"/>
                <w:i/>
                <w:iCs/>
                <w:color w:val="000000" w:themeColor="text1"/>
                <w:sz w:val="22"/>
                <w:szCs w:val="22"/>
              </w:rPr>
              <w:t>Critical Care Medicine</w:t>
            </w:r>
            <w:r w:rsidR="009F35B5">
              <w:rPr>
                <w:rFonts w:ascii="Arial" w:hAnsi="Arial" w:cs="Arial"/>
                <w:color w:val="000000" w:themeColor="text1"/>
                <w:sz w:val="22"/>
                <w:szCs w:val="22"/>
              </w:rPr>
              <w:t xml:space="preserve"> </w:t>
            </w:r>
            <w:r w:rsidRPr="005B5627">
              <w:rPr>
                <w:rFonts w:ascii="Arial" w:hAnsi="Arial" w:cs="Arial"/>
                <w:color w:val="000000" w:themeColor="text1"/>
                <w:sz w:val="22"/>
                <w:szCs w:val="22"/>
              </w:rPr>
              <w:t>Volume 47</w:t>
            </w:r>
            <w:r w:rsidR="00465BE3">
              <w:rPr>
                <w:rFonts w:ascii="Arial" w:hAnsi="Arial" w:cs="Arial"/>
                <w:color w:val="000000" w:themeColor="text1"/>
                <w:sz w:val="22"/>
                <w:szCs w:val="22"/>
              </w:rPr>
              <w:t>(</w:t>
            </w:r>
            <w:r w:rsidRPr="005B5627">
              <w:rPr>
                <w:rFonts w:ascii="Arial" w:hAnsi="Arial" w:cs="Arial"/>
                <w:color w:val="000000" w:themeColor="text1"/>
                <w:sz w:val="22"/>
                <w:szCs w:val="22"/>
              </w:rPr>
              <w:t>1</w:t>
            </w:r>
            <w:r w:rsidR="00465BE3">
              <w:rPr>
                <w:rFonts w:ascii="Arial" w:hAnsi="Arial" w:cs="Arial"/>
                <w:color w:val="000000" w:themeColor="text1"/>
                <w:sz w:val="22"/>
                <w:szCs w:val="22"/>
              </w:rPr>
              <w:t>):</w:t>
            </w:r>
            <w:r w:rsidRPr="005B5627">
              <w:rPr>
                <w:rFonts w:ascii="Arial" w:hAnsi="Arial" w:cs="Arial"/>
                <w:color w:val="000000" w:themeColor="text1"/>
                <w:sz w:val="22"/>
                <w:szCs w:val="22"/>
              </w:rPr>
              <w:t xml:space="preserve"> 101-108 </w:t>
            </w:r>
            <w:proofErr w:type="spellStart"/>
            <w:r w:rsidRPr="005B5627">
              <w:rPr>
                <w:rFonts w:ascii="Arial" w:hAnsi="Arial" w:cs="Arial"/>
                <w:sz w:val="22"/>
                <w:szCs w:val="22"/>
              </w:rPr>
              <w:t>doi</w:t>
            </w:r>
            <w:proofErr w:type="spellEnd"/>
            <w:r w:rsidRPr="005B5627">
              <w:rPr>
                <w:rFonts w:ascii="Arial" w:hAnsi="Arial" w:cs="Arial"/>
                <w:sz w:val="22"/>
                <w:szCs w:val="22"/>
              </w:rPr>
              <w:t>: 10.1097/CCM.0000000000003472</w:t>
            </w:r>
            <w:r w:rsidR="00465BE3">
              <w:rPr>
                <w:rFonts w:ascii="Arial" w:hAnsi="Arial" w:cs="Arial"/>
                <w:sz w:val="22"/>
                <w:szCs w:val="22"/>
              </w:rPr>
              <w:t>.</w:t>
            </w:r>
          </w:p>
          <w:p w14:paraId="2D365EF1" w14:textId="64758FE2" w:rsidR="00FF3F96" w:rsidRPr="005B5627" w:rsidRDefault="50124520" w:rsidP="00EA3090">
            <w:pPr>
              <w:pStyle w:val="paragraph"/>
              <w:numPr>
                <w:ilvl w:val="0"/>
                <w:numId w:val="1"/>
              </w:numPr>
              <w:spacing w:before="0" w:beforeAutospacing="0" w:after="0" w:afterAutospacing="0"/>
              <w:ind w:left="171" w:hanging="180"/>
              <w:textAlignment w:val="baseline"/>
              <w:rPr>
                <w:rFonts w:ascii="Arial" w:hAnsi="Arial" w:cs="Arial"/>
                <w:color w:val="000000"/>
                <w:sz w:val="22"/>
                <w:szCs w:val="22"/>
              </w:rPr>
            </w:pPr>
            <w:proofErr w:type="spellStart"/>
            <w:r w:rsidRPr="005B5627">
              <w:rPr>
                <w:rStyle w:val="normaltextrun"/>
                <w:rFonts w:ascii="Arial" w:hAnsi="Arial" w:cs="Arial"/>
                <w:sz w:val="22"/>
                <w:szCs w:val="22"/>
              </w:rPr>
              <w:t>Levetown</w:t>
            </w:r>
            <w:proofErr w:type="spellEnd"/>
            <w:r w:rsidRPr="005B5627">
              <w:rPr>
                <w:rStyle w:val="normaltextrun"/>
                <w:rFonts w:ascii="Arial" w:hAnsi="Arial" w:cs="Arial"/>
                <w:sz w:val="22"/>
                <w:szCs w:val="22"/>
              </w:rPr>
              <w:t>, M</w:t>
            </w:r>
            <w:r w:rsidR="008419A5">
              <w:rPr>
                <w:rStyle w:val="normaltextrun"/>
                <w:rFonts w:ascii="Arial" w:hAnsi="Arial" w:cs="Arial"/>
                <w:sz w:val="22"/>
                <w:szCs w:val="22"/>
              </w:rPr>
              <w:t>arcia, and the Committee on Bioethics</w:t>
            </w:r>
            <w:r w:rsidRPr="005B5627">
              <w:rPr>
                <w:rStyle w:val="normaltextrun"/>
                <w:rFonts w:ascii="Arial" w:hAnsi="Arial" w:cs="Arial"/>
                <w:sz w:val="22"/>
                <w:szCs w:val="22"/>
              </w:rPr>
              <w:t>.</w:t>
            </w:r>
            <w:r w:rsidR="008419A5">
              <w:rPr>
                <w:rStyle w:val="normaltextrun"/>
                <w:rFonts w:ascii="Arial" w:hAnsi="Arial" w:cs="Arial"/>
                <w:sz w:val="22"/>
                <w:szCs w:val="22"/>
              </w:rPr>
              <w:t xml:space="preserve"> 2008.</w:t>
            </w:r>
            <w:r w:rsidRPr="005B5627">
              <w:rPr>
                <w:rStyle w:val="normaltextrun"/>
                <w:rFonts w:ascii="Arial" w:hAnsi="Arial" w:cs="Arial"/>
                <w:sz w:val="22"/>
                <w:szCs w:val="22"/>
              </w:rPr>
              <w:t xml:space="preserve"> </w:t>
            </w:r>
            <w:r w:rsidR="008419A5">
              <w:rPr>
                <w:rStyle w:val="normaltextrun"/>
                <w:rFonts w:ascii="Arial" w:hAnsi="Arial" w:cs="Arial"/>
                <w:sz w:val="22"/>
                <w:szCs w:val="22"/>
              </w:rPr>
              <w:t>“</w:t>
            </w:r>
            <w:r w:rsidRPr="005B5627">
              <w:rPr>
                <w:rStyle w:val="normaltextrun"/>
                <w:rFonts w:ascii="Arial" w:hAnsi="Arial" w:cs="Arial"/>
                <w:sz w:val="22"/>
                <w:szCs w:val="22"/>
              </w:rPr>
              <w:t xml:space="preserve">Communicating with </w:t>
            </w:r>
            <w:r w:rsidR="008419A5">
              <w:rPr>
                <w:rStyle w:val="normaltextrun"/>
                <w:rFonts w:ascii="Arial" w:hAnsi="Arial" w:cs="Arial"/>
                <w:sz w:val="22"/>
                <w:szCs w:val="22"/>
              </w:rPr>
              <w:t>C</w:t>
            </w:r>
            <w:r w:rsidRPr="005B5627">
              <w:rPr>
                <w:rStyle w:val="normaltextrun"/>
                <w:rFonts w:ascii="Arial" w:hAnsi="Arial" w:cs="Arial"/>
                <w:sz w:val="22"/>
                <w:szCs w:val="22"/>
              </w:rPr>
              <w:t xml:space="preserve">hildren and </w:t>
            </w:r>
            <w:r w:rsidR="008419A5">
              <w:rPr>
                <w:rStyle w:val="normaltextrun"/>
                <w:rFonts w:ascii="Arial" w:hAnsi="Arial" w:cs="Arial"/>
                <w:sz w:val="22"/>
                <w:szCs w:val="22"/>
              </w:rPr>
              <w:t>F</w:t>
            </w:r>
            <w:r w:rsidRPr="005B5627">
              <w:rPr>
                <w:rStyle w:val="normaltextrun"/>
                <w:rFonts w:ascii="Arial" w:hAnsi="Arial" w:cs="Arial"/>
                <w:sz w:val="22"/>
                <w:szCs w:val="22"/>
              </w:rPr>
              <w:t xml:space="preserve">amilies: </w:t>
            </w:r>
            <w:r w:rsidR="008419A5">
              <w:rPr>
                <w:rStyle w:val="normaltextrun"/>
                <w:rFonts w:ascii="Arial" w:hAnsi="Arial" w:cs="Arial"/>
                <w:sz w:val="22"/>
                <w:szCs w:val="22"/>
              </w:rPr>
              <w:t>F</w:t>
            </w:r>
            <w:r w:rsidRPr="005B5627">
              <w:rPr>
                <w:rStyle w:val="normaltextrun"/>
                <w:rFonts w:ascii="Arial" w:hAnsi="Arial" w:cs="Arial"/>
                <w:sz w:val="22"/>
                <w:szCs w:val="22"/>
              </w:rPr>
              <w:t xml:space="preserve">rom </w:t>
            </w:r>
            <w:r w:rsidR="008419A5">
              <w:rPr>
                <w:rStyle w:val="normaltextrun"/>
                <w:rFonts w:ascii="Arial" w:hAnsi="Arial" w:cs="Arial"/>
                <w:sz w:val="22"/>
                <w:szCs w:val="22"/>
              </w:rPr>
              <w:t>E</w:t>
            </w:r>
            <w:r w:rsidRPr="005B5627">
              <w:rPr>
                <w:rStyle w:val="normaltextrun"/>
                <w:rFonts w:ascii="Arial" w:hAnsi="Arial" w:cs="Arial"/>
                <w:sz w:val="22"/>
                <w:szCs w:val="22"/>
              </w:rPr>
              <w:t xml:space="preserve">veryday </w:t>
            </w:r>
            <w:r w:rsidR="008419A5">
              <w:rPr>
                <w:rStyle w:val="normaltextrun"/>
                <w:rFonts w:ascii="Arial" w:hAnsi="Arial" w:cs="Arial"/>
                <w:sz w:val="22"/>
                <w:szCs w:val="22"/>
              </w:rPr>
              <w:t>I</w:t>
            </w:r>
            <w:r w:rsidRPr="005B5627">
              <w:rPr>
                <w:rStyle w:val="normaltextrun"/>
                <w:rFonts w:ascii="Arial" w:hAnsi="Arial" w:cs="Arial"/>
                <w:sz w:val="22"/>
                <w:szCs w:val="22"/>
              </w:rPr>
              <w:t xml:space="preserve">nteractions to </w:t>
            </w:r>
            <w:r w:rsidR="008419A5">
              <w:rPr>
                <w:rStyle w:val="normaltextrun"/>
                <w:rFonts w:ascii="Arial" w:hAnsi="Arial" w:cs="Arial"/>
                <w:sz w:val="22"/>
                <w:szCs w:val="22"/>
              </w:rPr>
              <w:t>S</w:t>
            </w:r>
            <w:r w:rsidRPr="005B5627">
              <w:rPr>
                <w:rStyle w:val="normaltextrun"/>
                <w:rFonts w:ascii="Arial" w:hAnsi="Arial" w:cs="Arial"/>
                <w:sz w:val="22"/>
                <w:szCs w:val="22"/>
              </w:rPr>
              <w:t xml:space="preserve">kill in </w:t>
            </w:r>
            <w:r w:rsidR="008419A5">
              <w:rPr>
                <w:rStyle w:val="normaltextrun"/>
                <w:rFonts w:ascii="Arial" w:hAnsi="Arial" w:cs="Arial"/>
                <w:sz w:val="22"/>
                <w:szCs w:val="22"/>
              </w:rPr>
              <w:t>C</w:t>
            </w:r>
            <w:r w:rsidRPr="005B5627">
              <w:rPr>
                <w:rStyle w:val="normaltextrun"/>
                <w:rFonts w:ascii="Arial" w:hAnsi="Arial" w:cs="Arial"/>
                <w:sz w:val="22"/>
                <w:szCs w:val="22"/>
              </w:rPr>
              <w:t xml:space="preserve">onveying </w:t>
            </w:r>
            <w:r w:rsidR="008419A5">
              <w:rPr>
                <w:rStyle w:val="normaltextrun"/>
                <w:rFonts w:ascii="Arial" w:hAnsi="Arial" w:cs="Arial"/>
                <w:sz w:val="22"/>
                <w:szCs w:val="22"/>
              </w:rPr>
              <w:t>D</w:t>
            </w:r>
            <w:r w:rsidRPr="005B5627">
              <w:rPr>
                <w:rStyle w:val="normaltextrun"/>
                <w:rFonts w:ascii="Arial" w:hAnsi="Arial" w:cs="Arial"/>
                <w:sz w:val="22"/>
                <w:szCs w:val="22"/>
              </w:rPr>
              <w:t xml:space="preserve">istressing </w:t>
            </w:r>
            <w:r w:rsidR="008419A5">
              <w:rPr>
                <w:rStyle w:val="normaltextrun"/>
                <w:rFonts w:ascii="Arial" w:hAnsi="Arial" w:cs="Arial"/>
                <w:sz w:val="22"/>
                <w:szCs w:val="22"/>
              </w:rPr>
              <w:t>I</w:t>
            </w:r>
            <w:r w:rsidRPr="005B5627">
              <w:rPr>
                <w:rStyle w:val="normaltextrun"/>
                <w:rFonts w:ascii="Arial" w:hAnsi="Arial" w:cs="Arial"/>
                <w:sz w:val="22"/>
                <w:szCs w:val="22"/>
              </w:rPr>
              <w:t>nformation.</w:t>
            </w:r>
            <w:r w:rsidR="008419A5">
              <w:rPr>
                <w:rStyle w:val="normaltextrun"/>
                <w:rFonts w:ascii="Arial" w:hAnsi="Arial" w:cs="Arial"/>
                <w:sz w:val="22"/>
                <w:szCs w:val="22"/>
              </w:rPr>
              <w:t>”</w:t>
            </w:r>
            <w:r w:rsidRPr="005B5627">
              <w:rPr>
                <w:rStyle w:val="normaltextrun"/>
                <w:rFonts w:ascii="Arial" w:hAnsi="Arial" w:cs="Arial"/>
                <w:sz w:val="22"/>
                <w:szCs w:val="22"/>
              </w:rPr>
              <w:t xml:space="preserve"> </w:t>
            </w:r>
            <w:r w:rsidRPr="005B5627">
              <w:rPr>
                <w:rStyle w:val="normaltextrun"/>
                <w:rFonts w:ascii="Arial" w:hAnsi="Arial" w:cs="Arial"/>
                <w:i/>
                <w:iCs/>
                <w:sz w:val="22"/>
                <w:szCs w:val="22"/>
              </w:rPr>
              <w:t>Pediatrics</w:t>
            </w:r>
            <w:r w:rsidR="008419A5">
              <w:rPr>
                <w:rStyle w:val="normaltextrun"/>
                <w:rFonts w:ascii="Arial" w:hAnsi="Arial" w:cs="Arial"/>
                <w:sz w:val="22"/>
                <w:szCs w:val="22"/>
              </w:rPr>
              <w:t xml:space="preserve"> </w:t>
            </w:r>
            <w:r w:rsidRPr="005B5627">
              <w:rPr>
                <w:rStyle w:val="normaltextrun"/>
                <w:rFonts w:ascii="Arial" w:hAnsi="Arial" w:cs="Arial"/>
                <w:sz w:val="22"/>
                <w:szCs w:val="22"/>
              </w:rPr>
              <w:t>121(5):</w:t>
            </w:r>
            <w:r w:rsidR="008419A5">
              <w:rPr>
                <w:rStyle w:val="normaltextrun"/>
                <w:rFonts w:ascii="Arial" w:hAnsi="Arial" w:cs="Arial"/>
                <w:sz w:val="22"/>
                <w:szCs w:val="22"/>
              </w:rPr>
              <w:t xml:space="preserve"> </w:t>
            </w:r>
            <w:r w:rsidRPr="005B5627">
              <w:rPr>
                <w:rStyle w:val="normaltextrun"/>
                <w:rFonts w:ascii="Arial" w:hAnsi="Arial" w:cs="Arial"/>
                <w:sz w:val="22"/>
                <w:szCs w:val="22"/>
              </w:rPr>
              <w:t>e1441-60.</w:t>
            </w:r>
            <w:r w:rsidRPr="005B5627">
              <w:rPr>
                <w:rStyle w:val="eop"/>
                <w:rFonts w:ascii="Arial" w:hAnsi="Arial" w:cs="Arial"/>
                <w:sz w:val="22"/>
                <w:szCs w:val="22"/>
              </w:rPr>
              <w:t> </w:t>
            </w:r>
            <w:hyperlink r:id="rId121" w:history="1">
              <w:r w:rsidR="00F5550E" w:rsidRPr="008E0678">
                <w:rPr>
                  <w:rStyle w:val="Hyperlink"/>
                  <w:rFonts w:ascii="Arial" w:hAnsi="Arial" w:cs="Arial"/>
                  <w:sz w:val="22"/>
                  <w:szCs w:val="22"/>
                </w:rPr>
                <w:t>https://doi.org/10.1542/peds.2008-0565</w:t>
              </w:r>
            </w:hyperlink>
            <w:r w:rsidR="00F5550E">
              <w:rPr>
                <w:rStyle w:val="eop"/>
                <w:rFonts w:ascii="Arial" w:hAnsi="Arial" w:cs="Arial"/>
                <w:sz w:val="22"/>
                <w:szCs w:val="22"/>
              </w:rPr>
              <w:t xml:space="preserve">. </w:t>
            </w:r>
            <w:r w:rsidR="38B6BB6C" w:rsidRPr="005B5627">
              <w:rPr>
                <w:rFonts w:ascii="Arial" w:hAnsi="Arial" w:cs="Arial"/>
                <w:color w:val="000000" w:themeColor="text1"/>
                <w:sz w:val="22"/>
                <w:szCs w:val="22"/>
              </w:rPr>
              <w:t xml:space="preserve">  </w:t>
            </w:r>
          </w:p>
          <w:p w14:paraId="0A281B78" w14:textId="461CB242" w:rsidR="00FF3F96" w:rsidRPr="005B5627" w:rsidRDefault="005B5627" w:rsidP="00EA3090">
            <w:pPr>
              <w:pStyle w:val="paragraph"/>
              <w:numPr>
                <w:ilvl w:val="0"/>
                <w:numId w:val="1"/>
              </w:numPr>
              <w:spacing w:before="0" w:beforeAutospacing="0" w:after="0" w:afterAutospacing="0"/>
              <w:ind w:left="171" w:hanging="180"/>
              <w:textAlignment w:val="baseline"/>
              <w:rPr>
                <w:rFonts w:ascii="Arial" w:hAnsi="Arial" w:cs="Arial"/>
                <w:sz w:val="22"/>
                <w:szCs w:val="22"/>
              </w:rPr>
            </w:pPr>
            <w:proofErr w:type="spellStart"/>
            <w:r w:rsidRPr="005B5627">
              <w:rPr>
                <w:rStyle w:val="normaltextrun"/>
                <w:rFonts w:ascii="Arial" w:hAnsi="Arial" w:cs="Arial"/>
                <w:sz w:val="22"/>
                <w:szCs w:val="22"/>
              </w:rPr>
              <w:t>VitalTalk</w:t>
            </w:r>
            <w:proofErr w:type="spellEnd"/>
            <w:r w:rsidR="00F5550E">
              <w:rPr>
                <w:rStyle w:val="normaltextrun"/>
                <w:rFonts w:ascii="Arial" w:hAnsi="Arial" w:cs="Arial"/>
                <w:sz w:val="22"/>
                <w:szCs w:val="22"/>
              </w:rPr>
              <w:t>.</w:t>
            </w:r>
            <w:r w:rsidRPr="005B5627">
              <w:rPr>
                <w:rStyle w:val="normaltextrun"/>
                <w:rFonts w:ascii="Arial" w:hAnsi="Arial" w:cs="Arial"/>
                <w:sz w:val="22"/>
                <w:szCs w:val="22"/>
              </w:rPr>
              <w:t xml:space="preserve"> </w:t>
            </w:r>
            <w:hyperlink r:id="rId122">
              <w:r w:rsidRPr="005B5627">
                <w:rPr>
                  <w:rStyle w:val="normaltextrun"/>
                  <w:rFonts w:ascii="Arial" w:hAnsi="Arial" w:cs="Arial"/>
                  <w:color w:val="0000FF"/>
                  <w:sz w:val="22"/>
                  <w:szCs w:val="22"/>
                  <w:u w:val="single"/>
                </w:rPr>
                <w:t>www.vitaltalk.org</w:t>
              </w:r>
            </w:hyperlink>
            <w:r w:rsidRPr="005B5627">
              <w:rPr>
                <w:rStyle w:val="normaltextrun"/>
                <w:rFonts w:ascii="Arial" w:hAnsi="Arial" w:cs="Arial"/>
                <w:sz w:val="22"/>
                <w:szCs w:val="22"/>
              </w:rPr>
              <w:t>. Accessed 2018.</w:t>
            </w:r>
            <w:r w:rsidRPr="005B5627">
              <w:rPr>
                <w:rStyle w:val="eop"/>
                <w:rFonts w:ascii="Arial" w:hAnsi="Arial" w:cs="Arial"/>
                <w:sz w:val="22"/>
                <w:szCs w:val="22"/>
              </w:rPr>
              <w:t> </w:t>
            </w:r>
          </w:p>
        </w:tc>
      </w:tr>
    </w:tbl>
    <w:p w14:paraId="6502E8F7" w14:textId="77777777" w:rsidR="005E353B" w:rsidRDefault="005E353B">
      <w:pPr>
        <w:rPr>
          <w:rFonts w:ascii="Arial" w:eastAsia="Arial" w:hAnsi="Arial" w:cs="Arial"/>
        </w:rPr>
      </w:pPr>
      <w:r>
        <w:rPr>
          <w:rFonts w:ascii="Arial" w:eastAsia="Arial" w:hAnsi="Arial" w:cs="Arial"/>
        </w:rPr>
        <w:lastRenderedPageBreak/>
        <w:br w:type="page"/>
      </w:r>
    </w:p>
    <w:p w14:paraId="57620F12" w14:textId="77777777" w:rsidR="00D86256" w:rsidRDefault="00D86256" w:rsidP="00D86256">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w:t>
      </w:r>
      <w:proofErr w:type="gramStart"/>
      <w:r w:rsidRPr="00233746">
        <w:rPr>
          <w:rFonts w:ascii="Arial" w:eastAsia="Times New Roman" w:hAnsi="Arial" w:cs="Arial"/>
          <w:color w:val="000000"/>
        </w:rPr>
        <w:t>the Milestones</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w:t>
      </w:r>
      <w:proofErr w:type="spellStart"/>
      <w:r w:rsidRPr="00233746">
        <w:rPr>
          <w:rFonts w:ascii="Arial" w:eastAsia="Times New Roman" w:hAnsi="Arial" w:cs="Arial"/>
          <w:color w:val="000000"/>
        </w:rPr>
        <w:t>subcompetency</w:t>
      </w:r>
      <w:proofErr w:type="spellEnd"/>
      <w:r w:rsidRPr="00233746">
        <w:rPr>
          <w:rFonts w:ascii="Arial" w:eastAsia="Times New Roman" w:hAnsi="Arial" w:cs="Arial"/>
          <w:color w:val="000000"/>
        </w:rPr>
        <w:t xml:space="preserve"> does not change the educational value or impact on curriculum or assessment.</w:t>
      </w:r>
      <w:r>
        <w:rPr>
          <w:rFonts w:ascii="Arial" w:eastAsia="Times New Roman" w:hAnsi="Arial" w:cs="Arial"/>
          <w:color w:val="000000"/>
        </w:rPr>
        <w:t xml:space="preserve"> </w:t>
      </w:r>
    </w:p>
    <w:p w14:paraId="67E8F928" w14:textId="77777777" w:rsidR="00D86256" w:rsidRPr="00233746" w:rsidRDefault="00D86256" w:rsidP="00D86256">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FF11E2" w:rsidRPr="00FF11E2" w14:paraId="0C64F930" w14:textId="77777777" w:rsidTr="258EB7E1">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4C5A618D" w14:textId="77777777" w:rsidR="00FF11E2" w:rsidRPr="00FF11E2" w:rsidRDefault="00FF11E2" w:rsidP="00FF11E2">
            <w:pPr>
              <w:spacing w:after="0" w:line="240" w:lineRule="auto"/>
              <w:jc w:val="center"/>
              <w:textAlignment w:val="baseline"/>
              <w:rPr>
                <w:rFonts w:ascii="Segoe UI" w:eastAsia="Times New Roman" w:hAnsi="Segoe UI" w:cs="Segoe UI"/>
                <w:sz w:val="18"/>
                <w:szCs w:val="18"/>
              </w:rPr>
            </w:pPr>
            <w:r w:rsidRPr="00FF11E2">
              <w:rPr>
                <w:rFonts w:ascii="Arial" w:eastAsia="Times New Roman" w:hAnsi="Arial" w:cs="Arial"/>
                <w:b/>
                <w:bCs/>
                <w:color w:val="000000"/>
              </w:rPr>
              <w:t>Milestones 1.0</w:t>
            </w:r>
            <w:r w:rsidRPr="00FF11E2">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425D3271" w14:textId="77777777" w:rsidR="00FF11E2" w:rsidRPr="00FF11E2" w:rsidRDefault="00FF11E2" w:rsidP="00FF11E2">
            <w:pPr>
              <w:spacing w:after="0" w:line="240" w:lineRule="auto"/>
              <w:jc w:val="center"/>
              <w:textAlignment w:val="baseline"/>
              <w:rPr>
                <w:rFonts w:ascii="Segoe UI" w:eastAsia="Times New Roman" w:hAnsi="Segoe UI" w:cs="Segoe UI"/>
                <w:sz w:val="18"/>
                <w:szCs w:val="18"/>
              </w:rPr>
            </w:pPr>
            <w:r w:rsidRPr="00FF11E2">
              <w:rPr>
                <w:rFonts w:ascii="Arial" w:eastAsia="Times New Roman" w:hAnsi="Arial" w:cs="Arial"/>
                <w:b/>
                <w:bCs/>
                <w:color w:val="000000"/>
              </w:rPr>
              <w:t>Milestones 2.0</w:t>
            </w:r>
            <w:r w:rsidRPr="00FF11E2">
              <w:rPr>
                <w:rFonts w:ascii="Arial" w:eastAsia="Times New Roman" w:hAnsi="Arial" w:cs="Arial"/>
                <w:color w:val="000000"/>
              </w:rPr>
              <w:t> </w:t>
            </w:r>
          </w:p>
        </w:tc>
      </w:tr>
      <w:tr w:rsidR="00FF11E2" w:rsidRPr="00FF11E2" w14:paraId="68DE6B15"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B85BA4"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A054B4"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SBP4: System Navigation for Patient-Centered Care – Transitions in Care  </w:t>
            </w:r>
          </w:p>
        </w:tc>
      </w:tr>
      <w:tr w:rsidR="00FF11E2" w:rsidRPr="00FF11E2" w14:paraId="2A4B0D7D" w14:textId="77777777" w:rsidTr="258EB7E1">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BF01D6"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B6363A" w14:textId="6EA38FBF" w:rsidR="00FF11E2" w:rsidRPr="00FF11E2" w:rsidRDefault="007B015D" w:rsidP="00FF11E2">
            <w:pPr>
              <w:spacing w:after="0" w:line="240" w:lineRule="auto"/>
              <w:textAlignment w:val="baseline"/>
              <w:rPr>
                <w:rFonts w:ascii="Segoe UI" w:eastAsia="Times New Roman" w:hAnsi="Segoe UI" w:cs="Segoe UI"/>
                <w:sz w:val="18"/>
                <w:szCs w:val="18"/>
              </w:rPr>
            </w:pPr>
            <w:r>
              <w:rPr>
                <w:rFonts w:ascii="Arial" w:eastAsia="Times New Roman" w:hAnsi="Arial" w:cs="Arial"/>
              </w:rPr>
              <w:t>PC1: History and Physical Exam</w:t>
            </w:r>
            <w:r w:rsidR="00FF11E2" w:rsidRPr="00FF11E2">
              <w:rPr>
                <w:rFonts w:ascii="Arial" w:eastAsia="Times New Roman" w:hAnsi="Arial" w:cs="Arial"/>
              </w:rPr>
              <w:t> </w:t>
            </w:r>
          </w:p>
        </w:tc>
      </w:tr>
      <w:tr w:rsidR="00FF11E2" w:rsidRPr="00FF11E2" w14:paraId="4E8B65F0"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5133A7"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17D399" w14:textId="77777777" w:rsidR="004A3410" w:rsidRDefault="0024217B" w:rsidP="00FF11E2">
            <w:pPr>
              <w:spacing w:after="0" w:line="240" w:lineRule="auto"/>
              <w:textAlignment w:val="baseline"/>
              <w:rPr>
                <w:rFonts w:ascii="Arial" w:eastAsia="Times New Roman" w:hAnsi="Arial" w:cs="Arial"/>
              </w:rPr>
            </w:pPr>
            <w:r w:rsidRPr="00335E5E">
              <w:rPr>
                <w:rFonts w:ascii="Arial" w:eastAsia="Times New Roman" w:hAnsi="Arial" w:cs="Arial"/>
              </w:rPr>
              <w:t>PC3: Patient Management</w:t>
            </w:r>
          </w:p>
          <w:p w14:paraId="136C8151" w14:textId="0A3367B5" w:rsidR="00FF11E2" w:rsidRPr="00335E5E" w:rsidRDefault="004A3410" w:rsidP="00FF11E2">
            <w:pPr>
              <w:spacing w:after="0" w:line="240" w:lineRule="auto"/>
              <w:textAlignment w:val="baseline"/>
              <w:rPr>
                <w:rFonts w:ascii="Arial" w:eastAsia="Times New Roman" w:hAnsi="Arial" w:cs="Arial"/>
              </w:rPr>
            </w:pPr>
            <w:r>
              <w:rPr>
                <w:rFonts w:ascii="Arial" w:eastAsia="Times New Roman" w:hAnsi="Arial" w:cs="Arial"/>
              </w:rPr>
              <w:t xml:space="preserve">MK2: Clinical Reasoning </w:t>
            </w:r>
            <w:r w:rsidR="00FF11E2" w:rsidRPr="00335E5E">
              <w:rPr>
                <w:rFonts w:ascii="Arial" w:eastAsia="Times New Roman" w:hAnsi="Arial" w:cs="Arial"/>
              </w:rPr>
              <w:t> </w:t>
            </w:r>
          </w:p>
          <w:p w14:paraId="72374CD4" w14:textId="73D455A9" w:rsidR="00B80BC1" w:rsidRPr="00335E5E" w:rsidRDefault="00B80BC1" w:rsidP="00FF11E2">
            <w:pPr>
              <w:spacing w:after="0" w:line="240" w:lineRule="auto"/>
              <w:textAlignment w:val="baseline"/>
              <w:rPr>
                <w:rFonts w:ascii="Arial" w:eastAsia="Times New Roman" w:hAnsi="Arial" w:cs="Arial"/>
              </w:rPr>
            </w:pPr>
            <w:r w:rsidRPr="258EB7E1">
              <w:rPr>
                <w:rFonts w:ascii="Arial" w:eastAsia="Times New Roman" w:hAnsi="Arial" w:cs="Arial"/>
              </w:rPr>
              <w:t>IC</w:t>
            </w:r>
            <w:r w:rsidR="3063C5D6" w:rsidRPr="258EB7E1">
              <w:rPr>
                <w:rFonts w:ascii="Arial" w:eastAsia="Times New Roman" w:hAnsi="Arial" w:cs="Arial"/>
              </w:rPr>
              <w:t>S</w:t>
            </w:r>
            <w:r w:rsidRPr="258EB7E1">
              <w:rPr>
                <w:rFonts w:ascii="Arial" w:eastAsia="Times New Roman" w:hAnsi="Arial" w:cs="Arial"/>
              </w:rPr>
              <w:t>1</w:t>
            </w:r>
            <w:r w:rsidRPr="00335E5E">
              <w:rPr>
                <w:rFonts w:ascii="Arial" w:eastAsia="Times New Roman" w:hAnsi="Arial" w:cs="Arial"/>
              </w:rPr>
              <w:t xml:space="preserve">: Patient- and Family-Centered Communication </w:t>
            </w:r>
          </w:p>
        </w:tc>
      </w:tr>
      <w:tr w:rsidR="00FF11E2" w:rsidRPr="00FF11E2" w14:paraId="30567240"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D28B04"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2C08B2" w14:textId="2B139300" w:rsidR="00FF11E2" w:rsidRPr="00335E5E" w:rsidRDefault="00335E5E" w:rsidP="00FF11E2">
            <w:pPr>
              <w:spacing w:after="0" w:line="240" w:lineRule="auto"/>
              <w:textAlignment w:val="baseline"/>
              <w:rPr>
                <w:rFonts w:ascii="Arial" w:eastAsia="Times New Roman" w:hAnsi="Arial" w:cs="Arial"/>
              </w:rPr>
            </w:pPr>
            <w:r>
              <w:rPr>
                <w:rFonts w:ascii="Arial" w:eastAsia="Times New Roman" w:hAnsi="Arial" w:cs="Arial"/>
              </w:rPr>
              <w:t xml:space="preserve">PBLI2: Reflective Practice and Commitment to Personal Growth </w:t>
            </w:r>
            <w:r w:rsidR="00FF11E2" w:rsidRPr="00335E5E">
              <w:rPr>
                <w:rFonts w:ascii="Arial" w:eastAsia="Times New Roman" w:hAnsi="Arial" w:cs="Arial"/>
              </w:rPr>
              <w:t> </w:t>
            </w:r>
          </w:p>
        </w:tc>
      </w:tr>
      <w:tr w:rsidR="007B015D" w:rsidRPr="00FF11E2" w14:paraId="3E37EB8B"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C5C6C6" w14:textId="77777777" w:rsidR="007B015D" w:rsidRPr="00FF11E2" w:rsidRDefault="007B015D" w:rsidP="00FF11E2">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679124" w14:textId="4DA55CA4" w:rsidR="007B015D" w:rsidRPr="00FF11E2" w:rsidRDefault="007B015D" w:rsidP="00FF11E2">
            <w:pPr>
              <w:spacing w:after="0" w:line="240" w:lineRule="auto"/>
              <w:textAlignment w:val="baseline"/>
              <w:rPr>
                <w:rFonts w:ascii="Arial" w:eastAsia="Times New Roman" w:hAnsi="Arial" w:cs="Arial"/>
              </w:rPr>
            </w:pPr>
            <w:r>
              <w:rPr>
                <w:rFonts w:ascii="Arial" w:eastAsia="Times New Roman" w:hAnsi="Arial" w:cs="Arial"/>
              </w:rPr>
              <w:t xml:space="preserve">PC2: Organization and Prioritization of Patient Care </w:t>
            </w:r>
          </w:p>
        </w:tc>
      </w:tr>
      <w:tr w:rsidR="00217CB9" w:rsidRPr="00FF11E2" w14:paraId="44598E65"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2A3372" w14:textId="77777777" w:rsidR="00217CB9" w:rsidRPr="00FF11E2" w:rsidRDefault="00217CB9" w:rsidP="00FF11E2">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046312" w14:textId="4F43A9C1" w:rsidR="00217CB9" w:rsidRDefault="00217CB9" w:rsidP="00FF11E2">
            <w:pPr>
              <w:spacing w:after="0" w:line="240" w:lineRule="auto"/>
              <w:textAlignment w:val="baseline"/>
              <w:rPr>
                <w:rFonts w:ascii="Arial" w:eastAsia="Times New Roman" w:hAnsi="Arial" w:cs="Arial"/>
              </w:rPr>
            </w:pPr>
            <w:r>
              <w:rPr>
                <w:rFonts w:ascii="Arial" w:eastAsia="Times New Roman" w:hAnsi="Arial" w:cs="Arial"/>
              </w:rPr>
              <w:t xml:space="preserve">PC4: Pre-Procedure Assessment </w:t>
            </w:r>
          </w:p>
        </w:tc>
      </w:tr>
      <w:tr w:rsidR="00217CB9" w:rsidRPr="00FF11E2" w14:paraId="439C3E47"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E3304A" w14:textId="77777777" w:rsidR="00217CB9" w:rsidRPr="00FF11E2" w:rsidRDefault="00217CB9" w:rsidP="00FF11E2">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C0557B" w14:textId="68E9F440" w:rsidR="00217CB9" w:rsidRDefault="00217CB9" w:rsidP="00FF11E2">
            <w:pPr>
              <w:spacing w:after="0" w:line="240" w:lineRule="auto"/>
              <w:textAlignment w:val="baseline"/>
              <w:rPr>
                <w:rFonts w:ascii="Arial" w:eastAsia="Times New Roman" w:hAnsi="Arial" w:cs="Arial"/>
              </w:rPr>
            </w:pPr>
            <w:r>
              <w:rPr>
                <w:rFonts w:ascii="Arial" w:eastAsia="Times New Roman" w:hAnsi="Arial" w:cs="Arial"/>
              </w:rPr>
              <w:t xml:space="preserve">PC5: Procedures </w:t>
            </w:r>
          </w:p>
        </w:tc>
      </w:tr>
      <w:tr w:rsidR="00FF11E2" w:rsidRPr="00FF11E2" w14:paraId="136CD656"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69D611"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58C740" w14:textId="7940E64C" w:rsidR="00217CB9" w:rsidRDefault="00217CB9" w:rsidP="00FF11E2">
            <w:pPr>
              <w:spacing w:after="0" w:line="240" w:lineRule="auto"/>
              <w:textAlignment w:val="baseline"/>
              <w:rPr>
                <w:rFonts w:ascii="Arial" w:eastAsia="Times New Roman" w:hAnsi="Arial" w:cs="Arial"/>
              </w:rPr>
            </w:pPr>
            <w:r>
              <w:rPr>
                <w:rFonts w:ascii="Arial" w:eastAsia="Times New Roman" w:hAnsi="Arial" w:cs="Arial"/>
              </w:rPr>
              <w:t xml:space="preserve">MK1: Foundational Knowledge </w:t>
            </w:r>
          </w:p>
          <w:p w14:paraId="1A463BB2" w14:textId="7550EB1E"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PBLI1: Evidence Based and Informed Practice </w:t>
            </w:r>
          </w:p>
        </w:tc>
      </w:tr>
      <w:tr w:rsidR="00FF11E2" w:rsidRPr="00FF11E2" w14:paraId="1651AA84"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675D55"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7479A6"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SBP3: System Navigation for Patient Cantered Care – Coordination of Cre </w:t>
            </w:r>
          </w:p>
          <w:p w14:paraId="606B7AC4"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SBP6: Physician Role in Health Care Systems </w:t>
            </w:r>
          </w:p>
        </w:tc>
      </w:tr>
      <w:tr w:rsidR="00FF11E2" w:rsidRPr="00FF11E2" w14:paraId="3F3F1477"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07405A"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3C9196"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SBP3: System Navigation for Patient Centered Care – Coordination of Care  </w:t>
            </w:r>
          </w:p>
          <w:p w14:paraId="01AA1FFB"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SBP4: System Navigation for Patient-Centered Care – Transitions in Care  </w:t>
            </w:r>
          </w:p>
          <w:p w14:paraId="769996A7"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SBP5: Population and Community Health  </w:t>
            </w:r>
          </w:p>
          <w:p w14:paraId="7D3586E4"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ICS1: Patient- and Family-Centered Communications </w:t>
            </w:r>
          </w:p>
          <w:p w14:paraId="487B5A2C" w14:textId="6784552D"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ICS2: Interprofessional and Team Communication </w:t>
            </w:r>
          </w:p>
        </w:tc>
      </w:tr>
      <w:tr w:rsidR="00FF11E2" w:rsidRPr="00FF11E2" w14:paraId="3BA57F86"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00E1D5"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E4A8F5"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SBP5: Population and Community Health  </w:t>
            </w:r>
          </w:p>
          <w:p w14:paraId="2D328D28"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SBP6: Physician Role in Health Care Systems  </w:t>
            </w:r>
          </w:p>
          <w:p w14:paraId="075DFC52"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 </w:t>
            </w:r>
          </w:p>
        </w:tc>
      </w:tr>
      <w:tr w:rsidR="00FF11E2" w:rsidRPr="00FF11E2" w14:paraId="72B3FF31"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1A1830"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1EC17B"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SBP1: Patient Safety  </w:t>
            </w:r>
          </w:p>
          <w:p w14:paraId="39865D3F" w14:textId="3E2B180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ICS2: Interprofessional and Team Communication </w:t>
            </w:r>
          </w:p>
        </w:tc>
      </w:tr>
      <w:tr w:rsidR="00FF11E2" w:rsidRPr="00FF11E2" w14:paraId="5FCD9DB9"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51FBAD"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lastRenderedPageBreak/>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3105DF"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SBP1: Patient Safety  </w:t>
            </w:r>
          </w:p>
          <w:p w14:paraId="65649C50" w14:textId="57FCB482"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SBP2: Quality Improvement </w:t>
            </w:r>
          </w:p>
        </w:tc>
      </w:tr>
      <w:tr w:rsidR="00FF11E2" w:rsidRPr="00FF11E2" w14:paraId="4809C342"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28BB4A"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A5F41B"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PBLI1: Evidence Based and Informed Practice  </w:t>
            </w:r>
          </w:p>
          <w:p w14:paraId="44172C42" w14:textId="1DEF51C2"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PBLI2: Reflective Practice and Commitment to Personal Growth </w:t>
            </w:r>
          </w:p>
        </w:tc>
      </w:tr>
      <w:tr w:rsidR="00FF11E2" w:rsidRPr="00FF11E2" w14:paraId="323565B5" w14:textId="77777777" w:rsidTr="258EB7E1">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94884E"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3DDD33"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SBP2: Quality Improvement </w:t>
            </w:r>
          </w:p>
          <w:p w14:paraId="6A5B9E3A"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PBLI2: Reflective Practice and Commitment to Personal Growth </w:t>
            </w:r>
          </w:p>
          <w:p w14:paraId="57D219D2"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 </w:t>
            </w:r>
          </w:p>
        </w:tc>
      </w:tr>
      <w:tr w:rsidR="00FF11E2" w:rsidRPr="00FF11E2" w14:paraId="2A5FB356" w14:textId="77777777" w:rsidTr="258EB7E1">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8B911E"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4B06DD"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PBLI1: Evidence Based and Informed Practice  </w:t>
            </w:r>
          </w:p>
          <w:p w14:paraId="57531364"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PBLI2: Reflective Practice and Commitment to Personal Growth </w:t>
            </w:r>
          </w:p>
          <w:p w14:paraId="291BCBA1"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ICS3: Communication within Health Care Systems  </w:t>
            </w:r>
          </w:p>
        </w:tc>
      </w:tr>
      <w:tr w:rsidR="00FF11E2" w:rsidRPr="00FF11E2" w14:paraId="0F374F42" w14:textId="77777777" w:rsidTr="258EB7E1">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6FA789"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7AFC93"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SBP5: Population and Community Health </w:t>
            </w:r>
          </w:p>
          <w:p w14:paraId="1B386A06"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PBLI1: Evidence Based and Informed Practice </w:t>
            </w:r>
          </w:p>
          <w:p w14:paraId="5E481AC1"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ICS1: Patient- and Family-Centered Communications </w:t>
            </w:r>
          </w:p>
        </w:tc>
      </w:tr>
      <w:tr w:rsidR="00FF11E2" w:rsidRPr="00FF11E2" w14:paraId="29D1CCA9"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E85517"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154374"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PROF1: Professional Behavior </w:t>
            </w:r>
          </w:p>
          <w:p w14:paraId="55C9626D"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PROF2: Ethical Principles  </w:t>
            </w:r>
          </w:p>
        </w:tc>
      </w:tr>
      <w:tr w:rsidR="00FF11E2" w:rsidRPr="00FF11E2" w14:paraId="48F14F49" w14:textId="77777777" w:rsidTr="258EB7E1">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A539CC"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A72F1D"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PBLI1: Evidence Based and Informed Practice  </w:t>
            </w:r>
          </w:p>
          <w:p w14:paraId="61C72381"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PROF1: Professional Behavior  </w:t>
            </w:r>
          </w:p>
          <w:p w14:paraId="2FAA0001"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PROF3: Accountability/Conscientiousness  </w:t>
            </w:r>
          </w:p>
          <w:p w14:paraId="48A6FAD3" w14:textId="6E2C9548"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ICS1: Patient- and Family-Centered Communications </w:t>
            </w:r>
          </w:p>
        </w:tc>
      </w:tr>
      <w:tr w:rsidR="00FF11E2" w:rsidRPr="00FF11E2" w14:paraId="3BDC08A4" w14:textId="77777777" w:rsidTr="258EB7E1">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7B8D2B"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E388CE"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ICS2: Interprofessional and Team Communication </w:t>
            </w:r>
          </w:p>
          <w:p w14:paraId="66042D1C"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ICS3: Communication within Health Care Systems </w:t>
            </w:r>
          </w:p>
          <w:p w14:paraId="4943890D"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PROF2: Ethical Principles  </w:t>
            </w:r>
          </w:p>
          <w:p w14:paraId="3EED978E"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PROF3: Accountability/Conscientiousness </w:t>
            </w:r>
          </w:p>
        </w:tc>
      </w:tr>
      <w:tr w:rsidR="00FF11E2" w:rsidRPr="00FF11E2" w14:paraId="5EAF9480" w14:textId="77777777" w:rsidTr="258EB7E1">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443E32"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12A3A2"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PROF2: Ethical Principles </w:t>
            </w:r>
          </w:p>
          <w:p w14:paraId="221C62C9"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ICS1: Patient- and Family-Centered Communication </w:t>
            </w:r>
          </w:p>
          <w:p w14:paraId="3109C3F6" w14:textId="4A1B5BE5"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PBLI1: Evidence Based and Informed Practice </w:t>
            </w:r>
          </w:p>
        </w:tc>
      </w:tr>
      <w:tr w:rsidR="00FF11E2" w:rsidRPr="00FF11E2" w14:paraId="1D6DBBAC" w14:textId="77777777" w:rsidTr="258EB7E1">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E0CE11"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4E144E"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PROF4: Well-Being  </w:t>
            </w:r>
          </w:p>
        </w:tc>
      </w:tr>
      <w:tr w:rsidR="00FF11E2" w:rsidRPr="00FF11E2" w14:paraId="03DDF04C" w14:textId="77777777" w:rsidTr="258EB7E1">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C565F7"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E57C36"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ICS2: Interprofessional and Team Communication </w:t>
            </w:r>
          </w:p>
          <w:p w14:paraId="0EDB0866"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ICS3: Communication within Health Care Systems   </w:t>
            </w:r>
          </w:p>
        </w:tc>
      </w:tr>
      <w:tr w:rsidR="00FF11E2" w:rsidRPr="00FF11E2" w14:paraId="055322E1" w14:textId="77777777" w:rsidTr="258EB7E1">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5852C5"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6C547C"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ICS2: Interprofessional and Team Communication  </w:t>
            </w:r>
          </w:p>
          <w:p w14:paraId="05F2223F"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PBLI2: Reflective Practice and Commitment to Personal Growth </w:t>
            </w:r>
          </w:p>
          <w:p w14:paraId="35186E7B"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PROF3: Accountability/Conscientiousness </w:t>
            </w:r>
          </w:p>
        </w:tc>
      </w:tr>
      <w:tr w:rsidR="00FF11E2" w:rsidRPr="00FF11E2" w14:paraId="1704CE96" w14:textId="77777777" w:rsidTr="258EB7E1">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6DBC12" w14:textId="77777777"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1339CF" w14:textId="77777777" w:rsidR="004A3410" w:rsidRDefault="004A3410" w:rsidP="00FF11E2">
            <w:pPr>
              <w:spacing w:after="0" w:line="240" w:lineRule="auto"/>
              <w:textAlignment w:val="baseline"/>
              <w:rPr>
                <w:rFonts w:ascii="Arial" w:eastAsia="Times New Roman" w:hAnsi="Arial" w:cs="Arial"/>
              </w:rPr>
            </w:pPr>
            <w:r>
              <w:rPr>
                <w:rFonts w:ascii="Arial" w:eastAsia="Times New Roman" w:hAnsi="Arial" w:cs="Arial"/>
              </w:rPr>
              <w:t xml:space="preserve">MK2: Clinical Reasoning </w:t>
            </w:r>
          </w:p>
          <w:p w14:paraId="49D4F06E" w14:textId="3B11B32B"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ICS2: Interprofessional and Team Communication </w:t>
            </w:r>
          </w:p>
          <w:p w14:paraId="0D5BD4F1" w14:textId="321201A0" w:rsidR="00FF11E2" w:rsidRPr="00FF11E2" w:rsidRDefault="00FF11E2" w:rsidP="00FF11E2">
            <w:pPr>
              <w:spacing w:after="0" w:line="240" w:lineRule="auto"/>
              <w:textAlignment w:val="baseline"/>
              <w:rPr>
                <w:rFonts w:ascii="Segoe UI" w:eastAsia="Times New Roman" w:hAnsi="Segoe UI" w:cs="Segoe UI"/>
                <w:sz w:val="18"/>
                <w:szCs w:val="18"/>
              </w:rPr>
            </w:pPr>
            <w:r w:rsidRPr="00FF11E2">
              <w:rPr>
                <w:rFonts w:ascii="Arial" w:eastAsia="Times New Roman" w:hAnsi="Arial" w:cs="Arial"/>
              </w:rPr>
              <w:t>ICS3: Communication within Health Care Systems   </w:t>
            </w:r>
          </w:p>
        </w:tc>
      </w:tr>
      <w:tr w:rsidR="00F851A7" w:rsidRPr="00FF11E2" w14:paraId="28D8FF17" w14:textId="77777777" w:rsidTr="258EB7E1">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5EFD11" w14:textId="77777777" w:rsidR="00F851A7" w:rsidRPr="00FF11E2" w:rsidRDefault="00F851A7" w:rsidP="00FF11E2">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1F6100" w14:textId="5543FC21" w:rsidR="00F851A7" w:rsidRDefault="00F851A7" w:rsidP="00FF11E2">
            <w:pPr>
              <w:spacing w:after="0" w:line="240" w:lineRule="auto"/>
              <w:textAlignment w:val="baseline"/>
              <w:rPr>
                <w:rFonts w:ascii="Arial" w:eastAsia="Times New Roman" w:hAnsi="Arial" w:cs="Arial"/>
              </w:rPr>
            </w:pPr>
            <w:r>
              <w:rPr>
                <w:rFonts w:ascii="Arial" w:eastAsia="Times New Roman" w:hAnsi="Arial" w:cs="Arial"/>
              </w:rPr>
              <w:t>ICS4: Communication Around Serious Illness, Including End-of-Life Care</w:t>
            </w:r>
          </w:p>
        </w:tc>
      </w:tr>
    </w:tbl>
    <w:p w14:paraId="50118E22" w14:textId="77777777" w:rsidR="00D86256" w:rsidRDefault="00D86256" w:rsidP="00D86256">
      <w:pPr>
        <w:rPr>
          <w:rFonts w:ascii="Arial" w:eastAsia="Arial" w:hAnsi="Arial" w:cs="Arial"/>
        </w:rPr>
      </w:pPr>
      <w:r>
        <w:rPr>
          <w:rFonts w:ascii="Arial" w:eastAsia="Arial" w:hAnsi="Arial" w:cs="Arial"/>
        </w:rPr>
        <w:br w:type="page"/>
      </w:r>
    </w:p>
    <w:p w14:paraId="23EF93C6" w14:textId="77777777" w:rsidR="00B478CC" w:rsidRDefault="00B478CC" w:rsidP="00B478C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904D9E3" w14:textId="77777777" w:rsidR="00B478CC" w:rsidRDefault="00B478CC" w:rsidP="00B478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A27B3D5"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2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02AA81B"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F7FD059"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2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568DD8C" w14:textId="77777777" w:rsidR="00B478CC" w:rsidRDefault="00B478CC" w:rsidP="00EA3090">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307F708" w14:textId="77777777" w:rsidR="00B478CC" w:rsidRDefault="00B478CC" w:rsidP="00EA3090">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39CF06F" w14:textId="77777777" w:rsidR="00B478CC" w:rsidRDefault="00B478CC" w:rsidP="00EA3090">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6C095FD" w14:textId="77777777" w:rsidR="00B478CC" w:rsidRDefault="00B478CC" w:rsidP="00EA3090">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546BF36" w14:textId="77777777" w:rsidR="00B478CC" w:rsidRDefault="00B478CC" w:rsidP="00EA3090">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6224C37"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CD2AC68"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2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92CBDC5" w14:textId="77777777" w:rsidR="00B478CC" w:rsidRDefault="00B478CC" w:rsidP="00EA3090">
      <w:pPr>
        <w:pStyle w:val="paragraph"/>
        <w:numPr>
          <w:ilvl w:val="0"/>
          <w:numId w:val="1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478D395" w14:textId="77777777" w:rsidR="00B478CC" w:rsidRDefault="00B478CC" w:rsidP="00EA3090">
      <w:pPr>
        <w:pStyle w:val="paragraph"/>
        <w:numPr>
          <w:ilvl w:val="0"/>
          <w:numId w:val="1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A59CAA0" w14:textId="77777777" w:rsidR="00B478CC" w:rsidRDefault="00B478CC" w:rsidP="00EA3090">
      <w:pPr>
        <w:pStyle w:val="paragraph"/>
        <w:numPr>
          <w:ilvl w:val="0"/>
          <w:numId w:val="1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1BF519C" w14:textId="77777777" w:rsidR="00B478CC" w:rsidRDefault="00B478CC" w:rsidP="00B478C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AAC6AF"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2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994E876" w14:textId="77777777" w:rsidR="00B478CC" w:rsidRDefault="00B478CC" w:rsidP="00EA3090">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0A6DC3E" w14:textId="77777777" w:rsidR="00B478CC" w:rsidRDefault="00B478CC" w:rsidP="00EA3090">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4C5C2D82" w14:textId="77777777" w:rsidR="00B478CC" w:rsidRDefault="00B478CC" w:rsidP="00EA3090">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74ABF27" w14:textId="77777777" w:rsidR="00B478CC" w:rsidRDefault="00B478CC" w:rsidP="00B478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993F65C"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2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C5F144C" w14:textId="77777777" w:rsidR="00B478CC" w:rsidRDefault="00B478CC" w:rsidP="00B478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69A582B"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2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A3511B5"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F52D6A" w14:textId="2CCD1A9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29" w:tgtFrame="_blank" w:history="1">
        <w:r w:rsidR="00EA309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28DBFB20"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A3DB645"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3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C863F05"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52C875F" w14:textId="77777777" w:rsidR="00B478CC" w:rsidRDefault="00B478CC" w:rsidP="00B478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3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521836" w14:textId="77777777" w:rsidR="00B478CC" w:rsidRDefault="00B478CC" w:rsidP="00B478C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0779B24" w14:textId="77777777" w:rsidR="00B478CC" w:rsidRDefault="00B478CC" w:rsidP="00B478C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3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0C5A7C" w14:textId="21CC2557" w:rsidR="007578DE" w:rsidRPr="00F078E6" w:rsidRDefault="007578DE" w:rsidP="00D86256">
      <w:pPr>
        <w:spacing w:line="240" w:lineRule="auto"/>
        <w:rPr>
          <w:rFonts w:ascii="Arial" w:eastAsia="Arial" w:hAnsi="Arial" w:cs="Arial"/>
        </w:rPr>
      </w:pPr>
    </w:p>
    <w:sectPr w:rsidR="007578DE" w:rsidRPr="00F078E6" w:rsidSect="001E67DC">
      <w:headerReference w:type="default" r:id="rId133"/>
      <w:footerReference w:type="default" r:id="rId13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79C8" w14:textId="77777777" w:rsidR="00B85EF8" w:rsidRDefault="00B85EF8">
      <w:pPr>
        <w:spacing w:after="0" w:line="240" w:lineRule="auto"/>
      </w:pPr>
      <w:r>
        <w:separator/>
      </w:r>
    </w:p>
  </w:endnote>
  <w:endnote w:type="continuationSeparator" w:id="0">
    <w:p w14:paraId="3B5246F4" w14:textId="77777777" w:rsidR="00B85EF8" w:rsidRDefault="00B85EF8">
      <w:pPr>
        <w:spacing w:after="0" w:line="240" w:lineRule="auto"/>
      </w:pPr>
      <w:r>
        <w:continuationSeparator/>
      </w:r>
    </w:p>
  </w:endnote>
  <w:endnote w:type="continuationNotice" w:id="1">
    <w:p w14:paraId="5955A38D" w14:textId="77777777" w:rsidR="00B85EF8" w:rsidRDefault="00B85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ple-system">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B41C" w14:textId="77777777" w:rsidR="00B85EF8" w:rsidRDefault="00B85EF8">
      <w:pPr>
        <w:spacing w:after="0" w:line="240" w:lineRule="auto"/>
      </w:pPr>
      <w:r>
        <w:separator/>
      </w:r>
    </w:p>
  </w:footnote>
  <w:footnote w:type="continuationSeparator" w:id="0">
    <w:p w14:paraId="4E1FE0FE" w14:textId="77777777" w:rsidR="00B85EF8" w:rsidRDefault="00B85EF8">
      <w:pPr>
        <w:spacing w:after="0" w:line="240" w:lineRule="auto"/>
      </w:pPr>
      <w:r>
        <w:continuationSeparator/>
      </w:r>
    </w:p>
  </w:footnote>
  <w:footnote w:type="continuationNotice" w:id="1">
    <w:p w14:paraId="09209E51" w14:textId="77777777" w:rsidR="00B85EF8" w:rsidRDefault="00B85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71357E46"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E12D91">
      <w:rPr>
        <w:rFonts w:ascii="Arial" w:hAnsi="Arial" w:cs="Arial"/>
        <w:color w:val="000000"/>
        <w:sz w:val="20"/>
        <w:szCs w:val="20"/>
      </w:rPr>
      <w:t xml:space="preserve"> Critical Care</w:t>
    </w:r>
    <w:r w:rsidRPr="00F97680">
      <w:rPr>
        <w:rFonts w:ascii="Arial" w:hAnsi="Arial" w:cs="Arial"/>
        <w:color w:val="000000"/>
        <w:sz w:val="20"/>
        <w:szCs w:val="20"/>
      </w:rPr>
      <w:t xml:space="preserve"> Supplemental Guide</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w2Bsp1g9" int2:invalidationBookmarkName="" int2:hashCode="dlxC982BgDAB3M" int2:id="hBQ8mPn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B63B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2" w15:restartNumberingAfterBreak="0">
    <w:nsid w:val="048F0B73"/>
    <w:multiLevelType w:val="hybridMultilevel"/>
    <w:tmpl w:val="D8F02C80"/>
    <w:lvl w:ilvl="0" w:tplc="1A6636F8">
      <w:start w:val="1"/>
      <w:numFmt w:val="bullet"/>
      <w:lvlText w:val="●"/>
      <w:lvlJc w:val="left"/>
      <w:pPr>
        <w:ind w:left="5850" w:hanging="360"/>
      </w:pPr>
      <w:rPr>
        <w:rFonts w:ascii="Noto Sans Symbols" w:hAnsi="Noto Sans Symbols" w:hint="default"/>
      </w:rPr>
    </w:lvl>
    <w:lvl w:ilvl="1" w:tplc="1A6CDFAC">
      <w:start w:val="1"/>
      <w:numFmt w:val="bullet"/>
      <w:lvlText w:val="o"/>
      <w:lvlJc w:val="left"/>
      <w:pPr>
        <w:ind w:left="1440" w:hanging="360"/>
      </w:pPr>
      <w:rPr>
        <w:rFonts w:ascii="Courier New" w:hAnsi="Courier New" w:hint="default"/>
      </w:rPr>
    </w:lvl>
    <w:lvl w:ilvl="2" w:tplc="582261FC">
      <w:start w:val="1"/>
      <w:numFmt w:val="bullet"/>
      <w:lvlText w:val="▪"/>
      <w:lvlJc w:val="left"/>
      <w:pPr>
        <w:ind w:left="2160" w:hanging="360"/>
      </w:pPr>
      <w:rPr>
        <w:rFonts w:ascii="Noto Sans Symbols" w:hAnsi="Noto Sans Symbols" w:hint="default"/>
      </w:rPr>
    </w:lvl>
    <w:lvl w:ilvl="3" w:tplc="882EEC00">
      <w:start w:val="1"/>
      <w:numFmt w:val="bullet"/>
      <w:lvlText w:val="●"/>
      <w:lvlJc w:val="left"/>
      <w:pPr>
        <w:ind w:left="2880" w:hanging="360"/>
      </w:pPr>
      <w:rPr>
        <w:rFonts w:ascii="Noto Sans Symbols" w:hAnsi="Noto Sans Symbols" w:hint="default"/>
      </w:rPr>
    </w:lvl>
    <w:lvl w:ilvl="4" w:tplc="5C4EAC68">
      <w:start w:val="1"/>
      <w:numFmt w:val="bullet"/>
      <w:lvlText w:val="o"/>
      <w:lvlJc w:val="left"/>
      <w:pPr>
        <w:ind w:left="3600" w:hanging="360"/>
      </w:pPr>
      <w:rPr>
        <w:rFonts w:ascii="Courier New" w:hAnsi="Courier New" w:hint="default"/>
      </w:rPr>
    </w:lvl>
    <w:lvl w:ilvl="5" w:tplc="83FE3952">
      <w:start w:val="1"/>
      <w:numFmt w:val="bullet"/>
      <w:lvlText w:val="▪"/>
      <w:lvlJc w:val="left"/>
      <w:pPr>
        <w:ind w:left="4320" w:hanging="360"/>
      </w:pPr>
      <w:rPr>
        <w:rFonts w:ascii="Noto Sans Symbols" w:hAnsi="Noto Sans Symbols" w:hint="default"/>
      </w:rPr>
    </w:lvl>
    <w:lvl w:ilvl="6" w:tplc="76FAE22A">
      <w:start w:val="1"/>
      <w:numFmt w:val="bullet"/>
      <w:lvlText w:val="●"/>
      <w:lvlJc w:val="left"/>
      <w:pPr>
        <w:ind w:left="5040" w:hanging="360"/>
      </w:pPr>
      <w:rPr>
        <w:rFonts w:ascii="Noto Sans Symbols" w:hAnsi="Noto Sans Symbols" w:hint="default"/>
      </w:rPr>
    </w:lvl>
    <w:lvl w:ilvl="7" w:tplc="01764BA8">
      <w:start w:val="1"/>
      <w:numFmt w:val="bullet"/>
      <w:lvlText w:val="o"/>
      <w:lvlJc w:val="left"/>
      <w:pPr>
        <w:ind w:left="5760" w:hanging="360"/>
      </w:pPr>
      <w:rPr>
        <w:rFonts w:ascii="Courier New" w:hAnsi="Courier New" w:hint="default"/>
      </w:rPr>
    </w:lvl>
    <w:lvl w:ilvl="8" w:tplc="EDE620BC">
      <w:start w:val="1"/>
      <w:numFmt w:val="bullet"/>
      <w:lvlText w:val="▪"/>
      <w:lvlJc w:val="left"/>
      <w:pPr>
        <w:ind w:left="6480" w:hanging="360"/>
      </w:pPr>
      <w:rPr>
        <w:rFonts w:ascii="Noto Sans Symbols" w:hAnsi="Noto Sans Symbols" w:hint="default"/>
      </w:rPr>
    </w:lvl>
  </w:abstractNum>
  <w:abstractNum w:abstractNumId="3"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1F11A6"/>
    <w:multiLevelType w:val="hybridMultilevel"/>
    <w:tmpl w:val="62FE4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BC62D"/>
    <w:multiLevelType w:val="hybridMultilevel"/>
    <w:tmpl w:val="FFFFFFFF"/>
    <w:lvl w:ilvl="0" w:tplc="5B565CD2">
      <w:start w:val="1"/>
      <w:numFmt w:val="bullet"/>
      <w:lvlText w:val=""/>
      <w:lvlJc w:val="left"/>
      <w:pPr>
        <w:ind w:left="720" w:hanging="360"/>
      </w:pPr>
      <w:rPr>
        <w:rFonts w:ascii="Symbol" w:hAnsi="Symbol" w:hint="default"/>
      </w:rPr>
    </w:lvl>
    <w:lvl w:ilvl="1" w:tplc="3F946E6E">
      <w:start w:val="1"/>
      <w:numFmt w:val="bullet"/>
      <w:lvlText w:val="o"/>
      <w:lvlJc w:val="left"/>
      <w:pPr>
        <w:ind w:left="1440" w:hanging="360"/>
      </w:pPr>
      <w:rPr>
        <w:rFonts w:ascii="Courier New" w:hAnsi="Courier New" w:hint="default"/>
      </w:rPr>
    </w:lvl>
    <w:lvl w:ilvl="2" w:tplc="EA0A3942">
      <w:start w:val="1"/>
      <w:numFmt w:val="bullet"/>
      <w:lvlText w:val=""/>
      <w:lvlJc w:val="left"/>
      <w:pPr>
        <w:ind w:left="2160" w:hanging="360"/>
      </w:pPr>
      <w:rPr>
        <w:rFonts w:ascii="Wingdings" w:hAnsi="Wingdings" w:hint="default"/>
      </w:rPr>
    </w:lvl>
    <w:lvl w:ilvl="3" w:tplc="E59AF442">
      <w:start w:val="1"/>
      <w:numFmt w:val="bullet"/>
      <w:lvlText w:val=""/>
      <w:lvlJc w:val="left"/>
      <w:pPr>
        <w:ind w:left="2880" w:hanging="360"/>
      </w:pPr>
      <w:rPr>
        <w:rFonts w:ascii="Symbol" w:hAnsi="Symbol" w:hint="default"/>
      </w:rPr>
    </w:lvl>
    <w:lvl w:ilvl="4" w:tplc="11D217BE">
      <w:start w:val="1"/>
      <w:numFmt w:val="bullet"/>
      <w:lvlText w:val="o"/>
      <w:lvlJc w:val="left"/>
      <w:pPr>
        <w:ind w:left="3600" w:hanging="360"/>
      </w:pPr>
      <w:rPr>
        <w:rFonts w:ascii="Courier New" w:hAnsi="Courier New" w:hint="default"/>
      </w:rPr>
    </w:lvl>
    <w:lvl w:ilvl="5" w:tplc="220A23C2">
      <w:start w:val="1"/>
      <w:numFmt w:val="bullet"/>
      <w:lvlText w:val=""/>
      <w:lvlJc w:val="left"/>
      <w:pPr>
        <w:ind w:left="4320" w:hanging="360"/>
      </w:pPr>
      <w:rPr>
        <w:rFonts w:ascii="Wingdings" w:hAnsi="Wingdings" w:hint="default"/>
      </w:rPr>
    </w:lvl>
    <w:lvl w:ilvl="6" w:tplc="4D807B0E">
      <w:start w:val="1"/>
      <w:numFmt w:val="bullet"/>
      <w:lvlText w:val=""/>
      <w:lvlJc w:val="left"/>
      <w:pPr>
        <w:ind w:left="5040" w:hanging="360"/>
      </w:pPr>
      <w:rPr>
        <w:rFonts w:ascii="Symbol" w:hAnsi="Symbol" w:hint="default"/>
      </w:rPr>
    </w:lvl>
    <w:lvl w:ilvl="7" w:tplc="37922AAA">
      <w:start w:val="1"/>
      <w:numFmt w:val="bullet"/>
      <w:lvlText w:val="o"/>
      <w:lvlJc w:val="left"/>
      <w:pPr>
        <w:ind w:left="5760" w:hanging="360"/>
      </w:pPr>
      <w:rPr>
        <w:rFonts w:ascii="Courier New" w:hAnsi="Courier New" w:hint="default"/>
      </w:rPr>
    </w:lvl>
    <w:lvl w:ilvl="8" w:tplc="05165578">
      <w:start w:val="1"/>
      <w:numFmt w:val="bullet"/>
      <w:lvlText w:val=""/>
      <w:lvlJc w:val="left"/>
      <w:pPr>
        <w:ind w:left="6480" w:hanging="360"/>
      </w:pPr>
      <w:rPr>
        <w:rFonts w:ascii="Wingdings" w:hAnsi="Wingdings" w:hint="default"/>
      </w:rPr>
    </w:lvl>
  </w:abstractNum>
  <w:abstractNum w:abstractNumId="6" w15:restartNumberingAfterBreak="0">
    <w:nsid w:val="32A4728C"/>
    <w:multiLevelType w:val="hybridMultilevel"/>
    <w:tmpl w:val="5032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A59E5"/>
    <w:multiLevelType w:val="multilevel"/>
    <w:tmpl w:val="C02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CF48A4"/>
    <w:multiLevelType w:val="multilevel"/>
    <w:tmpl w:val="91AAAAEC"/>
    <w:lvl w:ilvl="0">
      <w:start w:val="1"/>
      <w:numFmt w:val="bullet"/>
      <w:lvlText w:val="●"/>
      <w:lvlJc w:val="left"/>
      <w:pPr>
        <w:tabs>
          <w:tab w:val="num" w:pos="720"/>
        </w:tabs>
        <w:ind w:left="720" w:hanging="360"/>
      </w:pPr>
      <w:rPr>
        <w:rFonts w:ascii="Arial" w:hAnsi="Aria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E83645"/>
    <w:multiLevelType w:val="hybridMultilevel"/>
    <w:tmpl w:val="89202D6E"/>
    <w:lvl w:ilvl="0" w:tplc="D7406894">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F7643"/>
    <w:multiLevelType w:val="multilevel"/>
    <w:tmpl w:val="5A68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152251"/>
    <w:multiLevelType w:val="hybridMultilevel"/>
    <w:tmpl w:val="C1CE9660"/>
    <w:lvl w:ilvl="0" w:tplc="D7406894">
      <w:start w:val="1"/>
      <w:numFmt w:val="bullet"/>
      <w:lvlText w:val="●"/>
      <w:lvlJc w:val="left"/>
      <w:pPr>
        <w:ind w:left="720" w:hanging="360"/>
      </w:pPr>
      <w:rPr>
        <w:rFonts w:ascii="Noto Sans Symbols" w:hAnsi="Noto Sans Symbols" w:hint="default"/>
      </w:rPr>
    </w:lvl>
    <w:lvl w:ilvl="1" w:tplc="937A5082">
      <w:start w:val="1"/>
      <w:numFmt w:val="bullet"/>
      <w:lvlText w:val="o"/>
      <w:lvlJc w:val="left"/>
      <w:pPr>
        <w:ind w:left="1440" w:hanging="360"/>
      </w:pPr>
      <w:rPr>
        <w:rFonts w:ascii="Courier New" w:hAnsi="Courier New" w:hint="default"/>
      </w:rPr>
    </w:lvl>
    <w:lvl w:ilvl="2" w:tplc="123000F6">
      <w:start w:val="1"/>
      <w:numFmt w:val="bullet"/>
      <w:lvlText w:val="▪"/>
      <w:lvlJc w:val="left"/>
      <w:pPr>
        <w:ind w:left="2160" w:hanging="360"/>
      </w:pPr>
      <w:rPr>
        <w:rFonts w:ascii="Noto Sans Symbols" w:hAnsi="Noto Sans Symbols" w:hint="default"/>
      </w:rPr>
    </w:lvl>
    <w:lvl w:ilvl="3" w:tplc="5D727142">
      <w:start w:val="1"/>
      <w:numFmt w:val="bullet"/>
      <w:lvlText w:val="●"/>
      <w:lvlJc w:val="left"/>
      <w:pPr>
        <w:ind w:left="2880" w:hanging="360"/>
      </w:pPr>
      <w:rPr>
        <w:rFonts w:ascii="Noto Sans Symbols" w:hAnsi="Noto Sans Symbols" w:hint="default"/>
      </w:rPr>
    </w:lvl>
    <w:lvl w:ilvl="4" w:tplc="53566674">
      <w:start w:val="1"/>
      <w:numFmt w:val="bullet"/>
      <w:lvlText w:val="o"/>
      <w:lvlJc w:val="left"/>
      <w:pPr>
        <w:ind w:left="3600" w:hanging="360"/>
      </w:pPr>
      <w:rPr>
        <w:rFonts w:ascii="Courier New" w:hAnsi="Courier New" w:hint="default"/>
      </w:rPr>
    </w:lvl>
    <w:lvl w:ilvl="5" w:tplc="D0CA8830">
      <w:start w:val="1"/>
      <w:numFmt w:val="bullet"/>
      <w:lvlText w:val="▪"/>
      <w:lvlJc w:val="left"/>
      <w:pPr>
        <w:ind w:left="4320" w:hanging="360"/>
      </w:pPr>
      <w:rPr>
        <w:rFonts w:ascii="Noto Sans Symbols" w:hAnsi="Noto Sans Symbols" w:hint="default"/>
      </w:rPr>
    </w:lvl>
    <w:lvl w:ilvl="6" w:tplc="F8BCEB76">
      <w:start w:val="1"/>
      <w:numFmt w:val="bullet"/>
      <w:lvlText w:val="●"/>
      <w:lvlJc w:val="left"/>
      <w:pPr>
        <w:ind w:left="5040" w:hanging="360"/>
      </w:pPr>
      <w:rPr>
        <w:rFonts w:ascii="Noto Sans Symbols" w:hAnsi="Noto Sans Symbols" w:hint="default"/>
      </w:rPr>
    </w:lvl>
    <w:lvl w:ilvl="7" w:tplc="9BE4F568">
      <w:start w:val="1"/>
      <w:numFmt w:val="bullet"/>
      <w:lvlText w:val="o"/>
      <w:lvlJc w:val="left"/>
      <w:pPr>
        <w:ind w:left="5760" w:hanging="360"/>
      </w:pPr>
      <w:rPr>
        <w:rFonts w:ascii="Courier New" w:hAnsi="Courier New" w:hint="default"/>
      </w:rPr>
    </w:lvl>
    <w:lvl w:ilvl="8" w:tplc="4F36461E">
      <w:start w:val="1"/>
      <w:numFmt w:val="bullet"/>
      <w:lvlText w:val="▪"/>
      <w:lvlJc w:val="left"/>
      <w:pPr>
        <w:ind w:left="6480" w:hanging="360"/>
      </w:pPr>
      <w:rPr>
        <w:rFonts w:ascii="Noto Sans Symbols" w:hAnsi="Noto Sans Symbols" w:hint="default"/>
      </w:rPr>
    </w:lvl>
  </w:abstractNum>
  <w:abstractNum w:abstractNumId="12" w15:restartNumberingAfterBreak="0">
    <w:nsid w:val="73E277C1"/>
    <w:multiLevelType w:val="multilevel"/>
    <w:tmpl w:val="A81CCDF4"/>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F60B3"/>
    <w:multiLevelType w:val="multilevel"/>
    <w:tmpl w:val="F61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112085">
    <w:abstractNumId w:val="11"/>
  </w:num>
  <w:num w:numId="2" w16cid:durableId="1412922447">
    <w:abstractNumId w:val="2"/>
  </w:num>
  <w:num w:numId="3" w16cid:durableId="1667901679">
    <w:abstractNumId w:val="3"/>
  </w:num>
  <w:num w:numId="4" w16cid:durableId="1121801136">
    <w:abstractNumId w:val="5"/>
  </w:num>
  <w:num w:numId="5" w16cid:durableId="1426338568">
    <w:abstractNumId w:val="4"/>
  </w:num>
  <w:num w:numId="6" w16cid:durableId="1588534813">
    <w:abstractNumId w:val="6"/>
  </w:num>
  <w:num w:numId="7" w16cid:durableId="1334261395">
    <w:abstractNumId w:val="9"/>
  </w:num>
  <w:num w:numId="8" w16cid:durableId="299959884">
    <w:abstractNumId w:val="0"/>
  </w:num>
  <w:num w:numId="9" w16cid:durableId="2129351028">
    <w:abstractNumId w:val="12"/>
  </w:num>
  <w:num w:numId="10" w16cid:durableId="1881817598">
    <w:abstractNumId w:val="8"/>
  </w:num>
  <w:num w:numId="11" w16cid:durableId="1982073087">
    <w:abstractNumId w:val="1"/>
  </w:num>
  <w:num w:numId="12" w16cid:durableId="1183281015">
    <w:abstractNumId w:val="7"/>
  </w:num>
  <w:num w:numId="13" w16cid:durableId="2009627343">
    <w:abstractNumId w:val="10"/>
  </w:num>
  <w:num w:numId="14" w16cid:durableId="41408897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055"/>
    <w:rsid w:val="00000D71"/>
    <w:rsid w:val="00001238"/>
    <w:rsid w:val="00001453"/>
    <w:rsid w:val="00001861"/>
    <w:rsid w:val="000019A0"/>
    <w:rsid w:val="0000207D"/>
    <w:rsid w:val="0000388E"/>
    <w:rsid w:val="000041F1"/>
    <w:rsid w:val="00005327"/>
    <w:rsid w:val="00005460"/>
    <w:rsid w:val="0000782B"/>
    <w:rsid w:val="0001212D"/>
    <w:rsid w:val="000126C4"/>
    <w:rsid w:val="00012F4C"/>
    <w:rsid w:val="00013313"/>
    <w:rsid w:val="00013773"/>
    <w:rsid w:val="00013779"/>
    <w:rsid w:val="00013CFD"/>
    <w:rsid w:val="000143D6"/>
    <w:rsid w:val="0001452F"/>
    <w:rsid w:val="00015AA1"/>
    <w:rsid w:val="00016065"/>
    <w:rsid w:val="000163BE"/>
    <w:rsid w:val="00016821"/>
    <w:rsid w:val="00016AB8"/>
    <w:rsid w:val="00016ED2"/>
    <w:rsid w:val="00017B79"/>
    <w:rsid w:val="00017CEC"/>
    <w:rsid w:val="000218E8"/>
    <w:rsid w:val="000221B9"/>
    <w:rsid w:val="00022E5C"/>
    <w:rsid w:val="00024698"/>
    <w:rsid w:val="00027E93"/>
    <w:rsid w:val="00027F8C"/>
    <w:rsid w:val="0003050C"/>
    <w:rsid w:val="0003238D"/>
    <w:rsid w:val="0003306E"/>
    <w:rsid w:val="00033276"/>
    <w:rsid w:val="0003337D"/>
    <w:rsid w:val="0003496C"/>
    <w:rsid w:val="000360EA"/>
    <w:rsid w:val="00041929"/>
    <w:rsid w:val="00042663"/>
    <w:rsid w:val="000444C5"/>
    <w:rsid w:val="0004498A"/>
    <w:rsid w:val="00047F9F"/>
    <w:rsid w:val="000502AF"/>
    <w:rsid w:val="000533C8"/>
    <w:rsid w:val="00054074"/>
    <w:rsid w:val="0005423E"/>
    <w:rsid w:val="00054240"/>
    <w:rsid w:val="00056069"/>
    <w:rsid w:val="00056D6B"/>
    <w:rsid w:val="0005722C"/>
    <w:rsid w:val="000574ED"/>
    <w:rsid w:val="000579B4"/>
    <w:rsid w:val="00062B56"/>
    <w:rsid w:val="00062D27"/>
    <w:rsid w:val="00062FAF"/>
    <w:rsid w:val="00063CCA"/>
    <w:rsid w:val="000641DE"/>
    <w:rsid w:val="00064C66"/>
    <w:rsid w:val="00065838"/>
    <w:rsid w:val="00065F80"/>
    <w:rsid w:val="00066248"/>
    <w:rsid w:val="000670D2"/>
    <w:rsid w:val="0006744E"/>
    <w:rsid w:val="00067766"/>
    <w:rsid w:val="00070909"/>
    <w:rsid w:val="000722DB"/>
    <w:rsid w:val="00072A26"/>
    <w:rsid w:val="000739AB"/>
    <w:rsid w:val="00074CEE"/>
    <w:rsid w:val="0007C621"/>
    <w:rsid w:val="0007DEB3"/>
    <w:rsid w:val="00081781"/>
    <w:rsid w:val="000825FA"/>
    <w:rsid w:val="00082BAC"/>
    <w:rsid w:val="00083C17"/>
    <w:rsid w:val="00084312"/>
    <w:rsid w:val="00084E15"/>
    <w:rsid w:val="00084FE7"/>
    <w:rsid w:val="00085200"/>
    <w:rsid w:val="000855FB"/>
    <w:rsid w:val="00085792"/>
    <w:rsid w:val="00085E99"/>
    <w:rsid w:val="000916A6"/>
    <w:rsid w:val="000935AA"/>
    <w:rsid w:val="00093B10"/>
    <w:rsid w:val="00094290"/>
    <w:rsid w:val="0009595A"/>
    <w:rsid w:val="00096CAE"/>
    <w:rsid w:val="000A0778"/>
    <w:rsid w:val="000A08D6"/>
    <w:rsid w:val="000A0BC5"/>
    <w:rsid w:val="000A17EE"/>
    <w:rsid w:val="000A1D3D"/>
    <w:rsid w:val="000A2EE0"/>
    <w:rsid w:val="000A6823"/>
    <w:rsid w:val="000A6A81"/>
    <w:rsid w:val="000A6BAF"/>
    <w:rsid w:val="000A7488"/>
    <w:rsid w:val="000B143B"/>
    <w:rsid w:val="000B19EF"/>
    <w:rsid w:val="000B3092"/>
    <w:rsid w:val="000B32B6"/>
    <w:rsid w:val="000B3A00"/>
    <w:rsid w:val="000B433C"/>
    <w:rsid w:val="000B5A61"/>
    <w:rsid w:val="000B5A9F"/>
    <w:rsid w:val="000B60F9"/>
    <w:rsid w:val="000B6236"/>
    <w:rsid w:val="000B6B1A"/>
    <w:rsid w:val="000B77B5"/>
    <w:rsid w:val="000C09CD"/>
    <w:rsid w:val="000C111A"/>
    <w:rsid w:val="000C353B"/>
    <w:rsid w:val="000C3A8E"/>
    <w:rsid w:val="000C4700"/>
    <w:rsid w:val="000C4E5F"/>
    <w:rsid w:val="000C507A"/>
    <w:rsid w:val="000C56CE"/>
    <w:rsid w:val="000C62E1"/>
    <w:rsid w:val="000C6732"/>
    <w:rsid w:val="000C6C34"/>
    <w:rsid w:val="000C7FC8"/>
    <w:rsid w:val="000D0532"/>
    <w:rsid w:val="000D0927"/>
    <w:rsid w:val="000D19DE"/>
    <w:rsid w:val="000D1B5E"/>
    <w:rsid w:val="000D2FCC"/>
    <w:rsid w:val="000D3263"/>
    <w:rsid w:val="000D3B1F"/>
    <w:rsid w:val="000D4EA7"/>
    <w:rsid w:val="000D5547"/>
    <w:rsid w:val="000D5D60"/>
    <w:rsid w:val="000E0169"/>
    <w:rsid w:val="000E042C"/>
    <w:rsid w:val="000E0EB1"/>
    <w:rsid w:val="000E1F2F"/>
    <w:rsid w:val="000E20BE"/>
    <w:rsid w:val="000E237C"/>
    <w:rsid w:val="000E2A17"/>
    <w:rsid w:val="000E2BE5"/>
    <w:rsid w:val="000E3744"/>
    <w:rsid w:val="000E39BA"/>
    <w:rsid w:val="000E489B"/>
    <w:rsid w:val="000E7668"/>
    <w:rsid w:val="000E7EE1"/>
    <w:rsid w:val="000F0AEE"/>
    <w:rsid w:val="000F22C9"/>
    <w:rsid w:val="000F2727"/>
    <w:rsid w:val="000F2C22"/>
    <w:rsid w:val="000F34F4"/>
    <w:rsid w:val="000F63EC"/>
    <w:rsid w:val="000F6FC4"/>
    <w:rsid w:val="000F77F6"/>
    <w:rsid w:val="000FBFB6"/>
    <w:rsid w:val="0010044E"/>
    <w:rsid w:val="00101C4B"/>
    <w:rsid w:val="00102A90"/>
    <w:rsid w:val="00102F0F"/>
    <w:rsid w:val="00103473"/>
    <w:rsid w:val="001054C9"/>
    <w:rsid w:val="00106B0E"/>
    <w:rsid w:val="001108FC"/>
    <w:rsid w:val="001114BF"/>
    <w:rsid w:val="001133D6"/>
    <w:rsid w:val="00113B3C"/>
    <w:rsid w:val="00113C98"/>
    <w:rsid w:val="0011434F"/>
    <w:rsid w:val="001143FE"/>
    <w:rsid w:val="001154B7"/>
    <w:rsid w:val="0011641C"/>
    <w:rsid w:val="00116A0C"/>
    <w:rsid w:val="00116D06"/>
    <w:rsid w:val="00116E07"/>
    <w:rsid w:val="00117321"/>
    <w:rsid w:val="00120771"/>
    <w:rsid w:val="00120F71"/>
    <w:rsid w:val="001226C0"/>
    <w:rsid w:val="00123060"/>
    <w:rsid w:val="00123830"/>
    <w:rsid w:val="001243E5"/>
    <w:rsid w:val="0012469E"/>
    <w:rsid w:val="00124A3C"/>
    <w:rsid w:val="001255AA"/>
    <w:rsid w:val="00126C86"/>
    <w:rsid w:val="001273EE"/>
    <w:rsid w:val="00127431"/>
    <w:rsid w:val="001303A1"/>
    <w:rsid w:val="0013202C"/>
    <w:rsid w:val="00134BA4"/>
    <w:rsid w:val="00135EB9"/>
    <w:rsid w:val="00141ADB"/>
    <w:rsid w:val="00142412"/>
    <w:rsid w:val="00142BED"/>
    <w:rsid w:val="00142C79"/>
    <w:rsid w:val="00143AA6"/>
    <w:rsid w:val="00144BBD"/>
    <w:rsid w:val="00145054"/>
    <w:rsid w:val="001457A9"/>
    <w:rsid w:val="00147FA1"/>
    <w:rsid w:val="00150305"/>
    <w:rsid w:val="00150A29"/>
    <w:rsid w:val="00150D2F"/>
    <w:rsid w:val="0015183C"/>
    <w:rsid w:val="0015431F"/>
    <w:rsid w:val="00155382"/>
    <w:rsid w:val="00155B70"/>
    <w:rsid w:val="00155FFA"/>
    <w:rsid w:val="001560E0"/>
    <w:rsid w:val="0016277C"/>
    <w:rsid w:val="001631A0"/>
    <w:rsid w:val="00163ADA"/>
    <w:rsid w:val="00163C7B"/>
    <w:rsid w:val="00164A49"/>
    <w:rsid w:val="00164F2E"/>
    <w:rsid w:val="001659F0"/>
    <w:rsid w:val="00171767"/>
    <w:rsid w:val="00172056"/>
    <w:rsid w:val="001723C2"/>
    <w:rsid w:val="00172950"/>
    <w:rsid w:val="0017351A"/>
    <w:rsid w:val="00173620"/>
    <w:rsid w:val="00173949"/>
    <w:rsid w:val="00173D53"/>
    <w:rsid w:val="00174421"/>
    <w:rsid w:val="0017753A"/>
    <w:rsid w:val="00180ABB"/>
    <w:rsid w:val="00180EFC"/>
    <w:rsid w:val="00181325"/>
    <w:rsid w:val="00182E55"/>
    <w:rsid w:val="0018324D"/>
    <w:rsid w:val="0018384A"/>
    <w:rsid w:val="00183907"/>
    <w:rsid w:val="00183F19"/>
    <w:rsid w:val="001844A9"/>
    <w:rsid w:val="00185438"/>
    <w:rsid w:val="0019165D"/>
    <w:rsid w:val="0019309B"/>
    <w:rsid w:val="001930D3"/>
    <w:rsid w:val="001936B6"/>
    <w:rsid w:val="001959DE"/>
    <w:rsid w:val="00195A3A"/>
    <w:rsid w:val="00196B97"/>
    <w:rsid w:val="00197446"/>
    <w:rsid w:val="00197E2C"/>
    <w:rsid w:val="0019A6BF"/>
    <w:rsid w:val="001A00F7"/>
    <w:rsid w:val="001A07D5"/>
    <w:rsid w:val="001A176B"/>
    <w:rsid w:val="001A178F"/>
    <w:rsid w:val="001A2391"/>
    <w:rsid w:val="001A2659"/>
    <w:rsid w:val="001A308D"/>
    <w:rsid w:val="001A53A4"/>
    <w:rsid w:val="001A671B"/>
    <w:rsid w:val="001A7C8C"/>
    <w:rsid w:val="001AFBDE"/>
    <w:rsid w:val="001B0E3A"/>
    <w:rsid w:val="001B0F45"/>
    <w:rsid w:val="001B3967"/>
    <w:rsid w:val="001B3BCB"/>
    <w:rsid w:val="001B3CD3"/>
    <w:rsid w:val="001B581E"/>
    <w:rsid w:val="001B5ADF"/>
    <w:rsid w:val="001B7DC7"/>
    <w:rsid w:val="001C0407"/>
    <w:rsid w:val="001C48C5"/>
    <w:rsid w:val="001C5370"/>
    <w:rsid w:val="001C69E0"/>
    <w:rsid w:val="001C6C5F"/>
    <w:rsid w:val="001C76EF"/>
    <w:rsid w:val="001C78C1"/>
    <w:rsid w:val="001C78EF"/>
    <w:rsid w:val="001C7C96"/>
    <w:rsid w:val="001D0D3C"/>
    <w:rsid w:val="001D33FD"/>
    <w:rsid w:val="001D3A80"/>
    <w:rsid w:val="001D3F13"/>
    <w:rsid w:val="001D4CFD"/>
    <w:rsid w:val="001D5736"/>
    <w:rsid w:val="001D7C29"/>
    <w:rsid w:val="001E13A4"/>
    <w:rsid w:val="001E1521"/>
    <w:rsid w:val="001E2412"/>
    <w:rsid w:val="001E3758"/>
    <w:rsid w:val="001E3BD3"/>
    <w:rsid w:val="001E64A9"/>
    <w:rsid w:val="001E67DC"/>
    <w:rsid w:val="001E683E"/>
    <w:rsid w:val="001E700E"/>
    <w:rsid w:val="001E7C53"/>
    <w:rsid w:val="001E7D7F"/>
    <w:rsid w:val="001E7FDF"/>
    <w:rsid w:val="001F0438"/>
    <w:rsid w:val="001F1201"/>
    <w:rsid w:val="001F1397"/>
    <w:rsid w:val="001F32A5"/>
    <w:rsid w:val="001F345D"/>
    <w:rsid w:val="001F3ED6"/>
    <w:rsid w:val="001F4B0F"/>
    <w:rsid w:val="001F5B50"/>
    <w:rsid w:val="001F6237"/>
    <w:rsid w:val="001F67A5"/>
    <w:rsid w:val="001F6AE5"/>
    <w:rsid w:val="001F7FFC"/>
    <w:rsid w:val="001FD4C7"/>
    <w:rsid w:val="001FD5FE"/>
    <w:rsid w:val="0020003A"/>
    <w:rsid w:val="002000F3"/>
    <w:rsid w:val="00201F64"/>
    <w:rsid w:val="00204D57"/>
    <w:rsid w:val="00205365"/>
    <w:rsid w:val="00205ADA"/>
    <w:rsid w:val="00207057"/>
    <w:rsid w:val="002078EF"/>
    <w:rsid w:val="00210421"/>
    <w:rsid w:val="00211275"/>
    <w:rsid w:val="0021343E"/>
    <w:rsid w:val="00213B5B"/>
    <w:rsid w:val="0021544F"/>
    <w:rsid w:val="00215D6C"/>
    <w:rsid w:val="00217CB9"/>
    <w:rsid w:val="0022105A"/>
    <w:rsid w:val="0022134F"/>
    <w:rsid w:val="0022231B"/>
    <w:rsid w:val="002231F3"/>
    <w:rsid w:val="00223DE9"/>
    <w:rsid w:val="002240DF"/>
    <w:rsid w:val="00224DCC"/>
    <w:rsid w:val="00225009"/>
    <w:rsid w:val="00225074"/>
    <w:rsid w:val="00226515"/>
    <w:rsid w:val="0022684D"/>
    <w:rsid w:val="00227400"/>
    <w:rsid w:val="00227870"/>
    <w:rsid w:val="00230636"/>
    <w:rsid w:val="00231412"/>
    <w:rsid w:val="002314E1"/>
    <w:rsid w:val="002325CC"/>
    <w:rsid w:val="00233407"/>
    <w:rsid w:val="0023350A"/>
    <w:rsid w:val="00233C5B"/>
    <w:rsid w:val="0023522B"/>
    <w:rsid w:val="0023594E"/>
    <w:rsid w:val="0023663B"/>
    <w:rsid w:val="00236E5A"/>
    <w:rsid w:val="00236FFA"/>
    <w:rsid w:val="0024217B"/>
    <w:rsid w:val="00242A43"/>
    <w:rsid w:val="0024334E"/>
    <w:rsid w:val="0024356A"/>
    <w:rsid w:val="002444F8"/>
    <w:rsid w:val="00245611"/>
    <w:rsid w:val="0024680E"/>
    <w:rsid w:val="00246816"/>
    <w:rsid w:val="00251B5C"/>
    <w:rsid w:val="00251D08"/>
    <w:rsid w:val="002523C8"/>
    <w:rsid w:val="002523E1"/>
    <w:rsid w:val="002550DF"/>
    <w:rsid w:val="00256CB2"/>
    <w:rsid w:val="00260ADD"/>
    <w:rsid w:val="002610E4"/>
    <w:rsid w:val="00262F6F"/>
    <w:rsid w:val="00264944"/>
    <w:rsid w:val="002649D5"/>
    <w:rsid w:val="0026520E"/>
    <w:rsid w:val="00265ECF"/>
    <w:rsid w:val="002662AD"/>
    <w:rsid w:val="00266FE5"/>
    <w:rsid w:val="00267EAD"/>
    <w:rsid w:val="002705EA"/>
    <w:rsid w:val="00270EE3"/>
    <w:rsid w:val="00272185"/>
    <w:rsid w:val="00272D32"/>
    <w:rsid w:val="00273254"/>
    <w:rsid w:val="002747F4"/>
    <w:rsid w:val="002754B0"/>
    <w:rsid w:val="0027600D"/>
    <w:rsid w:val="00276B94"/>
    <w:rsid w:val="00276E2D"/>
    <w:rsid w:val="00277771"/>
    <w:rsid w:val="00277AEE"/>
    <w:rsid w:val="00277D1E"/>
    <w:rsid w:val="002800B4"/>
    <w:rsid w:val="00281EE2"/>
    <w:rsid w:val="00284405"/>
    <w:rsid w:val="00285354"/>
    <w:rsid w:val="002872AB"/>
    <w:rsid w:val="00287F70"/>
    <w:rsid w:val="00290A0D"/>
    <w:rsid w:val="00291949"/>
    <w:rsid w:val="0029199E"/>
    <w:rsid w:val="002921FC"/>
    <w:rsid w:val="00292461"/>
    <w:rsid w:val="0029273B"/>
    <w:rsid w:val="00293B05"/>
    <w:rsid w:val="00295132"/>
    <w:rsid w:val="00295972"/>
    <w:rsid w:val="00295B28"/>
    <w:rsid w:val="00299564"/>
    <w:rsid w:val="002A04D7"/>
    <w:rsid w:val="002A1236"/>
    <w:rsid w:val="002A1904"/>
    <w:rsid w:val="002A1CAC"/>
    <w:rsid w:val="002A3AB5"/>
    <w:rsid w:val="002A537B"/>
    <w:rsid w:val="002A61E0"/>
    <w:rsid w:val="002A6447"/>
    <w:rsid w:val="002A6586"/>
    <w:rsid w:val="002A65F3"/>
    <w:rsid w:val="002A7C59"/>
    <w:rsid w:val="002B03FD"/>
    <w:rsid w:val="002B0FE1"/>
    <w:rsid w:val="002B1411"/>
    <w:rsid w:val="002B15A0"/>
    <w:rsid w:val="002B23DB"/>
    <w:rsid w:val="002B26BB"/>
    <w:rsid w:val="002B32E4"/>
    <w:rsid w:val="002B3823"/>
    <w:rsid w:val="002B3951"/>
    <w:rsid w:val="002B4064"/>
    <w:rsid w:val="002B45A8"/>
    <w:rsid w:val="002B55D4"/>
    <w:rsid w:val="002B7130"/>
    <w:rsid w:val="002C0517"/>
    <w:rsid w:val="002C0FA4"/>
    <w:rsid w:val="002C144F"/>
    <w:rsid w:val="002C231E"/>
    <w:rsid w:val="002C385C"/>
    <w:rsid w:val="002C41F8"/>
    <w:rsid w:val="002C4C48"/>
    <w:rsid w:val="002C4FC3"/>
    <w:rsid w:val="002C67CB"/>
    <w:rsid w:val="002C6AAA"/>
    <w:rsid w:val="002CCCA2"/>
    <w:rsid w:val="002D015E"/>
    <w:rsid w:val="002D027C"/>
    <w:rsid w:val="002D1920"/>
    <w:rsid w:val="002D1B6E"/>
    <w:rsid w:val="002D25FA"/>
    <w:rsid w:val="002D267C"/>
    <w:rsid w:val="002D3D25"/>
    <w:rsid w:val="002D435C"/>
    <w:rsid w:val="002D4B31"/>
    <w:rsid w:val="002D4CEB"/>
    <w:rsid w:val="002D52FC"/>
    <w:rsid w:val="002E09BD"/>
    <w:rsid w:val="002E1F66"/>
    <w:rsid w:val="002E340A"/>
    <w:rsid w:val="002E342C"/>
    <w:rsid w:val="002E3B28"/>
    <w:rsid w:val="002E427E"/>
    <w:rsid w:val="002E4DF5"/>
    <w:rsid w:val="002E53E9"/>
    <w:rsid w:val="002E5FE3"/>
    <w:rsid w:val="002E6124"/>
    <w:rsid w:val="002E6F84"/>
    <w:rsid w:val="002F0C75"/>
    <w:rsid w:val="002F0E57"/>
    <w:rsid w:val="002F1CB9"/>
    <w:rsid w:val="002F2E25"/>
    <w:rsid w:val="002F37A2"/>
    <w:rsid w:val="002F3A3B"/>
    <w:rsid w:val="002F3FF5"/>
    <w:rsid w:val="002F50C5"/>
    <w:rsid w:val="002F5F5F"/>
    <w:rsid w:val="002F65EA"/>
    <w:rsid w:val="002F7489"/>
    <w:rsid w:val="00300F82"/>
    <w:rsid w:val="00301AFD"/>
    <w:rsid w:val="00304C13"/>
    <w:rsid w:val="00307412"/>
    <w:rsid w:val="00312806"/>
    <w:rsid w:val="003138A0"/>
    <w:rsid w:val="003139D7"/>
    <w:rsid w:val="00313D47"/>
    <w:rsid w:val="00313F34"/>
    <w:rsid w:val="00314287"/>
    <w:rsid w:val="003149D0"/>
    <w:rsid w:val="00314ACB"/>
    <w:rsid w:val="003151A0"/>
    <w:rsid w:val="003162B5"/>
    <w:rsid w:val="00316D4C"/>
    <w:rsid w:val="00317BD9"/>
    <w:rsid w:val="00317EEA"/>
    <w:rsid w:val="00320310"/>
    <w:rsid w:val="00320BC5"/>
    <w:rsid w:val="00321051"/>
    <w:rsid w:val="003211A3"/>
    <w:rsid w:val="0032212E"/>
    <w:rsid w:val="00322A19"/>
    <w:rsid w:val="00322F32"/>
    <w:rsid w:val="00324C0A"/>
    <w:rsid w:val="00324E8E"/>
    <w:rsid w:val="00325A11"/>
    <w:rsid w:val="00326A70"/>
    <w:rsid w:val="00326BE5"/>
    <w:rsid w:val="00327040"/>
    <w:rsid w:val="003274E7"/>
    <w:rsid w:val="0032785E"/>
    <w:rsid w:val="00330308"/>
    <w:rsid w:val="003308B5"/>
    <w:rsid w:val="00334223"/>
    <w:rsid w:val="00334861"/>
    <w:rsid w:val="00335746"/>
    <w:rsid w:val="00335E5E"/>
    <w:rsid w:val="003360A7"/>
    <w:rsid w:val="00336616"/>
    <w:rsid w:val="0033729A"/>
    <w:rsid w:val="0033EA85"/>
    <w:rsid w:val="003403AB"/>
    <w:rsid w:val="0034106A"/>
    <w:rsid w:val="00341320"/>
    <w:rsid w:val="00341C1A"/>
    <w:rsid w:val="0034287F"/>
    <w:rsid w:val="00343B16"/>
    <w:rsid w:val="00343E5E"/>
    <w:rsid w:val="00344D14"/>
    <w:rsid w:val="003455C0"/>
    <w:rsid w:val="00346169"/>
    <w:rsid w:val="003466A8"/>
    <w:rsid w:val="00347DA7"/>
    <w:rsid w:val="003503A2"/>
    <w:rsid w:val="003503F3"/>
    <w:rsid w:val="00352801"/>
    <w:rsid w:val="0035367B"/>
    <w:rsid w:val="003544B0"/>
    <w:rsid w:val="003544D1"/>
    <w:rsid w:val="00355447"/>
    <w:rsid w:val="00356504"/>
    <w:rsid w:val="00357630"/>
    <w:rsid w:val="00357CB6"/>
    <w:rsid w:val="00357E91"/>
    <w:rsid w:val="00363365"/>
    <w:rsid w:val="00363A23"/>
    <w:rsid w:val="00363DB3"/>
    <w:rsid w:val="00364719"/>
    <w:rsid w:val="0036616F"/>
    <w:rsid w:val="003716B7"/>
    <w:rsid w:val="003718A8"/>
    <w:rsid w:val="003719AA"/>
    <w:rsid w:val="0037243E"/>
    <w:rsid w:val="00372C59"/>
    <w:rsid w:val="00374230"/>
    <w:rsid w:val="0037586F"/>
    <w:rsid w:val="00375E93"/>
    <w:rsid w:val="00377043"/>
    <w:rsid w:val="0037725B"/>
    <w:rsid w:val="003778A6"/>
    <w:rsid w:val="00380566"/>
    <w:rsid w:val="00381100"/>
    <w:rsid w:val="003819D1"/>
    <w:rsid w:val="0038210D"/>
    <w:rsid w:val="003821AB"/>
    <w:rsid w:val="00384014"/>
    <w:rsid w:val="00384C40"/>
    <w:rsid w:val="00384DE8"/>
    <w:rsid w:val="0038651C"/>
    <w:rsid w:val="00387877"/>
    <w:rsid w:val="00390434"/>
    <w:rsid w:val="00390ED4"/>
    <w:rsid w:val="00391180"/>
    <w:rsid w:val="00391C61"/>
    <w:rsid w:val="003923DC"/>
    <w:rsid w:val="0039277E"/>
    <w:rsid w:val="0039393F"/>
    <w:rsid w:val="00393986"/>
    <w:rsid w:val="003954A1"/>
    <w:rsid w:val="003960F1"/>
    <w:rsid w:val="00396825"/>
    <w:rsid w:val="00396F4A"/>
    <w:rsid w:val="003A1E5C"/>
    <w:rsid w:val="003A25A3"/>
    <w:rsid w:val="003A2ECA"/>
    <w:rsid w:val="003A3147"/>
    <w:rsid w:val="003A3A42"/>
    <w:rsid w:val="003A6E9C"/>
    <w:rsid w:val="003A7648"/>
    <w:rsid w:val="003A7D28"/>
    <w:rsid w:val="003B0AF6"/>
    <w:rsid w:val="003B1447"/>
    <w:rsid w:val="003B1846"/>
    <w:rsid w:val="003B1DFE"/>
    <w:rsid w:val="003B3050"/>
    <w:rsid w:val="003B3334"/>
    <w:rsid w:val="003B4F62"/>
    <w:rsid w:val="003B5470"/>
    <w:rsid w:val="003B615F"/>
    <w:rsid w:val="003B7188"/>
    <w:rsid w:val="003B73B6"/>
    <w:rsid w:val="003B7601"/>
    <w:rsid w:val="003B76AC"/>
    <w:rsid w:val="003B7ADA"/>
    <w:rsid w:val="003B7FEB"/>
    <w:rsid w:val="003C09C7"/>
    <w:rsid w:val="003C0FAC"/>
    <w:rsid w:val="003C365D"/>
    <w:rsid w:val="003C3BB1"/>
    <w:rsid w:val="003C454A"/>
    <w:rsid w:val="003C4CE9"/>
    <w:rsid w:val="003C56D2"/>
    <w:rsid w:val="003D0406"/>
    <w:rsid w:val="003D09BF"/>
    <w:rsid w:val="003D32E7"/>
    <w:rsid w:val="003D51D2"/>
    <w:rsid w:val="003D6749"/>
    <w:rsid w:val="003D6905"/>
    <w:rsid w:val="003E057E"/>
    <w:rsid w:val="003E22A5"/>
    <w:rsid w:val="003E248B"/>
    <w:rsid w:val="003E3107"/>
    <w:rsid w:val="003E5E46"/>
    <w:rsid w:val="003E6769"/>
    <w:rsid w:val="003E6948"/>
    <w:rsid w:val="003E706D"/>
    <w:rsid w:val="003E779D"/>
    <w:rsid w:val="003E9ABD"/>
    <w:rsid w:val="003F0856"/>
    <w:rsid w:val="003F0D67"/>
    <w:rsid w:val="003F13D8"/>
    <w:rsid w:val="003F207B"/>
    <w:rsid w:val="003F23C5"/>
    <w:rsid w:val="003F46CB"/>
    <w:rsid w:val="003F4B41"/>
    <w:rsid w:val="003F5FDC"/>
    <w:rsid w:val="00402CC0"/>
    <w:rsid w:val="00404932"/>
    <w:rsid w:val="00406BB1"/>
    <w:rsid w:val="0040727E"/>
    <w:rsid w:val="0041091D"/>
    <w:rsid w:val="004115BE"/>
    <w:rsid w:val="0041494C"/>
    <w:rsid w:val="00415E24"/>
    <w:rsid w:val="00416684"/>
    <w:rsid w:val="004169C2"/>
    <w:rsid w:val="00416E81"/>
    <w:rsid w:val="004175CC"/>
    <w:rsid w:val="00417FE7"/>
    <w:rsid w:val="004215E4"/>
    <w:rsid w:val="00421BE0"/>
    <w:rsid w:val="00422F4A"/>
    <w:rsid w:val="0042431F"/>
    <w:rsid w:val="0042538E"/>
    <w:rsid w:val="00425F82"/>
    <w:rsid w:val="004308F2"/>
    <w:rsid w:val="004318CA"/>
    <w:rsid w:val="00431936"/>
    <w:rsid w:val="0043278A"/>
    <w:rsid w:val="0043341D"/>
    <w:rsid w:val="0043376E"/>
    <w:rsid w:val="0043584F"/>
    <w:rsid w:val="00436FFB"/>
    <w:rsid w:val="0043735A"/>
    <w:rsid w:val="0043CCFD"/>
    <w:rsid w:val="0044239C"/>
    <w:rsid w:val="00444A58"/>
    <w:rsid w:val="0044509E"/>
    <w:rsid w:val="004450B9"/>
    <w:rsid w:val="0044594B"/>
    <w:rsid w:val="004473EB"/>
    <w:rsid w:val="004475D7"/>
    <w:rsid w:val="0044E5AC"/>
    <w:rsid w:val="00450FE7"/>
    <w:rsid w:val="00451AEC"/>
    <w:rsid w:val="004543F1"/>
    <w:rsid w:val="0045652B"/>
    <w:rsid w:val="00457E41"/>
    <w:rsid w:val="00461572"/>
    <w:rsid w:val="004624A5"/>
    <w:rsid w:val="00462CBB"/>
    <w:rsid w:val="00463ABD"/>
    <w:rsid w:val="00464A17"/>
    <w:rsid w:val="00465BE3"/>
    <w:rsid w:val="00466B4B"/>
    <w:rsid w:val="00466FB9"/>
    <w:rsid w:val="00466FDF"/>
    <w:rsid w:val="00467399"/>
    <w:rsid w:val="00467500"/>
    <w:rsid w:val="0046ABFE"/>
    <w:rsid w:val="00470C70"/>
    <w:rsid w:val="00471C83"/>
    <w:rsid w:val="004729D0"/>
    <w:rsid w:val="004738E8"/>
    <w:rsid w:val="004739C1"/>
    <w:rsid w:val="004745B3"/>
    <w:rsid w:val="004750FB"/>
    <w:rsid w:val="0047510B"/>
    <w:rsid w:val="00477AAB"/>
    <w:rsid w:val="00482D45"/>
    <w:rsid w:val="00484480"/>
    <w:rsid w:val="0048541C"/>
    <w:rsid w:val="00485732"/>
    <w:rsid w:val="00486851"/>
    <w:rsid w:val="00487796"/>
    <w:rsid w:val="0048A026"/>
    <w:rsid w:val="0049251A"/>
    <w:rsid w:val="00492A0F"/>
    <w:rsid w:val="004930BE"/>
    <w:rsid w:val="00494375"/>
    <w:rsid w:val="004948A9"/>
    <w:rsid w:val="00494B13"/>
    <w:rsid w:val="004A0CC2"/>
    <w:rsid w:val="004A15DD"/>
    <w:rsid w:val="004A199B"/>
    <w:rsid w:val="004A1CBE"/>
    <w:rsid w:val="004A3123"/>
    <w:rsid w:val="004A3410"/>
    <w:rsid w:val="004A59A9"/>
    <w:rsid w:val="004A62A6"/>
    <w:rsid w:val="004A6837"/>
    <w:rsid w:val="004A78B9"/>
    <w:rsid w:val="004B0064"/>
    <w:rsid w:val="004B0FC8"/>
    <w:rsid w:val="004B1580"/>
    <w:rsid w:val="004B1E28"/>
    <w:rsid w:val="004B1F5C"/>
    <w:rsid w:val="004B21CB"/>
    <w:rsid w:val="004B3285"/>
    <w:rsid w:val="004B35E9"/>
    <w:rsid w:val="004B37D7"/>
    <w:rsid w:val="004B4B24"/>
    <w:rsid w:val="004B540D"/>
    <w:rsid w:val="004B5AC7"/>
    <w:rsid w:val="004B6892"/>
    <w:rsid w:val="004B7800"/>
    <w:rsid w:val="004C01CF"/>
    <w:rsid w:val="004C495F"/>
    <w:rsid w:val="004C5384"/>
    <w:rsid w:val="004D0351"/>
    <w:rsid w:val="004D196D"/>
    <w:rsid w:val="004D4226"/>
    <w:rsid w:val="004D552B"/>
    <w:rsid w:val="004D5627"/>
    <w:rsid w:val="004D57B8"/>
    <w:rsid w:val="004D6A8C"/>
    <w:rsid w:val="004D6F60"/>
    <w:rsid w:val="004E16CC"/>
    <w:rsid w:val="004E1F95"/>
    <w:rsid w:val="004E2042"/>
    <w:rsid w:val="004E214F"/>
    <w:rsid w:val="004E243F"/>
    <w:rsid w:val="004E2F05"/>
    <w:rsid w:val="004E312E"/>
    <w:rsid w:val="004E386D"/>
    <w:rsid w:val="004E46A3"/>
    <w:rsid w:val="004E4CAF"/>
    <w:rsid w:val="004E671A"/>
    <w:rsid w:val="004E68B6"/>
    <w:rsid w:val="004E6DEF"/>
    <w:rsid w:val="004E7099"/>
    <w:rsid w:val="004E7773"/>
    <w:rsid w:val="004F08D4"/>
    <w:rsid w:val="004F10F9"/>
    <w:rsid w:val="004F14DD"/>
    <w:rsid w:val="004F1BD6"/>
    <w:rsid w:val="004F27EE"/>
    <w:rsid w:val="004F37D0"/>
    <w:rsid w:val="004F7271"/>
    <w:rsid w:val="004F73DA"/>
    <w:rsid w:val="004F747C"/>
    <w:rsid w:val="0050145C"/>
    <w:rsid w:val="0050175E"/>
    <w:rsid w:val="0050205F"/>
    <w:rsid w:val="00502AE7"/>
    <w:rsid w:val="005034AD"/>
    <w:rsid w:val="00503DEC"/>
    <w:rsid w:val="00504B8A"/>
    <w:rsid w:val="005051A0"/>
    <w:rsid w:val="0050630A"/>
    <w:rsid w:val="00506DC3"/>
    <w:rsid w:val="005120B4"/>
    <w:rsid w:val="0051296B"/>
    <w:rsid w:val="00512AF9"/>
    <w:rsid w:val="005141A8"/>
    <w:rsid w:val="00515763"/>
    <w:rsid w:val="00515D18"/>
    <w:rsid w:val="00520F86"/>
    <w:rsid w:val="00521192"/>
    <w:rsid w:val="00521630"/>
    <w:rsid w:val="00521F29"/>
    <w:rsid w:val="005228FA"/>
    <w:rsid w:val="005231B0"/>
    <w:rsid w:val="005262F6"/>
    <w:rsid w:val="00527CD0"/>
    <w:rsid w:val="00532B0E"/>
    <w:rsid w:val="00534608"/>
    <w:rsid w:val="00535073"/>
    <w:rsid w:val="005365F8"/>
    <w:rsid w:val="0053769E"/>
    <w:rsid w:val="00537CF8"/>
    <w:rsid w:val="005410CF"/>
    <w:rsid w:val="00541EA4"/>
    <w:rsid w:val="00542F00"/>
    <w:rsid w:val="0054591E"/>
    <w:rsid w:val="00546195"/>
    <w:rsid w:val="0054665A"/>
    <w:rsid w:val="0054D17B"/>
    <w:rsid w:val="00553579"/>
    <w:rsid w:val="0055485B"/>
    <w:rsid w:val="00554EFC"/>
    <w:rsid w:val="0055504D"/>
    <w:rsid w:val="005557DA"/>
    <w:rsid w:val="00555FFD"/>
    <w:rsid w:val="00556474"/>
    <w:rsid w:val="005567AD"/>
    <w:rsid w:val="00557AD2"/>
    <w:rsid w:val="005618F6"/>
    <w:rsid w:val="00561C90"/>
    <w:rsid w:val="005633C7"/>
    <w:rsid w:val="00564ED1"/>
    <w:rsid w:val="005654B0"/>
    <w:rsid w:val="00565B4C"/>
    <w:rsid w:val="00570CF9"/>
    <w:rsid w:val="00573F31"/>
    <w:rsid w:val="00574178"/>
    <w:rsid w:val="00575831"/>
    <w:rsid w:val="00575CFF"/>
    <w:rsid w:val="00580567"/>
    <w:rsid w:val="0058160E"/>
    <w:rsid w:val="00582C09"/>
    <w:rsid w:val="0058327D"/>
    <w:rsid w:val="005832F1"/>
    <w:rsid w:val="00583C44"/>
    <w:rsid w:val="0058611F"/>
    <w:rsid w:val="005868A4"/>
    <w:rsid w:val="00587A77"/>
    <w:rsid w:val="00587D70"/>
    <w:rsid w:val="0058D647"/>
    <w:rsid w:val="00590CCB"/>
    <w:rsid w:val="005910FD"/>
    <w:rsid w:val="00592288"/>
    <w:rsid w:val="005928AD"/>
    <w:rsid w:val="005931C0"/>
    <w:rsid w:val="005953F4"/>
    <w:rsid w:val="00595BCD"/>
    <w:rsid w:val="005967A9"/>
    <w:rsid w:val="00596950"/>
    <w:rsid w:val="0059715E"/>
    <w:rsid w:val="005A1C29"/>
    <w:rsid w:val="005A33A2"/>
    <w:rsid w:val="005A3C4C"/>
    <w:rsid w:val="005A4063"/>
    <w:rsid w:val="005A592B"/>
    <w:rsid w:val="005A5F3E"/>
    <w:rsid w:val="005A60A9"/>
    <w:rsid w:val="005A7904"/>
    <w:rsid w:val="005A7DB5"/>
    <w:rsid w:val="005A7E0D"/>
    <w:rsid w:val="005B0C0C"/>
    <w:rsid w:val="005B3339"/>
    <w:rsid w:val="005B3580"/>
    <w:rsid w:val="005B4E72"/>
    <w:rsid w:val="005B527E"/>
    <w:rsid w:val="005B55C1"/>
    <w:rsid w:val="005B5627"/>
    <w:rsid w:val="005B5B7A"/>
    <w:rsid w:val="005B685A"/>
    <w:rsid w:val="005B7B94"/>
    <w:rsid w:val="005C0463"/>
    <w:rsid w:val="005C2AD5"/>
    <w:rsid w:val="005C417D"/>
    <w:rsid w:val="005C422C"/>
    <w:rsid w:val="005C4DD2"/>
    <w:rsid w:val="005C69CD"/>
    <w:rsid w:val="005C6E86"/>
    <w:rsid w:val="005C7C94"/>
    <w:rsid w:val="005D0180"/>
    <w:rsid w:val="005D0690"/>
    <w:rsid w:val="005D1D3D"/>
    <w:rsid w:val="005D4AD4"/>
    <w:rsid w:val="005D4B75"/>
    <w:rsid w:val="005D678E"/>
    <w:rsid w:val="005D7823"/>
    <w:rsid w:val="005D7987"/>
    <w:rsid w:val="005E350C"/>
    <w:rsid w:val="005E353B"/>
    <w:rsid w:val="005E3901"/>
    <w:rsid w:val="005E3C42"/>
    <w:rsid w:val="005E3D2A"/>
    <w:rsid w:val="005E4353"/>
    <w:rsid w:val="005E4487"/>
    <w:rsid w:val="005E4837"/>
    <w:rsid w:val="005E4F69"/>
    <w:rsid w:val="005E55B2"/>
    <w:rsid w:val="005E6A42"/>
    <w:rsid w:val="005E779B"/>
    <w:rsid w:val="005F1657"/>
    <w:rsid w:val="005F40FE"/>
    <w:rsid w:val="005F4CA0"/>
    <w:rsid w:val="005F67A4"/>
    <w:rsid w:val="005F7C06"/>
    <w:rsid w:val="00600D5A"/>
    <w:rsid w:val="006010F8"/>
    <w:rsid w:val="00601BF5"/>
    <w:rsid w:val="00601C9F"/>
    <w:rsid w:val="00602B78"/>
    <w:rsid w:val="00603B06"/>
    <w:rsid w:val="00604543"/>
    <w:rsid w:val="0060470F"/>
    <w:rsid w:val="00604728"/>
    <w:rsid w:val="0060547D"/>
    <w:rsid w:val="006063B9"/>
    <w:rsid w:val="00606557"/>
    <w:rsid w:val="00607C1B"/>
    <w:rsid w:val="00610400"/>
    <w:rsid w:val="006104D1"/>
    <w:rsid w:val="00611587"/>
    <w:rsid w:val="00613F3B"/>
    <w:rsid w:val="00615357"/>
    <w:rsid w:val="00616235"/>
    <w:rsid w:val="006167B7"/>
    <w:rsid w:val="00616D1D"/>
    <w:rsid w:val="006175F9"/>
    <w:rsid w:val="00617AA9"/>
    <w:rsid w:val="0062140C"/>
    <w:rsid w:val="006217F0"/>
    <w:rsid w:val="00622655"/>
    <w:rsid w:val="006228DF"/>
    <w:rsid w:val="006231C8"/>
    <w:rsid w:val="00623AAA"/>
    <w:rsid w:val="00624514"/>
    <w:rsid w:val="00626DA3"/>
    <w:rsid w:val="00627150"/>
    <w:rsid w:val="00627722"/>
    <w:rsid w:val="00627C94"/>
    <w:rsid w:val="0063045A"/>
    <w:rsid w:val="0063533F"/>
    <w:rsid w:val="00636023"/>
    <w:rsid w:val="00637317"/>
    <w:rsid w:val="00641414"/>
    <w:rsid w:val="006453B4"/>
    <w:rsid w:val="00645483"/>
    <w:rsid w:val="00646BF7"/>
    <w:rsid w:val="00650CCC"/>
    <w:rsid w:val="0065160D"/>
    <w:rsid w:val="00654DEF"/>
    <w:rsid w:val="00655543"/>
    <w:rsid w:val="00655793"/>
    <w:rsid w:val="00655F43"/>
    <w:rsid w:val="00657FD7"/>
    <w:rsid w:val="0066168A"/>
    <w:rsid w:val="0066361B"/>
    <w:rsid w:val="00663F0D"/>
    <w:rsid w:val="00665E18"/>
    <w:rsid w:val="006677EB"/>
    <w:rsid w:val="0066C50F"/>
    <w:rsid w:val="00670D61"/>
    <w:rsid w:val="00671E1B"/>
    <w:rsid w:val="00671EA4"/>
    <w:rsid w:val="00672EC0"/>
    <w:rsid w:val="0067419A"/>
    <w:rsid w:val="00674242"/>
    <w:rsid w:val="00674321"/>
    <w:rsid w:val="00676C2B"/>
    <w:rsid w:val="0067706C"/>
    <w:rsid w:val="0067766E"/>
    <w:rsid w:val="006776D9"/>
    <w:rsid w:val="006814D1"/>
    <w:rsid w:val="00682390"/>
    <w:rsid w:val="00682F77"/>
    <w:rsid w:val="00685838"/>
    <w:rsid w:val="00685C3D"/>
    <w:rsid w:val="00686F02"/>
    <w:rsid w:val="00687D05"/>
    <w:rsid w:val="006911CA"/>
    <w:rsid w:val="00692A57"/>
    <w:rsid w:val="00693136"/>
    <w:rsid w:val="00694369"/>
    <w:rsid w:val="00694C6E"/>
    <w:rsid w:val="00694EB2"/>
    <w:rsid w:val="006954A5"/>
    <w:rsid w:val="00695AAB"/>
    <w:rsid w:val="0069697A"/>
    <w:rsid w:val="006A000E"/>
    <w:rsid w:val="006A0619"/>
    <w:rsid w:val="006A0FA3"/>
    <w:rsid w:val="006A1548"/>
    <w:rsid w:val="006A15EB"/>
    <w:rsid w:val="006A1F8F"/>
    <w:rsid w:val="006A201B"/>
    <w:rsid w:val="006A2784"/>
    <w:rsid w:val="006A2B2A"/>
    <w:rsid w:val="006A3C5F"/>
    <w:rsid w:val="006A42D1"/>
    <w:rsid w:val="006A4417"/>
    <w:rsid w:val="006A733A"/>
    <w:rsid w:val="006B2C9F"/>
    <w:rsid w:val="006B2F85"/>
    <w:rsid w:val="006B30A6"/>
    <w:rsid w:val="006B40EF"/>
    <w:rsid w:val="006B42B7"/>
    <w:rsid w:val="006B555B"/>
    <w:rsid w:val="006B5D14"/>
    <w:rsid w:val="006C334A"/>
    <w:rsid w:val="006C3FBE"/>
    <w:rsid w:val="006C4FAD"/>
    <w:rsid w:val="006C5366"/>
    <w:rsid w:val="006C6C8A"/>
    <w:rsid w:val="006C7789"/>
    <w:rsid w:val="006D01BF"/>
    <w:rsid w:val="006D1363"/>
    <w:rsid w:val="006D1370"/>
    <w:rsid w:val="006D3D40"/>
    <w:rsid w:val="006D4676"/>
    <w:rsid w:val="006D4DE9"/>
    <w:rsid w:val="006D54FD"/>
    <w:rsid w:val="006D5641"/>
    <w:rsid w:val="006D5822"/>
    <w:rsid w:val="006D5E50"/>
    <w:rsid w:val="006D7EE9"/>
    <w:rsid w:val="006D7FCB"/>
    <w:rsid w:val="006E0F50"/>
    <w:rsid w:val="006E2641"/>
    <w:rsid w:val="006E2EB9"/>
    <w:rsid w:val="006E3388"/>
    <w:rsid w:val="006E3AA0"/>
    <w:rsid w:val="006E52C9"/>
    <w:rsid w:val="006E648A"/>
    <w:rsid w:val="006E6D41"/>
    <w:rsid w:val="006E6F4F"/>
    <w:rsid w:val="006E7E9B"/>
    <w:rsid w:val="006E7EC6"/>
    <w:rsid w:val="006F0178"/>
    <w:rsid w:val="006F0DB7"/>
    <w:rsid w:val="006F1BAD"/>
    <w:rsid w:val="006F1F64"/>
    <w:rsid w:val="006F26EE"/>
    <w:rsid w:val="006F490E"/>
    <w:rsid w:val="006F5303"/>
    <w:rsid w:val="006F715B"/>
    <w:rsid w:val="006F7680"/>
    <w:rsid w:val="006F7B6A"/>
    <w:rsid w:val="00701A5E"/>
    <w:rsid w:val="00701FC6"/>
    <w:rsid w:val="0070346A"/>
    <w:rsid w:val="00703A0F"/>
    <w:rsid w:val="007043FD"/>
    <w:rsid w:val="00706B4F"/>
    <w:rsid w:val="00706D6A"/>
    <w:rsid w:val="00706EB1"/>
    <w:rsid w:val="00707C32"/>
    <w:rsid w:val="00714EA7"/>
    <w:rsid w:val="007168D2"/>
    <w:rsid w:val="00716BE6"/>
    <w:rsid w:val="0071763D"/>
    <w:rsid w:val="00717CC8"/>
    <w:rsid w:val="00722053"/>
    <w:rsid w:val="0072246C"/>
    <w:rsid w:val="00724F1E"/>
    <w:rsid w:val="007252BA"/>
    <w:rsid w:val="00726454"/>
    <w:rsid w:val="00727863"/>
    <w:rsid w:val="00727B6B"/>
    <w:rsid w:val="00727E5B"/>
    <w:rsid w:val="0073001A"/>
    <w:rsid w:val="007306ED"/>
    <w:rsid w:val="00730D10"/>
    <w:rsid w:val="00732D31"/>
    <w:rsid w:val="00732F60"/>
    <w:rsid w:val="00733CDF"/>
    <w:rsid w:val="00733F3D"/>
    <w:rsid w:val="00734821"/>
    <w:rsid w:val="00734EF2"/>
    <w:rsid w:val="007360F4"/>
    <w:rsid w:val="0073720E"/>
    <w:rsid w:val="00737325"/>
    <w:rsid w:val="00737C6F"/>
    <w:rsid w:val="0074068C"/>
    <w:rsid w:val="00741752"/>
    <w:rsid w:val="007417AD"/>
    <w:rsid w:val="00741F92"/>
    <w:rsid w:val="00742B37"/>
    <w:rsid w:val="00744008"/>
    <w:rsid w:val="00744425"/>
    <w:rsid w:val="00745334"/>
    <w:rsid w:val="00745441"/>
    <w:rsid w:val="0074666E"/>
    <w:rsid w:val="007471E3"/>
    <w:rsid w:val="00750335"/>
    <w:rsid w:val="00751032"/>
    <w:rsid w:val="0075147F"/>
    <w:rsid w:val="00751A0A"/>
    <w:rsid w:val="00752062"/>
    <w:rsid w:val="00755C96"/>
    <w:rsid w:val="00755D2F"/>
    <w:rsid w:val="0075644B"/>
    <w:rsid w:val="0075742E"/>
    <w:rsid w:val="007578DE"/>
    <w:rsid w:val="00757B07"/>
    <w:rsid w:val="00757D0B"/>
    <w:rsid w:val="007602A8"/>
    <w:rsid w:val="00760827"/>
    <w:rsid w:val="00760E95"/>
    <w:rsid w:val="00763503"/>
    <w:rsid w:val="0076428C"/>
    <w:rsid w:val="00764F9C"/>
    <w:rsid w:val="00765AE7"/>
    <w:rsid w:val="0076727A"/>
    <w:rsid w:val="0077069E"/>
    <w:rsid w:val="00772D6F"/>
    <w:rsid w:val="007746F4"/>
    <w:rsid w:val="007747FA"/>
    <w:rsid w:val="00774E68"/>
    <w:rsid w:val="00774ED0"/>
    <w:rsid w:val="00775F8F"/>
    <w:rsid w:val="0077681E"/>
    <w:rsid w:val="007776DC"/>
    <w:rsid w:val="0078052D"/>
    <w:rsid w:val="00781A98"/>
    <w:rsid w:val="00781CE7"/>
    <w:rsid w:val="00781E91"/>
    <w:rsid w:val="00782D8A"/>
    <w:rsid w:val="00784615"/>
    <w:rsid w:val="0078473E"/>
    <w:rsid w:val="007848F6"/>
    <w:rsid w:val="00786CC6"/>
    <w:rsid w:val="007903CF"/>
    <w:rsid w:val="00792621"/>
    <w:rsid w:val="007940FE"/>
    <w:rsid w:val="007944BD"/>
    <w:rsid w:val="0079466B"/>
    <w:rsid w:val="0079467F"/>
    <w:rsid w:val="0079472F"/>
    <w:rsid w:val="00794B80"/>
    <w:rsid w:val="00794BC4"/>
    <w:rsid w:val="00795D3E"/>
    <w:rsid w:val="00795EDA"/>
    <w:rsid w:val="0079657F"/>
    <w:rsid w:val="00796972"/>
    <w:rsid w:val="00796B84"/>
    <w:rsid w:val="00796DF2"/>
    <w:rsid w:val="007973F8"/>
    <w:rsid w:val="0079B4E7"/>
    <w:rsid w:val="007A0E2E"/>
    <w:rsid w:val="007A143D"/>
    <w:rsid w:val="007A1997"/>
    <w:rsid w:val="007A35C5"/>
    <w:rsid w:val="007A3688"/>
    <w:rsid w:val="007A3F96"/>
    <w:rsid w:val="007A5125"/>
    <w:rsid w:val="007A57D1"/>
    <w:rsid w:val="007A6A1D"/>
    <w:rsid w:val="007A6D89"/>
    <w:rsid w:val="007B00F1"/>
    <w:rsid w:val="007B015D"/>
    <w:rsid w:val="007B02FD"/>
    <w:rsid w:val="007B2A62"/>
    <w:rsid w:val="007B3A3A"/>
    <w:rsid w:val="007B4038"/>
    <w:rsid w:val="007B41F9"/>
    <w:rsid w:val="007B4C87"/>
    <w:rsid w:val="007B51D9"/>
    <w:rsid w:val="007B595D"/>
    <w:rsid w:val="007B6546"/>
    <w:rsid w:val="007B6AC8"/>
    <w:rsid w:val="007B723E"/>
    <w:rsid w:val="007C09E8"/>
    <w:rsid w:val="007C22B6"/>
    <w:rsid w:val="007C258A"/>
    <w:rsid w:val="007C301F"/>
    <w:rsid w:val="007C34DE"/>
    <w:rsid w:val="007C4917"/>
    <w:rsid w:val="007C49D5"/>
    <w:rsid w:val="007C4D00"/>
    <w:rsid w:val="007C57D9"/>
    <w:rsid w:val="007C6C4D"/>
    <w:rsid w:val="007D10D7"/>
    <w:rsid w:val="007D1154"/>
    <w:rsid w:val="007D2649"/>
    <w:rsid w:val="007D2A5B"/>
    <w:rsid w:val="007D3BF6"/>
    <w:rsid w:val="007D43B6"/>
    <w:rsid w:val="007D4C07"/>
    <w:rsid w:val="007D7561"/>
    <w:rsid w:val="007DB0F6"/>
    <w:rsid w:val="007E00D5"/>
    <w:rsid w:val="007E02BC"/>
    <w:rsid w:val="007E084D"/>
    <w:rsid w:val="007E0A76"/>
    <w:rsid w:val="007E0BCD"/>
    <w:rsid w:val="007E1107"/>
    <w:rsid w:val="007E1216"/>
    <w:rsid w:val="007E1AC7"/>
    <w:rsid w:val="007E3617"/>
    <w:rsid w:val="007E4CEB"/>
    <w:rsid w:val="007E6145"/>
    <w:rsid w:val="007E64BF"/>
    <w:rsid w:val="007E7ED2"/>
    <w:rsid w:val="007F109F"/>
    <w:rsid w:val="007F152E"/>
    <w:rsid w:val="007F18BD"/>
    <w:rsid w:val="007F1E70"/>
    <w:rsid w:val="007F2D10"/>
    <w:rsid w:val="007F3BFA"/>
    <w:rsid w:val="007F7607"/>
    <w:rsid w:val="008000C7"/>
    <w:rsid w:val="00802088"/>
    <w:rsid w:val="00804189"/>
    <w:rsid w:val="00804B8B"/>
    <w:rsid w:val="00804DC4"/>
    <w:rsid w:val="008057C5"/>
    <w:rsid w:val="0080594A"/>
    <w:rsid w:val="00805E5D"/>
    <w:rsid w:val="008107D1"/>
    <w:rsid w:val="00810862"/>
    <w:rsid w:val="008110D1"/>
    <w:rsid w:val="00814894"/>
    <w:rsid w:val="00815B6C"/>
    <w:rsid w:val="00815B95"/>
    <w:rsid w:val="00815D82"/>
    <w:rsid w:val="00816B3C"/>
    <w:rsid w:val="00816C36"/>
    <w:rsid w:val="00817879"/>
    <w:rsid w:val="00817AE6"/>
    <w:rsid w:val="00817E33"/>
    <w:rsid w:val="00820196"/>
    <w:rsid w:val="00821565"/>
    <w:rsid w:val="00821B3E"/>
    <w:rsid w:val="008229A5"/>
    <w:rsid w:val="00824913"/>
    <w:rsid w:val="008249DA"/>
    <w:rsid w:val="00825449"/>
    <w:rsid w:val="00826598"/>
    <w:rsid w:val="0082669E"/>
    <w:rsid w:val="00832AC5"/>
    <w:rsid w:val="00832CB6"/>
    <w:rsid w:val="00833BBC"/>
    <w:rsid w:val="008342A4"/>
    <w:rsid w:val="0083450B"/>
    <w:rsid w:val="0083454C"/>
    <w:rsid w:val="00835BF3"/>
    <w:rsid w:val="00835FA2"/>
    <w:rsid w:val="00836964"/>
    <w:rsid w:val="00836A4E"/>
    <w:rsid w:val="00837D37"/>
    <w:rsid w:val="008419A5"/>
    <w:rsid w:val="0084221B"/>
    <w:rsid w:val="008440BB"/>
    <w:rsid w:val="00845203"/>
    <w:rsid w:val="0084522F"/>
    <w:rsid w:val="00845548"/>
    <w:rsid w:val="00845D05"/>
    <w:rsid w:val="00846046"/>
    <w:rsid w:val="0084611B"/>
    <w:rsid w:val="00850ABE"/>
    <w:rsid w:val="00850B35"/>
    <w:rsid w:val="00852209"/>
    <w:rsid w:val="008526AB"/>
    <w:rsid w:val="00854B8B"/>
    <w:rsid w:val="00856745"/>
    <w:rsid w:val="00856FE1"/>
    <w:rsid w:val="00857215"/>
    <w:rsid w:val="00857DD3"/>
    <w:rsid w:val="00860530"/>
    <w:rsid w:val="00862DAC"/>
    <w:rsid w:val="00863E6E"/>
    <w:rsid w:val="00864A03"/>
    <w:rsid w:val="00864F74"/>
    <w:rsid w:val="008657FB"/>
    <w:rsid w:val="0086780A"/>
    <w:rsid w:val="00870C22"/>
    <w:rsid w:val="008712DD"/>
    <w:rsid w:val="008714D5"/>
    <w:rsid w:val="0087153D"/>
    <w:rsid w:val="00871B60"/>
    <w:rsid w:val="00871FAC"/>
    <w:rsid w:val="008726D1"/>
    <w:rsid w:val="00872C24"/>
    <w:rsid w:val="00873EDB"/>
    <w:rsid w:val="00875427"/>
    <w:rsid w:val="008755B3"/>
    <w:rsid w:val="008758E7"/>
    <w:rsid w:val="008776EE"/>
    <w:rsid w:val="008816F3"/>
    <w:rsid w:val="00881938"/>
    <w:rsid w:val="008819D8"/>
    <w:rsid w:val="00881D8A"/>
    <w:rsid w:val="00882FA4"/>
    <w:rsid w:val="00883F0A"/>
    <w:rsid w:val="00883F45"/>
    <w:rsid w:val="00884C60"/>
    <w:rsid w:val="00884D7F"/>
    <w:rsid w:val="00884DC0"/>
    <w:rsid w:val="0088660A"/>
    <w:rsid w:val="00886E01"/>
    <w:rsid w:val="008872DA"/>
    <w:rsid w:val="00887AD9"/>
    <w:rsid w:val="00887EDA"/>
    <w:rsid w:val="00887F21"/>
    <w:rsid w:val="0088F060"/>
    <w:rsid w:val="00890EDD"/>
    <w:rsid w:val="00892292"/>
    <w:rsid w:val="00892360"/>
    <w:rsid w:val="00893078"/>
    <w:rsid w:val="00893DB4"/>
    <w:rsid w:val="00896B6B"/>
    <w:rsid w:val="008A0CB5"/>
    <w:rsid w:val="008A2971"/>
    <w:rsid w:val="008A3167"/>
    <w:rsid w:val="008A3FE0"/>
    <w:rsid w:val="008A4252"/>
    <w:rsid w:val="008A68EA"/>
    <w:rsid w:val="008A6D25"/>
    <w:rsid w:val="008A7292"/>
    <w:rsid w:val="008A9FB0"/>
    <w:rsid w:val="008B0711"/>
    <w:rsid w:val="008B12F0"/>
    <w:rsid w:val="008B30C8"/>
    <w:rsid w:val="008B5280"/>
    <w:rsid w:val="008B591D"/>
    <w:rsid w:val="008B6769"/>
    <w:rsid w:val="008B75C4"/>
    <w:rsid w:val="008C21D9"/>
    <w:rsid w:val="008C2D83"/>
    <w:rsid w:val="008C4B17"/>
    <w:rsid w:val="008C4D40"/>
    <w:rsid w:val="008C5B24"/>
    <w:rsid w:val="008C5DBC"/>
    <w:rsid w:val="008D0A27"/>
    <w:rsid w:val="008D15B6"/>
    <w:rsid w:val="008D1E2D"/>
    <w:rsid w:val="008D20AD"/>
    <w:rsid w:val="008D2677"/>
    <w:rsid w:val="008D2AB6"/>
    <w:rsid w:val="008D3280"/>
    <w:rsid w:val="008D33F9"/>
    <w:rsid w:val="008D377A"/>
    <w:rsid w:val="008D5F99"/>
    <w:rsid w:val="008E014B"/>
    <w:rsid w:val="008E091C"/>
    <w:rsid w:val="008E0BCE"/>
    <w:rsid w:val="008E1060"/>
    <w:rsid w:val="008E1097"/>
    <w:rsid w:val="008E1839"/>
    <w:rsid w:val="008E1DEF"/>
    <w:rsid w:val="008E285E"/>
    <w:rsid w:val="008E37AA"/>
    <w:rsid w:val="008E40EB"/>
    <w:rsid w:val="008E4AD4"/>
    <w:rsid w:val="008E6311"/>
    <w:rsid w:val="008E7003"/>
    <w:rsid w:val="008E7D55"/>
    <w:rsid w:val="008F0A11"/>
    <w:rsid w:val="008F1663"/>
    <w:rsid w:val="008F1BA6"/>
    <w:rsid w:val="008F246B"/>
    <w:rsid w:val="008F252E"/>
    <w:rsid w:val="008F2EEE"/>
    <w:rsid w:val="008F348D"/>
    <w:rsid w:val="008F3F97"/>
    <w:rsid w:val="008F5BB2"/>
    <w:rsid w:val="008F5FB4"/>
    <w:rsid w:val="008F5FC8"/>
    <w:rsid w:val="008F646D"/>
    <w:rsid w:val="008F6A16"/>
    <w:rsid w:val="008F6A70"/>
    <w:rsid w:val="008F9892"/>
    <w:rsid w:val="00900315"/>
    <w:rsid w:val="009026EE"/>
    <w:rsid w:val="009027AB"/>
    <w:rsid w:val="00904A50"/>
    <w:rsid w:val="00904B89"/>
    <w:rsid w:val="009077A6"/>
    <w:rsid w:val="0091052C"/>
    <w:rsid w:val="00911D7C"/>
    <w:rsid w:val="009128CC"/>
    <w:rsid w:val="009178BF"/>
    <w:rsid w:val="00917D8F"/>
    <w:rsid w:val="00923DC0"/>
    <w:rsid w:val="00924069"/>
    <w:rsid w:val="00924AE6"/>
    <w:rsid w:val="0092590C"/>
    <w:rsid w:val="00925C12"/>
    <w:rsid w:val="00926A06"/>
    <w:rsid w:val="00926C12"/>
    <w:rsid w:val="00926FDE"/>
    <w:rsid w:val="0092739F"/>
    <w:rsid w:val="00927639"/>
    <w:rsid w:val="00927753"/>
    <w:rsid w:val="00930380"/>
    <w:rsid w:val="00930422"/>
    <w:rsid w:val="00930650"/>
    <w:rsid w:val="00930875"/>
    <w:rsid w:val="00931221"/>
    <w:rsid w:val="0093145B"/>
    <w:rsid w:val="0093363E"/>
    <w:rsid w:val="00934453"/>
    <w:rsid w:val="00934C28"/>
    <w:rsid w:val="0093760B"/>
    <w:rsid w:val="009376FD"/>
    <w:rsid w:val="00940865"/>
    <w:rsid w:val="00943BC5"/>
    <w:rsid w:val="00943C44"/>
    <w:rsid w:val="009443D3"/>
    <w:rsid w:val="00944AAC"/>
    <w:rsid w:val="009479E2"/>
    <w:rsid w:val="00947EE4"/>
    <w:rsid w:val="0095016D"/>
    <w:rsid w:val="00950C94"/>
    <w:rsid w:val="00953E77"/>
    <w:rsid w:val="00953E90"/>
    <w:rsid w:val="00955F83"/>
    <w:rsid w:val="0095694F"/>
    <w:rsid w:val="00957929"/>
    <w:rsid w:val="0096053B"/>
    <w:rsid w:val="00960E6C"/>
    <w:rsid w:val="00962235"/>
    <w:rsid w:val="00963F28"/>
    <w:rsid w:val="00964965"/>
    <w:rsid w:val="00966584"/>
    <w:rsid w:val="0096755B"/>
    <w:rsid w:val="0097385A"/>
    <w:rsid w:val="00974F95"/>
    <w:rsid w:val="00975163"/>
    <w:rsid w:val="00975C73"/>
    <w:rsid w:val="0097677C"/>
    <w:rsid w:val="009769B9"/>
    <w:rsid w:val="009777F1"/>
    <w:rsid w:val="009801D7"/>
    <w:rsid w:val="00980D3A"/>
    <w:rsid w:val="009810FF"/>
    <w:rsid w:val="00981D7B"/>
    <w:rsid w:val="00981EE9"/>
    <w:rsid w:val="00982323"/>
    <w:rsid w:val="00982617"/>
    <w:rsid w:val="009830BD"/>
    <w:rsid w:val="00983C41"/>
    <w:rsid w:val="00983FB8"/>
    <w:rsid w:val="009844BD"/>
    <w:rsid w:val="00984D7A"/>
    <w:rsid w:val="0098517A"/>
    <w:rsid w:val="00985280"/>
    <w:rsid w:val="00985A98"/>
    <w:rsid w:val="00985AD9"/>
    <w:rsid w:val="00986793"/>
    <w:rsid w:val="0098723E"/>
    <w:rsid w:val="00987DAD"/>
    <w:rsid w:val="00990D19"/>
    <w:rsid w:val="00990FF9"/>
    <w:rsid w:val="00994947"/>
    <w:rsid w:val="0099648F"/>
    <w:rsid w:val="00996E0E"/>
    <w:rsid w:val="00997886"/>
    <w:rsid w:val="00997D7A"/>
    <w:rsid w:val="009A1FD2"/>
    <w:rsid w:val="009A21CA"/>
    <w:rsid w:val="009A306E"/>
    <w:rsid w:val="009A3490"/>
    <w:rsid w:val="009A3A7D"/>
    <w:rsid w:val="009A3C86"/>
    <w:rsid w:val="009A4A92"/>
    <w:rsid w:val="009A4E27"/>
    <w:rsid w:val="009A502B"/>
    <w:rsid w:val="009A536F"/>
    <w:rsid w:val="009A5812"/>
    <w:rsid w:val="009B0334"/>
    <w:rsid w:val="009B07B3"/>
    <w:rsid w:val="009B253B"/>
    <w:rsid w:val="009B3F82"/>
    <w:rsid w:val="009B4448"/>
    <w:rsid w:val="009B4518"/>
    <w:rsid w:val="009B4880"/>
    <w:rsid w:val="009B4AC8"/>
    <w:rsid w:val="009B6281"/>
    <w:rsid w:val="009C37B1"/>
    <w:rsid w:val="009C40CA"/>
    <w:rsid w:val="009C4A94"/>
    <w:rsid w:val="009C4A96"/>
    <w:rsid w:val="009C5EF6"/>
    <w:rsid w:val="009C7298"/>
    <w:rsid w:val="009C75C7"/>
    <w:rsid w:val="009D02F5"/>
    <w:rsid w:val="009D0660"/>
    <w:rsid w:val="009D0769"/>
    <w:rsid w:val="009D0AA8"/>
    <w:rsid w:val="009D1209"/>
    <w:rsid w:val="009D15A0"/>
    <w:rsid w:val="009D37BA"/>
    <w:rsid w:val="009D3D4B"/>
    <w:rsid w:val="009D525D"/>
    <w:rsid w:val="009D5799"/>
    <w:rsid w:val="009D60C3"/>
    <w:rsid w:val="009D6FCF"/>
    <w:rsid w:val="009D7672"/>
    <w:rsid w:val="009E0150"/>
    <w:rsid w:val="009E10BB"/>
    <w:rsid w:val="009E357A"/>
    <w:rsid w:val="009E35F3"/>
    <w:rsid w:val="009E35FB"/>
    <w:rsid w:val="009E40FE"/>
    <w:rsid w:val="009E4556"/>
    <w:rsid w:val="009E4770"/>
    <w:rsid w:val="009E524A"/>
    <w:rsid w:val="009E5791"/>
    <w:rsid w:val="009E584C"/>
    <w:rsid w:val="009E75BE"/>
    <w:rsid w:val="009F01FA"/>
    <w:rsid w:val="009F02A4"/>
    <w:rsid w:val="009F2DEC"/>
    <w:rsid w:val="009F34B1"/>
    <w:rsid w:val="009F35B5"/>
    <w:rsid w:val="009F4CFF"/>
    <w:rsid w:val="009F5175"/>
    <w:rsid w:val="009F5B3D"/>
    <w:rsid w:val="009F5C8A"/>
    <w:rsid w:val="00A003BD"/>
    <w:rsid w:val="00A033B8"/>
    <w:rsid w:val="00A05583"/>
    <w:rsid w:val="00A06EFE"/>
    <w:rsid w:val="00A1003D"/>
    <w:rsid w:val="00A1066D"/>
    <w:rsid w:val="00A10D76"/>
    <w:rsid w:val="00A12C78"/>
    <w:rsid w:val="00A15F74"/>
    <w:rsid w:val="00A170B5"/>
    <w:rsid w:val="00A1736B"/>
    <w:rsid w:val="00A176DC"/>
    <w:rsid w:val="00A17C1F"/>
    <w:rsid w:val="00A20179"/>
    <w:rsid w:val="00A2022E"/>
    <w:rsid w:val="00A20FD5"/>
    <w:rsid w:val="00A21BA6"/>
    <w:rsid w:val="00A23093"/>
    <w:rsid w:val="00A23236"/>
    <w:rsid w:val="00A23A18"/>
    <w:rsid w:val="00A263F4"/>
    <w:rsid w:val="00A26707"/>
    <w:rsid w:val="00A269DA"/>
    <w:rsid w:val="00A26FF5"/>
    <w:rsid w:val="00A302FF"/>
    <w:rsid w:val="00A3079D"/>
    <w:rsid w:val="00A314C3"/>
    <w:rsid w:val="00A32900"/>
    <w:rsid w:val="00A3439F"/>
    <w:rsid w:val="00A359AA"/>
    <w:rsid w:val="00A36727"/>
    <w:rsid w:val="00A36FBA"/>
    <w:rsid w:val="00A37535"/>
    <w:rsid w:val="00A401DB"/>
    <w:rsid w:val="00A404CC"/>
    <w:rsid w:val="00A41134"/>
    <w:rsid w:val="00A43FDC"/>
    <w:rsid w:val="00A45D37"/>
    <w:rsid w:val="00A45F1E"/>
    <w:rsid w:val="00A46DF1"/>
    <w:rsid w:val="00A472A4"/>
    <w:rsid w:val="00A5296F"/>
    <w:rsid w:val="00A52B03"/>
    <w:rsid w:val="00A55F68"/>
    <w:rsid w:val="00A5722C"/>
    <w:rsid w:val="00A61049"/>
    <w:rsid w:val="00A61D95"/>
    <w:rsid w:val="00A625F1"/>
    <w:rsid w:val="00A6305C"/>
    <w:rsid w:val="00A63B1B"/>
    <w:rsid w:val="00A63F52"/>
    <w:rsid w:val="00A64BBF"/>
    <w:rsid w:val="00A67924"/>
    <w:rsid w:val="00A67A31"/>
    <w:rsid w:val="00A70ABD"/>
    <w:rsid w:val="00A70E4C"/>
    <w:rsid w:val="00A70E4E"/>
    <w:rsid w:val="00A7115B"/>
    <w:rsid w:val="00A728FA"/>
    <w:rsid w:val="00A73CA8"/>
    <w:rsid w:val="00A74028"/>
    <w:rsid w:val="00A75A5A"/>
    <w:rsid w:val="00A75B3D"/>
    <w:rsid w:val="00A75FB9"/>
    <w:rsid w:val="00A76243"/>
    <w:rsid w:val="00A76276"/>
    <w:rsid w:val="00A779F6"/>
    <w:rsid w:val="00A77B01"/>
    <w:rsid w:val="00A81A03"/>
    <w:rsid w:val="00A83BC1"/>
    <w:rsid w:val="00A845A6"/>
    <w:rsid w:val="00A85E22"/>
    <w:rsid w:val="00A87046"/>
    <w:rsid w:val="00A87760"/>
    <w:rsid w:val="00A87BD2"/>
    <w:rsid w:val="00A9065D"/>
    <w:rsid w:val="00A9081F"/>
    <w:rsid w:val="00A925E9"/>
    <w:rsid w:val="00A94367"/>
    <w:rsid w:val="00A97292"/>
    <w:rsid w:val="00A97738"/>
    <w:rsid w:val="00AA0BD2"/>
    <w:rsid w:val="00AA255F"/>
    <w:rsid w:val="00AA2692"/>
    <w:rsid w:val="00AA6262"/>
    <w:rsid w:val="00AA6948"/>
    <w:rsid w:val="00AA6B37"/>
    <w:rsid w:val="00AA6CF6"/>
    <w:rsid w:val="00AA6DE0"/>
    <w:rsid w:val="00AA73CB"/>
    <w:rsid w:val="00AB1272"/>
    <w:rsid w:val="00AB14EA"/>
    <w:rsid w:val="00AB3697"/>
    <w:rsid w:val="00AB3D0A"/>
    <w:rsid w:val="00AB4D4D"/>
    <w:rsid w:val="00AB51B3"/>
    <w:rsid w:val="00AB5A40"/>
    <w:rsid w:val="00AB5D08"/>
    <w:rsid w:val="00AB77C4"/>
    <w:rsid w:val="00AB787C"/>
    <w:rsid w:val="00AB7AB1"/>
    <w:rsid w:val="00AC023C"/>
    <w:rsid w:val="00AC0DFC"/>
    <w:rsid w:val="00AC66D3"/>
    <w:rsid w:val="00AC68EE"/>
    <w:rsid w:val="00AC7D12"/>
    <w:rsid w:val="00AD0F01"/>
    <w:rsid w:val="00AD291B"/>
    <w:rsid w:val="00AD31B5"/>
    <w:rsid w:val="00AD39EF"/>
    <w:rsid w:val="00AD4287"/>
    <w:rsid w:val="00AD448A"/>
    <w:rsid w:val="00AD458D"/>
    <w:rsid w:val="00AD477E"/>
    <w:rsid w:val="00AD4AA4"/>
    <w:rsid w:val="00AD5042"/>
    <w:rsid w:val="00AD6C8E"/>
    <w:rsid w:val="00AD78AE"/>
    <w:rsid w:val="00AD7AF6"/>
    <w:rsid w:val="00AD7D13"/>
    <w:rsid w:val="00AD7F94"/>
    <w:rsid w:val="00AE127A"/>
    <w:rsid w:val="00AE1550"/>
    <w:rsid w:val="00AE249E"/>
    <w:rsid w:val="00AE2D14"/>
    <w:rsid w:val="00AE3D99"/>
    <w:rsid w:val="00AE4965"/>
    <w:rsid w:val="00AE5253"/>
    <w:rsid w:val="00AE63A9"/>
    <w:rsid w:val="00AF10A7"/>
    <w:rsid w:val="00AF1126"/>
    <w:rsid w:val="00AF12CB"/>
    <w:rsid w:val="00AF1542"/>
    <w:rsid w:val="00AF173C"/>
    <w:rsid w:val="00AF2180"/>
    <w:rsid w:val="00AF3974"/>
    <w:rsid w:val="00AF3A47"/>
    <w:rsid w:val="00AF4CB7"/>
    <w:rsid w:val="00AF625F"/>
    <w:rsid w:val="00AF7F63"/>
    <w:rsid w:val="00B0008D"/>
    <w:rsid w:val="00B00D04"/>
    <w:rsid w:val="00B00D94"/>
    <w:rsid w:val="00B00D95"/>
    <w:rsid w:val="00B00F63"/>
    <w:rsid w:val="00B01E94"/>
    <w:rsid w:val="00B02362"/>
    <w:rsid w:val="00B02C4D"/>
    <w:rsid w:val="00B03848"/>
    <w:rsid w:val="00B040E1"/>
    <w:rsid w:val="00B045FD"/>
    <w:rsid w:val="00B05F89"/>
    <w:rsid w:val="00B06779"/>
    <w:rsid w:val="00B0684C"/>
    <w:rsid w:val="00B07C8E"/>
    <w:rsid w:val="00B10325"/>
    <w:rsid w:val="00B1045D"/>
    <w:rsid w:val="00B115E2"/>
    <w:rsid w:val="00B1170A"/>
    <w:rsid w:val="00B12DE1"/>
    <w:rsid w:val="00B14CFB"/>
    <w:rsid w:val="00B1767C"/>
    <w:rsid w:val="00B17EEF"/>
    <w:rsid w:val="00B21C67"/>
    <w:rsid w:val="00B22276"/>
    <w:rsid w:val="00B23581"/>
    <w:rsid w:val="00B24038"/>
    <w:rsid w:val="00B24A15"/>
    <w:rsid w:val="00B30C36"/>
    <w:rsid w:val="00B3129A"/>
    <w:rsid w:val="00B315A1"/>
    <w:rsid w:val="00B32A02"/>
    <w:rsid w:val="00B32BA5"/>
    <w:rsid w:val="00B34E74"/>
    <w:rsid w:val="00B34F8A"/>
    <w:rsid w:val="00B35C1F"/>
    <w:rsid w:val="00B35F10"/>
    <w:rsid w:val="00B35F3C"/>
    <w:rsid w:val="00B361AA"/>
    <w:rsid w:val="00B36B4C"/>
    <w:rsid w:val="00B37896"/>
    <w:rsid w:val="00B37A1D"/>
    <w:rsid w:val="00B37D13"/>
    <w:rsid w:val="00B37FA1"/>
    <w:rsid w:val="00B406E5"/>
    <w:rsid w:val="00B40DE1"/>
    <w:rsid w:val="00B43198"/>
    <w:rsid w:val="00B4415B"/>
    <w:rsid w:val="00B44D22"/>
    <w:rsid w:val="00B4544B"/>
    <w:rsid w:val="00B46511"/>
    <w:rsid w:val="00B46857"/>
    <w:rsid w:val="00B46EE4"/>
    <w:rsid w:val="00B4742C"/>
    <w:rsid w:val="00B47481"/>
    <w:rsid w:val="00B478CC"/>
    <w:rsid w:val="00B51713"/>
    <w:rsid w:val="00B520B7"/>
    <w:rsid w:val="00B523F7"/>
    <w:rsid w:val="00B5282C"/>
    <w:rsid w:val="00B5286F"/>
    <w:rsid w:val="00B52EF9"/>
    <w:rsid w:val="00B5352D"/>
    <w:rsid w:val="00B538AF"/>
    <w:rsid w:val="00B53BF7"/>
    <w:rsid w:val="00B54031"/>
    <w:rsid w:val="00B5496C"/>
    <w:rsid w:val="00B54F85"/>
    <w:rsid w:val="00B575A9"/>
    <w:rsid w:val="00B576A0"/>
    <w:rsid w:val="00B62CF3"/>
    <w:rsid w:val="00B6492C"/>
    <w:rsid w:val="00B64FA8"/>
    <w:rsid w:val="00B6579E"/>
    <w:rsid w:val="00B70060"/>
    <w:rsid w:val="00B7264D"/>
    <w:rsid w:val="00B72D1E"/>
    <w:rsid w:val="00B730E3"/>
    <w:rsid w:val="00B74EEE"/>
    <w:rsid w:val="00B77BF9"/>
    <w:rsid w:val="00B802ED"/>
    <w:rsid w:val="00B80BC1"/>
    <w:rsid w:val="00B81106"/>
    <w:rsid w:val="00B84019"/>
    <w:rsid w:val="00B84E44"/>
    <w:rsid w:val="00B85EF8"/>
    <w:rsid w:val="00B863ED"/>
    <w:rsid w:val="00B87356"/>
    <w:rsid w:val="00B874EF"/>
    <w:rsid w:val="00B8D8C8"/>
    <w:rsid w:val="00B900AA"/>
    <w:rsid w:val="00B91332"/>
    <w:rsid w:val="00B91656"/>
    <w:rsid w:val="00B92CBC"/>
    <w:rsid w:val="00B9403E"/>
    <w:rsid w:val="00B942CF"/>
    <w:rsid w:val="00B94327"/>
    <w:rsid w:val="00B96E5B"/>
    <w:rsid w:val="00B97983"/>
    <w:rsid w:val="00B97E28"/>
    <w:rsid w:val="00B97F4F"/>
    <w:rsid w:val="00BA0AEE"/>
    <w:rsid w:val="00BA0CEA"/>
    <w:rsid w:val="00BA14D3"/>
    <w:rsid w:val="00BA316D"/>
    <w:rsid w:val="00BA4311"/>
    <w:rsid w:val="00BA7FC0"/>
    <w:rsid w:val="00BAE4D6"/>
    <w:rsid w:val="00BB06F4"/>
    <w:rsid w:val="00BB1E4F"/>
    <w:rsid w:val="00BB2C8D"/>
    <w:rsid w:val="00BB403A"/>
    <w:rsid w:val="00BB4605"/>
    <w:rsid w:val="00BB51F3"/>
    <w:rsid w:val="00BB5374"/>
    <w:rsid w:val="00BB6172"/>
    <w:rsid w:val="00BB6502"/>
    <w:rsid w:val="00BC1953"/>
    <w:rsid w:val="00BC240A"/>
    <w:rsid w:val="00BC33F8"/>
    <w:rsid w:val="00BC5115"/>
    <w:rsid w:val="00BC5562"/>
    <w:rsid w:val="00BC642E"/>
    <w:rsid w:val="00BD05B4"/>
    <w:rsid w:val="00BD0E70"/>
    <w:rsid w:val="00BD1049"/>
    <w:rsid w:val="00BD4327"/>
    <w:rsid w:val="00BD4D14"/>
    <w:rsid w:val="00BD5644"/>
    <w:rsid w:val="00BE0703"/>
    <w:rsid w:val="00BE0ED7"/>
    <w:rsid w:val="00BE1B64"/>
    <w:rsid w:val="00BE1E90"/>
    <w:rsid w:val="00BE24DC"/>
    <w:rsid w:val="00BE32C2"/>
    <w:rsid w:val="00BE33D8"/>
    <w:rsid w:val="00BE3E82"/>
    <w:rsid w:val="00BE46C4"/>
    <w:rsid w:val="00BE7072"/>
    <w:rsid w:val="00BE7385"/>
    <w:rsid w:val="00BF01F9"/>
    <w:rsid w:val="00BF048A"/>
    <w:rsid w:val="00BF204E"/>
    <w:rsid w:val="00BF2B80"/>
    <w:rsid w:val="00BF46A1"/>
    <w:rsid w:val="00BF55A3"/>
    <w:rsid w:val="00BF57DD"/>
    <w:rsid w:val="00BF587C"/>
    <w:rsid w:val="00BF5DD9"/>
    <w:rsid w:val="00BF6C3E"/>
    <w:rsid w:val="00C01C8F"/>
    <w:rsid w:val="00C04579"/>
    <w:rsid w:val="00C05F4C"/>
    <w:rsid w:val="00C06FD1"/>
    <w:rsid w:val="00C11082"/>
    <w:rsid w:val="00C124C9"/>
    <w:rsid w:val="00C12D8C"/>
    <w:rsid w:val="00C12E47"/>
    <w:rsid w:val="00C13C46"/>
    <w:rsid w:val="00C1501C"/>
    <w:rsid w:val="00C16983"/>
    <w:rsid w:val="00C16DA9"/>
    <w:rsid w:val="00C17605"/>
    <w:rsid w:val="00C17B39"/>
    <w:rsid w:val="00C20C4D"/>
    <w:rsid w:val="00C21157"/>
    <w:rsid w:val="00C214A5"/>
    <w:rsid w:val="00C22144"/>
    <w:rsid w:val="00C22C5E"/>
    <w:rsid w:val="00C22F2E"/>
    <w:rsid w:val="00C242C5"/>
    <w:rsid w:val="00C24A15"/>
    <w:rsid w:val="00C253CA"/>
    <w:rsid w:val="00C2634B"/>
    <w:rsid w:val="00C27E70"/>
    <w:rsid w:val="00C3039C"/>
    <w:rsid w:val="00C304BE"/>
    <w:rsid w:val="00C304EF"/>
    <w:rsid w:val="00C31E14"/>
    <w:rsid w:val="00C32BB1"/>
    <w:rsid w:val="00C32FC0"/>
    <w:rsid w:val="00C33AB0"/>
    <w:rsid w:val="00C35240"/>
    <w:rsid w:val="00C357D9"/>
    <w:rsid w:val="00C35FFD"/>
    <w:rsid w:val="00C36549"/>
    <w:rsid w:val="00C408DB"/>
    <w:rsid w:val="00C415DC"/>
    <w:rsid w:val="00C41F67"/>
    <w:rsid w:val="00C42D07"/>
    <w:rsid w:val="00C4340E"/>
    <w:rsid w:val="00C43C95"/>
    <w:rsid w:val="00C43D11"/>
    <w:rsid w:val="00C43E57"/>
    <w:rsid w:val="00C43EA1"/>
    <w:rsid w:val="00C443EB"/>
    <w:rsid w:val="00C45A56"/>
    <w:rsid w:val="00C45F14"/>
    <w:rsid w:val="00C464DD"/>
    <w:rsid w:val="00C472AF"/>
    <w:rsid w:val="00C504AE"/>
    <w:rsid w:val="00C5058E"/>
    <w:rsid w:val="00C5194A"/>
    <w:rsid w:val="00C527A7"/>
    <w:rsid w:val="00C5390E"/>
    <w:rsid w:val="00C5398F"/>
    <w:rsid w:val="00C548C6"/>
    <w:rsid w:val="00C56153"/>
    <w:rsid w:val="00C56554"/>
    <w:rsid w:val="00C575B1"/>
    <w:rsid w:val="00C60B5E"/>
    <w:rsid w:val="00C61F71"/>
    <w:rsid w:val="00C6266C"/>
    <w:rsid w:val="00C62FE5"/>
    <w:rsid w:val="00C63160"/>
    <w:rsid w:val="00C634BB"/>
    <w:rsid w:val="00C636C2"/>
    <w:rsid w:val="00C636D1"/>
    <w:rsid w:val="00C6709F"/>
    <w:rsid w:val="00C70D70"/>
    <w:rsid w:val="00C70F20"/>
    <w:rsid w:val="00C71395"/>
    <w:rsid w:val="00C7207F"/>
    <w:rsid w:val="00C7214B"/>
    <w:rsid w:val="00C72671"/>
    <w:rsid w:val="00C72A04"/>
    <w:rsid w:val="00C72E1B"/>
    <w:rsid w:val="00C733D8"/>
    <w:rsid w:val="00C74337"/>
    <w:rsid w:val="00C74A9B"/>
    <w:rsid w:val="00C74FB2"/>
    <w:rsid w:val="00C751F7"/>
    <w:rsid w:val="00C75DE0"/>
    <w:rsid w:val="00C76F94"/>
    <w:rsid w:val="00C776D8"/>
    <w:rsid w:val="00C77A08"/>
    <w:rsid w:val="00C80D91"/>
    <w:rsid w:val="00C81611"/>
    <w:rsid w:val="00C81735"/>
    <w:rsid w:val="00C817C1"/>
    <w:rsid w:val="00C8286D"/>
    <w:rsid w:val="00C8383B"/>
    <w:rsid w:val="00C842DF"/>
    <w:rsid w:val="00C84309"/>
    <w:rsid w:val="00C8562E"/>
    <w:rsid w:val="00C872B2"/>
    <w:rsid w:val="00C87E70"/>
    <w:rsid w:val="00C885DA"/>
    <w:rsid w:val="00C93310"/>
    <w:rsid w:val="00C93BC1"/>
    <w:rsid w:val="00C973D7"/>
    <w:rsid w:val="00C974CE"/>
    <w:rsid w:val="00CA1471"/>
    <w:rsid w:val="00CA25AD"/>
    <w:rsid w:val="00CA2A22"/>
    <w:rsid w:val="00CA30F0"/>
    <w:rsid w:val="00CA4E79"/>
    <w:rsid w:val="00CA59DA"/>
    <w:rsid w:val="00CA5D6C"/>
    <w:rsid w:val="00CA7845"/>
    <w:rsid w:val="00CB2265"/>
    <w:rsid w:val="00CB3D35"/>
    <w:rsid w:val="00CB5126"/>
    <w:rsid w:val="00CB633F"/>
    <w:rsid w:val="00CB64A4"/>
    <w:rsid w:val="00CB73F2"/>
    <w:rsid w:val="00CC00C1"/>
    <w:rsid w:val="00CC070D"/>
    <w:rsid w:val="00CC5CC1"/>
    <w:rsid w:val="00CC5D18"/>
    <w:rsid w:val="00CC6FB1"/>
    <w:rsid w:val="00CC769F"/>
    <w:rsid w:val="00CCCB55"/>
    <w:rsid w:val="00CD130B"/>
    <w:rsid w:val="00CD2DB7"/>
    <w:rsid w:val="00CD3130"/>
    <w:rsid w:val="00CD35BC"/>
    <w:rsid w:val="00CD3600"/>
    <w:rsid w:val="00CD4C2A"/>
    <w:rsid w:val="00CD5739"/>
    <w:rsid w:val="00CD5BFC"/>
    <w:rsid w:val="00CD5C0D"/>
    <w:rsid w:val="00CD66B1"/>
    <w:rsid w:val="00CD6C56"/>
    <w:rsid w:val="00CD783E"/>
    <w:rsid w:val="00CD7B07"/>
    <w:rsid w:val="00CE0637"/>
    <w:rsid w:val="00CE1E39"/>
    <w:rsid w:val="00CE2CD4"/>
    <w:rsid w:val="00CE2F30"/>
    <w:rsid w:val="00CE31CD"/>
    <w:rsid w:val="00CE4EA7"/>
    <w:rsid w:val="00CE6EFC"/>
    <w:rsid w:val="00CE7110"/>
    <w:rsid w:val="00CE729E"/>
    <w:rsid w:val="00CE7A39"/>
    <w:rsid w:val="00CF05A9"/>
    <w:rsid w:val="00CF0717"/>
    <w:rsid w:val="00CF0BFC"/>
    <w:rsid w:val="00CF5E6F"/>
    <w:rsid w:val="00CF702A"/>
    <w:rsid w:val="00D003D2"/>
    <w:rsid w:val="00D025AB"/>
    <w:rsid w:val="00D0646D"/>
    <w:rsid w:val="00D06C62"/>
    <w:rsid w:val="00D07C81"/>
    <w:rsid w:val="00D08CB4"/>
    <w:rsid w:val="00D10214"/>
    <w:rsid w:val="00D11614"/>
    <w:rsid w:val="00D145C8"/>
    <w:rsid w:val="00D14FA9"/>
    <w:rsid w:val="00D15CAF"/>
    <w:rsid w:val="00D1781E"/>
    <w:rsid w:val="00D20907"/>
    <w:rsid w:val="00D20E3B"/>
    <w:rsid w:val="00D2166B"/>
    <w:rsid w:val="00D22E16"/>
    <w:rsid w:val="00D2532A"/>
    <w:rsid w:val="00D26CB3"/>
    <w:rsid w:val="00D27FBF"/>
    <w:rsid w:val="00D30EE9"/>
    <w:rsid w:val="00D30F40"/>
    <w:rsid w:val="00D31B29"/>
    <w:rsid w:val="00D31B57"/>
    <w:rsid w:val="00D3284E"/>
    <w:rsid w:val="00D33A86"/>
    <w:rsid w:val="00D3432F"/>
    <w:rsid w:val="00D34C73"/>
    <w:rsid w:val="00D3637E"/>
    <w:rsid w:val="00D36A72"/>
    <w:rsid w:val="00D3732C"/>
    <w:rsid w:val="00D37649"/>
    <w:rsid w:val="00D37A7B"/>
    <w:rsid w:val="00D4014B"/>
    <w:rsid w:val="00D41465"/>
    <w:rsid w:val="00D4155A"/>
    <w:rsid w:val="00D4287F"/>
    <w:rsid w:val="00D42F35"/>
    <w:rsid w:val="00D44857"/>
    <w:rsid w:val="00D449C9"/>
    <w:rsid w:val="00D471D3"/>
    <w:rsid w:val="00D508D7"/>
    <w:rsid w:val="00D51272"/>
    <w:rsid w:val="00D5180B"/>
    <w:rsid w:val="00D54076"/>
    <w:rsid w:val="00D546E6"/>
    <w:rsid w:val="00D564AC"/>
    <w:rsid w:val="00D571D3"/>
    <w:rsid w:val="00D625F9"/>
    <w:rsid w:val="00D62AFB"/>
    <w:rsid w:val="00D63BA4"/>
    <w:rsid w:val="00D66596"/>
    <w:rsid w:val="00D678B4"/>
    <w:rsid w:val="00D71B63"/>
    <w:rsid w:val="00D723F3"/>
    <w:rsid w:val="00D734C2"/>
    <w:rsid w:val="00D74BEA"/>
    <w:rsid w:val="00D77199"/>
    <w:rsid w:val="00D80056"/>
    <w:rsid w:val="00D82B87"/>
    <w:rsid w:val="00D8302D"/>
    <w:rsid w:val="00D8379B"/>
    <w:rsid w:val="00D84FB0"/>
    <w:rsid w:val="00D86256"/>
    <w:rsid w:val="00D86960"/>
    <w:rsid w:val="00D86A43"/>
    <w:rsid w:val="00D90D17"/>
    <w:rsid w:val="00D90E6E"/>
    <w:rsid w:val="00D914A4"/>
    <w:rsid w:val="00D918FE"/>
    <w:rsid w:val="00D93456"/>
    <w:rsid w:val="00D939CF"/>
    <w:rsid w:val="00D9438C"/>
    <w:rsid w:val="00D94B1A"/>
    <w:rsid w:val="00D95ACF"/>
    <w:rsid w:val="00D96C3C"/>
    <w:rsid w:val="00DA08B9"/>
    <w:rsid w:val="00DA0A1E"/>
    <w:rsid w:val="00DA13AE"/>
    <w:rsid w:val="00DA1FC1"/>
    <w:rsid w:val="00DA2D91"/>
    <w:rsid w:val="00DA2E58"/>
    <w:rsid w:val="00DA3420"/>
    <w:rsid w:val="00DA4DAD"/>
    <w:rsid w:val="00DA53A4"/>
    <w:rsid w:val="00DA5752"/>
    <w:rsid w:val="00DB0219"/>
    <w:rsid w:val="00DB2911"/>
    <w:rsid w:val="00DB3C7B"/>
    <w:rsid w:val="00DB3EEC"/>
    <w:rsid w:val="00DB43E2"/>
    <w:rsid w:val="00DB4492"/>
    <w:rsid w:val="00DB5016"/>
    <w:rsid w:val="00DB6DD8"/>
    <w:rsid w:val="00DB6EEE"/>
    <w:rsid w:val="00DB7140"/>
    <w:rsid w:val="00DC0192"/>
    <w:rsid w:val="00DC3825"/>
    <w:rsid w:val="00DD1F96"/>
    <w:rsid w:val="00DD2EBF"/>
    <w:rsid w:val="00DD4732"/>
    <w:rsid w:val="00DD47F7"/>
    <w:rsid w:val="00DD5D49"/>
    <w:rsid w:val="00DD76CF"/>
    <w:rsid w:val="00DD7B0D"/>
    <w:rsid w:val="00DD7BC2"/>
    <w:rsid w:val="00DE0634"/>
    <w:rsid w:val="00DE2598"/>
    <w:rsid w:val="00DE2D60"/>
    <w:rsid w:val="00DE3604"/>
    <w:rsid w:val="00DE3725"/>
    <w:rsid w:val="00DE6156"/>
    <w:rsid w:val="00DE6708"/>
    <w:rsid w:val="00DE6972"/>
    <w:rsid w:val="00DE7110"/>
    <w:rsid w:val="00DF24F0"/>
    <w:rsid w:val="00DF260F"/>
    <w:rsid w:val="00DF2C05"/>
    <w:rsid w:val="00DF30F5"/>
    <w:rsid w:val="00DF37C5"/>
    <w:rsid w:val="00DF4C04"/>
    <w:rsid w:val="00DF5425"/>
    <w:rsid w:val="00DF6F92"/>
    <w:rsid w:val="00E00A4E"/>
    <w:rsid w:val="00E01019"/>
    <w:rsid w:val="00E01423"/>
    <w:rsid w:val="00E01447"/>
    <w:rsid w:val="00E01574"/>
    <w:rsid w:val="00E029D2"/>
    <w:rsid w:val="00E040C3"/>
    <w:rsid w:val="00E05876"/>
    <w:rsid w:val="00E06164"/>
    <w:rsid w:val="00E06F13"/>
    <w:rsid w:val="00E07287"/>
    <w:rsid w:val="00E074E5"/>
    <w:rsid w:val="00E07618"/>
    <w:rsid w:val="00E10043"/>
    <w:rsid w:val="00E1193A"/>
    <w:rsid w:val="00E12D91"/>
    <w:rsid w:val="00E14D1C"/>
    <w:rsid w:val="00E16066"/>
    <w:rsid w:val="00E16DAC"/>
    <w:rsid w:val="00E17178"/>
    <w:rsid w:val="00E2065F"/>
    <w:rsid w:val="00E21540"/>
    <w:rsid w:val="00E22530"/>
    <w:rsid w:val="00E25755"/>
    <w:rsid w:val="00E263F1"/>
    <w:rsid w:val="00E27227"/>
    <w:rsid w:val="00E27694"/>
    <w:rsid w:val="00E2B374"/>
    <w:rsid w:val="00E304C9"/>
    <w:rsid w:val="00E305D5"/>
    <w:rsid w:val="00E308F0"/>
    <w:rsid w:val="00E30E8F"/>
    <w:rsid w:val="00E31298"/>
    <w:rsid w:val="00E31BAB"/>
    <w:rsid w:val="00E326E1"/>
    <w:rsid w:val="00E33400"/>
    <w:rsid w:val="00E33B02"/>
    <w:rsid w:val="00E34761"/>
    <w:rsid w:val="00E34B61"/>
    <w:rsid w:val="00E37371"/>
    <w:rsid w:val="00E377A1"/>
    <w:rsid w:val="00E400DD"/>
    <w:rsid w:val="00E411DE"/>
    <w:rsid w:val="00E41AA4"/>
    <w:rsid w:val="00E41C17"/>
    <w:rsid w:val="00E42267"/>
    <w:rsid w:val="00E42476"/>
    <w:rsid w:val="00E425EF"/>
    <w:rsid w:val="00E42C88"/>
    <w:rsid w:val="00E43788"/>
    <w:rsid w:val="00E43979"/>
    <w:rsid w:val="00E458E5"/>
    <w:rsid w:val="00E47304"/>
    <w:rsid w:val="00E47D7F"/>
    <w:rsid w:val="00E4AD2C"/>
    <w:rsid w:val="00E50136"/>
    <w:rsid w:val="00E5047E"/>
    <w:rsid w:val="00E50A6F"/>
    <w:rsid w:val="00E51494"/>
    <w:rsid w:val="00E51763"/>
    <w:rsid w:val="00E51DAD"/>
    <w:rsid w:val="00E52419"/>
    <w:rsid w:val="00E5250A"/>
    <w:rsid w:val="00E52515"/>
    <w:rsid w:val="00E5254E"/>
    <w:rsid w:val="00E54589"/>
    <w:rsid w:val="00E556DD"/>
    <w:rsid w:val="00E559B6"/>
    <w:rsid w:val="00E56725"/>
    <w:rsid w:val="00E56C57"/>
    <w:rsid w:val="00E56CD8"/>
    <w:rsid w:val="00E57954"/>
    <w:rsid w:val="00E6065C"/>
    <w:rsid w:val="00E61335"/>
    <w:rsid w:val="00E61583"/>
    <w:rsid w:val="00E61C91"/>
    <w:rsid w:val="00E624B3"/>
    <w:rsid w:val="00E62FF8"/>
    <w:rsid w:val="00E644F3"/>
    <w:rsid w:val="00E6474E"/>
    <w:rsid w:val="00E64A7C"/>
    <w:rsid w:val="00E64D23"/>
    <w:rsid w:val="00E6644B"/>
    <w:rsid w:val="00E664A3"/>
    <w:rsid w:val="00E67537"/>
    <w:rsid w:val="00E70BD5"/>
    <w:rsid w:val="00E73119"/>
    <w:rsid w:val="00E73375"/>
    <w:rsid w:val="00E74831"/>
    <w:rsid w:val="00E80AB8"/>
    <w:rsid w:val="00E80D2F"/>
    <w:rsid w:val="00E81CC4"/>
    <w:rsid w:val="00E83332"/>
    <w:rsid w:val="00E836C1"/>
    <w:rsid w:val="00E847DD"/>
    <w:rsid w:val="00E84A24"/>
    <w:rsid w:val="00E856A9"/>
    <w:rsid w:val="00E87A3F"/>
    <w:rsid w:val="00E91C72"/>
    <w:rsid w:val="00E931D7"/>
    <w:rsid w:val="00E93978"/>
    <w:rsid w:val="00E9408E"/>
    <w:rsid w:val="00E94A88"/>
    <w:rsid w:val="00E9657D"/>
    <w:rsid w:val="00E9735E"/>
    <w:rsid w:val="00E9780B"/>
    <w:rsid w:val="00E97CE0"/>
    <w:rsid w:val="00EA01AE"/>
    <w:rsid w:val="00EA29F2"/>
    <w:rsid w:val="00EA3090"/>
    <w:rsid w:val="00EA30BD"/>
    <w:rsid w:val="00EA3C29"/>
    <w:rsid w:val="00EA6595"/>
    <w:rsid w:val="00EA7C75"/>
    <w:rsid w:val="00EB208D"/>
    <w:rsid w:val="00EB2408"/>
    <w:rsid w:val="00EB2864"/>
    <w:rsid w:val="00EB40FE"/>
    <w:rsid w:val="00EB4997"/>
    <w:rsid w:val="00EB4F10"/>
    <w:rsid w:val="00EB583B"/>
    <w:rsid w:val="00EB6978"/>
    <w:rsid w:val="00EB7D65"/>
    <w:rsid w:val="00EC0D08"/>
    <w:rsid w:val="00EC132D"/>
    <w:rsid w:val="00EC2438"/>
    <w:rsid w:val="00EC26D4"/>
    <w:rsid w:val="00EC41C9"/>
    <w:rsid w:val="00EC4845"/>
    <w:rsid w:val="00EC4A07"/>
    <w:rsid w:val="00EC4A26"/>
    <w:rsid w:val="00EC5010"/>
    <w:rsid w:val="00EC5046"/>
    <w:rsid w:val="00ED0EEB"/>
    <w:rsid w:val="00ED15A7"/>
    <w:rsid w:val="00ED1C87"/>
    <w:rsid w:val="00ED2E16"/>
    <w:rsid w:val="00ED3061"/>
    <w:rsid w:val="00ED452E"/>
    <w:rsid w:val="00ED4687"/>
    <w:rsid w:val="00ED470A"/>
    <w:rsid w:val="00ED6272"/>
    <w:rsid w:val="00ED643A"/>
    <w:rsid w:val="00EE0780"/>
    <w:rsid w:val="00EE0AC9"/>
    <w:rsid w:val="00EE20E1"/>
    <w:rsid w:val="00EE3B24"/>
    <w:rsid w:val="00EE4498"/>
    <w:rsid w:val="00EE51C1"/>
    <w:rsid w:val="00EE529A"/>
    <w:rsid w:val="00EE5555"/>
    <w:rsid w:val="00EE6301"/>
    <w:rsid w:val="00EE6F96"/>
    <w:rsid w:val="00EF05F0"/>
    <w:rsid w:val="00EF1485"/>
    <w:rsid w:val="00EF15B3"/>
    <w:rsid w:val="00EF1633"/>
    <w:rsid w:val="00EF246C"/>
    <w:rsid w:val="00EF2504"/>
    <w:rsid w:val="00EF28D8"/>
    <w:rsid w:val="00EF478A"/>
    <w:rsid w:val="00EF58DF"/>
    <w:rsid w:val="00F00D2D"/>
    <w:rsid w:val="00F00EB1"/>
    <w:rsid w:val="00F019AC"/>
    <w:rsid w:val="00F01F38"/>
    <w:rsid w:val="00F0275F"/>
    <w:rsid w:val="00F02D0C"/>
    <w:rsid w:val="00F030BB"/>
    <w:rsid w:val="00F03DD6"/>
    <w:rsid w:val="00F04E44"/>
    <w:rsid w:val="00F05C15"/>
    <w:rsid w:val="00F078E6"/>
    <w:rsid w:val="00F101F8"/>
    <w:rsid w:val="00F11559"/>
    <w:rsid w:val="00F12035"/>
    <w:rsid w:val="00F12FB0"/>
    <w:rsid w:val="00F1404F"/>
    <w:rsid w:val="00F151A0"/>
    <w:rsid w:val="00F166A8"/>
    <w:rsid w:val="00F16769"/>
    <w:rsid w:val="00F16E83"/>
    <w:rsid w:val="00F174D5"/>
    <w:rsid w:val="00F2014B"/>
    <w:rsid w:val="00F212BE"/>
    <w:rsid w:val="00F21A9C"/>
    <w:rsid w:val="00F23561"/>
    <w:rsid w:val="00F243E0"/>
    <w:rsid w:val="00F24604"/>
    <w:rsid w:val="00F2483C"/>
    <w:rsid w:val="00F24FF9"/>
    <w:rsid w:val="00F267EF"/>
    <w:rsid w:val="00F26920"/>
    <w:rsid w:val="00F27BEB"/>
    <w:rsid w:val="00F30920"/>
    <w:rsid w:val="00F30A71"/>
    <w:rsid w:val="00F30D95"/>
    <w:rsid w:val="00F31093"/>
    <w:rsid w:val="00F31B15"/>
    <w:rsid w:val="00F31DCF"/>
    <w:rsid w:val="00F326C5"/>
    <w:rsid w:val="00F32D0B"/>
    <w:rsid w:val="00F33C44"/>
    <w:rsid w:val="00F34177"/>
    <w:rsid w:val="00F3585F"/>
    <w:rsid w:val="00F36029"/>
    <w:rsid w:val="00F40073"/>
    <w:rsid w:val="00F4184B"/>
    <w:rsid w:val="00F41F98"/>
    <w:rsid w:val="00F44303"/>
    <w:rsid w:val="00F45972"/>
    <w:rsid w:val="00F45A19"/>
    <w:rsid w:val="00F45ED2"/>
    <w:rsid w:val="00F472B9"/>
    <w:rsid w:val="00F473E4"/>
    <w:rsid w:val="00F501BA"/>
    <w:rsid w:val="00F50C2E"/>
    <w:rsid w:val="00F514D3"/>
    <w:rsid w:val="00F51D4B"/>
    <w:rsid w:val="00F53B21"/>
    <w:rsid w:val="00F542A0"/>
    <w:rsid w:val="00F54E2F"/>
    <w:rsid w:val="00F5550E"/>
    <w:rsid w:val="00F55FF9"/>
    <w:rsid w:val="00F62465"/>
    <w:rsid w:val="00F62CE6"/>
    <w:rsid w:val="00F63C69"/>
    <w:rsid w:val="00F64E3A"/>
    <w:rsid w:val="00F64EC2"/>
    <w:rsid w:val="00F65933"/>
    <w:rsid w:val="00F70658"/>
    <w:rsid w:val="00F72924"/>
    <w:rsid w:val="00F742B0"/>
    <w:rsid w:val="00F76420"/>
    <w:rsid w:val="00F80512"/>
    <w:rsid w:val="00F80DA2"/>
    <w:rsid w:val="00F82019"/>
    <w:rsid w:val="00F82DEE"/>
    <w:rsid w:val="00F83F1B"/>
    <w:rsid w:val="00F8485A"/>
    <w:rsid w:val="00F848F4"/>
    <w:rsid w:val="00F851A7"/>
    <w:rsid w:val="00F85297"/>
    <w:rsid w:val="00F917ED"/>
    <w:rsid w:val="00F9286B"/>
    <w:rsid w:val="00F92D30"/>
    <w:rsid w:val="00F940AA"/>
    <w:rsid w:val="00F952CF"/>
    <w:rsid w:val="00F96D54"/>
    <w:rsid w:val="00F97635"/>
    <w:rsid w:val="00F97680"/>
    <w:rsid w:val="00FA106B"/>
    <w:rsid w:val="00FA144A"/>
    <w:rsid w:val="00FA18F2"/>
    <w:rsid w:val="00FA1C6E"/>
    <w:rsid w:val="00FA2FD6"/>
    <w:rsid w:val="00FA3CAB"/>
    <w:rsid w:val="00FA4FA4"/>
    <w:rsid w:val="00FA53EF"/>
    <w:rsid w:val="00FA6285"/>
    <w:rsid w:val="00FA7D02"/>
    <w:rsid w:val="00FB0020"/>
    <w:rsid w:val="00FB09E9"/>
    <w:rsid w:val="00FB11A6"/>
    <w:rsid w:val="00FB1708"/>
    <w:rsid w:val="00FB28C5"/>
    <w:rsid w:val="00FB5BBA"/>
    <w:rsid w:val="00FB5DF1"/>
    <w:rsid w:val="00FC0145"/>
    <w:rsid w:val="00FC25A5"/>
    <w:rsid w:val="00FC26A6"/>
    <w:rsid w:val="00FC270A"/>
    <w:rsid w:val="00FC6D9E"/>
    <w:rsid w:val="00FC7116"/>
    <w:rsid w:val="00FD0FD4"/>
    <w:rsid w:val="00FD23EB"/>
    <w:rsid w:val="00FD3066"/>
    <w:rsid w:val="00FD42A0"/>
    <w:rsid w:val="00FD5628"/>
    <w:rsid w:val="00FD56BF"/>
    <w:rsid w:val="00FD62A1"/>
    <w:rsid w:val="00FD7291"/>
    <w:rsid w:val="00FE01CF"/>
    <w:rsid w:val="00FE2294"/>
    <w:rsid w:val="00FE284B"/>
    <w:rsid w:val="00FE4599"/>
    <w:rsid w:val="00FE564B"/>
    <w:rsid w:val="00FE64A0"/>
    <w:rsid w:val="00FF0F71"/>
    <w:rsid w:val="00FF11E2"/>
    <w:rsid w:val="00FF338A"/>
    <w:rsid w:val="00FF3F96"/>
    <w:rsid w:val="00FF46C4"/>
    <w:rsid w:val="00FF4AD4"/>
    <w:rsid w:val="00FF5698"/>
    <w:rsid w:val="00FF632C"/>
    <w:rsid w:val="00FF71C3"/>
    <w:rsid w:val="00FF7782"/>
    <w:rsid w:val="00FF7FC9"/>
    <w:rsid w:val="00FFA170"/>
    <w:rsid w:val="01048930"/>
    <w:rsid w:val="0107EC9D"/>
    <w:rsid w:val="010D1283"/>
    <w:rsid w:val="0116D6D5"/>
    <w:rsid w:val="01180AAB"/>
    <w:rsid w:val="01184869"/>
    <w:rsid w:val="011D19D2"/>
    <w:rsid w:val="0121DE48"/>
    <w:rsid w:val="012D2071"/>
    <w:rsid w:val="01318632"/>
    <w:rsid w:val="0134C367"/>
    <w:rsid w:val="01372147"/>
    <w:rsid w:val="0138E2F5"/>
    <w:rsid w:val="013DDBD1"/>
    <w:rsid w:val="014187EE"/>
    <w:rsid w:val="014A445D"/>
    <w:rsid w:val="014C38BB"/>
    <w:rsid w:val="014DE7B8"/>
    <w:rsid w:val="01522943"/>
    <w:rsid w:val="0153CB26"/>
    <w:rsid w:val="015549CF"/>
    <w:rsid w:val="01585C29"/>
    <w:rsid w:val="015A0E56"/>
    <w:rsid w:val="015B01B5"/>
    <w:rsid w:val="015EE90B"/>
    <w:rsid w:val="015FB759"/>
    <w:rsid w:val="0164249C"/>
    <w:rsid w:val="01690369"/>
    <w:rsid w:val="0169FE35"/>
    <w:rsid w:val="016C4AF5"/>
    <w:rsid w:val="01733D8C"/>
    <w:rsid w:val="01767875"/>
    <w:rsid w:val="017916F5"/>
    <w:rsid w:val="0179BB46"/>
    <w:rsid w:val="017AB675"/>
    <w:rsid w:val="017CB81C"/>
    <w:rsid w:val="017D9504"/>
    <w:rsid w:val="01810F69"/>
    <w:rsid w:val="018E9DCA"/>
    <w:rsid w:val="0190B628"/>
    <w:rsid w:val="01938F88"/>
    <w:rsid w:val="0195ABA2"/>
    <w:rsid w:val="019967AE"/>
    <w:rsid w:val="01A6EB44"/>
    <w:rsid w:val="01A91B20"/>
    <w:rsid w:val="01AAF012"/>
    <w:rsid w:val="01B7A29A"/>
    <w:rsid w:val="01BC3BA5"/>
    <w:rsid w:val="01C2526E"/>
    <w:rsid w:val="01C289FD"/>
    <w:rsid w:val="01C6E14D"/>
    <w:rsid w:val="01C6EA9B"/>
    <w:rsid w:val="01C93E29"/>
    <w:rsid w:val="01CA9178"/>
    <w:rsid w:val="01CBC83A"/>
    <w:rsid w:val="01CEFA05"/>
    <w:rsid w:val="01CF945A"/>
    <w:rsid w:val="01D062C0"/>
    <w:rsid w:val="01D0B259"/>
    <w:rsid w:val="01D7A143"/>
    <w:rsid w:val="01D9234B"/>
    <w:rsid w:val="01DD684D"/>
    <w:rsid w:val="01DE733D"/>
    <w:rsid w:val="01E0F63C"/>
    <w:rsid w:val="01E1CA8D"/>
    <w:rsid w:val="01E1CD61"/>
    <w:rsid w:val="01EEEB69"/>
    <w:rsid w:val="01F80D1A"/>
    <w:rsid w:val="01FBD57D"/>
    <w:rsid w:val="01FC847E"/>
    <w:rsid w:val="0204507A"/>
    <w:rsid w:val="020AEA20"/>
    <w:rsid w:val="020D2758"/>
    <w:rsid w:val="020E2CAC"/>
    <w:rsid w:val="02101227"/>
    <w:rsid w:val="021802ED"/>
    <w:rsid w:val="021A02A7"/>
    <w:rsid w:val="021AD5A7"/>
    <w:rsid w:val="021B57F3"/>
    <w:rsid w:val="021BE3A5"/>
    <w:rsid w:val="021CCF96"/>
    <w:rsid w:val="0224B212"/>
    <w:rsid w:val="02280100"/>
    <w:rsid w:val="023B6188"/>
    <w:rsid w:val="02447C03"/>
    <w:rsid w:val="02523167"/>
    <w:rsid w:val="0259E11E"/>
    <w:rsid w:val="025B572F"/>
    <w:rsid w:val="025DAEF8"/>
    <w:rsid w:val="0262270E"/>
    <w:rsid w:val="0263A345"/>
    <w:rsid w:val="02675B09"/>
    <w:rsid w:val="0269093C"/>
    <w:rsid w:val="026EECD2"/>
    <w:rsid w:val="0273A8F1"/>
    <w:rsid w:val="0275ABE7"/>
    <w:rsid w:val="027729CA"/>
    <w:rsid w:val="0279AB55"/>
    <w:rsid w:val="027E0CA4"/>
    <w:rsid w:val="0280146B"/>
    <w:rsid w:val="028059AD"/>
    <w:rsid w:val="028355AD"/>
    <w:rsid w:val="028ACC6E"/>
    <w:rsid w:val="02917A4B"/>
    <w:rsid w:val="02954FCC"/>
    <w:rsid w:val="0299190A"/>
    <w:rsid w:val="029BA7BE"/>
    <w:rsid w:val="029E6179"/>
    <w:rsid w:val="02A6CAD5"/>
    <w:rsid w:val="02A8C043"/>
    <w:rsid w:val="02AF1952"/>
    <w:rsid w:val="02B42A21"/>
    <w:rsid w:val="02B48099"/>
    <w:rsid w:val="02B670D0"/>
    <w:rsid w:val="02BA32AD"/>
    <w:rsid w:val="02BB3583"/>
    <w:rsid w:val="02BC4DE3"/>
    <w:rsid w:val="02C09375"/>
    <w:rsid w:val="02C886F7"/>
    <w:rsid w:val="02C8D974"/>
    <w:rsid w:val="02CDA241"/>
    <w:rsid w:val="02CFDEC0"/>
    <w:rsid w:val="02D564E5"/>
    <w:rsid w:val="02D576C9"/>
    <w:rsid w:val="02D82931"/>
    <w:rsid w:val="02D8D93E"/>
    <w:rsid w:val="02DB4293"/>
    <w:rsid w:val="02E7B0FA"/>
    <w:rsid w:val="0305D041"/>
    <w:rsid w:val="0308E148"/>
    <w:rsid w:val="030A1232"/>
    <w:rsid w:val="030C4558"/>
    <w:rsid w:val="030D8B21"/>
    <w:rsid w:val="03168019"/>
    <w:rsid w:val="03176637"/>
    <w:rsid w:val="0319D04E"/>
    <w:rsid w:val="031B2C62"/>
    <w:rsid w:val="032168B9"/>
    <w:rsid w:val="033B36DF"/>
    <w:rsid w:val="033F1D25"/>
    <w:rsid w:val="0344F3F9"/>
    <w:rsid w:val="03461D99"/>
    <w:rsid w:val="03556E79"/>
    <w:rsid w:val="0362F9BE"/>
    <w:rsid w:val="0366E79E"/>
    <w:rsid w:val="0369C1E4"/>
    <w:rsid w:val="036BA43A"/>
    <w:rsid w:val="036F2114"/>
    <w:rsid w:val="0375ADD3"/>
    <w:rsid w:val="03782B94"/>
    <w:rsid w:val="03794347"/>
    <w:rsid w:val="037D816D"/>
    <w:rsid w:val="037EA420"/>
    <w:rsid w:val="0382B9CB"/>
    <w:rsid w:val="038B2C39"/>
    <w:rsid w:val="038E31A4"/>
    <w:rsid w:val="0391321B"/>
    <w:rsid w:val="039688EF"/>
    <w:rsid w:val="0396F735"/>
    <w:rsid w:val="03975D42"/>
    <w:rsid w:val="039860EC"/>
    <w:rsid w:val="039E761D"/>
    <w:rsid w:val="03A3F6B5"/>
    <w:rsid w:val="03AC2A7D"/>
    <w:rsid w:val="03B0740B"/>
    <w:rsid w:val="03BBA396"/>
    <w:rsid w:val="03C0FCCC"/>
    <w:rsid w:val="03C443FE"/>
    <w:rsid w:val="03CFEFE7"/>
    <w:rsid w:val="03DCB4CF"/>
    <w:rsid w:val="03E5F64A"/>
    <w:rsid w:val="03EA9DF2"/>
    <w:rsid w:val="03EEFA9E"/>
    <w:rsid w:val="03F06E31"/>
    <w:rsid w:val="03F546E5"/>
    <w:rsid w:val="03F712B4"/>
    <w:rsid w:val="03F796D7"/>
    <w:rsid w:val="04090B6B"/>
    <w:rsid w:val="04098907"/>
    <w:rsid w:val="040EB679"/>
    <w:rsid w:val="04118F5C"/>
    <w:rsid w:val="04180D14"/>
    <w:rsid w:val="041FBA86"/>
    <w:rsid w:val="0420456F"/>
    <w:rsid w:val="04209AFE"/>
    <w:rsid w:val="0422EBF5"/>
    <w:rsid w:val="04241BEB"/>
    <w:rsid w:val="04279C19"/>
    <w:rsid w:val="042A9173"/>
    <w:rsid w:val="042D561F"/>
    <w:rsid w:val="042FA901"/>
    <w:rsid w:val="04380A3A"/>
    <w:rsid w:val="0438A959"/>
    <w:rsid w:val="0438F423"/>
    <w:rsid w:val="0439F96A"/>
    <w:rsid w:val="043B64B2"/>
    <w:rsid w:val="043D8DAD"/>
    <w:rsid w:val="04407F0B"/>
    <w:rsid w:val="044662D3"/>
    <w:rsid w:val="044EE41D"/>
    <w:rsid w:val="0451B33B"/>
    <w:rsid w:val="045D16F8"/>
    <w:rsid w:val="045DE95E"/>
    <w:rsid w:val="04664DC1"/>
    <w:rsid w:val="046801AD"/>
    <w:rsid w:val="0468411E"/>
    <w:rsid w:val="0468CCC1"/>
    <w:rsid w:val="046BFBE6"/>
    <w:rsid w:val="046EBF0F"/>
    <w:rsid w:val="0470E4E0"/>
    <w:rsid w:val="04718F55"/>
    <w:rsid w:val="0477B187"/>
    <w:rsid w:val="0478271C"/>
    <w:rsid w:val="0479A26B"/>
    <w:rsid w:val="0479E493"/>
    <w:rsid w:val="0487721B"/>
    <w:rsid w:val="04880397"/>
    <w:rsid w:val="048808E6"/>
    <w:rsid w:val="049004E2"/>
    <w:rsid w:val="0493BD75"/>
    <w:rsid w:val="049DC389"/>
    <w:rsid w:val="049E3233"/>
    <w:rsid w:val="04A9443D"/>
    <w:rsid w:val="04AC4879"/>
    <w:rsid w:val="04B122DD"/>
    <w:rsid w:val="04B24579"/>
    <w:rsid w:val="04BA2CE0"/>
    <w:rsid w:val="04BAB03F"/>
    <w:rsid w:val="04CAEEA3"/>
    <w:rsid w:val="04CC8CD8"/>
    <w:rsid w:val="04CD132B"/>
    <w:rsid w:val="04CF8187"/>
    <w:rsid w:val="04D59E24"/>
    <w:rsid w:val="04D69372"/>
    <w:rsid w:val="04DAF535"/>
    <w:rsid w:val="04E0BEFC"/>
    <w:rsid w:val="04E7AA8C"/>
    <w:rsid w:val="04EA0644"/>
    <w:rsid w:val="04F508BD"/>
    <w:rsid w:val="04FF1627"/>
    <w:rsid w:val="0502E444"/>
    <w:rsid w:val="0507BFAF"/>
    <w:rsid w:val="051252AB"/>
    <w:rsid w:val="0516E5F3"/>
    <w:rsid w:val="051CBB96"/>
    <w:rsid w:val="0522EB40"/>
    <w:rsid w:val="0524D8C8"/>
    <w:rsid w:val="0525B919"/>
    <w:rsid w:val="052F69EF"/>
    <w:rsid w:val="053280B4"/>
    <w:rsid w:val="0532F6C9"/>
    <w:rsid w:val="05336B0C"/>
    <w:rsid w:val="0533A87D"/>
    <w:rsid w:val="05371DF2"/>
    <w:rsid w:val="05381D5C"/>
    <w:rsid w:val="05395B20"/>
    <w:rsid w:val="053B81A9"/>
    <w:rsid w:val="0540CBEB"/>
    <w:rsid w:val="054417C5"/>
    <w:rsid w:val="05499A35"/>
    <w:rsid w:val="054C1C04"/>
    <w:rsid w:val="055A9647"/>
    <w:rsid w:val="055C5E36"/>
    <w:rsid w:val="055EC79C"/>
    <w:rsid w:val="0570C7BF"/>
    <w:rsid w:val="05771694"/>
    <w:rsid w:val="05797CC3"/>
    <w:rsid w:val="057F759C"/>
    <w:rsid w:val="0584A311"/>
    <w:rsid w:val="0589EBE5"/>
    <w:rsid w:val="058B3990"/>
    <w:rsid w:val="058D576F"/>
    <w:rsid w:val="059B0669"/>
    <w:rsid w:val="05A5DF52"/>
    <w:rsid w:val="05A8472F"/>
    <w:rsid w:val="05AA8E7F"/>
    <w:rsid w:val="05B71295"/>
    <w:rsid w:val="05B999CE"/>
    <w:rsid w:val="05BA4D57"/>
    <w:rsid w:val="05BEED60"/>
    <w:rsid w:val="05BF12E3"/>
    <w:rsid w:val="05C02456"/>
    <w:rsid w:val="05C567C9"/>
    <w:rsid w:val="05C5E91F"/>
    <w:rsid w:val="05C9B25F"/>
    <w:rsid w:val="05CA023C"/>
    <w:rsid w:val="05D73AF9"/>
    <w:rsid w:val="05D80355"/>
    <w:rsid w:val="05E2D01F"/>
    <w:rsid w:val="05EA2855"/>
    <w:rsid w:val="05EB6D6D"/>
    <w:rsid w:val="05EC2CD3"/>
    <w:rsid w:val="05F1A828"/>
    <w:rsid w:val="05F31336"/>
    <w:rsid w:val="05F45E6A"/>
    <w:rsid w:val="05F80098"/>
    <w:rsid w:val="05FBDB62"/>
    <w:rsid w:val="06049D22"/>
    <w:rsid w:val="0608404A"/>
    <w:rsid w:val="060BF968"/>
    <w:rsid w:val="060E41B4"/>
    <w:rsid w:val="060EA3DF"/>
    <w:rsid w:val="0611466F"/>
    <w:rsid w:val="061BC238"/>
    <w:rsid w:val="06206E64"/>
    <w:rsid w:val="0620CAA3"/>
    <w:rsid w:val="06226742"/>
    <w:rsid w:val="0622A35B"/>
    <w:rsid w:val="0624E4ED"/>
    <w:rsid w:val="0627E7EC"/>
    <w:rsid w:val="0627F7B2"/>
    <w:rsid w:val="0628E68D"/>
    <w:rsid w:val="06294621"/>
    <w:rsid w:val="0629FC95"/>
    <w:rsid w:val="062C2952"/>
    <w:rsid w:val="062D7DB8"/>
    <w:rsid w:val="06362E2B"/>
    <w:rsid w:val="063F548A"/>
    <w:rsid w:val="06548985"/>
    <w:rsid w:val="065F37D6"/>
    <w:rsid w:val="065F5A68"/>
    <w:rsid w:val="06674AFD"/>
    <w:rsid w:val="066FDFB8"/>
    <w:rsid w:val="0670DAAF"/>
    <w:rsid w:val="067159B3"/>
    <w:rsid w:val="0672275E"/>
    <w:rsid w:val="0672F551"/>
    <w:rsid w:val="067FB20D"/>
    <w:rsid w:val="06825B95"/>
    <w:rsid w:val="06892CD2"/>
    <w:rsid w:val="068EB7D3"/>
    <w:rsid w:val="068EF51A"/>
    <w:rsid w:val="0690DB5F"/>
    <w:rsid w:val="06951C02"/>
    <w:rsid w:val="06974AA9"/>
    <w:rsid w:val="069F436F"/>
    <w:rsid w:val="06A6C1D6"/>
    <w:rsid w:val="06A80C50"/>
    <w:rsid w:val="06AA8EF9"/>
    <w:rsid w:val="06ABAF6C"/>
    <w:rsid w:val="06B135D6"/>
    <w:rsid w:val="06B1DABF"/>
    <w:rsid w:val="06C3DAAF"/>
    <w:rsid w:val="06C3E7B5"/>
    <w:rsid w:val="06CEB1C0"/>
    <w:rsid w:val="06D51790"/>
    <w:rsid w:val="06D8ADEC"/>
    <w:rsid w:val="06E5422B"/>
    <w:rsid w:val="06E603BB"/>
    <w:rsid w:val="06E7FB92"/>
    <w:rsid w:val="06F459CC"/>
    <w:rsid w:val="06F9AEA8"/>
    <w:rsid w:val="06FCE587"/>
    <w:rsid w:val="07024FD5"/>
    <w:rsid w:val="0713390A"/>
    <w:rsid w:val="0713EAD2"/>
    <w:rsid w:val="071796AC"/>
    <w:rsid w:val="071A376C"/>
    <w:rsid w:val="071A662B"/>
    <w:rsid w:val="071C2510"/>
    <w:rsid w:val="071D9F8E"/>
    <w:rsid w:val="0721E234"/>
    <w:rsid w:val="072A3DBA"/>
    <w:rsid w:val="072A3E6B"/>
    <w:rsid w:val="07330021"/>
    <w:rsid w:val="0735BFFD"/>
    <w:rsid w:val="073A87AF"/>
    <w:rsid w:val="0741F518"/>
    <w:rsid w:val="074435C4"/>
    <w:rsid w:val="07460337"/>
    <w:rsid w:val="074F6D89"/>
    <w:rsid w:val="07536E44"/>
    <w:rsid w:val="07553916"/>
    <w:rsid w:val="0759B841"/>
    <w:rsid w:val="075B7A31"/>
    <w:rsid w:val="075ECBAB"/>
    <w:rsid w:val="07647541"/>
    <w:rsid w:val="076696C5"/>
    <w:rsid w:val="0771A03D"/>
    <w:rsid w:val="07736DBF"/>
    <w:rsid w:val="0774B11A"/>
    <w:rsid w:val="077778E0"/>
    <w:rsid w:val="0778A9EF"/>
    <w:rsid w:val="077B284E"/>
    <w:rsid w:val="077B7148"/>
    <w:rsid w:val="077C6140"/>
    <w:rsid w:val="077DD506"/>
    <w:rsid w:val="0782A07F"/>
    <w:rsid w:val="0785B8B0"/>
    <w:rsid w:val="078778F2"/>
    <w:rsid w:val="078B0FA9"/>
    <w:rsid w:val="078B94A7"/>
    <w:rsid w:val="078F384E"/>
    <w:rsid w:val="07941076"/>
    <w:rsid w:val="0796B134"/>
    <w:rsid w:val="079BD79E"/>
    <w:rsid w:val="079E40D9"/>
    <w:rsid w:val="07A713FD"/>
    <w:rsid w:val="07AC0E88"/>
    <w:rsid w:val="07AD0BEE"/>
    <w:rsid w:val="07AD441A"/>
    <w:rsid w:val="07ADE153"/>
    <w:rsid w:val="07B2D37C"/>
    <w:rsid w:val="07B35E8B"/>
    <w:rsid w:val="07BC4BD5"/>
    <w:rsid w:val="07BD9EAF"/>
    <w:rsid w:val="07BE7A1D"/>
    <w:rsid w:val="07C2E574"/>
    <w:rsid w:val="07C690F1"/>
    <w:rsid w:val="07C851C4"/>
    <w:rsid w:val="07CD9DD6"/>
    <w:rsid w:val="07CDD384"/>
    <w:rsid w:val="07D4A6B6"/>
    <w:rsid w:val="07D7D26C"/>
    <w:rsid w:val="07EAD12E"/>
    <w:rsid w:val="07ED51F8"/>
    <w:rsid w:val="07EDC570"/>
    <w:rsid w:val="07EF879F"/>
    <w:rsid w:val="07F1E484"/>
    <w:rsid w:val="07F1EA8F"/>
    <w:rsid w:val="07F4800A"/>
    <w:rsid w:val="07FE6B20"/>
    <w:rsid w:val="08011537"/>
    <w:rsid w:val="0802920E"/>
    <w:rsid w:val="08032056"/>
    <w:rsid w:val="080E9AAC"/>
    <w:rsid w:val="081037E0"/>
    <w:rsid w:val="081D6A66"/>
    <w:rsid w:val="081E975A"/>
    <w:rsid w:val="081FAE25"/>
    <w:rsid w:val="0827BE70"/>
    <w:rsid w:val="082B8A51"/>
    <w:rsid w:val="082D8053"/>
    <w:rsid w:val="082DCBB8"/>
    <w:rsid w:val="0835A78F"/>
    <w:rsid w:val="0836F3EA"/>
    <w:rsid w:val="08394CD6"/>
    <w:rsid w:val="0839B049"/>
    <w:rsid w:val="083AB7C3"/>
    <w:rsid w:val="0840DFF8"/>
    <w:rsid w:val="084158AF"/>
    <w:rsid w:val="084683F4"/>
    <w:rsid w:val="084ED5EE"/>
    <w:rsid w:val="085C0688"/>
    <w:rsid w:val="086C33F2"/>
    <w:rsid w:val="086E356A"/>
    <w:rsid w:val="08781E75"/>
    <w:rsid w:val="08798BBB"/>
    <w:rsid w:val="087A157C"/>
    <w:rsid w:val="087B066A"/>
    <w:rsid w:val="087EB871"/>
    <w:rsid w:val="087F5B0D"/>
    <w:rsid w:val="088A9C2D"/>
    <w:rsid w:val="088D2FAC"/>
    <w:rsid w:val="0892F276"/>
    <w:rsid w:val="0893D34D"/>
    <w:rsid w:val="089875E4"/>
    <w:rsid w:val="089E4DBD"/>
    <w:rsid w:val="08A6CF7B"/>
    <w:rsid w:val="08AB2D3E"/>
    <w:rsid w:val="08AE47E5"/>
    <w:rsid w:val="08AFFEE1"/>
    <w:rsid w:val="08B09FCC"/>
    <w:rsid w:val="08B328CB"/>
    <w:rsid w:val="08C74420"/>
    <w:rsid w:val="08C8C6ED"/>
    <w:rsid w:val="08CAF859"/>
    <w:rsid w:val="08CB1B95"/>
    <w:rsid w:val="08CD9190"/>
    <w:rsid w:val="08D0B614"/>
    <w:rsid w:val="08D536A4"/>
    <w:rsid w:val="08DAB80F"/>
    <w:rsid w:val="08E2B31A"/>
    <w:rsid w:val="08EA39A8"/>
    <w:rsid w:val="08EDEEDE"/>
    <w:rsid w:val="08F09887"/>
    <w:rsid w:val="08F0BEA3"/>
    <w:rsid w:val="08F3894A"/>
    <w:rsid w:val="08F3F9AC"/>
    <w:rsid w:val="08F49643"/>
    <w:rsid w:val="08FE3372"/>
    <w:rsid w:val="08FF1997"/>
    <w:rsid w:val="08FFD8F9"/>
    <w:rsid w:val="0901CDFD"/>
    <w:rsid w:val="0902D85B"/>
    <w:rsid w:val="09053488"/>
    <w:rsid w:val="090A859D"/>
    <w:rsid w:val="090AC42E"/>
    <w:rsid w:val="090D00CA"/>
    <w:rsid w:val="0918DC6B"/>
    <w:rsid w:val="09209EAF"/>
    <w:rsid w:val="092A457F"/>
    <w:rsid w:val="092D7A10"/>
    <w:rsid w:val="09314558"/>
    <w:rsid w:val="093149B9"/>
    <w:rsid w:val="09317ACB"/>
    <w:rsid w:val="093B6753"/>
    <w:rsid w:val="09519DC8"/>
    <w:rsid w:val="0959A8C5"/>
    <w:rsid w:val="095D8FAD"/>
    <w:rsid w:val="0965A4F9"/>
    <w:rsid w:val="0971A4AA"/>
    <w:rsid w:val="09723B63"/>
    <w:rsid w:val="09778DA0"/>
    <w:rsid w:val="097CD5C0"/>
    <w:rsid w:val="097F3AB8"/>
    <w:rsid w:val="09803F28"/>
    <w:rsid w:val="09854CD0"/>
    <w:rsid w:val="098AF4DE"/>
    <w:rsid w:val="098C8D0E"/>
    <w:rsid w:val="098CB1FE"/>
    <w:rsid w:val="098D291B"/>
    <w:rsid w:val="0997CC1E"/>
    <w:rsid w:val="0998E1A2"/>
    <w:rsid w:val="099CB35F"/>
    <w:rsid w:val="099CEF29"/>
    <w:rsid w:val="099F09DB"/>
    <w:rsid w:val="09A36CF9"/>
    <w:rsid w:val="09A58340"/>
    <w:rsid w:val="09A7B029"/>
    <w:rsid w:val="09AAB528"/>
    <w:rsid w:val="09AFB063"/>
    <w:rsid w:val="09B0B3DB"/>
    <w:rsid w:val="09B42619"/>
    <w:rsid w:val="09BB2EA9"/>
    <w:rsid w:val="09C6C029"/>
    <w:rsid w:val="09C75AB2"/>
    <w:rsid w:val="09C938A0"/>
    <w:rsid w:val="09CA2F50"/>
    <w:rsid w:val="09CEB5FD"/>
    <w:rsid w:val="09CFDDF1"/>
    <w:rsid w:val="09D1B814"/>
    <w:rsid w:val="09D6B9F9"/>
    <w:rsid w:val="09D6F42D"/>
    <w:rsid w:val="09D82DFE"/>
    <w:rsid w:val="09EB2F9E"/>
    <w:rsid w:val="09EB3846"/>
    <w:rsid w:val="09EB617F"/>
    <w:rsid w:val="09ECD21F"/>
    <w:rsid w:val="09ED16F8"/>
    <w:rsid w:val="09EE7A3F"/>
    <w:rsid w:val="09F1CFBD"/>
    <w:rsid w:val="09F3B2A1"/>
    <w:rsid w:val="09F573BC"/>
    <w:rsid w:val="09FA7F52"/>
    <w:rsid w:val="0A00E406"/>
    <w:rsid w:val="0A041132"/>
    <w:rsid w:val="0A0E462C"/>
    <w:rsid w:val="0A20CD19"/>
    <w:rsid w:val="0A26CC63"/>
    <w:rsid w:val="0A2C03B7"/>
    <w:rsid w:val="0A30CBA8"/>
    <w:rsid w:val="0A4536C7"/>
    <w:rsid w:val="0A52E308"/>
    <w:rsid w:val="0A52E533"/>
    <w:rsid w:val="0A53B900"/>
    <w:rsid w:val="0A542DD9"/>
    <w:rsid w:val="0A57A81B"/>
    <w:rsid w:val="0A5B92B3"/>
    <w:rsid w:val="0A63ADA4"/>
    <w:rsid w:val="0A66CA6E"/>
    <w:rsid w:val="0A79E12E"/>
    <w:rsid w:val="0A80CAE0"/>
    <w:rsid w:val="0A8DE73D"/>
    <w:rsid w:val="0A9127D7"/>
    <w:rsid w:val="0A914402"/>
    <w:rsid w:val="0A91F9A5"/>
    <w:rsid w:val="0A965D81"/>
    <w:rsid w:val="0AA0C658"/>
    <w:rsid w:val="0AA22819"/>
    <w:rsid w:val="0AA661C4"/>
    <w:rsid w:val="0AA74EF8"/>
    <w:rsid w:val="0AA9A402"/>
    <w:rsid w:val="0AAA9FA8"/>
    <w:rsid w:val="0AAEC1D7"/>
    <w:rsid w:val="0AB81127"/>
    <w:rsid w:val="0AB91B78"/>
    <w:rsid w:val="0AB9AD21"/>
    <w:rsid w:val="0ABC1028"/>
    <w:rsid w:val="0ABDFDBD"/>
    <w:rsid w:val="0AC14318"/>
    <w:rsid w:val="0AC40670"/>
    <w:rsid w:val="0AC5E30F"/>
    <w:rsid w:val="0ACA7A60"/>
    <w:rsid w:val="0AD46114"/>
    <w:rsid w:val="0AD93559"/>
    <w:rsid w:val="0AD9FDE1"/>
    <w:rsid w:val="0ADB4EB2"/>
    <w:rsid w:val="0ADD021C"/>
    <w:rsid w:val="0AE3721D"/>
    <w:rsid w:val="0AE7425B"/>
    <w:rsid w:val="0AE921DE"/>
    <w:rsid w:val="0AECE6C9"/>
    <w:rsid w:val="0AF1E225"/>
    <w:rsid w:val="0AF48533"/>
    <w:rsid w:val="0AF76E7E"/>
    <w:rsid w:val="0AF82461"/>
    <w:rsid w:val="0AFCF4BA"/>
    <w:rsid w:val="0AFDE444"/>
    <w:rsid w:val="0AFE07A4"/>
    <w:rsid w:val="0AFF3F90"/>
    <w:rsid w:val="0B02E79C"/>
    <w:rsid w:val="0B04C737"/>
    <w:rsid w:val="0B073D0A"/>
    <w:rsid w:val="0B1110BA"/>
    <w:rsid w:val="0B17EF1F"/>
    <w:rsid w:val="0B1C3207"/>
    <w:rsid w:val="0B23D61C"/>
    <w:rsid w:val="0B2B6EBB"/>
    <w:rsid w:val="0B2E575E"/>
    <w:rsid w:val="0B2E7D14"/>
    <w:rsid w:val="0B305009"/>
    <w:rsid w:val="0B341F71"/>
    <w:rsid w:val="0B35A0B1"/>
    <w:rsid w:val="0B373D4D"/>
    <w:rsid w:val="0B3EA223"/>
    <w:rsid w:val="0B3F523E"/>
    <w:rsid w:val="0B40BB06"/>
    <w:rsid w:val="0B492EF2"/>
    <w:rsid w:val="0B4A5712"/>
    <w:rsid w:val="0B5287B4"/>
    <w:rsid w:val="0B533A24"/>
    <w:rsid w:val="0B54FED1"/>
    <w:rsid w:val="0B560A59"/>
    <w:rsid w:val="0B567E2D"/>
    <w:rsid w:val="0B57058A"/>
    <w:rsid w:val="0B5F455C"/>
    <w:rsid w:val="0B632B13"/>
    <w:rsid w:val="0B649337"/>
    <w:rsid w:val="0B6EAF06"/>
    <w:rsid w:val="0B6F03AB"/>
    <w:rsid w:val="0B70CE12"/>
    <w:rsid w:val="0B84F23A"/>
    <w:rsid w:val="0B854DC9"/>
    <w:rsid w:val="0B88C8E3"/>
    <w:rsid w:val="0B8F6499"/>
    <w:rsid w:val="0B9723F7"/>
    <w:rsid w:val="0B990C60"/>
    <w:rsid w:val="0B99D009"/>
    <w:rsid w:val="0BA08774"/>
    <w:rsid w:val="0BA18252"/>
    <w:rsid w:val="0BA48B32"/>
    <w:rsid w:val="0BAB8699"/>
    <w:rsid w:val="0BBB2DD9"/>
    <w:rsid w:val="0BBFF625"/>
    <w:rsid w:val="0BC7C871"/>
    <w:rsid w:val="0BCB39C0"/>
    <w:rsid w:val="0BCD2A49"/>
    <w:rsid w:val="0BD31091"/>
    <w:rsid w:val="0BDBA4A9"/>
    <w:rsid w:val="0BDE11AE"/>
    <w:rsid w:val="0BE548FA"/>
    <w:rsid w:val="0BF1B835"/>
    <w:rsid w:val="0BF75F45"/>
    <w:rsid w:val="0BFC44B3"/>
    <w:rsid w:val="0BFD0C7B"/>
    <w:rsid w:val="0BFED647"/>
    <w:rsid w:val="0BFFA673"/>
    <w:rsid w:val="0C0B5146"/>
    <w:rsid w:val="0C0DA8D6"/>
    <w:rsid w:val="0C0E6B42"/>
    <w:rsid w:val="0C1B87D6"/>
    <w:rsid w:val="0C24A90C"/>
    <w:rsid w:val="0C286B18"/>
    <w:rsid w:val="0C2EBACF"/>
    <w:rsid w:val="0C30AA38"/>
    <w:rsid w:val="0C3A728D"/>
    <w:rsid w:val="0C3B2C42"/>
    <w:rsid w:val="0C3E1B47"/>
    <w:rsid w:val="0C40A134"/>
    <w:rsid w:val="0C4227AD"/>
    <w:rsid w:val="0C430290"/>
    <w:rsid w:val="0C455164"/>
    <w:rsid w:val="0C49E620"/>
    <w:rsid w:val="0C52D75A"/>
    <w:rsid w:val="0C5A1FCC"/>
    <w:rsid w:val="0C5A6BEA"/>
    <w:rsid w:val="0C62C131"/>
    <w:rsid w:val="0C65AB7F"/>
    <w:rsid w:val="0C6947BC"/>
    <w:rsid w:val="0C6DE490"/>
    <w:rsid w:val="0C702448"/>
    <w:rsid w:val="0C70DAF1"/>
    <w:rsid w:val="0C71E668"/>
    <w:rsid w:val="0C747833"/>
    <w:rsid w:val="0C76ED15"/>
    <w:rsid w:val="0C78531D"/>
    <w:rsid w:val="0C78984B"/>
    <w:rsid w:val="0C7A4A77"/>
    <w:rsid w:val="0C7C56E6"/>
    <w:rsid w:val="0C7D4559"/>
    <w:rsid w:val="0C7E7E35"/>
    <w:rsid w:val="0C7EFDF2"/>
    <w:rsid w:val="0C814064"/>
    <w:rsid w:val="0C8AE68C"/>
    <w:rsid w:val="0C8B7111"/>
    <w:rsid w:val="0C8F0E63"/>
    <w:rsid w:val="0C8F7348"/>
    <w:rsid w:val="0C920AF1"/>
    <w:rsid w:val="0C93020B"/>
    <w:rsid w:val="0C952070"/>
    <w:rsid w:val="0C993C97"/>
    <w:rsid w:val="0C99EC01"/>
    <w:rsid w:val="0CA7CD8F"/>
    <w:rsid w:val="0CA93B37"/>
    <w:rsid w:val="0CAD39E3"/>
    <w:rsid w:val="0CADE7D4"/>
    <w:rsid w:val="0CB9DD47"/>
    <w:rsid w:val="0CBDD594"/>
    <w:rsid w:val="0CBED5A2"/>
    <w:rsid w:val="0CC0DC19"/>
    <w:rsid w:val="0CC5D245"/>
    <w:rsid w:val="0CD238AA"/>
    <w:rsid w:val="0CD24CFF"/>
    <w:rsid w:val="0CD48389"/>
    <w:rsid w:val="0CD5B8ED"/>
    <w:rsid w:val="0CD7F9EB"/>
    <w:rsid w:val="0CD84475"/>
    <w:rsid w:val="0CDB3642"/>
    <w:rsid w:val="0CDC9E1F"/>
    <w:rsid w:val="0CDDC7B7"/>
    <w:rsid w:val="0CE14B23"/>
    <w:rsid w:val="0CE7BCD3"/>
    <w:rsid w:val="0CE7FDA0"/>
    <w:rsid w:val="0CEC6A9C"/>
    <w:rsid w:val="0CEE327D"/>
    <w:rsid w:val="0CEF8D44"/>
    <w:rsid w:val="0CF6657B"/>
    <w:rsid w:val="0CF67CAF"/>
    <w:rsid w:val="0CF723A6"/>
    <w:rsid w:val="0CFA0DDE"/>
    <w:rsid w:val="0D010A0A"/>
    <w:rsid w:val="0D017046"/>
    <w:rsid w:val="0D0B1F39"/>
    <w:rsid w:val="0D0E4849"/>
    <w:rsid w:val="0D10EE62"/>
    <w:rsid w:val="0D14CF1C"/>
    <w:rsid w:val="0D16536E"/>
    <w:rsid w:val="0D1E384E"/>
    <w:rsid w:val="0D20A5E3"/>
    <w:rsid w:val="0D23B961"/>
    <w:rsid w:val="0D272CE5"/>
    <w:rsid w:val="0D28A5AD"/>
    <w:rsid w:val="0D2AD544"/>
    <w:rsid w:val="0D2B4AD1"/>
    <w:rsid w:val="0D303B5A"/>
    <w:rsid w:val="0D365D76"/>
    <w:rsid w:val="0D36FD71"/>
    <w:rsid w:val="0D39C85A"/>
    <w:rsid w:val="0D3A22F7"/>
    <w:rsid w:val="0D3CEB21"/>
    <w:rsid w:val="0D3F777D"/>
    <w:rsid w:val="0D42270A"/>
    <w:rsid w:val="0D477324"/>
    <w:rsid w:val="0D4AF0C5"/>
    <w:rsid w:val="0D500DCE"/>
    <w:rsid w:val="0D5088D6"/>
    <w:rsid w:val="0D61F940"/>
    <w:rsid w:val="0D62584F"/>
    <w:rsid w:val="0D62EC9A"/>
    <w:rsid w:val="0D64CA4F"/>
    <w:rsid w:val="0D675945"/>
    <w:rsid w:val="0D77EFF6"/>
    <w:rsid w:val="0D7EAAA7"/>
    <w:rsid w:val="0D808FBF"/>
    <w:rsid w:val="0D889B03"/>
    <w:rsid w:val="0D8C23ED"/>
    <w:rsid w:val="0D954F03"/>
    <w:rsid w:val="0D958E55"/>
    <w:rsid w:val="0D958EB3"/>
    <w:rsid w:val="0D973E1B"/>
    <w:rsid w:val="0D993E62"/>
    <w:rsid w:val="0D9B76D4"/>
    <w:rsid w:val="0D9B837D"/>
    <w:rsid w:val="0D9BF529"/>
    <w:rsid w:val="0DA1AEF4"/>
    <w:rsid w:val="0DA2B2C4"/>
    <w:rsid w:val="0DABB0CE"/>
    <w:rsid w:val="0DAEF668"/>
    <w:rsid w:val="0DB6F94B"/>
    <w:rsid w:val="0DBFA31E"/>
    <w:rsid w:val="0DC16616"/>
    <w:rsid w:val="0DC60913"/>
    <w:rsid w:val="0DC6EBA8"/>
    <w:rsid w:val="0DD16B1E"/>
    <w:rsid w:val="0DD33039"/>
    <w:rsid w:val="0DDAEEFC"/>
    <w:rsid w:val="0DDD210B"/>
    <w:rsid w:val="0DDEFDF2"/>
    <w:rsid w:val="0DE1064E"/>
    <w:rsid w:val="0DE22ACC"/>
    <w:rsid w:val="0DE749B3"/>
    <w:rsid w:val="0DEA80BF"/>
    <w:rsid w:val="0DEDA46D"/>
    <w:rsid w:val="0DF1D7F3"/>
    <w:rsid w:val="0DF5D988"/>
    <w:rsid w:val="0E00F8BF"/>
    <w:rsid w:val="0E0224BB"/>
    <w:rsid w:val="0E05D5F3"/>
    <w:rsid w:val="0E0B6707"/>
    <w:rsid w:val="0E0E83B6"/>
    <w:rsid w:val="0E146023"/>
    <w:rsid w:val="0E14EB48"/>
    <w:rsid w:val="0E1A0505"/>
    <w:rsid w:val="0E1FBA82"/>
    <w:rsid w:val="0E201A6F"/>
    <w:rsid w:val="0E222EFC"/>
    <w:rsid w:val="0E263E28"/>
    <w:rsid w:val="0E2F7FC3"/>
    <w:rsid w:val="0E3023BA"/>
    <w:rsid w:val="0E32217E"/>
    <w:rsid w:val="0E3CFB73"/>
    <w:rsid w:val="0E46E06C"/>
    <w:rsid w:val="0E4EEA2C"/>
    <w:rsid w:val="0E512DC1"/>
    <w:rsid w:val="0E60A9FC"/>
    <w:rsid w:val="0E62B647"/>
    <w:rsid w:val="0E676EBC"/>
    <w:rsid w:val="0E699172"/>
    <w:rsid w:val="0E6A6328"/>
    <w:rsid w:val="0E719791"/>
    <w:rsid w:val="0E7473C3"/>
    <w:rsid w:val="0E777325"/>
    <w:rsid w:val="0E7D6243"/>
    <w:rsid w:val="0E7DE913"/>
    <w:rsid w:val="0E7F19EC"/>
    <w:rsid w:val="0E83E654"/>
    <w:rsid w:val="0E8A8F87"/>
    <w:rsid w:val="0E8D8D0D"/>
    <w:rsid w:val="0E92DC05"/>
    <w:rsid w:val="0E938C03"/>
    <w:rsid w:val="0E9A7AF9"/>
    <w:rsid w:val="0EB04C89"/>
    <w:rsid w:val="0EB28B93"/>
    <w:rsid w:val="0EB32CB2"/>
    <w:rsid w:val="0EBDAE69"/>
    <w:rsid w:val="0EC280D8"/>
    <w:rsid w:val="0EC764B0"/>
    <w:rsid w:val="0ED04733"/>
    <w:rsid w:val="0ED1D7FF"/>
    <w:rsid w:val="0ED30226"/>
    <w:rsid w:val="0ED45BFF"/>
    <w:rsid w:val="0ED8BCF6"/>
    <w:rsid w:val="0EDC5E7B"/>
    <w:rsid w:val="0EE5EE4B"/>
    <w:rsid w:val="0EE74B40"/>
    <w:rsid w:val="0EF6CA2F"/>
    <w:rsid w:val="0F05FA41"/>
    <w:rsid w:val="0F0851F6"/>
    <w:rsid w:val="0F10B613"/>
    <w:rsid w:val="0F1130D1"/>
    <w:rsid w:val="0F129364"/>
    <w:rsid w:val="0F12C27E"/>
    <w:rsid w:val="0F15C99B"/>
    <w:rsid w:val="0F1780D4"/>
    <w:rsid w:val="0F1CB077"/>
    <w:rsid w:val="0F1D50FC"/>
    <w:rsid w:val="0F1EBE97"/>
    <w:rsid w:val="0F253454"/>
    <w:rsid w:val="0F25BE0F"/>
    <w:rsid w:val="0F25C5F2"/>
    <w:rsid w:val="0F38F47A"/>
    <w:rsid w:val="0F3A53C9"/>
    <w:rsid w:val="0F3B317A"/>
    <w:rsid w:val="0F3BF6E7"/>
    <w:rsid w:val="0F3F5D14"/>
    <w:rsid w:val="0F414D58"/>
    <w:rsid w:val="0F41D37A"/>
    <w:rsid w:val="0F4301B5"/>
    <w:rsid w:val="0F43AE24"/>
    <w:rsid w:val="0F473724"/>
    <w:rsid w:val="0F501B76"/>
    <w:rsid w:val="0F502FD4"/>
    <w:rsid w:val="0F50A20B"/>
    <w:rsid w:val="0F537066"/>
    <w:rsid w:val="0F59799F"/>
    <w:rsid w:val="0F6C40D8"/>
    <w:rsid w:val="0F715581"/>
    <w:rsid w:val="0F71B5B5"/>
    <w:rsid w:val="0F76DE84"/>
    <w:rsid w:val="0F7A5DD6"/>
    <w:rsid w:val="0F7CABF7"/>
    <w:rsid w:val="0F865D9B"/>
    <w:rsid w:val="0F8CF95B"/>
    <w:rsid w:val="0F9624BF"/>
    <w:rsid w:val="0F97855B"/>
    <w:rsid w:val="0F9E4F2B"/>
    <w:rsid w:val="0F9EEE86"/>
    <w:rsid w:val="0FA50AF6"/>
    <w:rsid w:val="0FB2E181"/>
    <w:rsid w:val="0FB5ED8A"/>
    <w:rsid w:val="0FB79B31"/>
    <w:rsid w:val="0FBF7677"/>
    <w:rsid w:val="0FC02567"/>
    <w:rsid w:val="0FC311D3"/>
    <w:rsid w:val="0FC6E6EF"/>
    <w:rsid w:val="0FC9BD77"/>
    <w:rsid w:val="0FCD5329"/>
    <w:rsid w:val="0FCE1593"/>
    <w:rsid w:val="0FDD9A4F"/>
    <w:rsid w:val="0FDDC2BA"/>
    <w:rsid w:val="0FE48688"/>
    <w:rsid w:val="0FE90CE2"/>
    <w:rsid w:val="0FEA6D93"/>
    <w:rsid w:val="0FEBC19D"/>
    <w:rsid w:val="0FF1A49B"/>
    <w:rsid w:val="0FF5DB6C"/>
    <w:rsid w:val="0FFA67CB"/>
    <w:rsid w:val="0FFDC4E6"/>
    <w:rsid w:val="1000744E"/>
    <w:rsid w:val="10008FC2"/>
    <w:rsid w:val="100291C6"/>
    <w:rsid w:val="1003858D"/>
    <w:rsid w:val="1006B5AB"/>
    <w:rsid w:val="101D73D9"/>
    <w:rsid w:val="101EDB52"/>
    <w:rsid w:val="10237771"/>
    <w:rsid w:val="1028C5AB"/>
    <w:rsid w:val="1029BDC1"/>
    <w:rsid w:val="1034030C"/>
    <w:rsid w:val="10370A15"/>
    <w:rsid w:val="103C5F5E"/>
    <w:rsid w:val="1045504D"/>
    <w:rsid w:val="104715B4"/>
    <w:rsid w:val="1048B8C2"/>
    <w:rsid w:val="104CD5CA"/>
    <w:rsid w:val="104E3A30"/>
    <w:rsid w:val="1051DA44"/>
    <w:rsid w:val="105231B4"/>
    <w:rsid w:val="10536B3A"/>
    <w:rsid w:val="1054C88C"/>
    <w:rsid w:val="10552C00"/>
    <w:rsid w:val="105A1722"/>
    <w:rsid w:val="105B5DBD"/>
    <w:rsid w:val="105C0590"/>
    <w:rsid w:val="105CB3E4"/>
    <w:rsid w:val="1060AAFC"/>
    <w:rsid w:val="106234F8"/>
    <w:rsid w:val="1067FA6E"/>
    <w:rsid w:val="1069E1C2"/>
    <w:rsid w:val="106AC791"/>
    <w:rsid w:val="106BDAAA"/>
    <w:rsid w:val="10777C83"/>
    <w:rsid w:val="107C675D"/>
    <w:rsid w:val="107F2992"/>
    <w:rsid w:val="1081A663"/>
    <w:rsid w:val="1085AB2C"/>
    <w:rsid w:val="10904B03"/>
    <w:rsid w:val="10967316"/>
    <w:rsid w:val="109E25E3"/>
    <w:rsid w:val="109EF72D"/>
    <w:rsid w:val="109F0158"/>
    <w:rsid w:val="10A268C7"/>
    <w:rsid w:val="10A39C3E"/>
    <w:rsid w:val="10AD974B"/>
    <w:rsid w:val="10B13D20"/>
    <w:rsid w:val="10B2D327"/>
    <w:rsid w:val="10B8B753"/>
    <w:rsid w:val="10BF57E9"/>
    <w:rsid w:val="10C95DC0"/>
    <w:rsid w:val="10C98726"/>
    <w:rsid w:val="10CBD319"/>
    <w:rsid w:val="10D2DE86"/>
    <w:rsid w:val="10D6B59E"/>
    <w:rsid w:val="10DDC8C3"/>
    <w:rsid w:val="10E6315E"/>
    <w:rsid w:val="10E6A0CA"/>
    <w:rsid w:val="10E8D615"/>
    <w:rsid w:val="10EAB566"/>
    <w:rsid w:val="10EACD0B"/>
    <w:rsid w:val="10EF0E35"/>
    <w:rsid w:val="10F0A945"/>
    <w:rsid w:val="10F9434C"/>
    <w:rsid w:val="10FAF8C0"/>
    <w:rsid w:val="11051946"/>
    <w:rsid w:val="11070238"/>
    <w:rsid w:val="110A4C13"/>
    <w:rsid w:val="110C2A20"/>
    <w:rsid w:val="110D79E1"/>
    <w:rsid w:val="110EFA1C"/>
    <w:rsid w:val="11178CA6"/>
    <w:rsid w:val="111959B7"/>
    <w:rsid w:val="111B6B31"/>
    <w:rsid w:val="1125FDED"/>
    <w:rsid w:val="1127052A"/>
    <w:rsid w:val="1127C222"/>
    <w:rsid w:val="1127DC4F"/>
    <w:rsid w:val="11386A4C"/>
    <w:rsid w:val="113B4624"/>
    <w:rsid w:val="113D6896"/>
    <w:rsid w:val="11402938"/>
    <w:rsid w:val="114229F4"/>
    <w:rsid w:val="11449A6D"/>
    <w:rsid w:val="11456EFA"/>
    <w:rsid w:val="114A2D3B"/>
    <w:rsid w:val="114A82E7"/>
    <w:rsid w:val="114C6C61"/>
    <w:rsid w:val="114D10BA"/>
    <w:rsid w:val="1154F179"/>
    <w:rsid w:val="115C41E4"/>
    <w:rsid w:val="115E57AF"/>
    <w:rsid w:val="115F652A"/>
    <w:rsid w:val="11617EDD"/>
    <w:rsid w:val="11652A79"/>
    <w:rsid w:val="1165A316"/>
    <w:rsid w:val="11687B09"/>
    <w:rsid w:val="117344E1"/>
    <w:rsid w:val="11787E89"/>
    <w:rsid w:val="11798E3D"/>
    <w:rsid w:val="117B52B0"/>
    <w:rsid w:val="1181BBFC"/>
    <w:rsid w:val="118392C2"/>
    <w:rsid w:val="1183CD4D"/>
    <w:rsid w:val="11845155"/>
    <w:rsid w:val="11855A0F"/>
    <w:rsid w:val="11867D70"/>
    <w:rsid w:val="118C0219"/>
    <w:rsid w:val="118DE5E2"/>
    <w:rsid w:val="118F13D7"/>
    <w:rsid w:val="1194BE59"/>
    <w:rsid w:val="1196028B"/>
    <w:rsid w:val="1198F78A"/>
    <w:rsid w:val="1199127C"/>
    <w:rsid w:val="119AD65B"/>
    <w:rsid w:val="119FA7DC"/>
    <w:rsid w:val="11A02E59"/>
    <w:rsid w:val="11A33AD3"/>
    <w:rsid w:val="11AB6B58"/>
    <w:rsid w:val="11AD6772"/>
    <w:rsid w:val="11AEE49F"/>
    <w:rsid w:val="11B1779D"/>
    <w:rsid w:val="11C302C0"/>
    <w:rsid w:val="11C6909B"/>
    <w:rsid w:val="11C887F6"/>
    <w:rsid w:val="11D17B10"/>
    <w:rsid w:val="11D90EE0"/>
    <w:rsid w:val="11DB2587"/>
    <w:rsid w:val="11DF9A3B"/>
    <w:rsid w:val="11E2B79F"/>
    <w:rsid w:val="11E7EA3A"/>
    <w:rsid w:val="11EBCD50"/>
    <w:rsid w:val="11ECFF76"/>
    <w:rsid w:val="11F43B6E"/>
    <w:rsid w:val="11F4FEC3"/>
    <w:rsid w:val="1203FA08"/>
    <w:rsid w:val="1206B9F5"/>
    <w:rsid w:val="12082B85"/>
    <w:rsid w:val="120974E5"/>
    <w:rsid w:val="120C28A5"/>
    <w:rsid w:val="1217D2C5"/>
    <w:rsid w:val="12208122"/>
    <w:rsid w:val="1227E863"/>
    <w:rsid w:val="122DB14F"/>
    <w:rsid w:val="122E3A46"/>
    <w:rsid w:val="12307423"/>
    <w:rsid w:val="12427054"/>
    <w:rsid w:val="124432C1"/>
    <w:rsid w:val="1249C020"/>
    <w:rsid w:val="124BCDCB"/>
    <w:rsid w:val="124C2D6A"/>
    <w:rsid w:val="124F260F"/>
    <w:rsid w:val="12508E5D"/>
    <w:rsid w:val="125647B4"/>
    <w:rsid w:val="125A5589"/>
    <w:rsid w:val="125B5268"/>
    <w:rsid w:val="125FADA0"/>
    <w:rsid w:val="1260A5F8"/>
    <w:rsid w:val="1262C3B0"/>
    <w:rsid w:val="12668C58"/>
    <w:rsid w:val="127332C1"/>
    <w:rsid w:val="12760CAB"/>
    <w:rsid w:val="127794BD"/>
    <w:rsid w:val="12799021"/>
    <w:rsid w:val="127D1AC3"/>
    <w:rsid w:val="127D6718"/>
    <w:rsid w:val="127F56B5"/>
    <w:rsid w:val="1283759C"/>
    <w:rsid w:val="1283A338"/>
    <w:rsid w:val="1283E4AA"/>
    <w:rsid w:val="12853DD4"/>
    <w:rsid w:val="128D3EF9"/>
    <w:rsid w:val="128DCC92"/>
    <w:rsid w:val="12902CE5"/>
    <w:rsid w:val="12967A19"/>
    <w:rsid w:val="1299BFD3"/>
    <w:rsid w:val="129A7237"/>
    <w:rsid w:val="12A64DD5"/>
    <w:rsid w:val="12AA5D3E"/>
    <w:rsid w:val="12AAB50D"/>
    <w:rsid w:val="12B08DB1"/>
    <w:rsid w:val="12B1A296"/>
    <w:rsid w:val="12B2C5A6"/>
    <w:rsid w:val="12B2FBE2"/>
    <w:rsid w:val="12C49B33"/>
    <w:rsid w:val="12D47256"/>
    <w:rsid w:val="12D5208C"/>
    <w:rsid w:val="12E409E4"/>
    <w:rsid w:val="12EA3D3D"/>
    <w:rsid w:val="12EE9755"/>
    <w:rsid w:val="12EF93BF"/>
    <w:rsid w:val="12F0CCF0"/>
    <w:rsid w:val="12F4DA0B"/>
    <w:rsid w:val="12F624EA"/>
    <w:rsid w:val="12F67A66"/>
    <w:rsid w:val="12F69701"/>
    <w:rsid w:val="12FC6935"/>
    <w:rsid w:val="12FCB256"/>
    <w:rsid w:val="12FDA2DE"/>
    <w:rsid w:val="1303DB03"/>
    <w:rsid w:val="1307BC6C"/>
    <w:rsid w:val="13090970"/>
    <w:rsid w:val="130F0EEB"/>
    <w:rsid w:val="1311DDAD"/>
    <w:rsid w:val="1318F938"/>
    <w:rsid w:val="1319B222"/>
    <w:rsid w:val="131DD554"/>
    <w:rsid w:val="131E3250"/>
    <w:rsid w:val="1322BE59"/>
    <w:rsid w:val="13243F04"/>
    <w:rsid w:val="1324E132"/>
    <w:rsid w:val="132AA3C7"/>
    <w:rsid w:val="133198B5"/>
    <w:rsid w:val="13319B30"/>
    <w:rsid w:val="13326D17"/>
    <w:rsid w:val="133A0EAE"/>
    <w:rsid w:val="133D774F"/>
    <w:rsid w:val="133E9347"/>
    <w:rsid w:val="13438FAB"/>
    <w:rsid w:val="134E7F6D"/>
    <w:rsid w:val="13543AA7"/>
    <w:rsid w:val="1354E303"/>
    <w:rsid w:val="13591C6A"/>
    <w:rsid w:val="1362BC47"/>
    <w:rsid w:val="1366BFAC"/>
    <w:rsid w:val="13687E61"/>
    <w:rsid w:val="136C1557"/>
    <w:rsid w:val="136F564B"/>
    <w:rsid w:val="1372C99A"/>
    <w:rsid w:val="137B2607"/>
    <w:rsid w:val="137D2582"/>
    <w:rsid w:val="137EA875"/>
    <w:rsid w:val="137FA3EA"/>
    <w:rsid w:val="138A777F"/>
    <w:rsid w:val="1390DD89"/>
    <w:rsid w:val="1392C67E"/>
    <w:rsid w:val="1392D2BD"/>
    <w:rsid w:val="139309A9"/>
    <w:rsid w:val="13988C9A"/>
    <w:rsid w:val="139A78E4"/>
    <w:rsid w:val="139AD762"/>
    <w:rsid w:val="13AB2F73"/>
    <w:rsid w:val="13AC1C99"/>
    <w:rsid w:val="13AE6BBA"/>
    <w:rsid w:val="13BBE5B2"/>
    <w:rsid w:val="13BC4ACE"/>
    <w:rsid w:val="13C0CA1F"/>
    <w:rsid w:val="13C48D80"/>
    <w:rsid w:val="13CD0DBA"/>
    <w:rsid w:val="13CDD0A0"/>
    <w:rsid w:val="13CE8136"/>
    <w:rsid w:val="13D129A9"/>
    <w:rsid w:val="13D4FDCD"/>
    <w:rsid w:val="13D65765"/>
    <w:rsid w:val="13D7D8BF"/>
    <w:rsid w:val="13E1F213"/>
    <w:rsid w:val="13E6746F"/>
    <w:rsid w:val="13EFF826"/>
    <w:rsid w:val="13F03891"/>
    <w:rsid w:val="13F0B5A1"/>
    <w:rsid w:val="13F2802B"/>
    <w:rsid w:val="13F39DF9"/>
    <w:rsid w:val="13F6E9A7"/>
    <w:rsid w:val="13FC6645"/>
    <w:rsid w:val="13FD49D5"/>
    <w:rsid w:val="1403CD23"/>
    <w:rsid w:val="1404E0FB"/>
    <w:rsid w:val="14084046"/>
    <w:rsid w:val="1411F45B"/>
    <w:rsid w:val="141243A6"/>
    <w:rsid w:val="14125FF5"/>
    <w:rsid w:val="14127647"/>
    <w:rsid w:val="141875D5"/>
    <w:rsid w:val="141B9459"/>
    <w:rsid w:val="141DD472"/>
    <w:rsid w:val="1421369A"/>
    <w:rsid w:val="14254CEA"/>
    <w:rsid w:val="142BF4C4"/>
    <w:rsid w:val="1431973E"/>
    <w:rsid w:val="1433A93D"/>
    <w:rsid w:val="14375854"/>
    <w:rsid w:val="14376344"/>
    <w:rsid w:val="143BD5F6"/>
    <w:rsid w:val="144069E3"/>
    <w:rsid w:val="144D052F"/>
    <w:rsid w:val="145BDEFC"/>
    <w:rsid w:val="1462B674"/>
    <w:rsid w:val="1466DFBA"/>
    <w:rsid w:val="146E845E"/>
    <w:rsid w:val="146EF064"/>
    <w:rsid w:val="14726A24"/>
    <w:rsid w:val="14744820"/>
    <w:rsid w:val="147ADC22"/>
    <w:rsid w:val="1484B302"/>
    <w:rsid w:val="1485E8C7"/>
    <w:rsid w:val="1488E0E7"/>
    <w:rsid w:val="1489364F"/>
    <w:rsid w:val="1490DCAB"/>
    <w:rsid w:val="14941B17"/>
    <w:rsid w:val="149436E3"/>
    <w:rsid w:val="1494805C"/>
    <w:rsid w:val="14964B31"/>
    <w:rsid w:val="1499A819"/>
    <w:rsid w:val="149D1A9E"/>
    <w:rsid w:val="14A0FF4B"/>
    <w:rsid w:val="14A8DB2F"/>
    <w:rsid w:val="14AEA03A"/>
    <w:rsid w:val="14B4D72C"/>
    <w:rsid w:val="14B6E3EB"/>
    <w:rsid w:val="14B7964E"/>
    <w:rsid w:val="14BA999A"/>
    <w:rsid w:val="14BB74AF"/>
    <w:rsid w:val="14BDF3E0"/>
    <w:rsid w:val="14C40FB3"/>
    <w:rsid w:val="14C9AD99"/>
    <w:rsid w:val="14D5D8B5"/>
    <w:rsid w:val="14D5DF85"/>
    <w:rsid w:val="14D8A88B"/>
    <w:rsid w:val="14DAADE2"/>
    <w:rsid w:val="14DADD60"/>
    <w:rsid w:val="14DC5B64"/>
    <w:rsid w:val="14DF600C"/>
    <w:rsid w:val="14E05380"/>
    <w:rsid w:val="14E32665"/>
    <w:rsid w:val="14E5935A"/>
    <w:rsid w:val="14EDD671"/>
    <w:rsid w:val="14F15108"/>
    <w:rsid w:val="14F8E8DA"/>
    <w:rsid w:val="14FAAFCE"/>
    <w:rsid w:val="14FAB80E"/>
    <w:rsid w:val="1502F8BB"/>
    <w:rsid w:val="1504E727"/>
    <w:rsid w:val="1506C407"/>
    <w:rsid w:val="150948ED"/>
    <w:rsid w:val="15099B70"/>
    <w:rsid w:val="15126854"/>
    <w:rsid w:val="15186288"/>
    <w:rsid w:val="151BEDB9"/>
    <w:rsid w:val="151C9BAC"/>
    <w:rsid w:val="151FE64F"/>
    <w:rsid w:val="15207DDC"/>
    <w:rsid w:val="152F7CFC"/>
    <w:rsid w:val="1535C5CD"/>
    <w:rsid w:val="15365D72"/>
    <w:rsid w:val="153902E6"/>
    <w:rsid w:val="153BB56B"/>
    <w:rsid w:val="154538E8"/>
    <w:rsid w:val="1546580C"/>
    <w:rsid w:val="154C7492"/>
    <w:rsid w:val="155518EC"/>
    <w:rsid w:val="1556251F"/>
    <w:rsid w:val="15569C56"/>
    <w:rsid w:val="15575A94"/>
    <w:rsid w:val="155992CA"/>
    <w:rsid w:val="1559A3D8"/>
    <w:rsid w:val="15686C03"/>
    <w:rsid w:val="156CF07A"/>
    <w:rsid w:val="156DEFE7"/>
    <w:rsid w:val="156EC488"/>
    <w:rsid w:val="15713646"/>
    <w:rsid w:val="15732661"/>
    <w:rsid w:val="1574491F"/>
    <w:rsid w:val="157DA2A7"/>
    <w:rsid w:val="157F9BC9"/>
    <w:rsid w:val="15811896"/>
    <w:rsid w:val="1586F477"/>
    <w:rsid w:val="15871CAD"/>
    <w:rsid w:val="158EE4FE"/>
    <w:rsid w:val="1592A201"/>
    <w:rsid w:val="15944608"/>
    <w:rsid w:val="15954C6F"/>
    <w:rsid w:val="159727E6"/>
    <w:rsid w:val="1598E093"/>
    <w:rsid w:val="159A0B68"/>
    <w:rsid w:val="159A38FD"/>
    <w:rsid w:val="15A135EE"/>
    <w:rsid w:val="15A3F21A"/>
    <w:rsid w:val="15A7411D"/>
    <w:rsid w:val="15AD6002"/>
    <w:rsid w:val="15B20719"/>
    <w:rsid w:val="15B2C434"/>
    <w:rsid w:val="15BA0D21"/>
    <w:rsid w:val="15BD30D6"/>
    <w:rsid w:val="15C448CD"/>
    <w:rsid w:val="15CB9E7A"/>
    <w:rsid w:val="15D3B5E5"/>
    <w:rsid w:val="15D3E2DE"/>
    <w:rsid w:val="15D42C78"/>
    <w:rsid w:val="15DCEE12"/>
    <w:rsid w:val="15DED313"/>
    <w:rsid w:val="15E269A5"/>
    <w:rsid w:val="15E677CB"/>
    <w:rsid w:val="15E81730"/>
    <w:rsid w:val="15E9B10F"/>
    <w:rsid w:val="15EC262F"/>
    <w:rsid w:val="15EEBC35"/>
    <w:rsid w:val="15F011D3"/>
    <w:rsid w:val="15F04888"/>
    <w:rsid w:val="15F25059"/>
    <w:rsid w:val="15F84B3E"/>
    <w:rsid w:val="15F9391D"/>
    <w:rsid w:val="15F9E316"/>
    <w:rsid w:val="15FC93D1"/>
    <w:rsid w:val="16004B0A"/>
    <w:rsid w:val="1600A92B"/>
    <w:rsid w:val="16011F51"/>
    <w:rsid w:val="16024EDB"/>
    <w:rsid w:val="1603905A"/>
    <w:rsid w:val="1603AAFE"/>
    <w:rsid w:val="160644BE"/>
    <w:rsid w:val="16069EF3"/>
    <w:rsid w:val="1608BCC7"/>
    <w:rsid w:val="160D9F3F"/>
    <w:rsid w:val="16172CFE"/>
    <w:rsid w:val="161799D5"/>
    <w:rsid w:val="161A881E"/>
    <w:rsid w:val="16209C7A"/>
    <w:rsid w:val="1620E80A"/>
    <w:rsid w:val="16213912"/>
    <w:rsid w:val="1621B253"/>
    <w:rsid w:val="162677B0"/>
    <w:rsid w:val="1629A5CB"/>
    <w:rsid w:val="162D7AEA"/>
    <w:rsid w:val="162ECF25"/>
    <w:rsid w:val="163083C1"/>
    <w:rsid w:val="16343D95"/>
    <w:rsid w:val="16345505"/>
    <w:rsid w:val="1639601A"/>
    <w:rsid w:val="1639A352"/>
    <w:rsid w:val="1639FEBA"/>
    <w:rsid w:val="16408F90"/>
    <w:rsid w:val="1640E5C5"/>
    <w:rsid w:val="1648937E"/>
    <w:rsid w:val="1648FD06"/>
    <w:rsid w:val="164A8143"/>
    <w:rsid w:val="164B56FE"/>
    <w:rsid w:val="1653C9C3"/>
    <w:rsid w:val="16569CCA"/>
    <w:rsid w:val="1659B39E"/>
    <w:rsid w:val="16742B7E"/>
    <w:rsid w:val="1674AB49"/>
    <w:rsid w:val="1675C4CA"/>
    <w:rsid w:val="1675CC06"/>
    <w:rsid w:val="167CD8E3"/>
    <w:rsid w:val="167CD977"/>
    <w:rsid w:val="167E683B"/>
    <w:rsid w:val="167FE365"/>
    <w:rsid w:val="1681FB88"/>
    <w:rsid w:val="16871E53"/>
    <w:rsid w:val="1688F3A6"/>
    <w:rsid w:val="168CC1A8"/>
    <w:rsid w:val="168CF131"/>
    <w:rsid w:val="168E21B6"/>
    <w:rsid w:val="16906AC7"/>
    <w:rsid w:val="1699F761"/>
    <w:rsid w:val="169B869E"/>
    <w:rsid w:val="169E50D9"/>
    <w:rsid w:val="16A010A1"/>
    <w:rsid w:val="16A54073"/>
    <w:rsid w:val="16A6133A"/>
    <w:rsid w:val="16A626E3"/>
    <w:rsid w:val="16ACD9ED"/>
    <w:rsid w:val="16AF96FE"/>
    <w:rsid w:val="16B3426D"/>
    <w:rsid w:val="16B87392"/>
    <w:rsid w:val="16B93D0C"/>
    <w:rsid w:val="16BC1B57"/>
    <w:rsid w:val="16BFA8AA"/>
    <w:rsid w:val="16C0F5E8"/>
    <w:rsid w:val="16C727FF"/>
    <w:rsid w:val="16CA41A3"/>
    <w:rsid w:val="16CB324F"/>
    <w:rsid w:val="16CC0914"/>
    <w:rsid w:val="16CDFBC8"/>
    <w:rsid w:val="16EBA98A"/>
    <w:rsid w:val="16F82352"/>
    <w:rsid w:val="16FDBC02"/>
    <w:rsid w:val="16FE5FDA"/>
    <w:rsid w:val="1704792F"/>
    <w:rsid w:val="170589A3"/>
    <w:rsid w:val="17093816"/>
    <w:rsid w:val="170A2053"/>
    <w:rsid w:val="170CF6B7"/>
    <w:rsid w:val="170E370A"/>
    <w:rsid w:val="171374C7"/>
    <w:rsid w:val="1714B852"/>
    <w:rsid w:val="172172BC"/>
    <w:rsid w:val="1722CFD3"/>
    <w:rsid w:val="1727F58F"/>
    <w:rsid w:val="172A32B5"/>
    <w:rsid w:val="172D8A60"/>
    <w:rsid w:val="17319242"/>
    <w:rsid w:val="1736090E"/>
    <w:rsid w:val="173C1BBC"/>
    <w:rsid w:val="1745B264"/>
    <w:rsid w:val="1746481E"/>
    <w:rsid w:val="17492CF5"/>
    <w:rsid w:val="1749EFA2"/>
    <w:rsid w:val="174CDC3F"/>
    <w:rsid w:val="174D63C1"/>
    <w:rsid w:val="17502B9E"/>
    <w:rsid w:val="1754ABBA"/>
    <w:rsid w:val="175CD3B2"/>
    <w:rsid w:val="176C2768"/>
    <w:rsid w:val="17785692"/>
    <w:rsid w:val="1778CDB8"/>
    <w:rsid w:val="1785E5E3"/>
    <w:rsid w:val="1789462D"/>
    <w:rsid w:val="178B7AFF"/>
    <w:rsid w:val="178E0E28"/>
    <w:rsid w:val="1793FE33"/>
    <w:rsid w:val="17970AD9"/>
    <w:rsid w:val="17987D7D"/>
    <w:rsid w:val="179A2EAB"/>
    <w:rsid w:val="179BE13B"/>
    <w:rsid w:val="179EDDED"/>
    <w:rsid w:val="179F9BFD"/>
    <w:rsid w:val="17A0C33D"/>
    <w:rsid w:val="17A2D280"/>
    <w:rsid w:val="17A6A40E"/>
    <w:rsid w:val="17A780BD"/>
    <w:rsid w:val="17AA588A"/>
    <w:rsid w:val="17AF311C"/>
    <w:rsid w:val="17B5D8E7"/>
    <w:rsid w:val="17B647E3"/>
    <w:rsid w:val="17B7662E"/>
    <w:rsid w:val="17B95D5C"/>
    <w:rsid w:val="17C24EB6"/>
    <w:rsid w:val="17D096D4"/>
    <w:rsid w:val="17D1391A"/>
    <w:rsid w:val="17D1A1B4"/>
    <w:rsid w:val="17D469D2"/>
    <w:rsid w:val="17DD2A02"/>
    <w:rsid w:val="17DEC210"/>
    <w:rsid w:val="17E05C3B"/>
    <w:rsid w:val="17E216B8"/>
    <w:rsid w:val="17E5A67E"/>
    <w:rsid w:val="17E79A08"/>
    <w:rsid w:val="1801F0F7"/>
    <w:rsid w:val="18029DFF"/>
    <w:rsid w:val="18082504"/>
    <w:rsid w:val="180AE16E"/>
    <w:rsid w:val="18121699"/>
    <w:rsid w:val="181A5656"/>
    <w:rsid w:val="182AD3FE"/>
    <w:rsid w:val="182D25C4"/>
    <w:rsid w:val="182F81A4"/>
    <w:rsid w:val="1833359D"/>
    <w:rsid w:val="18359AE0"/>
    <w:rsid w:val="18377281"/>
    <w:rsid w:val="183973DC"/>
    <w:rsid w:val="183C3918"/>
    <w:rsid w:val="183E2EE4"/>
    <w:rsid w:val="1840C0A8"/>
    <w:rsid w:val="184213CD"/>
    <w:rsid w:val="1844F967"/>
    <w:rsid w:val="184648D3"/>
    <w:rsid w:val="18465172"/>
    <w:rsid w:val="1849A639"/>
    <w:rsid w:val="184BD3BE"/>
    <w:rsid w:val="1855712D"/>
    <w:rsid w:val="185C650D"/>
    <w:rsid w:val="185F874A"/>
    <w:rsid w:val="1865A370"/>
    <w:rsid w:val="1869FEF5"/>
    <w:rsid w:val="186A805E"/>
    <w:rsid w:val="186B4A35"/>
    <w:rsid w:val="187145BF"/>
    <w:rsid w:val="1871DE98"/>
    <w:rsid w:val="1877F4E7"/>
    <w:rsid w:val="187A32E3"/>
    <w:rsid w:val="187D93F4"/>
    <w:rsid w:val="1884910D"/>
    <w:rsid w:val="18858554"/>
    <w:rsid w:val="18866C02"/>
    <w:rsid w:val="1887F3FE"/>
    <w:rsid w:val="189086DC"/>
    <w:rsid w:val="18978971"/>
    <w:rsid w:val="18981414"/>
    <w:rsid w:val="189A8171"/>
    <w:rsid w:val="189EE53A"/>
    <w:rsid w:val="189FA7EE"/>
    <w:rsid w:val="18A3C895"/>
    <w:rsid w:val="18ACA5D8"/>
    <w:rsid w:val="18ADE60A"/>
    <w:rsid w:val="18ADF153"/>
    <w:rsid w:val="18B0E08B"/>
    <w:rsid w:val="18B1A474"/>
    <w:rsid w:val="18B3A575"/>
    <w:rsid w:val="18BCEA88"/>
    <w:rsid w:val="18BF58B0"/>
    <w:rsid w:val="18C0528B"/>
    <w:rsid w:val="18C0DF11"/>
    <w:rsid w:val="18C4FA61"/>
    <w:rsid w:val="18CA78C9"/>
    <w:rsid w:val="18CE2E27"/>
    <w:rsid w:val="18CE77D5"/>
    <w:rsid w:val="18CF852F"/>
    <w:rsid w:val="18CFD99A"/>
    <w:rsid w:val="18D5CD78"/>
    <w:rsid w:val="18D5CF05"/>
    <w:rsid w:val="18DA626B"/>
    <w:rsid w:val="18E746CE"/>
    <w:rsid w:val="18E820EA"/>
    <w:rsid w:val="18EAAAB0"/>
    <w:rsid w:val="18EC6F3C"/>
    <w:rsid w:val="18ED0998"/>
    <w:rsid w:val="18F196AB"/>
    <w:rsid w:val="18F37A0F"/>
    <w:rsid w:val="18FF25B1"/>
    <w:rsid w:val="190689C1"/>
    <w:rsid w:val="19075C1B"/>
    <w:rsid w:val="190D7A02"/>
    <w:rsid w:val="191219A2"/>
    <w:rsid w:val="19133952"/>
    <w:rsid w:val="19134E74"/>
    <w:rsid w:val="191E2E42"/>
    <w:rsid w:val="192EDE35"/>
    <w:rsid w:val="19343BC9"/>
    <w:rsid w:val="1934F336"/>
    <w:rsid w:val="19432CBD"/>
    <w:rsid w:val="19448302"/>
    <w:rsid w:val="1944A3D2"/>
    <w:rsid w:val="19476F14"/>
    <w:rsid w:val="19493ADE"/>
    <w:rsid w:val="19498AA6"/>
    <w:rsid w:val="194CC4E8"/>
    <w:rsid w:val="194FC510"/>
    <w:rsid w:val="195389BA"/>
    <w:rsid w:val="195446D8"/>
    <w:rsid w:val="195490C9"/>
    <w:rsid w:val="19555030"/>
    <w:rsid w:val="19577F4B"/>
    <w:rsid w:val="19595E31"/>
    <w:rsid w:val="196081F7"/>
    <w:rsid w:val="19619899"/>
    <w:rsid w:val="19631746"/>
    <w:rsid w:val="1964AFF7"/>
    <w:rsid w:val="19653BAF"/>
    <w:rsid w:val="1968DDDC"/>
    <w:rsid w:val="1969D448"/>
    <w:rsid w:val="196B3E25"/>
    <w:rsid w:val="196FE71D"/>
    <w:rsid w:val="1974A8ED"/>
    <w:rsid w:val="197599F0"/>
    <w:rsid w:val="19769C65"/>
    <w:rsid w:val="197F3BF6"/>
    <w:rsid w:val="1985B91F"/>
    <w:rsid w:val="19881E53"/>
    <w:rsid w:val="198905A2"/>
    <w:rsid w:val="198F19D1"/>
    <w:rsid w:val="19924085"/>
    <w:rsid w:val="1993DA10"/>
    <w:rsid w:val="19964A96"/>
    <w:rsid w:val="199699E7"/>
    <w:rsid w:val="1996EB07"/>
    <w:rsid w:val="1997F3E6"/>
    <w:rsid w:val="199B48B2"/>
    <w:rsid w:val="19AA94EA"/>
    <w:rsid w:val="19AE0BC9"/>
    <w:rsid w:val="19AFDD7B"/>
    <w:rsid w:val="19B0F039"/>
    <w:rsid w:val="19B6BD79"/>
    <w:rsid w:val="19B9DF5A"/>
    <w:rsid w:val="19BC0731"/>
    <w:rsid w:val="19C165DF"/>
    <w:rsid w:val="19C3DF4E"/>
    <w:rsid w:val="19CBFE0E"/>
    <w:rsid w:val="19D9649E"/>
    <w:rsid w:val="19F39603"/>
    <w:rsid w:val="19FC3A7F"/>
    <w:rsid w:val="1A02F850"/>
    <w:rsid w:val="1A0517EC"/>
    <w:rsid w:val="1A0EB9E6"/>
    <w:rsid w:val="1A0F1842"/>
    <w:rsid w:val="1A113EBE"/>
    <w:rsid w:val="1A11F9BE"/>
    <w:rsid w:val="1A1636A4"/>
    <w:rsid w:val="1A1A745A"/>
    <w:rsid w:val="1A1BA30F"/>
    <w:rsid w:val="1A1E578B"/>
    <w:rsid w:val="1A1E83F4"/>
    <w:rsid w:val="1A265501"/>
    <w:rsid w:val="1A27E898"/>
    <w:rsid w:val="1A32A59A"/>
    <w:rsid w:val="1A345252"/>
    <w:rsid w:val="1A372099"/>
    <w:rsid w:val="1A3780AC"/>
    <w:rsid w:val="1A3BA860"/>
    <w:rsid w:val="1A3FE2DE"/>
    <w:rsid w:val="1A453873"/>
    <w:rsid w:val="1A53DF63"/>
    <w:rsid w:val="1A5800DB"/>
    <w:rsid w:val="1A58FB16"/>
    <w:rsid w:val="1A5D2EF7"/>
    <w:rsid w:val="1A5EBDC4"/>
    <w:rsid w:val="1A61061A"/>
    <w:rsid w:val="1A6250BE"/>
    <w:rsid w:val="1A64125B"/>
    <w:rsid w:val="1A6519FD"/>
    <w:rsid w:val="1A6A085A"/>
    <w:rsid w:val="1A6EE0BD"/>
    <w:rsid w:val="1A70232E"/>
    <w:rsid w:val="1A735E42"/>
    <w:rsid w:val="1A763BF8"/>
    <w:rsid w:val="1A777AE9"/>
    <w:rsid w:val="1A79036E"/>
    <w:rsid w:val="1A833DD6"/>
    <w:rsid w:val="1A841BB9"/>
    <w:rsid w:val="1A9287FE"/>
    <w:rsid w:val="1A934584"/>
    <w:rsid w:val="1A93A6D7"/>
    <w:rsid w:val="1A97AA9D"/>
    <w:rsid w:val="1A99A541"/>
    <w:rsid w:val="1A9F383D"/>
    <w:rsid w:val="1A9F86CE"/>
    <w:rsid w:val="1AA02797"/>
    <w:rsid w:val="1AA16487"/>
    <w:rsid w:val="1AA35AEF"/>
    <w:rsid w:val="1AAA0A48"/>
    <w:rsid w:val="1AABFADB"/>
    <w:rsid w:val="1AACE0F2"/>
    <w:rsid w:val="1AADB977"/>
    <w:rsid w:val="1AB019FB"/>
    <w:rsid w:val="1AB968E1"/>
    <w:rsid w:val="1AC18704"/>
    <w:rsid w:val="1AC8FA2B"/>
    <w:rsid w:val="1ACD54DD"/>
    <w:rsid w:val="1ACF3D18"/>
    <w:rsid w:val="1ACFE41C"/>
    <w:rsid w:val="1AD138A8"/>
    <w:rsid w:val="1AD1AB69"/>
    <w:rsid w:val="1AD606CC"/>
    <w:rsid w:val="1AD66F69"/>
    <w:rsid w:val="1AD73552"/>
    <w:rsid w:val="1ADD7FED"/>
    <w:rsid w:val="1AE11208"/>
    <w:rsid w:val="1AE157EE"/>
    <w:rsid w:val="1AE1967F"/>
    <w:rsid w:val="1AE32FBA"/>
    <w:rsid w:val="1AEF39C1"/>
    <w:rsid w:val="1AF09EE9"/>
    <w:rsid w:val="1AFAED88"/>
    <w:rsid w:val="1B074DEF"/>
    <w:rsid w:val="1B0782AF"/>
    <w:rsid w:val="1B086A37"/>
    <w:rsid w:val="1B106BC1"/>
    <w:rsid w:val="1B1D3894"/>
    <w:rsid w:val="1B239E9B"/>
    <w:rsid w:val="1B26E0B6"/>
    <w:rsid w:val="1B37E97D"/>
    <w:rsid w:val="1B4256E1"/>
    <w:rsid w:val="1B45F793"/>
    <w:rsid w:val="1B4CC07C"/>
    <w:rsid w:val="1B4CE6BE"/>
    <w:rsid w:val="1B55CE60"/>
    <w:rsid w:val="1B66E795"/>
    <w:rsid w:val="1B67AAC3"/>
    <w:rsid w:val="1B6961CB"/>
    <w:rsid w:val="1B6BF2D4"/>
    <w:rsid w:val="1B6E97B9"/>
    <w:rsid w:val="1B6F9D5E"/>
    <w:rsid w:val="1B74FBDB"/>
    <w:rsid w:val="1B750962"/>
    <w:rsid w:val="1B766063"/>
    <w:rsid w:val="1B78D00D"/>
    <w:rsid w:val="1B7F36FC"/>
    <w:rsid w:val="1B824EFD"/>
    <w:rsid w:val="1B82DCEB"/>
    <w:rsid w:val="1B90EE3B"/>
    <w:rsid w:val="1B90EF8B"/>
    <w:rsid w:val="1B92B8E5"/>
    <w:rsid w:val="1B947A10"/>
    <w:rsid w:val="1B949681"/>
    <w:rsid w:val="1B9916AD"/>
    <w:rsid w:val="1B9DD2F4"/>
    <w:rsid w:val="1B9F6C6A"/>
    <w:rsid w:val="1BAC90D6"/>
    <w:rsid w:val="1BACE501"/>
    <w:rsid w:val="1BB4294E"/>
    <w:rsid w:val="1BB87991"/>
    <w:rsid w:val="1BC15CB8"/>
    <w:rsid w:val="1BCA2E66"/>
    <w:rsid w:val="1BCB2F9B"/>
    <w:rsid w:val="1BCDB6E0"/>
    <w:rsid w:val="1BCE8F7B"/>
    <w:rsid w:val="1BD88501"/>
    <w:rsid w:val="1BE1EAE5"/>
    <w:rsid w:val="1BEB4072"/>
    <w:rsid w:val="1BEDA872"/>
    <w:rsid w:val="1BF2ADFA"/>
    <w:rsid w:val="1BF3CAB2"/>
    <w:rsid w:val="1C034F40"/>
    <w:rsid w:val="1C048507"/>
    <w:rsid w:val="1C065E0E"/>
    <w:rsid w:val="1C0EDC0A"/>
    <w:rsid w:val="1C0F76D8"/>
    <w:rsid w:val="1C1079FF"/>
    <w:rsid w:val="1C15940A"/>
    <w:rsid w:val="1C16ADF3"/>
    <w:rsid w:val="1C183BB1"/>
    <w:rsid w:val="1C1AFCD1"/>
    <w:rsid w:val="1C1C4BE7"/>
    <w:rsid w:val="1C1EFFF2"/>
    <w:rsid w:val="1C22DA4C"/>
    <w:rsid w:val="1C235478"/>
    <w:rsid w:val="1C269A41"/>
    <w:rsid w:val="1C28BD00"/>
    <w:rsid w:val="1C2CD091"/>
    <w:rsid w:val="1C2FAD5D"/>
    <w:rsid w:val="1C355D07"/>
    <w:rsid w:val="1C388FB0"/>
    <w:rsid w:val="1C3920A1"/>
    <w:rsid w:val="1C3E48C3"/>
    <w:rsid w:val="1C4502A8"/>
    <w:rsid w:val="1C5255DC"/>
    <w:rsid w:val="1C5613FC"/>
    <w:rsid w:val="1C58F7F9"/>
    <w:rsid w:val="1C62A3A0"/>
    <w:rsid w:val="1C62C50A"/>
    <w:rsid w:val="1C62FA0E"/>
    <w:rsid w:val="1C6B3EFB"/>
    <w:rsid w:val="1C6DAF58"/>
    <w:rsid w:val="1C712AB5"/>
    <w:rsid w:val="1C770F43"/>
    <w:rsid w:val="1C773330"/>
    <w:rsid w:val="1C7C5145"/>
    <w:rsid w:val="1C7E7DBC"/>
    <w:rsid w:val="1C881662"/>
    <w:rsid w:val="1C8C6AE8"/>
    <w:rsid w:val="1C96B85B"/>
    <w:rsid w:val="1C9FE726"/>
    <w:rsid w:val="1CA31217"/>
    <w:rsid w:val="1CA3280C"/>
    <w:rsid w:val="1CA436B6"/>
    <w:rsid w:val="1CA8C18B"/>
    <w:rsid w:val="1CB23907"/>
    <w:rsid w:val="1CB285D4"/>
    <w:rsid w:val="1CB62EDF"/>
    <w:rsid w:val="1CB72254"/>
    <w:rsid w:val="1CB7CFF5"/>
    <w:rsid w:val="1CB8317D"/>
    <w:rsid w:val="1CC13F7D"/>
    <w:rsid w:val="1CC685FF"/>
    <w:rsid w:val="1CC80E26"/>
    <w:rsid w:val="1CC83D75"/>
    <w:rsid w:val="1CC8521C"/>
    <w:rsid w:val="1CCB13B8"/>
    <w:rsid w:val="1CCBCF06"/>
    <w:rsid w:val="1CCBD231"/>
    <w:rsid w:val="1CCCDF94"/>
    <w:rsid w:val="1CCF8707"/>
    <w:rsid w:val="1CD02F37"/>
    <w:rsid w:val="1CD50265"/>
    <w:rsid w:val="1CDB4F30"/>
    <w:rsid w:val="1CDEE9C8"/>
    <w:rsid w:val="1CDFFAE9"/>
    <w:rsid w:val="1CEC62BC"/>
    <w:rsid w:val="1CF58F53"/>
    <w:rsid w:val="1CF6FC77"/>
    <w:rsid w:val="1D058A65"/>
    <w:rsid w:val="1D060D1B"/>
    <w:rsid w:val="1D06AFCA"/>
    <w:rsid w:val="1D152D09"/>
    <w:rsid w:val="1D15448B"/>
    <w:rsid w:val="1D1DE039"/>
    <w:rsid w:val="1D2465EA"/>
    <w:rsid w:val="1D325AA0"/>
    <w:rsid w:val="1D3A182A"/>
    <w:rsid w:val="1D3AC6AC"/>
    <w:rsid w:val="1D3AD8F7"/>
    <w:rsid w:val="1D3CCA83"/>
    <w:rsid w:val="1D49055F"/>
    <w:rsid w:val="1D497D66"/>
    <w:rsid w:val="1D4D6048"/>
    <w:rsid w:val="1D4FD782"/>
    <w:rsid w:val="1D51110A"/>
    <w:rsid w:val="1D574BB5"/>
    <w:rsid w:val="1D57F8ED"/>
    <w:rsid w:val="1D599047"/>
    <w:rsid w:val="1D60F0FD"/>
    <w:rsid w:val="1D646FE1"/>
    <w:rsid w:val="1D70A8B6"/>
    <w:rsid w:val="1D755B73"/>
    <w:rsid w:val="1D76345E"/>
    <w:rsid w:val="1D778358"/>
    <w:rsid w:val="1D78F48A"/>
    <w:rsid w:val="1D7D9EB9"/>
    <w:rsid w:val="1D80337B"/>
    <w:rsid w:val="1D897C27"/>
    <w:rsid w:val="1D8AF9A4"/>
    <w:rsid w:val="1D8E2A0F"/>
    <w:rsid w:val="1D8E9061"/>
    <w:rsid w:val="1D8E90E6"/>
    <w:rsid w:val="1D950D83"/>
    <w:rsid w:val="1D9EAD3C"/>
    <w:rsid w:val="1DA16B64"/>
    <w:rsid w:val="1DA2B2EA"/>
    <w:rsid w:val="1DA3D2BB"/>
    <w:rsid w:val="1DA850F7"/>
    <w:rsid w:val="1DABC6A2"/>
    <w:rsid w:val="1DB15A6A"/>
    <w:rsid w:val="1DB83EB6"/>
    <w:rsid w:val="1DB85F94"/>
    <w:rsid w:val="1DC72012"/>
    <w:rsid w:val="1DC88E6E"/>
    <w:rsid w:val="1DD7CBE8"/>
    <w:rsid w:val="1DD8D3D9"/>
    <w:rsid w:val="1DD95DBE"/>
    <w:rsid w:val="1DDE4777"/>
    <w:rsid w:val="1DDE9555"/>
    <w:rsid w:val="1DE69E59"/>
    <w:rsid w:val="1DE70A14"/>
    <w:rsid w:val="1DF5366B"/>
    <w:rsid w:val="1DF81699"/>
    <w:rsid w:val="1DFAD8C4"/>
    <w:rsid w:val="1DFB89FB"/>
    <w:rsid w:val="1E017494"/>
    <w:rsid w:val="1E024BAE"/>
    <w:rsid w:val="1E050605"/>
    <w:rsid w:val="1E0875CA"/>
    <w:rsid w:val="1E094005"/>
    <w:rsid w:val="1E0A1DE9"/>
    <w:rsid w:val="1E0BB09C"/>
    <w:rsid w:val="1E0C2BFE"/>
    <w:rsid w:val="1E0F483C"/>
    <w:rsid w:val="1E1589A5"/>
    <w:rsid w:val="1E1F038A"/>
    <w:rsid w:val="1E2318AD"/>
    <w:rsid w:val="1E2DA55D"/>
    <w:rsid w:val="1E2E3C3B"/>
    <w:rsid w:val="1E34C4E4"/>
    <w:rsid w:val="1E35875C"/>
    <w:rsid w:val="1E40087C"/>
    <w:rsid w:val="1E40A966"/>
    <w:rsid w:val="1E41991D"/>
    <w:rsid w:val="1E495BF1"/>
    <w:rsid w:val="1E498A4F"/>
    <w:rsid w:val="1E499330"/>
    <w:rsid w:val="1E4DFE30"/>
    <w:rsid w:val="1E510230"/>
    <w:rsid w:val="1E568572"/>
    <w:rsid w:val="1E57B1F1"/>
    <w:rsid w:val="1E595B87"/>
    <w:rsid w:val="1E625C15"/>
    <w:rsid w:val="1E678834"/>
    <w:rsid w:val="1E67987B"/>
    <w:rsid w:val="1E69A1E8"/>
    <w:rsid w:val="1E6C496B"/>
    <w:rsid w:val="1E78B920"/>
    <w:rsid w:val="1E84B99A"/>
    <w:rsid w:val="1E8570E3"/>
    <w:rsid w:val="1E9211B3"/>
    <w:rsid w:val="1E92D73C"/>
    <w:rsid w:val="1E939BF7"/>
    <w:rsid w:val="1E9BA58D"/>
    <w:rsid w:val="1E9E88B8"/>
    <w:rsid w:val="1EA46BED"/>
    <w:rsid w:val="1EA632AC"/>
    <w:rsid w:val="1EA8C65D"/>
    <w:rsid w:val="1EA901EC"/>
    <w:rsid w:val="1EB57288"/>
    <w:rsid w:val="1EB6D8CE"/>
    <w:rsid w:val="1EB8CBE2"/>
    <w:rsid w:val="1EB9A9A5"/>
    <w:rsid w:val="1EB9E25E"/>
    <w:rsid w:val="1EC33228"/>
    <w:rsid w:val="1ED1B29A"/>
    <w:rsid w:val="1ED2EE7E"/>
    <w:rsid w:val="1ED61C09"/>
    <w:rsid w:val="1ED70CE3"/>
    <w:rsid w:val="1EDCD3C3"/>
    <w:rsid w:val="1EDD9FCC"/>
    <w:rsid w:val="1EE2957E"/>
    <w:rsid w:val="1EE6AC40"/>
    <w:rsid w:val="1EECA2DA"/>
    <w:rsid w:val="1EEDECBE"/>
    <w:rsid w:val="1EEF49AC"/>
    <w:rsid w:val="1EF10F50"/>
    <w:rsid w:val="1EF38AFA"/>
    <w:rsid w:val="1F0498BB"/>
    <w:rsid w:val="1F062FDE"/>
    <w:rsid w:val="1F06C371"/>
    <w:rsid w:val="1F0D6D3E"/>
    <w:rsid w:val="1F0F3AAE"/>
    <w:rsid w:val="1F1B6C6F"/>
    <w:rsid w:val="1F1BD6B5"/>
    <w:rsid w:val="1F1D1F6E"/>
    <w:rsid w:val="1F1F6DC9"/>
    <w:rsid w:val="1F245FAD"/>
    <w:rsid w:val="1F2C1609"/>
    <w:rsid w:val="1F2DDCD5"/>
    <w:rsid w:val="1F3451A8"/>
    <w:rsid w:val="1F38C8C6"/>
    <w:rsid w:val="1F3D7A19"/>
    <w:rsid w:val="1F43F90E"/>
    <w:rsid w:val="1F445CC3"/>
    <w:rsid w:val="1F4852C3"/>
    <w:rsid w:val="1F48EDC7"/>
    <w:rsid w:val="1F49C607"/>
    <w:rsid w:val="1F4DAAC9"/>
    <w:rsid w:val="1F515F82"/>
    <w:rsid w:val="1F52AEB1"/>
    <w:rsid w:val="1F598F67"/>
    <w:rsid w:val="1F5AA6B0"/>
    <w:rsid w:val="1F651589"/>
    <w:rsid w:val="1F70D90A"/>
    <w:rsid w:val="1F74B439"/>
    <w:rsid w:val="1F7A6AE7"/>
    <w:rsid w:val="1F7DB83B"/>
    <w:rsid w:val="1F7F0344"/>
    <w:rsid w:val="1F82545A"/>
    <w:rsid w:val="1F83C5EF"/>
    <w:rsid w:val="1F852662"/>
    <w:rsid w:val="1F8ABB09"/>
    <w:rsid w:val="1F8E51D0"/>
    <w:rsid w:val="1FA42000"/>
    <w:rsid w:val="1FAC24A0"/>
    <w:rsid w:val="1FB8BA02"/>
    <w:rsid w:val="1FB8FFF8"/>
    <w:rsid w:val="1FC0CED0"/>
    <w:rsid w:val="1FC7B763"/>
    <w:rsid w:val="1FC89F31"/>
    <w:rsid w:val="1FCD4A89"/>
    <w:rsid w:val="1FCFAE1C"/>
    <w:rsid w:val="1FD4F6C2"/>
    <w:rsid w:val="1FD5FFE2"/>
    <w:rsid w:val="1FD636E8"/>
    <w:rsid w:val="1FD666B3"/>
    <w:rsid w:val="1FDDCA92"/>
    <w:rsid w:val="1FF0C08E"/>
    <w:rsid w:val="1FF794F1"/>
    <w:rsid w:val="1FFD9638"/>
    <w:rsid w:val="1FFDA6C4"/>
    <w:rsid w:val="2004BDC0"/>
    <w:rsid w:val="2005DB6B"/>
    <w:rsid w:val="2009895A"/>
    <w:rsid w:val="20098B49"/>
    <w:rsid w:val="200EED12"/>
    <w:rsid w:val="20155102"/>
    <w:rsid w:val="20167485"/>
    <w:rsid w:val="2016BC69"/>
    <w:rsid w:val="201AD4E8"/>
    <w:rsid w:val="201B1D38"/>
    <w:rsid w:val="201EF96A"/>
    <w:rsid w:val="2020AEFD"/>
    <w:rsid w:val="2024E717"/>
    <w:rsid w:val="20255CBC"/>
    <w:rsid w:val="2026ABF6"/>
    <w:rsid w:val="2027BA9C"/>
    <w:rsid w:val="202AB093"/>
    <w:rsid w:val="20372C4A"/>
    <w:rsid w:val="20382323"/>
    <w:rsid w:val="20394042"/>
    <w:rsid w:val="203F5912"/>
    <w:rsid w:val="20464A90"/>
    <w:rsid w:val="204AF828"/>
    <w:rsid w:val="20503AC1"/>
    <w:rsid w:val="20508D09"/>
    <w:rsid w:val="20534A5A"/>
    <w:rsid w:val="205621E6"/>
    <w:rsid w:val="20567721"/>
    <w:rsid w:val="20588695"/>
    <w:rsid w:val="205AE24B"/>
    <w:rsid w:val="205D7894"/>
    <w:rsid w:val="20698A61"/>
    <w:rsid w:val="2069D192"/>
    <w:rsid w:val="206A094C"/>
    <w:rsid w:val="207726D4"/>
    <w:rsid w:val="207A3881"/>
    <w:rsid w:val="207C74B6"/>
    <w:rsid w:val="20813FB2"/>
    <w:rsid w:val="2081BAFD"/>
    <w:rsid w:val="20881069"/>
    <w:rsid w:val="20897055"/>
    <w:rsid w:val="20929248"/>
    <w:rsid w:val="2092F3A0"/>
    <w:rsid w:val="209783FE"/>
    <w:rsid w:val="2098748A"/>
    <w:rsid w:val="209B6320"/>
    <w:rsid w:val="20A5AEFD"/>
    <w:rsid w:val="20A5D6D2"/>
    <w:rsid w:val="20AA6CCD"/>
    <w:rsid w:val="20AC4F13"/>
    <w:rsid w:val="20BABB5F"/>
    <w:rsid w:val="20BCB48E"/>
    <w:rsid w:val="20C15FA7"/>
    <w:rsid w:val="20C2170C"/>
    <w:rsid w:val="20C33538"/>
    <w:rsid w:val="20C6DE65"/>
    <w:rsid w:val="20CB6B70"/>
    <w:rsid w:val="20CEE6B1"/>
    <w:rsid w:val="20D3F5EF"/>
    <w:rsid w:val="20DEF37C"/>
    <w:rsid w:val="20DFD3F1"/>
    <w:rsid w:val="20E2A386"/>
    <w:rsid w:val="20E8E98D"/>
    <w:rsid w:val="20EC210C"/>
    <w:rsid w:val="20EF168A"/>
    <w:rsid w:val="20F1FF54"/>
    <w:rsid w:val="20F253B8"/>
    <w:rsid w:val="20F5BB60"/>
    <w:rsid w:val="20F624D7"/>
    <w:rsid w:val="20FA8A46"/>
    <w:rsid w:val="20FB7BC6"/>
    <w:rsid w:val="20FC0CD3"/>
    <w:rsid w:val="210175D1"/>
    <w:rsid w:val="21033DC2"/>
    <w:rsid w:val="2103B912"/>
    <w:rsid w:val="210436D9"/>
    <w:rsid w:val="210663AE"/>
    <w:rsid w:val="21067789"/>
    <w:rsid w:val="210D481D"/>
    <w:rsid w:val="210E4305"/>
    <w:rsid w:val="2111082F"/>
    <w:rsid w:val="21169D0E"/>
    <w:rsid w:val="21185566"/>
    <w:rsid w:val="2118BEF2"/>
    <w:rsid w:val="211E324B"/>
    <w:rsid w:val="2120138A"/>
    <w:rsid w:val="2123E324"/>
    <w:rsid w:val="2124F30D"/>
    <w:rsid w:val="2126854D"/>
    <w:rsid w:val="212A3263"/>
    <w:rsid w:val="212B8FF1"/>
    <w:rsid w:val="212F549C"/>
    <w:rsid w:val="213059EA"/>
    <w:rsid w:val="2139D377"/>
    <w:rsid w:val="213A153D"/>
    <w:rsid w:val="213D74E8"/>
    <w:rsid w:val="213DAD74"/>
    <w:rsid w:val="2141E7EE"/>
    <w:rsid w:val="21420276"/>
    <w:rsid w:val="214ACDC2"/>
    <w:rsid w:val="214ADCC7"/>
    <w:rsid w:val="214C5146"/>
    <w:rsid w:val="214D42CA"/>
    <w:rsid w:val="21524997"/>
    <w:rsid w:val="2155EDD8"/>
    <w:rsid w:val="215872A0"/>
    <w:rsid w:val="215A5BBE"/>
    <w:rsid w:val="215E5F44"/>
    <w:rsid w:val="215FFB22"/>
    <w:rsid w:val="2165ABBD"/>
    <w:rsid w:val="216B71A8"/>
    <w:rsid w:val="216BDCEB"/>
    <w:rsid w:val="217180B2"/>
    <w:rsid w:val="217512F1"/>
    <w:rsid w:val="21799587"/>
    <w:rsid w:val="218AE14F"/>
    <w:rsid w:val="218BAD29"/>
    <w:rsid w:val="218C91D3"/>
    <w:rsid w:val="218DA27C"/>
    <w:rsid w:val="2192A050"/>
    <w:rsid w:val="21A56CB1"/>
    <w:rsid w:val="21A70A78"/>
    <w:rsid w:val="21A9B736"/>
    <w:rsid w:val="21AADAF3"/>
    <w:rsid w:val="21AADF8E"/>
    <w:rsid w:val="21B222E0"/>
    <w:rsid w:val="21B25C06"/>
    <w:rsid w:val="21B9CEE1"/>
    <w:rsid w:val="21C68D5F"/>
    <w:rsid w:val="21C90B9A"/>
    <w:rsid w:val="21CBCF30"/>
    <w:rsid w:val="21E06105"/>
    <w:rsid w:val="21E573CB"/>
    <w:rsid w:val="21E5A0AF"/>
    <w:rsid w:val="21E6A5D5"/>
    <w:rsid w:val="21EC7B77"/>
    <w:rsid w:val="21ED6C16"/>
    <w:rsid w:val="21EDA496"/>
    <w:rsid w:val="21F3590B"/>
    <w:rsid w:val="21F9CF5B"/>
    <w:rsid w:val="21FC6C42"/>
    <w:rsid w:val="21FE8241"/>
    <w:rsid w:val="22038EB3"/>
    <w:rsid w:val="2204AD0E"/>
    <w:rsid w:val="22079092"/>
    <w:rsid w:val="220D1478"/>
    <w:rsid w:val="220F38AB"/>
    <w:rsid w:val="22109446"/>
    <w:rsid w:val="221271D2"/>
    <w:rsid w:val="22136079"/>
    <w:rsid w:val="22143037"/>
    <w:rsid w:val="2217C462"/>
    <w:rsid w:val="221D55B1"/>
    <w:rsid w:val="22260393"/>
    <w:rsid w:val="2228F54E"/>
    <w:rsid w:val="222A9DF9"/>
    <w:rsid w:val="222BE94E"/>
    <w:rsid w:val="222C4BE7"/>
    <w:rsid w:val="222F0AE6"/>
    <w:rsid w:val="2232418F"/>
    <w:rsid w:val="2236547C"/>
    <w:rsid w:val="2239514E"/>
    <w:rsid w:val="223BC1B2"/>
    <w:rsid w:val="2243D0AD"/>
    <w:rsid w:val="224668E9"/>
    <w:rsid w:val="224949FB"/>
    <w:rsid w:val="225021E0"/>
    <w:rsid w:val="225073AE"/>
    <w:rsid w:val="225511C9"/>
    <w:rsid w:val="22561C3C"/>
    <w:rsid w:val="225C2301"/>
    <w:rsid w:val="225EAFCF"/>
    <w:rsid w:val="22683A0C"/>
    <w:rsid w:val="226E6A25"/>
    <w:rsid w:val="226FA209"/>
    <w:rsid w:val="2270B91E"/>
    <w:rsid w:val="2275CF10"/>
    <w:rsid w:val="2277F256"/>
    <w:rsid w:val="2279059F"/>
    <w:rsid w:val="227A751A"/>
    <w:rsid w:val="22842855"/>
    <w:rsid w:val="22853642"/>
    <w:rsid w:val="2288A33F"/>
    <w:rsid w:val="228F58A7"/>
    <w:rsid w:val="2290DCA5"/>
    <w:rsid w:val="229178BB"/>
    <w:rsid w:val="229367C5"/>
    <w:rsid w:val="229999ED"/>
    <w:rsid w:val="229D4CFC"/>
    <w:rsid w:val="22A47769"/>
    <w:rsid w:val="22A89C58"/>
    <w:rsid w:val="22A95B8E"/>
    <w:rsid w:val="22AFD0D1"/>
    <w:rsid w:val="22AFF7E2"/>
    <w:rsid w:val="22B11863"/>
    <w:rsid w:val="22B55F4E"/>
    <w:rsid w:val="22B56317"/>
    <w:rsid w:val="22B5DFCE"/>
    <w:rsid w:val="22B624A1"/>
    <w:rsid w:val="22B8664E"/>
    <w:rsid w:val="22B8CB5C"/>
    <w:rsid w:val="22B97B04"/>
    <w:rsid w:val="22BA22C9"/>
    <w:rsid w:val="22BA760F"/>
    <w:rsid w:val="22BAB18C"/>
    <w:rsid w:val="22BC9EDD"/>
    <w:rsid w:val="22CE1911"/>
    <w:rsid w:val="22DBDDAA"/>
    <w:rsid w:val="22DCBDAF"/>
    <w:rsid w:val="22DCCFAF"/>
    <w:rsid w:val="22E39632"/>
    <w:rsid w:val="22E5BBAF"/>
    <w:rsid w:val="22EAAF44"/>
    <w:rsid w:val="22F05AC4"/>
    <w:rsid w:val="22F51AAE"/>
    <w:rsid w:val="22FB70F1"/>
    <w:rsid w:val="22FCD604"/>
    <w:rsid w:val="230091A8"/>
    <w:rsid w:val="2303A4B7"/>
    <w:rsid w:val="2305A926"/>
    <w:rsid w:val="2308E6E6"/>
    <w:rsid w:val="230B7DA8"/>
    <w:rsid w:val="230BB797"/>
    <w:rsid w:val="230C9075"/>
    <w:rsid w:val="230FDB82"/>
    <w:rsid w:val="231551C7"/>
    <w:rsid w:val="2315EA80"/>
    <w:rsid w:val="2315FAFE"/>
    <w:rsid w:val="23169E29"/>
    <w:rsid w:val="2318150A"/>
    <w:rsid w:val="23184619"/>
    <w:rsid w:val="231B63CD"/>
    <w:rsid w:val="2320CA0A"/>
    <w:rsid w:val="232ADF2D"/>
    <w:rsid w:val="232B07CE"/>
    <w:rsid w:val="232DD186"/>
    <w:rsid w:val="23313AD1"/>
    <w:rsid w:val="23356B58"/>
    <w:rsid w:val="233E784A"/>
    <w:rsid w:val="2343A9FB"/>
    <w:rsid w:val="23445AD9"/>
    <w:rsid w:val="2344D941"/>
    <w:rsid w:val="234786FC"/>
    <w:rsid w:val="2348C5FD"/>
    <w:rsid w:val="2348EBF9"/>
    <w:rsid w:val="234B0D77"/>
    <w:rsid w:val="2351F845"/>
    <w:rsid w:val="235DAFDF"/>
    <w:rsid w:val="235ED662"/>
    <w:rsid w:val="235FC8D7"/>
    <w:rsid w:val="23628201"/>
    <w:rsid w:val="236394A6"/>
    <w:rsid w:val="2368278E"/>
    <w:rsid w:val="236DE465"/>
    <w:rsid w:val="236F0FDC"/>
    <w:rsid w:val="23706F24"/>
    <w:rsid w:val="23720193"/>
    <w:rsid w:val="237225CC"/>
    <w:rsid w:val="23728E16"/>
    <w:rsid w:val="2376BA7A"/>
    <w:rsid w:val="2378DDFA"/>
    <w:rsid w:val="237A199C"/>
    <w:rsid w:val="237A36E3"/>
    <w:rsid w:val="237E64E8"/>
    <w:rsid w:val="238706D0"/>
    <w:rsid w:val="239511B1"/>
    <w:rsid w:val="239593FB"/>
    <w:rsid w:val="2397C2A4"/>
    <w:rsid w:val="23A32128"/>
    <w:rsid w:val="23A910BB"/>
    <w:rsid w:val="23A942F7"/>
    <w:rsid w:val="23ADCA7C"/>
    <w:rsid w:val="23BD2D9C"/>
    <w:rsid w:val="23BE82C4"/>
    <w:rsid w:val="23C28C6B"/>
    <w:rsid w:val="23C3F8BB"/>
    <w:rsid w:val="23C694A9"/>
    <w:rsid w:val="23C9C6F0"/>
    <w:rsid w:val="23CAF542"/>
    <w:rsid w:val="23CB3AD5"/>
    <w:rsid w:val="23DD52C5"/>
    <w:rsid w:val="23DF8978"/>
    <w:rsid w:val="23E1620B"/>
    <w:rsid w:val="23EA5734"/>
    <w:rsid w:val="23ED7C59"/>
    <w:rsid w:val="23F2C8D8"/>
    <w:rsid w:val="23F6ECAB"/>
    <w:rsid w:val="23F70A22"/>
    <w:rsid w:val="23FA6BC8"/>
    <w:rsid w:val="23FFF3AA"/>
    <w:rsid w:val="24038838"/>
    <w:rsid w:val="2409B1D7"/>
    <w:rsid w:val="240C0720"/>
    <w:rsid w:val="240D5926"/>
    <w:rsid w:val="2410E8EE"/>
    <w:rsid w:val="2411CC34"/>
    <w:rsid w:val="24165D61"/>
    <w:rsid w:val="241792CB"/>
    <w:rsid w:val="24179F63"/>
    <w:rsid w:val="24192A9F"/>
    <w:rsid w:val="24194BF8"/>
    <w:rsid w:val="2419B61A"/>
    <w:rsid w:val="241A9EA0"/>
    <w:rsid w:val="242C260D"/>
    <w:rsid w:val="242EA13E"/>
    <w:rsid w:val="2432B52B"/>
    <w:rsid w:val="24332657"/>
    <w:rsid w:val="24342990"/>
    <w:rsid w:val="243C1F9B"/>
    <w:rsid w:val="243C78D9"/>
    <w:rsid w:val="243EB0B9"/>
    <w:rsid w:val="24494A8B"/>
    <w:rsid w:val="245BF919"/>
    <w:rsid w:val="245F93D2"/>
    <w:rsid w:val="246533CB"/>
    <w:rsid w:val="246580AC"/>
    <w:rsid w:val="2465DD01"/>
    <w:rsid w:val="24681965"/>
    <w:rsid w:val="246A9F12"/>
    <w:rsid w:val="247A43D9"/>
    <w:rsid w:val="2487F4E4"/>
    <w:rsid w:val="248B0967"/>
    <w:rsid w:val="248F0490"/>
    <w:rsid w:val="24934AB5"/>
    <w:rsid w:val="2494B82B"/>
    <w:rsid w:val="24970B4C"/>
    <w:rsid w:val="24A23B8C"/>
    <w:rsid w:val="24A29CE2"/>
    <w:rsid w:val="24A893C9"/>
    <w:rsid w:val="24A9C8FD"/>
    <w:rsid w:val="24AAEF18"/>
    <w:rsid w:val="24AC1E05"/>
    <w:rsid w:val="24B204BF"/>
    <w:rsid w:val="24B2C057"/>
    <w:rsid w:val="24B6FBC4"/>
    <w:rsid w:val="24BF7D1C"/>
    <w:rsid w:val="24C48098"/>
    <w:rsid w:val="24C9B048"/>
    <w:rsid w:val="24CBB12B"/>
    <w:rsid w:val="24CC99AB"/>
    <w:rsid w:val="24CD32B0"/>
    <w:rsid w:val="24D16421"/>
    <w:rsid w:val="24D81EDA"/>
    <w:rsid w:val="24DC1AA5"/>
    <w:rsid w:val="24DDB82F"/>
    <w:rsid w:val="24DF5F32"/>
    <w:rsid w:val="24E0B52F"/>
    <w:rsid w:val="24E0C9DA"/>
    <w:rsid w:val="24E7FE88"/>
    <w:rsid w:val="24ED4712"/>
    <w:rsid w:val="24EE4A6A"/>
    <w:rsid w:val="24F504A1"/>
    <w:rsid w:val="24F7CA0E"/>
    <w:rsid w:val="24FAD83F"/>
    <w:rsid w:val="24FC32A3"/>
    <w:rsid w:val="24FFD3A6"/>
    <w:rsid w:val="25009B7C"/>
    <w:rsid w:val="25037372"/>
    <w:rsid w:val="250886BF"/>
    <w:rsid w:val="251534FA"/>
    <w:rsid w:val="251BEBA8"/>
    <w:rsid w:val="251FA443"/>
    <w:rsid w:val="252243BF"/>
    <w:rsid w:val="25275275"/>
    <w:rsid w:val="25292560"/>
    <w:rsid w:val="25309859"/>
    <w:rsid w:val="2531B5B2"/>
    <w:rsid w:val="2531CCC5"/>
    <w:rsid w:val="2533FB90"/>
    <w:rsid w:val="253B35FD"/>
    <w:rsid w:val="253C8347"/>
    <w:rsid w:val="253FEB5D"/>
    <w:rsid w:val="25408DB2"/>
    <w:rsid w:val="254DB43F"/>
    <w:rsid w:val="25518F5B"/>
    <w:rsid w:val="25535262"/>
    <w:rsid w:val="25584DF1"/>
    <w:rsid w:val="255EA749"/>
    <w:rsid w:val="25633A5E"/>
    <w:rsid w:val="2566323F"/>
    <w:rsid w:val="25697BAD"/>
    <w:rsid w:val="256D8DE1"/>
    <w:rsid w:val="256EA59D"/>
    <w:rsid w:val="25706339"/>
    <w:rsid w:val="2578DB9D"/>
    <w:rsid w:val="257ECB6E"/>
    <w:rsid w:val="257F1EE0"/>
    <w:rsid w:val="2582E0B2"/>
    <w:rsid w:val="25846D5D"/>
    <w:rsid w:val="2588F831"/>
    <w:rsid w:val="25898518"/>
    <w:rsid w:val="258EB7E1"/>
    <w:rsid w:val="2593288C"/>
    <w:rsid w:val="25954692"/>
    <w:rsid w:val="25979D39"/>
    <w:rsid w:val="25A499EA"/>
    <w:rsid w:val="25A7F84A"/>
    <w:rsid w:val="25B02EDD"/>
    <w:rsid w:val="25B29684"/>
    <w:rsid w:val="25B2D5D5"/>
    <w:rsid w:val="25C54839"/>
    <w:rsid w:val="25CB3BE4"/>
    <w:rsid w:val="25CBF5C8"/>
    <w:rsid w:val="25CEDF62"/>
    <w:rsid w:val="25CF3A90"/>
    <w:rsid w:val="25D20CE8"/>
    <w:rsid w:val="25D48355"/>
    <w:rsid w:val="25D552FF"/>
    <w:rsid w:val="25E02B3D"/>
    <w:rsid w:val="25E93274"/>
    <w:rsid w:val="25EE248D"/>
    <w:rsid w:val="25F54B23"/>
    <w:rsid w:val="25F623F6"/>
    <w:rsid w:val="25F7CCED"/>
    <w:rsid w:val="25F92F80"/>
    <w:rsid w:val="260956E6"/>
    <w:rsid w:val="2609C064"/>
    <w:rsid w:val="260DACB6"/>
    <w:rsid w:val="260E070F"/>
    <w:rsid w:val="26101AB8"/>
    <w:rsid w:val="26189FC6"/>
    <w:rsid w:val="261B4E77"/>
    <w:rsid w:val="261F5BAA"/>
    <w:rsid w:val="261FB95A"/>
    <w:rsid w:val="261FBAEF"/>
    <w:rsid w:val="26226DED"/>
    <w:rsid w:val="26282819"/>
    <w:rsid w:val="262AB1F0"/>
    <w:rsid w:val="262ACE69"/>
    <w:rsid w:val="262B47F0"/>
    <w:rsid w:val="2636E662"/>
    <w:rsid w:val="263774B7"/>
    <w:rsid w:val="263A3D81"/>
    <w:rsid w:val="2640560C"/>
    <w:rsid w:val="264766CD"/>
    <w:rsid w:val="26493215"/>
    <w:rsid w:val="264FBB21"/>
    <w:rsid w:val="2652ADB9"/>
    <w:rsid w:val="2656BBCE"/>
    <w:rsid w:val="265C1615"/>
    <w:rsid w:val="265D724D"/>
    <w:rsid w:val="265D7971"/>
    <w:rsid w:val="265E078E"/>
    <w:rsid w:val="2660985F"/>
    <w:rsid w:val="26616DF6"/>
    <w:rsid w:val="26658F07"/>
    <w:rsid w:val="26689CDD"/>
    <w:rsid w:val="26778340"/>
    <w:rsid w:val="26797340"/>
    <w:rsid w:val="267F2F58"/>
    <w:rsid w:val="267FBC28"/>
    <w:rsid w:val="26814612"/>
    <w:rsid w:val="2681DD4C"/>
    <w:rsid w:val="26821E58"/>
    <w:rsid w:val="26994039"/>
    <w:rsid w:val="26ADE2C8"/>
    <w:rsid w:val="26B47D64"/>
    <w:rsid w:val="26B51BB0"/>
    <w:rsid w:val="26B7EE6D"/>
    <w:rsid w:val="26B95A4D"/>
    <w:rsid w:val="26C36E50"/>
    <w:rsid w:val="26CE4DF4"/>
    <w:rsid w:val="26CF053B"/>
    <w:rsid w:val="26CF0997"/>
    <w:rsid w:val="26D35AD0"/>
    <w:rsid w:val="26D50F87"/>
    <w:rsid w:val="26D77E6F"/>
    <w:rsid w:val="26D9247D"/>
    <w:rsid w:val="26DE7115"/>
    <w:rsid w:val="26E0E738"/>
    <w:rsid w:val="26E3AAB5"/>
    <w:rsid w:val="26E47779"/>
    <w:rsid w:val="26E509F4"/>
    <w:rsid w:val="26EC2B32"/>
    <w:rsid w:val="26EEFE86"/>
    <w:rsid w:val="26F298AF"/>
    <w:rsid w:val="26FB22A8"/>
    <w:rsid w:val="26FCA255"/>
    <w:rsid w:val="26FD7194"/>
    <w:rsid w:val="26FE7355"/>
    <w:rsid w:val="26FE9492"/>
    <w:rsid w:val="26FF1CCD"/>
    <w:rsid w:val="27003762"/>
    <w:rsid w:val="27043687"/>
    <w:rsid w:val="27061C92"/>
    <w:rsid w:val="270AB81D"/>
    <w:rsid w:val="2712FCF4"/>
    <w:rsid w:val="2713C195"/>
    <w:rsid w:val="27154E47"/>
    <w:rsid w:val="27171C86"/>
    <w:rsid w:val="27191FB6"/>
    <w:rsid w:val="271D92E6"/>
    <w:rsid w:val="272C7F21"/>
    <w:rsid w:val="272D5E9A"/>
    <w:rsid w:val="27301C3F"/>
    <w:rsid w:val="2733047B"/>
    <w:rsid w:val="273BCDE2"/>
    <w:rsid w:val="273F7724"/>
    <w:rsid w:val="2742C699"/>
    <w:rsid w:val="2743A441"/>
    <w:rsid w:val="27471A30"/>
    <w:rsid w:val="274B3AB4"/>
    <w:rsid w:val="274BC181"/>
    <w:rsid w:val="27505A8D"/>
    <w:rsid w:val="2757D6CA"/>
    <w:rsid w:val="2761F0B4"/>
    <w:rsid w:val="2767A263"/>
    <w:rsid w:val="276D8BE5"/>
    <w:rsid w:val="277067C6"/>
    <w:rsid w:val="2772E360"/>
    <w:rsid w:val="2778AA89"/>
    <w:rsid w:val="27790847"/>
    <w:rsid w:val="277BF1B5"/>
    <w:rsid w:val="277CF26D"/>
    <w:rsid w:val="277E6AD3"/>
    <w:rsid w:val="277EC37B"/>
    <w:rsid w:val="277F9FC7"/>
    <w:rsid w:val="27832F8C"/>
    <w:rsid w:val="27898BD4"/>
    <w:rsid w:val="27921E39"/>
    <w:rsid w:val="27948906"/>
    <w:rsid w:val="2795134F"/>
    <w:rsid w:val="27A4FC5A"/>
    <w:rsid w:val="27AB9829"/>
    <w:rsid w:val="27AFC477"/>
    <w:rsid w:val="27B32AB0"/>
    <w:rsid w:val="27B61BE9"/>
    <w:rsid w:val="27B92D44"/>
    <w:rsid w:val="27BAFA51"/>
    <w:rsid w:val="27BBD2A2"/>
    <w:rsid w:val="27BD4B40"/>
    <w:rsid w:val="27BD7758"/>
    <w:rsid w:val="27BE6EDD"/>
    <w:rsid w:val="27C0B187"/>
    <w:rsid w:val="27C2DD95"/>
    <w:rsid w:val="27C6F69A"/>
    <w:rsid w:val="27C8EDAD"/>
    <w:rsid w:val="27CA603F"/>
    <w:rsid w:val="27CF97FD"/>
    <w:rsid w:val="27CFB507"/>
    <w:rsid w:val="27D83FD3"/>
    <w:rsid w:val="27DF2E31"/>
    <w:rsid w:val="27E08F11"/>
    <w:rsid w:val="27E12ABE"/>
    <w:rsid w:val="27E1D182"/>
    <w:rsid w:val="27E2EE20"/>
    <w:rsid w:val="27E60CDD"/>
    <w:rsid w:val="27F96C0F"/>
    <w:rsid w:val="27FD2B84"/>
    <w:rsid w:val="280296B4"/>
    <w:rsid w:val="28056E05"/>
    <w:rsid w:val="281A7B07"/>
    <w:rsid w:val="281AE4E7"/>
    <w:rsid w:val="2828CC5B"/>
    <w:rsid w:val="282B894C"/>
    <w:rsid w:val="282BF211"/>
    <w:rsid w:val="283599CD"/>
    <w:rsid w:val="2836C9F5"/>
    <w:rsid w:val="28383D98"/>
    <w:rsid w:val="28538C6A"/>
    <w:rsid w:val="2853A496"/>
    <w:rsid w:val="2857098C"/>
    <w:rsid w:val="28570E07"/>
    <w:rsid w:val="285ED459"/>
    <w:rsid w:val="286DC010"/>
    <w:rsid w:val="2870D401"/>
    <w:rsid w:val="2878BF70"/>
    <w:rsid w:val="287E9757"/>
    <w:rsid w:val="2880D556"/>
    <w:rsid w:val="2889BA5A"/>
    <w:rsid w:val="288B3E84"/>
    <w:rsid w:val="289518B7"/>
    <w:rsid w:val="28975E76"/>
    <w:rsid w:val="289B0993"/>
    <w:rsid w:val="289B359B"/>
    <w:rsid w:val="289B9F7F"/>
    <w:rsid w:val="28A37135"/>
    <w:rsid w:val="28A592E4"/>
    <w:rsid w:val="28A7270A"/>
    <w:rsid w:val="28A771D0"/>
    <w:rsid w:val="28A921A8"/>
    <w:rsid w:val="28A9AA44"/>
    <w:rsid w:val="28AC5250"/>
    <w:rsid w:val="28BABC0E"/>
    <w:rsid w:val="28C0AFB9"/>
    <w:rsid w:val="28C27BDB"/>
    <w:rsid w:val="28C2ABB8"/>
    <w:rsid w:val="28C7E441"/>
    <w:rsid w:val="28CCEF13"/>
    <w:rsid w:val="28CEBE45"/>
    <w:rsid w:val="28D1B1D3"/>
    <w:rsid w:val="28DF08FC"/>
    <w:rsid w:val="28E5C993"/>
    <w:rsid w:val="28E6C23F"/>
    <w:rsid w:val="28EA551D"/>
    <w:rsid w:val="28EA5E28"/>
    <w:rsid w:val="28EB1163"/>
    <w:rsid w:val="28ECB33E"/>
    <w:rsid w:val="28EDDB2E"/>
    <w:rsid w:val="28EF02A8"/>
    <w:rsid w:val="28F11A49"/>
    <w:rsid w:val="28F20F24"/>
    <w:rsid w:val="28F741EF"/>
    <w:rsid w:val="28F76710"/>
    <w:rsid w:val="28F7BF6D"/>
    <w:rsid w:val="28FE7811"/>
    <w:rsid w:val="2900C2ED"/>
    <w:rsid w:val="290F1DA7"/>
    <w:rsid w:val="290F5F55"/>
    <w:rsid w:val="29116678"/>
    <w:rsid w:val="291180F6"/>
    <w:rsid w:val="2911C14D"/>
    <w:rsid w:val="291521CC"/>
    <w:rsid w:val="291AE375"/>
    <w:rsid w:val="291C1238"/>
    <w:rsid w:val="291C3C54"/>
    <w:rsid w:val="2921D8FF"/>
    <w:rsid w:val="292433BD"/>
    <w:rsid w:val="2924EC87"/>
    <w:rsid w:val="2925F0DB"/>
    <w:rsid w:val="29294672"/>
    <w:rsid w:val="292A6377"/>
    <w:rsid w:val="292B922B"/>
    <w:rsid w:val="292EAECE"/>
    <w:rsid w:val="292ECA28"/>
    <w:rsid w:val="293074C0"/>
    <w:rsid w:val="293ACBAB"/>
    <w:rsid w:val="293F9A5D"/>
    <w:rsid w:val="294000EA"/>
    <w:rsid w:val="294668D2"/>
    <w:rsid w:val="294673EB"/>
    <w:rsid w:val="2952839C"/>
    <w:rsid w:val="29529D4B"/>
    <w:rsid w:val="29578A19"/>
    <w:rsid w:val="295AB295"/>
    <w:rsid w:val="29606498"/>
    <w:rsid w:val="29681D85"/>
    <w:rsid w:val="296C9E63"/>
    <w:rsid w:val="2971805C"/>
    <w:rsid w:val="29744222"/>
    <w:rsid w:val="29756CB8"/>
    <w:rsid w:val="2975B7BB"/>
    <w:rsid w:val="29776E02"/>
    <w:rsid w:val="297AD6C5"/>
    <w:rsid w:val="29868BD0"/>
    <w:rsid w:val="298B1279"/>
    <w:rsid w:val="298BADBA"/>
    <w:rsid w:val="298F6415"/>
    <w:rsid w:val="29927AF7"/>
    <w:rsid w:val="2996AACA"/>
    <w:rsid w:val="2998E2D3"/>
    <w:rsid w:val="299F4180"/>
    <w:rsid w:val="29A2E3D1"/>
    <w:rsid w:val="29A36885"/>
    <w:rsid w:val="29A5D179"/>
    <w:rsid w:val="29A9F81C"/>
    <w:rsid w:val="29ADB691"/>
    <w:rsid w:val="29AE958D"/>
    <w:rsid w:val="29BBF513"/>
    <w:rsid w:val="29BC5B61"/>
    <w:rsid w:val="29BCCA93"/>
    <w:rsid w:val="29BF81C9"/>
    <w:rsid w:val="29C0409F"/>
    <w:rsid w:val="29C6DBCA"/>
    <w:rsid w:val="29C8C4E9"/>
    <w:rsid w:val="29CC9443"/>
    <w:rsid w:val="29CD731D"/>
    <w:rsid w:val="29D6C3AC"/>
    <w:rsid w:val="29DC5086"/>
    <w:rsid w:val="29DD37B7"/>
    <w:rsid w:val="29DE8D4D"/>
    <w:rsid w:val="29E01FE7"/>
    <w:rsid w:val="29E174AC"/>
    <w:rsid w:val="29E3C425"/>
    <w:rsid w:val="29E5C01E"/>
    <w:rsid w:val="29EA9075"/>
    <w:rsid w:val="29EB8105"/>
    <w:rsid w:val="29EEF19A"/>
    <w:rsid w:val="29F58173"/>
    <w:rsid w:val="29F6CFDC"/>
    <w:rsid w:val="29F8C2FC"/>
    <w:rsid w:val="29F91573"/>
    <w:rsid w:val="29FA6B74"/>
    <w:rsid w:val="29FB1623"/>
    <w:rsid w:val="29FC15A5"/>
    <w:rsid w:val="29FCF33F"/>
    <w:rsid w:val="2A00162F"/>
    <w:rsid w:val="2A02DE01"/>
    <w:rsid w:val="2A0B3C3C"/>
    <w:rsid w:val="2A0C4F7F"/>
    <w:rsid w:val="2A14F695"/>
    <w:rsid w:val="2A15C47A"/>
    <w:rsid w:val="2A1704D1"/>
    <w:rsid w:val="2A17449C"/>
    <w:rsid w:val="2A1D97CE"/>
    <w:rsid w:val="2A1DE295"/>
    <w:rsid w:val="2A25CFF2"/>
    <w:rsid w:val="2A332A7F"/>
    <w:rsid w:val="2A38594F"/>
    <w:rsid w:val="2A416EC6"/>
    <w:rsid w:val="2A44121F"/>
    <w:rsid w:val="2A488217"/>
    <w:rsid w:val="2A4A18FB"/>
    <w:rsid w:val="2A53CF00"/>
    <w:rsid w:val="2A5889C5"/>
    <w:rsid w:val="2A58BF02"/>
    <w:rsid w:val="2A5CE196"/>
    <w:rsid w:val="2A5DE44A"/>
    <w:rsid w:val="2A5F0A6E"/>
    <w:rsid w:val="2A64B7C1"/>
    <w:rsid w:val="2A64E3DA"/>
    <w:rsid w:val="2A653431"/>
    <w:rsid w:val="2A665899"/>
    <w:rsid w:val="2A6814FE"/>
    <w:rsid w:val="2A78EFED"/>
    <w:rsid w:val="2A885FE2"/>
    <w:rsid w:val="2A8BA7DF"/>
    <w:rsid w:val="2A8C8582"/>
    <w:rsid w:val="2A9C8495"/>
    <w:rsid w:val="2A9DD42F"/>
    <w:rsid w:val="2AA1E595"/>
    <w:rsid w:val="2AA2A46E"/>
    <w:rsid w:val="2AAB591E"/>
    <w:rsid w:val="2AAD4D55"/>
    <w:rsid w:val="2AAE4FAD"/>
    <w:rsid w:val="2AAEC74B"/>
    <w:rsid w:val="2AB75F1E"/>
    <w:rsid w:val="2AB7D27F"/>
    <w:rsid w:val="2AB81354"/>
    <w:rsid w:val="2AB82E8D"/>
    <w:rsid w:val="2ABAD6F6"/>
    <w:rsid w:val="2AC33A61"/>
    <w:rsid w:val="2AC654AA"/>
    <w:rsid w:val="2AC77999"/>
    <w:rsid w:val="2ACD69F5"/>
    <w:rsid w:val="2ADC79C4"/>
    <w:rsid w:val="2AE060B1"/>
    <w:rsid w:val="2AE275AF"/>
    <w:rsid w:val="2AE5DC3A"/>
    <w:rsid w:val="2AE60A83"/>
    <w:rsid w:val="2AEADFEF"/>
    <w:rsid w:val="2AEAEE2C"/>
    <w:rsid w:val="2AECF59A"/>
    <w:rsid w:val="2AED6736"/>
    <w:rsid w:val="2AF14A59"/>
    <w:rsid w:val="2AF32938"/>
    <w:rsid w:val="2AF9134D"/>
    <w:rsid w:val="2AFC3448"/>
    <w:rsid w:val="2B018F7B"/>
    <w:rsid w:val="2B09FCBD"/>
    <w:rsid w:val="2B0F3925"/>
    <w:rsid w:val="2B11870C"/>
    <w:rsid w:val="2B18556E"/>
    <w:rsid w:val="2B1CCEF9"/>
    <w:rsid w:val="2B1D1F29"/>
    <w:rsid w:val="2B228CA2"/>
    <w:rsid w:val="2B2594B2"/>
    <w:rsid w:val="2B270567"/>
    <w:rsid w:val="2B276CFA"/>
    <w:rsid w:val="2B2B8F5B"/>
    <w:rsid w:val="2B39BBE0"/>
    <w:rsid w:val="2B412DA4"/>
    <w:rsid w:val="2B43A502"/>
    <w:rsid w:val="2B4D8549"/>
    <w:rsid w:val="2B5316C7"/>
    <w:rsid w:val="2B58D8BC"/>
    <w:rsid w:val="2B6DD583"/>
    <w:rsid w:val="2B754392"/>
    <w:rsid w:val="2B77E1F4"/>
    <w:rsid w:val="2B784978"/>
    <w:rsid w:val="2B7E15A2"/>
    <w:rsid w:val="2B82F6B4"/>
    <w:rsid w:val="2B83F353"/>
    <w:rsid w:val="2B856617"/>
    <w:rsid w:val="2B8B1C89"/>
    <w:rsid w:val="2B8BFBD6"/>
    <w:rsid w:val="2B8E6FCA"/>
    <w:rsid w:val="2B9277D2"/>
    <w:rsid w:val="2B93DF1D"/>
    <w:rsid w:val="2B956A77"/>
    <w:rsid w:val="2B95E1F3"/>
    <w:rsid w:val="2B9E6EB0"/>
    <w:rsid w:val="2B9EC16E"/>
    <w:rsid w:val="2B9F7EF7"/>
    <w:rsid w:val="2BB4AE46"/>
    <w:rsid w:val="2BB5B65B"/>
    <w:rsid w:val="2BB7880D"/>
    <w:rsid w:val="2BBBD5E2"/>
    <w:rsid w:val="2BBC9A2D"/>
    <w:rsid w:val="2BC0A655"/>
    <w:rsid w:val="2BC186BA"/>
    <w:rsid w:val="2BC2B8E4"/>
    <w:rsid w:val="2BC6F7FD"/>
    <w:rsid w:val="2BC76C30"/>
    <w:rsid w:val="2BC80D8B"/>
    <w:rsid w:val="2BCA9653"/>
    <w:rsid w:val="2BD142B9"/>
    <w:rsid w:val="2BDA4EEE"/>
    <w:rsid w:val="2BDE1610"/>
    <w:rsid w:val="2BE1B9DF"/>
    <w:rsid w:val="2BE1D453"/>
    <w:rsid w:val="2BE30AD4"/>
    <w:rsid w:val="2BE36C88"/>
    <w:rsid w:val="2BE481F5"/>
    <w:rsid w:val="2BE8E1C6"/>
    <w:rsid w:val="2BEC9E11"/>
    <w:rsid w:val="2BF0A740"/>
    <w:rsid w:val="2BF676C2"/>
    <w:rsid w:val="2BF9A1F0"/>
    <w:rsid w:val="2BFD8D1C"/>
    <w:rsid w:val="2BFE93B0"/>
    <w:rsid w:val="2C098AF9"/>
    <w:rsid w:val="2C0CAFC7"/>
    <w:rsid w:val="2C0E0148"/>
    <w:rsid w:val="2C137122"/>
    <w:rsid w:val="2C13CB20"/>
    <w:rsid w:val="2C143FEC"/>
    <w:rsid w:val="2C194534"/>
    <w:rsid w:val="2C23570E"/>
    <w:rsid w:val="2C2CF469"/>
    <w:rsid w:val="2C2D441B"/>
    <w:rsid w:val="2C2ED690"/>
    <w:rsid w:val="2C2FD8E7"/>
    <w:rsid w:val="2C305C55"/>
    <w:rsid w:val="2C331B2C"/>
    <w:rsid w:val="2C368E8E"/>
    <w:rsid w:val="2C45C16C"/>
    <w:rsid w:val="2C5179A5"/>
    <w:rsid w:val="2C567455"/>
    <w:rsid w:val="2C567581"/>
    <w:rsid w:val="2C5A5D0B"/>
    <w:rsid w:val="2C647364"/>
    <w:rsid w:val="2C65AB1F"/>
    <w:rsid w:val="2C668168"/>
    <w:rsid w:val="2C6C25E7"/>
    <w:rsid w:val="2C6FE60C"/>
    <w:rsid w:val="2C70892B"/>
    <w:rsid w:val="2C738CB9"/>
    <w:rsid w:val="2C740519"/>
    <w:rsid w:val="2C784111"/>
    <w:rsid w:val="2C86499A"/>
    <w:rsid w:val="2C88D272"/>
    <w:rsid w:val="2C899BF2"/>
    <w:rsid w:val="2C9068A3"/>
    <w:rsid w:val="2C929DB7"/>
    <w:rsid w:val="2C986A4F"/>
    <w:rsid w:val="2C99E729"/>
    <w:rsid w:val="2C9E30AD"/>
    <w:rsid w:val="2CA1B25E"/>
    <w:rsid w:val="2CA2E17F"/>
    <w:rsid w:val="2CA52A28"/>
    <w:rsid w:val="2CB198F8"/>
    <w:rsid w:val="2CB584EC"/>
    <w:rsid w:val="2CB7FAB1"/>
    <w:rsid w:val="2CBBA0F9"/>
    <w:rsid w:val="2CC81EC0"/>
    <w:rsid w:val="2CCC5E4A"/>
    <w:rsid w:val="2CCD31D5"/>
    <w:rsid w:val="2CCED324"/>
    <w:rsid w:val="2CCEFBB9"/>
    <w:rsid w:val="2CD0623D"/>
    <w:rsid w:val="2CD24EBB"/>
    <w:rsid w:val="2CD3335B"/>
    <w:rsid w:val="2CDBE0DF"/>
    <w:rsid w:val="2CE3599B"/>
    <w:rsid w:val="2CE8C38D"/>
    <w:rsid w:val="2CEB5F10"/>
    <w:rsid w:val="2CF009A4"/>
    <w:rsid w:val="2CF155BE"/>
    <w:rsid w:val="2CF1A1B9"/>
    <w:rsid w:val="2CF7D872"/>
    <w:rsid w:val="2CFBC877"/>
    <w:rsid w:val="2D00515A"/>
    <w:rsid w:val="2D040369"/>
    <w:rsid w:val="2D08F9DE"/>
    <w:rsid w:val="2D0CA59E"/>
    <w:rsid w:val="2D0EC2D6"/>
    <w:rsid w:val="2D136590"/>
    <w:rsid w:val="2D172ED1"/>
    <w:rsid w:val="2D186D75"/>
    <w:rsid w:val="2D1A0831"/>
    <w:rsid w:val="2D1D222D"/>
    <w:rsid w:val="2D21D827"/>
    <w:rsid w:val="2D227B22"/>
    <w:rsid w:val="2D25C773"/>
    <w:rsid w:val="2D26FD8D"/>
    <w:rsid w:val="2D2B2014"/>
    <w:rsid w:val="2D2F4416"/>
    <w:rsid w:val="2D34A365"/>
    <w:rsid w:val="2D356635"/>
    <w:rsid w:val="2D36E4FA"/>
    <w:rsid w:val="2D4246FB"/>
    <w:rsid w:val="2D4B3398"/>
    <w:rsid w:val="2D4B4984"/>
    <w:rsid w:val="2D54A251"/>
    <w:rsid w:val="2D5C8940"/>
    <w:rsid w:val="2D6508B6"/>
    <w:rsid w:val="2D6705C9"/>
    <w:rsid w:val="2D68EF7C"/>
    <w:rsid w:val="2D8C1F78"/>
    <w:rsid w:val="2D8D1465"/>
    <w:rsid w:val="2D8D1A18"/>
    <w:rsid w:val="2D91EC21"/>
    <w:rsid w:val="2D923A18"/>
    <w:rsid w:val="2D986639"/>
    <w:rsid w:val="2D9E90CB"/>
    <w:rsid w:val="2D9FD148"/>
    <w:rsid w:val="2DA74ED6"/>
    <w:rsid w:val="2DB1D8EC"/>
    <w:rsid w:val="2DB36FFD"/>
    <w:rsid w:val="2DB3A413"/>
    <w:rsid w:val="2DB3A7E7"/>
    <w:rsid w:val="2DC08CA0"/>
    <w:rsid w:val="2DC47A4D"/>
    <w:rsid w:val="2DC57E66"/>
    <w:rsid w:val="2DCF06BC"/>
    <w:rsid w:val="2DD3BD89"/>
    <w:rsid w:val="2DD3E7EE"/>
    <w:rsid w:val="2DE7D750"/>
    <w:rsid w:val="2DF04976"/>
    <w:rsid w:val="2DF078D7"/>
    <w:rsid w:val="2DF224D9"/>
    <w:rsid w:val="2DF6312D"/>
    <w:rsid w:val="2DFB0D89"/>
    <w:rsid w:val="2DFBA204"/>
    <w:rsid w:val="2E01F636"/>
    <w:rsid w:val="2E03F9A1"/>
    <w:rsid w:val="2E060E14"/>
    <w:rsid w:val="2E0E9F0A"/>
    <w:rsid w:val="2E1052E4"/>
    <w:rsid w:val="2E115C66"/>
    <w:rsid w:val="2E156C2C"/>
    <w:rsid w:val="2E1B801F"/>
    <w:rsid w:val="2E1BA4E0"/>
    <w:rsid w:val="2E243055"/>
    <w:rsid w:val="2E270E14"/>
    <w:rsid w:val="2E2B7211"/>
    <w:rsid w:val="2E2EEAA4"/>
    <w:rsid w:val="2E2FE9A1"/>
    <w:rsid w:val="2E32338B"/>
    <w:rsid w:val="2E3A6CA5"/>
    <w:rsid w:val="2E444522"/>
    <w:rsid w:val="2E44AA6B"/>
    <w:rsid w:val="2E44ACE9"/>
    <w:rsid w:val="2E48A232"/>
    <w:rsid w:val="2E4A2221"/>
    <w:rsid w:val="2E4B23A9"/>
    <w:rsid w:val="2E4B7839"/>
    <w:rsid w:val="2E50FBAB"/>
    <w:rsid w:val="2E5BEB80"/>
    <w:rsid w:val="2E5CDE06"/>
    <w:rsid w:val="2E625889"/>
    <w:rsid w:val="2E64D03F"/>
    <w:rsid w:val="2E6911D3"/>
    <w:rsid w:val="2E73FD39"/>
    <w:rsid w:val="2E77B6AA"/>
    <w:rsid w:val="2E7BBEC9"/>
    <w:rsid w:val="2E7F2EB5"/>
    <w:rsid w:val="2E8455A5"/>
    <w:rsid w:val="2E858201"/>
    <w:rsid w:val="2E89A1B1"/>
    <w:rsid w:val="2E8A7275"/>
    <w:rsid w:val="2E8B01B3"/>
    <w:rsid w:val="2E8B054B"/>
    <w:rsid w:val="2E95DB2F"/>
    <w:rsid w:val="2E98A1B1"/>
    <w:rsid w:val="2E999778"/>
    <w:rsid w:val="2E9C43C2"/>
    <w:rsid w:val="2E9DE2F5"/>
    <w:rsid w:val="2E9E9810"/>
    <w:rsid w:val="2EA423B0"/>
    <w:rsid w:val="2EABEC11"/>
    <w:rsid w:val="2EAEF50D"/>
    <w:rsid w:val="2EB4219B"/>
    <w:rsid w:val="2EB71016"/>
    <w:rsid w:val="2EBE9C67"/>
    <w:rsid w:val="2EC24E0D"/>
    <w:rsid w:val="2EC3922C"/>
    <w:rsid w:val="2EC92B16"/>
    <w:rsid w:val="2ECAAAD1"/>
    <w:rsid w:val="2ED0A31A"/>
    <w:rsid w:val="2ED8DCC9"/>
    <w:rsid w:val="2EDC200E"/>
    <w:rsid w:val="2EDD750B"/>
    <w:rsid w:val="2EDE8A4F"/>
    <w:rsid w:val="2EE4DDAB"/>
    <w:rsid w:val="2EE4ED9A"/>
    <w:rsid w:val="2EF366F9"/>
    <w:rsid w:val="2EF3E9B7"/>
    <w:rsid w:val="2EF6DE0A"/>
    <w:rsid w:val="2EF7FFB3"/>
    <w:rsid w:val="2EFB238A"/>
    <w:rsid w:val="2EFD0AFA"/>
    <w:rsid w:val="2EFD1323"/>
    <w:rsid w:val="2F009615"/>
    <w:rsid w:val="2F00AB0B"/>
    <w:rsid w:val="2F00E6A6"/>
    <w:rsid w:val="2F0186B8"/>
    <w:rsid w:val="2F13CFA5"/>
    <w:rsid w:val="2F192DA2"/>
    <w:rsid w:val="2F1B06CB"/>
    <w:rsid w:val="2F1C140E"/>
    <w:rsid w:val="2F21B0C4"/>
    <w:rsid w:val="2F257931"/>
    <w:rsid w:val="2F279836"/>
    <w:rsid w:val="2F2F9689"/>
    <w:rsid w:val="2F33DFE2"/>
    <w:rsid w:val="2F430AED"/>
    <w:rsid w:val="2F445D3A"/>
    <w:rsid w:val="2F4644D5"/>
    <w:rsid w:val="2F4A4D49"/>
    <w:rsid w:val="2F4F74C9"/>
    <w:rsid w:val="2F514070"/>
    <w:rsid w:val="2F543C1A"/>
    <w:rsid w:val="2F552540"/>
    <w:rsid w:val="2F5639DF"/>
    <w:rsid w:val="2F567474"/>
    <w:rsid w:val="2F5CAFCF"/>
    <w:rsid w:val="2F5F4640"/>
    <w:rsid w:val="2F619B14"/>
    <w:rsid w:val="2F62DE2E"/>
    <w:rsid w:val="2F6D4E09"/>
    <w:rsid w:val="2F6D89C9"/>
    <w:rsid w:val="2F703A06"/>
    <w:rsid w:val="2F738F1B"/>
    <w:rsid w:val="2F7700B2"/>
    <w:rsid w:val="2F7783F5"/>
    <w:rsid w:val="2F78BF0D"/>
    <w:rsid w:val="2F7DA4ED"/>
    <w:rsid w:val="2F816428"/>
    <w:rsid w:val="2F823544"/>
    <w:rsid w:val="2F84EA55"/>
    <w:rsid w:val="2F8653D8"/>
    <w:rsid w:val="2F88F381"/>
    <w:rsid w:val="2F8BF5F9"/>
    <w:rsid w:val="2F8D33BE"/>
    <w:rsid w:val="2F9920E7"/>
    <w:rsid w:val="2F9D1C22"/>
    <w:rsid w:val="2F9E9D29"/>
    <w:rsid w:val="2FA03011"/>
    <w:rsid w:val="2FA1DB8E"/>
    <w:rsid w:val="2FA32D63"/>
    <w:rsid w:val="2FA66461"/>
    <w:rsid w:val="2FB356AF"/>
    <w:rsid w:val="2FB4E757"/>
    <w:rsid w:val="2FB67BCD"/>
    <w:rsid w:val="2FBA8929"/>
    <w:rsid w:val="2FBAF6CF"/>
    <w:rsid w:val="2FBC78CB"/>
    <w:rsid w:val="2FC07140"/>
    <w:rsid w:val="2FC76106"/>
    <w:rsid w:val="2FC92B64"/>
    <w:rsid w:val="2FCCE614"/>
    <w:rsid w:val="2FD17154"/>
    <w:rsid w:val="2FD664DA"/>
    <w:rsid w:val="2FDB3DCC"/>
    <w:rsid w:val="2FDB6147"/>
    <w:rsid w:val="2FDFB244"/>
    <w:rsid w:val="2FE1B120"/>
    <w:rsid w:val="2FE55086"/>
    <w:rsid w:val="2FE575D1"/>
    <w:rsid w:val="2FE86578"/>
    <w:rsid w:val="2FEADABE"/>
    <w:rsid w:val="2FEBB7DB"/>
    <w:rsid w:val="2FEF8036"/>
    <w:rsid w:val="2FFB1AFC"/>
    <w:rsid w:val="2FFB82F0"/>
    <w:rsid w:val="2FFE77AD"/>
    <w:rsid w:val="300299F6"/>
    <w:rsid w:val="3003F962"/>
    <w:rsid w:val="3010169B"/>
    <w:rsid w:val="3012EF7A"/>
    <w:rsid w:val="30211564"/>
    <w:rsid w:val="3021873F"/>
    <w:rsid w:val="3024E86C"/>
    <w:rsid w:val="30288B07"/>
    <w:rsid w:val="302A7062"/>
    <w:rsid w:val="30309EB8"/>
    <w:rsid w:val="303C9AC7"/>
    <w:rsid w:val="303D1FDD"/>
    <w:rsid w:val="303DF740"/>
    <w:rsid w:val="3043A391"/>
    <w:rsid w:val="3047C7A8"/>
    <w:rsid w:val="3048044F"/>
    <w:rsid w:val="304F943C"/>
    <w:rsid w:val="305DDABF"/>
    <w:rsid w:val="3063C5D6"/>
    <w:rsid w:val="307B8CF9"/>
    <w:rsid w:val="307BCB18"/>
    <w:rsid w:val="30893AF1"/>
    <w:rsid w:val="308F457E"/>
    <w:rsid w:val="3091E2D8"/>
    <w:rsid w:val="3095E636"/>
    <w:rsid w:val="3095EC09"/>
    <w:rsid w:val="309DF533"/>
    <w:rsid w:val="30A7E551"/>
    <w:rsid w:val="30A819B6"/>
    <w:rsid w:val="30AB3F50"/>
    <w:rsid w:val="30AC3C52"/>
    <w:rsid w:val="30AF3AE9"/>
    <w:rsid w:val="30B3C4F9"/>
    <w:rsid w:val="30B4A149"/>
    <w:rsid w:val="30BA4F18"/>
    <w:rsid w:val="30C2D8A3"/>
    <w:rsid w:val="30C3A986"/>
    <w:rsid w:val="30C598C5"/>
    <w:rsid w:val="30C7FD1A"/>
    <w:rsid w:val="30C8A386"/>
    <w:rsid w:val="30CB6056"/>
    <w:rsid w:val="30CE2538"/>
    <w:rsid w:val="30D2C667"/>
    <w:rsid w:val="30D8E9ED"/>
    <w:rsid w:val="30DA7E39"/>
    <w:rsid w:val="30DD4A99"/>
    <w:rsid w:val="30E6CF7C"/>
    <w:rsid w:val="30E7AF9D"/>
    <w:rsid w:val="30EB56E5"/>
    <w:rsid w:val="30EE0BE2"/>
    <w:rsid w:val="30EF6311"/>
    <w:rsid w:val="30F5887C"/>
    <w:rsid w:val="30F8B8A0"/>
    <w:rsid w:val="30F9BDA1"/>
    <w:rsid w:val="31022C5F"/>
    <w:rsid w:val="310616DF"/>
    <w:rsid w:val="310634B1"/>
    <w:rsid w:val="31080773"/>
    <w:rsid w:val="31080D7E"/>
    <w:rsid w:val="310C5D91"/>
    <w:rsid w:val="310C6C5B"/>
    <w:rsid w:val="310E4553"/>
    <w:rsid w:val="310FE1AA"/>
    <w:rsid w:val="3116E92E"/>
    <w:rsid w:val="3117601E"/>
    <w:rsid w:val="3126C5CB"/>
    <w:rsid w:val="3129DDB8"/>
    <w:rsid w:val="312D23FE"/>
    <w:rsid w:val="31315DBF"/>
    <w:rsid w:val="3132BE22"/>
    <w:rsid w:val="313636B6"/>
    <w:rsid w:val="3139DA23"/>
    <w:rsid w:val="313D0780"/>
    <w:rsid w:val="313D8F15"/>
    <w:rsid w:val="314003E4"/>
    <w:rsid w:val="31424015"/>
    <w:rsid w:val="314448B6"/>
    <w:rsid w:val="314CB162"/>
    <w:rsid w:val="314D018E"/>
    <w:rsid w:val="314D12CB"/>
    <w:rsid w:val="31568F81"/>
    <w:rsid w:val="315809F5"/>
    <w:rsid w:val="3164A1B3"/>
    <w:rsid w:val="3166EFA0"/>
    <w:rsid w:val="316B0F9E"/>
    <w:rsid w:val="316CFC37"/>
    <w:rsid w:val="31766577"/>
    <w:rsid w:val="31770143"/>
    <w:rsid w:val="317C2885"/>
    <w:rsid w:val="318171F7"/>
    <w:rsid w:val="3182CA42"/>
    <w:rsid w:val="3183F00C"/>
    <w:rsid w:val="3189F98C"/>
    <w:rsid w:val="318E52B2"/>
    <w:rsid w:val="3190B4DE"/>
    <w:rsid w:val="3194F820"/>
    <w:rsid w:val="31977891"/>
    <w:rsid w:val="319986B1"/>
    <w:rsid w:val="319A6C4A"/>
    <w:rsid w:val="31A16EF6"/>
    <w:rsid w:val="31AE8088"/>
    <w:rsid w:val="31B0ABAF"/>
    <w:rsid w:val="31B168A3"/>
    <w:rsid w:val="31B21EE5"/>
    <w:rsid w:val="31B7F22C"/>
    <w:rsid w:val="31BFF637"/>
    <w:rsid w:val="31D3BA72"/>
    <w:rsid w:val="31DCF800"/>
    <w:rsid w:val="31DEB0E4"/>
    <w:rsid w:val="31E2EA0F"/>
    <w:rsid w:val="31E5DBEA"/>
    <w:rsid w:val="31ECC947"/>
    <w:rsid w:val="31EFC302"/>
    <w:rsid w:val="31F07944"/>
    <w:rsid w:val="31F7A191"/>
    <w:rsid w:val="31F86105"/>
    <w:rsid w:val="31F9B3C3"/>
    <w:rsid w:val="31FF3CA0"/>
    <w:rsid w:val="320603DA"/>
    <w:rsid w:val="32071684"/>
    <w:rsid w:val="32097A5B"/>
    <w:rsid w:val="320C2302"/>
    <w:rsid w:val="320E425C"/>
    <w:rsid w:val="320E908F"/>
    <w:rsid w:val="320EF7F3"/>
    <w:rsid w:val="3225F31F"/>
    <w:rsid w:val="322D7868"/>
    <w:rsid w:val="3232F93F"/>
    <w:rsid w:val="323E11BE"/>
    <w:rsid w:val="3241B19D"/>
    <w:rsid w:val="3245297A"/>
    <w:rsid w:val="3245E0C1"/>
    <w:rsid w:val="324EBCEE"/>
    <w:rsid w:val="324EDACF"/>
    <w:rsid w:val="3254149D"/>
    <w:rsid w:val="325D0F5F"/>
    <w:rsid w:val="325D4B72"/>
    <w:rsid w:val="325FA314"/>
    <w:rsid w:val="32615061"/>
    <w:rsid w:val="3265DBEA"/>
    <w:rsid w:val="326B299E"/>
    <w:rsid w:val="326C1C1A"/>
    <w:rsid w:val="3273C1D1"/>
    <w:rsid w:val="3274CE9A"/>
    <w:rsid w:val="327A33E6"/>
    <w:rsid w:val="327C2871"/>
    <w:rsid w:val="32891148"/>
    <w:rsid w:val="328D7DBE"/>
    <w:rsid w:val="328E809D"/>
    <w:rsid w:val="3296E702"/>
    <w:rsid w:val="329DB209"/>
    <w:rsid w:val="329DE86F"/>
    <w:rsid w:val="32A3A932"/>
    <w:rsid w:val="32AA6505"/>
    <w:rsid w:val="32AD94DB"/>
    <w:rsid w:val="32B0590E"/>
    <w:rsid w:val="32B0BF1A"/>
    <w:rsid w:val="32B2074D"/>
    <w:rsid w:val="32B4AA55"/>
    <w:rsid w:val="32B6993C"/>
    <w:rsid w:val="32BC2C1A"/>
    <w:rsid w:val="32BC338D"/>
    <w:rsid w:val="32BED746"/>
    <w:rsid w:val="32C5F7D0"/>
    <w:rsid w:val="32CB13DA"/>
    <w:rsid w:val="32CDD65A"/>
    <w:rsid w:val="32D2BAF8"/>
    <w:rsid w:val="32D2FDE1"/>
    <w:rsid w:val="32DC3510"/>
    <w:rsid w:val="32DD0F26"/>
    <w:rsid w:val="32E64F88"/>
    <w:rsid w:val="32E7D8EF"/>
    <w:rsid w:val="32E830FE"/>
    <w:rsid w:val="32EA10B8"/>
    <w:rsid w:val="32EF9BC8"/>
    <w:rsid w:val="32EFDE4C"/>
    <w:rsid w:val="32F6D031"/>
    <w:rsid w:val="32F8115C"/>
    <w:rsid w:val="32FA155D"/>
    <w:rsid w:val="33018598"/>
    <w:rsid w:val="3305904A"/>
    <w:rsid w:val="330A3286"/>
    <w:rsid w:val="330AC808"/>
    <w:rsid w:val="330B6EED"/>
    <w:rsid w:val="330EE799"/>
    <w:rsid w:val="33153B63"/>
    <w:rsid w:val="3315D651"/>
    <w:rsid w:val="331846D6"/>
    <w:rsid w:val="33193AF1"/>
    <w:rsid w:val="3320B4FC"/>
    <w:rsid w:val="332B9620"/>
    <w:rsid w:val="332C3BCF"/>
    <w:rsid w:val="332CC6DE"/>
    <w:rsid w:val="332DF0BC"/>
    <w:rsid w:val="332F5E9A"/>
    <w:rsid w:val="33314652"/>
    <w:rsid w:val="333317EF"/>
    <w:rsid w:val="33362219"/>
    <w:rsid w:val="333775BD"/>
    <w:rsid w:val="333E52DC"/>
    <w:rsid w:val="333F17C7"/>
    <w:rsid w:val="33400202"/>
    <w:rsid w:val="33456777"/>
    <w:rsid w:val="33499FDE"/>
    <w:rsid w:val="334CE25C"/>
    <w:rsid w:val="3351EA52"/>
    <w:rsid w:val="33526609"/>
    <w:rsid w:val="335350CB"/>
    <w:rsid w:val="335383D2"/>
    <w:rsid w:val="33540C87"/>
    <w:rsid w:val="33584A69"/>
    <w:rsid w:val="33589263"/>
    <w:rsid w:val="335BCB5A"/>
    <w:rsid w:val="336115B3"/>
    <w:rsid w:val="33622FC3"/>
    <w:rsid w:val="33629926"/>
    <w:rsid w:val="336A36E6"/>
    <w:rsid w:val="33767B47"/>
    <w:rsid w:val="3379A029"/>
    <w:rsid w:val="337A600E"/>
    <w:rsid w:val="337AED6A"/>
    <w:rsid w:val="338306C2"/>
    <w:rsid w:val="3387F458"/>
    <w:rsid w:val="338BC968"/>
    <w:rsid w:val="338EE0F2"/>
    <w:rsid w:val="339B9287"/>
    <w:rsid w:val="339C5C17"/>
    <w:rsid w:val="339CD97D"/>
    <w:rsid w:val="339D21FB"/>
    <w:rsid w:val="339E2C97"/>
    <w:rsid w:val="339F158E"/>
    <w:rsid w:val="33A26153"/>
    <w:rsid w:val="33A27CAA"/>
    <w:rsid w:val="33A7856D"/>
    <w:rsid w:val="33A99FE7"/>
    <w:rsid w:val="33AC3E6E"/>
    <w:rsid w:val="33AD810C"/>
    <w:rsid w:val="33B1023C"/>
    <w:rsid w:val="33B1D347"/>
    <w:rsid w:val="33BC4374"/>
    <w:rsid w:val="33BD49B1"/>
    <w:rsid w:val="33C5920D"/>
    <w:rsid w:val="33C9203D"/>
    <w:rsid w:val="33CEA1D3"/>
    <w:rsid w:val="33D2F7D4"/>
    <w:rsid w:val="33D3A1F3"/>
    <w:rsid w:val="33D6D160"/>
    <w:rsid w:val="33DA4179"/>
    <w:rsid w:val="33DAF195"/>
    <w:rsid w:val="33DD5DBD"/>
    <w:rsid w:val="33E0E0C1"/>
    <w:rsid w:val="33E27685"/>
    <w:rsid w:val="33E41917"/>
    <w:rsid w:val="33E47BC8"/>
    <w:rsid w:val="33E47BEF"/>
    <w:rsid w:val="33EF959E"/>
    <w:rsid w:val="33F2C7F2"/>
    <w:rsid w:val="33FD4D7C"/>
    <w:rsid w:val="33FE21A3"/>
    <w:rsid w:val="33FF8B81"/>
    <w:rsid w:val="340544E8"/>
    <w:rsid w:val="34080ECA"/>
    <w:rsid w:val="3414A2F1"/>
    <w:rsid w:val="34188C09"/>
    <w:rsid w:val="34199595"/>
    <w:rsid w:val="3421986C"/>
    <w:rsid w:val="34282D2F"/>
    <w:rsid w:val="3428A42F"/>
    <w:rsid w:val="342B1C0D"/>
    <w:rsid w:val="34323C47"/>
    <w:rsid w:val="3432B763"/>
    <w:rsid w:val="34336484"/>
    <w:rsid w:val="343E6CD3"/>
    <w:rsid w:val="343EFED8"/>
    <w:rsid w:val="343F1C7D"/>
    <w:rsid w:val="343FAE40"/>
    <w:rsid w:val="3446BDB0"/>
    <w:rsid w:val="34473880"/>
    <w:rsid w:val="344AB8C1"/>
    <w:rsid w:val="345092E5"/>
    <w:rsid w:val="3458B675"/>
    <w:rsid w:val="34611E0E"/>
    <w:rsid w:val="34660CFF"/>
    <w:rsid w:val="346731BD"/>
    <w:rsid w:val="346D6E34"/>
    <w:rsid w:val="346F11EF"/>
    <w:rsid w:val="3476AA30"/>
    <w:rsid w:val="3477FE6E"/>
    <w:rsid w:val="347BED6F"/>
    <w:rsid w:val="34841E8A"/>
    <w:rsid w:val="348540EA"/>
    <w:rsid w:val="34867654"/>
    <w:rsid w:val="348EC98D"/>
    <w:rsid w:val="348F643A"/>
    <w:rsid w:val="34994A52"/>
    <w:rsid w:val="34A265FE"/>
    <w:rsid w:val="34A6D46E"/>
    <w:rsid w:val="34ABBB2E"/>
    <w:rsid w:val="34B4340E"/>
    <w:rsid w:val="34B5CABB"/>
    <w:rsid w:val="34B5F2C4"/>
    <w:rsid w:val="34B72D32"/>
    <w:rsid w:val="34B88669"/>
    <w:rsid w:val="34BD938C"/>
    <w:rsid w:val="34C2FF55"/>
    <w:rsid w:val="34C7A2B9"/>
    <w:rsid w:val="34CAD3FB"/>
    <w:rsid w:val="34CC7AD0"/>
    <w:rsid w:val="34CDCFB8"/>
    <w:rsid w:val="34CECBD7"/>
    <w:rsid w:val="34D0950A"/>
    <w:rsid w:val="34D21A16"/>
    <w:rsid w:val="34D8F60F"/>
    <w:rsid w:val="34DF3D5C"/>
    <w:rsid w:val="34E7B5A3"/>
    <w:rsid w:val="34EF438A"/>
    <w:rsid w:val="34EF6082"/>
    <w:rsid w:val="34F22E71"/>
    <w:rsid w:val="34F7E151"/>
    <w:rsid w:val="34FF9557"/>
    <w:rsid w:val="3503AEB6"/>
    <w:rsid w:val="35079679"/>
    <w:rsid w:val="35096487"/>
    <w:rsid w:val="3509ADEB"/>
    <w:rsid w:val="350C6C3B"/>
    <w:rsid w:val="350F3D9D"/>
    <w:rsid w:val="35147D64"/>
    <w:rsid w:val="351AD2F4"/>
    <w:rsid w:val="351DC1DF"/>
    <w:rsid w:val="35200F71"/>
    <w:rsid w:val="35209127"/>
    <w:rsid w:val="35318E26"/>
    <w:rsid w:val="35348E8A"/>
    <w:rsid w:val="3538ED5A"/>
    <w:rsid w:val="353A9C0F"/>
    <w:rsid w:val="3547DBAB"/>
    <w:rsid w:val="354B0A6E"/>
    <w:rsid w:val="354C4005"/>
    <w:rsid w:val="35511748"/>
    <w:rsid w:val="3554B530"/>
    <w:rsid w:val="35570455"/>
    <w:rsid w:val="35607537"/>
    <w:rsid w:val="3563F47F"/>
    <w:rsid w:val="356E5A1A"/>
    <w:rsid w:val="3581CE33"/>
    <w:rsid w:val="358BE50B"/>
    <w:rsid w:val="358EB06E"/>
    <w:rsid w:val="359305C8"/>
    <w:rsid w:val="3595FE63"/>
    <w:rsid w:val="35986C7B"/>
    <w:rsid w:val="35994FEE"/>
    <w:rsid w:val="359E37D6"/>
    <w:rsid w:val="35A49154"/>
    <w:rsid w:val="35A51B41"/>
    <w:rsid w:val="35A552A6"/>
    <w:rsid w:val="35A8409B"/>
    <w:rsid w:val="35A9278A"/>
    <w:rsid w:val="35A982E6"/>
    <w:rsid w:val="35AA058A"/>
    <w:rsid w:val="35AC4F7A"/>
    <w:rsid w:val="35AE88FA"/>
    <w:rsid w:val="35B1FF67"/>
    <w:rsid w:val="35B554C1"/>
    <w:rsid w:val="35B619EA"/>
    <w:rsid w:val="35B70730"/>
    <w:rsid w:val="35B86DCE"/>
    <w:rsid w:val="35B92D99"/>
    <w:rsid w:val="35B96156"/>
    <w:rsid w:val="35BD4558"/>
    <w:rsid w:val="35C0BDCA"/>
    <w:rsid w:val="35C3196C"/>
    <w:rsid w:val="35C83DE9"/>
    <w:rsid w:val="35CD0046"/>
    <w:rsid w:val="35CE7E43"/>
    <w:rsid w:val="35D4AB78"/>
    <w:rsid w:val="35D760BB"/>
    <w:rsid w:val="35E49411"/>
    <w:rsid w:val="35E629E3"/>
    <w:rsid w:val="35ED8488"/>
    <w:rsid w:val="35F0DCB4"/>
    <w:rsid w:val="35F2E124"/>
    <w:rsid w:val="35FA2DE1"/>
    <w:rsid w:val="35FD2F1C"/>
    <w:rsid w:val="3601B8D2"/>
    <w:rsid w:val="36047F8F"/>
    <w:rsid w:val="360AF003"/>
    <w:rsid w:val="360C0DAD"/>
    <w:rsid w:val="36121EAD"/>
    <w:rsid w:val="361668E6"/>
    <w:rsid w:val="3618829D"/>
    <w:rsid w:val="361C4EF9"/>
    <w:rsid w:val="361E41A8"/>
    <w:rsid w:val="362505F1"/>
    <w:rsid w:val="362646A9"/>
    <w:rsid w:val="3626C5C7"/>
    <w:rsid w:val="3628633A"/>
    <w:rsid w:val="3629EDF7"/>
    <w:rsid w:val="362B618F"/>
    <w:rsid w:val="362D093F"/>
    <w:rsid w:val="3633F279"/>
    <w:rsid w:val="363812D6"/>
    <w:rsid w:val="363B9CDB"/>
    <w:rsid w:val="363EAF4D"/>
    <w:rsid w:val="364A01E4"/>
    <w:rsid w:val="364C08F2"/>
    <w:rsid w:val="365410D1"/>
    <w:rsid w:val="3655F49B"/>
    <w:rsid w:val="36575734"/>
    <w:rsid w:val="365B7D05"/>
    <w:rsid w:val="365E2460"/>
    <w:rsid w:val="365E2D38"/>
    <w:rsid w:val="365F8878"/>
    <w:rsid w:val="36606568"/>
    <w:rsid w:val="366A00B8"/>
    <w:rsid w:val="366CDE5D"/>
    <w:rsid w:val="366F4B3A"/>
    <w:rsid w:val="36705A76"/>
    <w:rsid w:val="367B1FAA"/>
    <w:rsid w:val="367F82A7"/>
    <w:rsid w:val="36838077"/>
    <w:rsid w:val="368386E9"/>
    <w:rsid w:val="3683B4B4"/>
    <w:rsid w:val="368BF407"/>
    <w:rsid w:val="368EC29C"/>
    <w:rsid w:val="3694EEF3"/>
    <w:rsid w:val="3698FB90"/>
    <w:rsid w:val="36A693AB"/>
    <w:rsid w:val="36AB3F93"/>
    <w:rsid w:val="36B66600"/>
    <w:rsid w:val="36BEDA35"/>
    <w:rsid w:val="36C3C216"/>
    <w:rsid w:val="36C3CD84"/>
    <w:rsid w:val="36C5178C"/>
    <w:rsid w:val="36C5D92C"/>
    <w:rsid w:val="36C7D9FD"/>
    <w:rsid w:val="36C8240C"/>
    <w:rsid w:val="36C860F2"/>
    <w:rsid w:val="36D8A5BE"/>
    <w:rsid w:val="36D8C76B"/>
    <w:rsid w:val="36D92A35"/>
    <w:rsid w:val="36D9B1C6"/>
    <w:rsid w:val="36DA7C3E"/>
    <w:rsid w:val="36DB6185"/>
    <w:rsid w:val="36DBAAFD"/>
    <w:rsid w:val="36DD23BA"/>
    <w:rsid w:val="36E27228"/>
    <w:rsid w:val="36E3E116"/>
    <w:rsid w:val="36E51F83"/>
    <w:rsid w:val="36F36A46"/>
    <w:rsid w:val="36F61798"/>
    <w:rsid w:val="36F961E5"/>
    <w:rsid w:val="36FD59BA"/>
    <w:rsid w:val="36FE8C50"/>
    <w:rsid w:val="37030A1E"/>
    <w:rsid w:val="37031984"/>
    <w:rsid w:val="37078348"/>
    <w:rsid w:val="370ADF3C"/>
    <w:rsid w:val="370F6313"/>
    <w:rsid w:val="370F8348"/>
    <w:rsid w:val="371050C1"/>
    <w:rsid w:val="37116DC8"/>
    <w:rsid w:val="37188681"/>
    <w:rsid w:val="371D2064"/>
    <w:rsid w:val="37295E0C"/>
    <w:rsid w:val="372C2328"/>
    <w:rsid w:val="37334D52"/>
    <w:rsid w:val="37388D7C"/>
    <w:rsid w:val="373985A8"/>
    <w:rsid w:val="3739BA1D"/>
    <w:rsid w:val="3739DB14"/>
    <w:rsid w:val="373AC685"/>
    <w:rsid w:val="373AF099"/>
    <w:rsid w:val="3745B483"/>
    <w:rsid w:val="3746DCF7"/>
    <w:rsid w:val="3747C5CE"/>
    <w:rsid w:val="374A4E70"/>
    <w:rsid w:val="37557229"/>
    <w:rsid w:val="37565C48"/>
    <w:rsid w:val="3759E797"/>
    <w:rsid w:val="375AA89C"/>
    <w:rsid w:val="375DA676"/>
    <w:rsid w:val="375F7446"/>
    <w:rsid w:val="376126A7"/>
    <w:rsid w:val="376672C7"/>
    <w:rsid w:val="37775511"/>
    <w:rsid w:val="377B0DA8"/>
    <w:rsid w:val="377B7203"/>
    <w:rsid w:val="37846C41"/>
    <w:rsid w:val="3789198C"/>
    <w:rsid w:val="3789F8E8"/>
    <w:rsid w:val="378C605B"/>
    <w:rsid w:val="378F6507"/>
    <w:rsid w:val="37915BF1"/>
    <w:rsid w:val="37961319"/>
    <w:rsid w:val="3799988F"/>
    <w:rsid w:val="37A16875"/>
    <w:rsid w:val="37A31D89"/>
    <w:rsid w:val="37A555A9"/>
    <w:rsid w:val="37A938AD"/>
    <w:rsid w:val="37AD2DC3"/>
    <w:rsid w:val="37B2B71B"/>
    <w:rsid w:val="37B43190"/>
    <w:rsid w:val="37B48B3C"/>
    <w:rsid w:val="37B6E258"/>
    <w:rsid w:val="37C10A45"/>
    <w:rsid w:val="37C7DAFC"/>
    <w:rsid w:val="37C7EF50"/>
    <w:rsid w:val="37CC6370"/>
    <w:rsid w:val="37D95A64"/>
    <w:rsid w:val="37E3CC3C"/>
    <w:rsid w:val="37E61C85"/>
    <w:rsid w:val="37E9C8EE"/>
    <w:rsid w:val="37EB08EA"/>
    <w:rsid w:val="37EFC41A"/>
    <w:rsid w:val="37F1D543"/>
    <w:rsid w:val="37F48B3E"/>
    <w:rsid w:val="37FAA81C"/>
    <w:rsid w:val="380111E4"/>
    <w:rsid w:val="3810FD09"/>
    <w:rsid w:val="38183EE8"/>
    <w:rsid w:val="3819D223"/>
    <w:rsid w:val="381C14E7"/>
    <w:rsid w:val="381C5162"/>
    <w:rsid w:val="381D538F"/>
    <w:rsid w:val="3824C237"/>
    <w:rsid w:val="382539F8"/>
    <w:rsid w:val="382993BE"/>
    <w:rsid w:val="382BA538"/>
    <w:rsid w:val="382F3482"/>
    <w:rsid w:val="3831FEBD"/>
    <w:rsid w:val="3838CC79"/>
    <w:rsid w:val="383F6496"/>
    <w:rsid w:val="3843C7F9"/>
    <w:rsid w:val="3844F3B6"/>
    <w:rsid w:val="384AFB8F"/>
    <w:rsid w:val="384C5C94"/>
    <w:rsid w:val="384D3D7D"/>
    <w:rsid w:val="384D70FC"/>
    <w:rsid w:val="384DA8B5"/>
    <w:rsid w:val="38537FBC"/>
    <w:rsid w:val="3854B0B3"/>
    <w:rsid w:val="38566C7C"/>
    <w:rsid w:val="385D2AFC"/>
    <w:rsid w:val="385D9A43"/>
    <w:rsid w:val="385E747D"/>
    <w:rsid w:val="385FBAB3"/>
    <w:rsid w:val="385FD8D0"/>
    <w:rsid w:val="3865AF15"/>
    <w:rsid w:val="386821ED"/>
    <w:rsid w:val="3868B4BD"/>
    <w:rsid w:val="386B86F6"/>
    <w:rsid w:val="386D8D15"/>
    <w:rsid w:val="387C2D4A"/>
    <w:rsid w:val="3882CA34"/>
    <w:rsid w:val="3885C6BA"/>
    <w:rsid w:val="3886DF13"/>
    <w:rsid w:val="388751E1"/>
    <w:rsid w:val="388E97A6"/>
    <w:rsid w:val="389D3EEA"/>
    <w:rsid w:val="389F8C1A"/>
    <w:rsid w:val="38A72478"/>
    <w:rsid w:val="38AA4D8C"/>
    <w:rsid w:val="38AAA10A"/>
    <w:rsid w:val="38AE3D1C"/>
    <w:rsid w:val="38B179D5"/>
    <w:rsid w:val="38B56A0C"/>
    <w:rsid w:val="38B6BB6C"/>
    <w:rsid w:val="38BF1C61"/>
    <w:rsid w:val="38C374A4"/>
    <w:rsid w:val="38C539EC"/>
    <w:rsid w:val="38C79C53"/>
    <w:rsid w:val="38CE5A03"/>
    <w:rsid w:val="38DF84F3"/>
    <w:rsid w:val="38E087C6"/>
    <w:rsid w:val="38E68F3E"/>
    <w:rsid w:val="38EB0BFA"/>
    <w:rsid w:val="38EB6FCD"/>
    <w:rsid w:val="38EF3751"/>
    <w:rsid w:val="38EFE8E7"/>
    <w:rsid w:val="38F0D0F2"/>
    <w:rsid w:val="38F48FF2"/>
    <w:rsid w:val="38F6AE09"/>
    <w:rsid w:val="38FA0478"/>
    <w:rsid w:val="38FC3BFE"/>
    <w:rsid w:val="38FDB5AC"/>
    <w:rsid w:val="39005040"/>
    <w:rsid w:val="3906E14B"/>
    <w:rsid w:val="39079565"/>
    <w:rsid w:val="39094F20"/>
    <w:rsid w:val="390C28EC"/>
    <w:rsid w:val="390F509D"/>
    <w:rsid w:val="39176F8A"/>
    <w:rsid w:val="391D2D28"/>
    <w:rsid w:val="3920151E"/>
    <w:rsid w:val="392106C7"/>
    <w:rsid w:val="3923F8E7"/>
    <w:rsid w:val="39241728"/>
    <w:rsid w:val="3926114A"/>
    <w:rsid w:val="392B26CC"/>
    <w:rsid w:val="392BA8B4"/>
    <w:rsid w:val="392CDB94"/>
    <w:rsid w:val="393284F6"/>
    <w:rsid w:val="39345F7A"/>
    <w:rsid w:val="39367479"/>
    <w:rsid w:val="393813A3"/>
    <w:rsid w:val="393B2670"/>
    <w:rsid w:val="39457523"/>
    <w:rsid w:val="39500537"/>
    <w:rsid w:val="395056D2"/>
    <w:rsid w:val="3951BFAA"/>
    <w:rsid w:val="395280A1"/>
    <w:rsid w:val="39539248"/>
    <w:rsid w:val="3954F86B"/>
    <w:rsid w:val="39558E84"/>
    <w:rsid w:val="395B6518"/>
    <w:rsid w:val="39663795"/>
    <w:rsid w:val="396FD0F9"/>
    <w:rsid w:val="3976415A"/>
    <w:rsid w:val="3979B251"/>
    <w:rsid w:val="397A16B6"/>
    <w:rsid w:val="397BD210"/>
    <w:rsid w:val="3981A336"/>
    <w:rsid w:val="39831160"/>
    <w:rsid w:val="3989662E"/>
    <w:rsid w:val="398B6998"/>
    <w:rsid w:val="398C63D7"/>
    <w:rsid w:val="398E13CE"/>
    <w:rsid w:val="398E6CB9"/>
    <w:rsid w:val="39946FFD"/>
    <w:rsid w:val="39989CBA"/>
    <w:rsid w:val="39A1690B"/>
    <w:rsid w:val="39A42A73"/>
    <w:rsid w:val="39A4C7AD"/>
    <w:rsid w:val="39AB85E6"/>
    <w:rsid w:val="39AD4F16"/>
    <w:rsid w:val="39B0B7F3"/>
    <w:rsid w:val="39B0EC97"/>
    <w:rsid w:val="39B863A2"/>
    <w:rsid w:val="39B9ECD1"/>
    <w:rsid w:val="39BCF8EE"/>
    <w:rsid w:val="39C076E6"/>
    <w:rsid w:val="39C18F16"/>
    <w:rsid w:val="39C295F7"/>
    <w:rsid w:val="39C74359"/>
    <w:rsid w:val="39CA01C8"/>
    <w:rsid w:val="39CD31E3"/>
    <w:rsid w:val="39D1BF6D"/>
    <w:rsid w:val="39D63F42"/>
    <w:rsid w:val="39D94978"/>
    <w:rsid w:val="39E354D8"/>
    <w:rsid w:val="39E84E7C"/>
    <w:rsid w:val="39E97916"/>
    <w:rsid w:val="39F1789F"/>
    <w:rsid w:val="39F2AD44"/>
    <w:rsid w:val="39F2FE67"/>
    <w:rsid w:val="39F5313A"/>
    <w:rsid w:val="39FF303F"/>
    <w:rsid w:val="39FF436B"/>
    <w:rsid w:val="3A045ACD"/>
    <w:rsid w:val="3A14442D"/>
    <w:rsid w:val="3A14B665"/>
    <w:rsid w:val="3A22ADD8"/>
    <w:rsid w:val="3A29B5B9"/>
    <w:rsid w:val="3A2BDEA5"/>
    <w:rsid w:val="3A316969"/>
    <w:rsid w:val="3A330791"/>
    <w:rsid w:val="3A34C0AF"/>
    <w:rsid w:val="3A34EDB1"/>
    <w:rsid w:val="3A3805F9"/>
    <w:rsid w:val="3A458B52"/>
    <w:rsid w:val="3A4625D4"/>
    <w:rsid w:val="3A4BBF80"/>
    <w:rsid w:val="3A4F4A53"/>
    <w:rsid w:val="3A521164"/>
    <w:rsid w:val="3A55F110"/>
    <w:rsid w:val="3A57B282"/>
    <w:rsid w:val="3A57C038"/>
    <w:rsid w:val="3A5B0FF5"/>
    <w:rsid w:val="3A669158"/>
    <w:rsid w:val="3A6A0D1F"/>
    <w:rsid w:val="3A72C7E2"/>
    <w:rsid w:val="3A782098"/>
    <w:rsid w:val="3A814B5E"/>
    <w:rsid w:val="3A878BAF"/>
    <w:rsid w:val="3A8918CF"/>
    <w:rsid w:val="3A8C296D"/>
    <w:rsid w:val="3A8EF943"/>
    <w:rsid w:val="3A8F0037"/>
    <w:rsid w:val="3A944FD1"/>
    <w:rsid w:val="3A9DFC19"/>
    <w:rsid w:val="3A9E2EBC"/>
    <w:rsid w:val="3AA702CD"/>
    <w:rsid w:val="3AB2F9AB"/>
    <w:rsid w:val="3AB33DA8"/>
    <w:rsid w:val="3AB7CAEE"/>
    <w:rsid w:val="3ABB064E"/>
    <w:rsid w:val="3ABC2626"/>
    <w:rsid w:val="3ACBE4D7"/>
    <w:rsid w:val="3ACCD773"/>
    <w:rsid w:val="3AD06868"/>
    <w:rsid w:val="3AD0AB88"/>
    <w:rsid w:val="3AD3F8E4"/>
    <w:rsid w:val="3AD582D3"/>
    <w:rsid w:val="3AD754AF"/>
    <w:rsid w:val="3ADB118F"/>
    <w:rsid w:val="3ADE5788"/>
    <w:rsid w:val="3AE24A15"/>
    <w:rsid w:val="3AEC61BC"/>
    <w:rsid w:val="3AEE8901"/>
    <w:rsid w:val="3AEEAD84"/>
    <w:rsid w:val="3AF082FC"/>
    <w:rsid w:val="3AF6D505"/>
    <w:rsid w:val="3AFA1386"/>
    <w:rsid w:val="3AFE07EA"/>
    <w:rsid w:val="3B0093EA"/>
    <w:rsid w:val="3B01D012"/>
    <w:rsid w:val="3B07BE56"/>
    <w:rsid w:val="3B080F3C"/>
    <w:rsid w:val="3B090CF6"/>
    <w:rsid w:val="3B0E382D"/>
    <w:rsid w:val="3B0E8D2F"/>
    <w:rsid w:val="3B1490E9"/>
    <w:rsid w:val="3B14ABED"/>
    <w:rsid w:val="3B1A0719"/>
    <w:rsid w:val="3B1B9A7A"/>
    <w:rsid w:val="3B1CA5B7"/>
    <w:rsid w:val="3B20BCD3"/>
    <w:rsid w:val="3B256CFE"/>
    <w:rsid w:val="3B2870D3"/>
    <w:rsid w:val="3B2A158B"/>
    <w:rsid w:val="3B2E0EB9"/>
    <w:rsid w:val="3B313A5E"/>
    <w:rsid w:val="3B317F3A"/>
    <w:rsid w:val="3B33A4DE"/>
    <w:rsid w:val="3B344C2A"/>
    <w:rsid w:val="3B363D20"/>
    <w:rsid w:val="3B382CD6"/>
    <w:rsid w:val="3B39A11A"/>
    <w:rsid w:val="3B3A74A2"/>
    <w:rsid w:val="3B3C124B"/>
    <w:rsid w:val="3B3E5FAB"/>
    <w:rsid w:val="3B407FB6"/>
    <w:rsid w:val="3B44C255"/>
    <w:rsid w:val="3B45A69A"/>
    <w:rsid w:val="3B46221F"/>
    <w:rsid w:val="3B48B9D8"/>
    <w:rsid w:val="3B48E37E"/>
    <w:rsid w:val="3B4CBE65"/>
    <w:rsid w:val="3B4D44D7"/>
    <w:rsid w:val="3B4EC246"/>
    <w:rsid w:val="3B598C54"/>
    <w:rsid w:val="3B5A4B33"/>
    <w:rsid w:val="3B6619EA"/>
    <w:rsid w:val="3B6D94CC"/>
    <w:rsid w:val="3B8130D2"/>
    <w:rsid w:val="3B844225"/>
    <w:rsid w:val="3B8B993A"/>
    <w:rsid w:val="3B9081EF"/>
    <w:rsid w:val="3B961E9E"/>
    <w:rsid w:val="3BA2AD9D"/>
    <w:rsid w:val="3BA2E7D9"/>
    <w:rsid w:val="3BA50477"/>
    <w:rsid w:val="3BA88E69"/>
    <w:rsid w:val="3BAC5A91"/>
    <w:rsid w:val="3BB0367E"/>
    <w:rsid w:val="3BB1D337"/>
    <w:rsid w:val="3BBA7F08"/>
    <w:rsid w:val="3BBF079E"/>
    <w:rsid w:val="3BCB86C4"/>
    <w:rsid w:val="3BCC5DA6"/>
    <w:rsid w:val="3BD7FF99"/>
    <w:rsid w:val="3BD82399"/>
    <w:rsid w:val="3BDF5D98"/>
    <w:rsid w:val="3BE1B0CF"/>
    <w:rsid w:val="3BE34ADE"/>
    <w:rsid w:val="3BE5A313"/>
    <w:rsid w:val="3BE6E193"/>
    <w:rsid w:val="3BEC3D39"/>
    <w:rsid w:val="3BECF3EB"/>
    <w:rsid w:val="3BF075EB"/>
    <w:rsid w:val="3BF3C205"/>
    <w:rsid w:val="3BF74F70"/>
    <w:rsid w:val="3BFB0981"/>
    <w:rsid w:val="3BFF318F"/>
    <w:rsid w:val="3C016275"/>
    <w:rsid w:val="3C03BA92"/>
    <w:rsid w:val="3C05E9B1"/>
    <w:rsid w:val="3C06919F"/>
    <w:rsid w:val="3C09D3A2"/>
    <w:rsid w:val="3C0FB644"/>
    <w:rsid w:val="3C14427F"/>
    <w:rsid w:val="3C14942A"/>
    <w:rsid w:val="3C223BD9"/>
    <w:rsid w:val="3C2C4D5B"/>
    <w:rsid w:val="3C2FBA9F"/>
    <w:rsid w:val="3C30ADFC"/>
    <w:rsid w:val="3C378877"/>
    <w:rsid w:val="3C44036E"/>
    <w:rsid w:val="3C44E91D"/>
    <w:rsid w:val="3C4723AD"/>
    <w:rsid w:val="3C4DF7A0"/>
    <w:rsid w:val="3C5016EF"/>
    <w:rsid w:val="3C51563B"/>
    <w:rsid w:val="3C590094"/>
    <w:rsid w:val="3C62248F"/>
    <w:rsid w:val="3C6CB8A2"/>
    <w:rsid w:val="3C6DB61F"/>
    <w:rsid w:val="3C6FF486"/>
    <w:rsid w:val="3C7C8425"/>
    <w:rsid w:val="3C7D0BD6"/>
    <w:rsid w:val="3C800075"/>
    <w:rsid w:val="3C803FDB"/>
    <w:rsid w:val="3C844DAC"/>
    <w:rsid w:val="3C88FF13"/>
    <w:rsid w:val="3C896DA4"/>
    <w:rsid w:val="3C8C684F"/>
    <w:rsid w:val="3C8D5C67"/>
    <w:rsid w:val="3C8F435D"/>
    <w:rsid w:val="3C8FD787"/>
    <w:rsid w:val="3C904868"/>
    <w:rsid w:val="3C949833"/>
    <w:rsid w:val="3C972EB0"/>
    <w:rsid w:val="3C9A4BBC"/>
    <w:rsid w:val="3C9FA9B6"/>
    <w:rsid w:val="3CA08C69"/>
    <w:rsid w:val="3CA45077"/>
    <w:rsid w:val="3CA59152"/>
    <w:rsid w:val="3CA5E5A5"/>
    <w:rsid w:val="3CA5E62C"/>
    <w:rsid w:val="3CAA94AA"/>
    <w:rsid w:val="3CABD85B"/>
    <w:rsid w:val="3CAF0B49"/>
    <w:rsid w:val="3CB4A25E"/>
    <w:rsid w:val="3CBB5FBC"/>
    <w:rsid w:val="3CC246DC"/>
    <w:rsid w:val="3CC39AA8"/>
    <w:rsid w:val="3CD41240"/>
    <w:rsid w:val="3CD427A8"/>
    <w:rsid w:val="3CD67B39"/>
    <w:rsid w:val="3CEF5B88"/>
    <w:rsid w:val="3CF35E0D"/>
    <w:rsid w:val="3CF595CF"/>
    <w:rsid w:val="3CF80F02"/>
    <w:rsid w:val="3D022619"/>
    <w:rsid w:val="3D02482D"/>
    <w:rsid w:val="3D073BE3"/>
    <w:rsid w:val="3D07E799"/>
    <w:rsid w:val="3D0C548C"/>
    <w:rsid w:val="3D0E22D1"/>
    <w:rsid w:val="3D1063E5"/>
    <w:rsid w:val="3D1AB2C3"/>
    <w:rsid w:val="3D2554B0"/>
    <w:rsid w:val="3D2576BF"/>
    <w:rsid w:val="3D2E675E"/>
    <w:rsid w:val="3D3716E8"/>
    <w:rsid w:val="3D38EE4E"/>
    <w:rsid w:val="3D3CD64E"/>
    <w:rsid w:val="3D3D6937"/>
    <w:rsid w:val="3D3E7347"/>
    <w:rsid w:val="3D522309"/>
    <w:rsid w:val="3D5476DC"/>
    <w:rsid w:val="3D54A249"/>
    <w:rsid w:val="3D55DE6E"/>
    <w:rsid w:val="3D60273C"/>
    <w:rsid w:val="3D60509A"/>
    <w:rsid w:val="3D62493C"/>
    <w:rsid w:val="3D685065"/>
    <w:rsid w:val="3D7199BE"/>
    <w:rsid w:val="3D720D0D"/>
    <w:rsid w:val="3D721214"/>
    <w:rsid w:val="3D757851"/>
    <w:rsid w:val="3D77BF49"/>
    <w:rsid w:val="3D79B9A8"/>
    <w:rsid w:val="3D7C1935"/>
    <w:rsid w:val="3D7C6D52"/>
    <w:rsid w:val="3D7C97B9"/>
    <w:rsid w:val="3D83494A"/>
    <w:rsid w:val="3D840641"/>
    <w:rsid w:val="3D843894"/>
    <w:rsid w:val="3D854A50"/>
    <w:rsid w:val="3D867419"/>
    <w:rsid w:val="3D8B09DB"/>
    <w:rsid w:val="3D8E81D1"/>
    <w:rsid w:val="3D96D09B"/>
    <w:rsid w:val="3D9AB254"/>
    <w:rsid w:val="3D9CA324"/>
    <w:rsid w:val="3DA0D54B"/>
    <w:rsid w:val="3DA117ED"/>
    <w:rsid w:val="3DA735A8"/>
    <w:rsid w:val="3DA7B458"/>
    <w:rsid w:val="3DA7F3E9"/>
    <w:rsid w:val="3DAA48CC"/>
    <w:rsid w:val="3DACDA16"/>
    <w:rsid w:val="3DB1AAA5"/>
    <w:rsid w:val="3DB4B5C3"/>
    <w:rsid w:val="3DB8615C"/>
    <w:rsid w:val="3DB9CBB8"/>
    <w:rsid w:val="3DBC704E"/>
    <w:rsid w:val="3DC018BE"/>
    <w:rsid w:val="3DCB401F"/>
    <w:rsid w:val="3DCC8544"/>
    <w:rsid w:val="3DCD2CDB"/>
    <w:rsid w:val="3DCD7E42"/>
    <w:rsid w:val="3DD126CF"/>
    <w:rsid w:val="3DD3DFA0"/>
    <w:rsid w:val="3DDBC4CF"/>
    <w:rsid w:val="3DDE6D15"/>
    <w:rsid w:val="3DE0C8FF"/>
    <w:rsid w:val="3DE1F6F4"/>
    <w:rsid w:val="3DE758A2"/>
    <w:rsid w:val="3DEAF71E"/>
    <w:rsid w:val="3DF165AA"/>
    <w:rsid w:val="3DF2FF7D"/>
    <w:rsid w:val="3DFE064F"/>
    <w:rsid w:val="3DFEFC2E"/>
    <w:rsid w:val="3DFF0114"/>
    <w:rsid w:val="3E065757"/>
    <w:rsid w:val="3E0CA50E"/>
    <w:rsid w:val="3E0CFD60"/>
    <w:rsid w:val="3E0FA74D"/>
    <w:rsid w:val="3E139271"/>
    <w:rsid w:val="3E14C6F6"/>
    <w:rsid w:val="3E16C2EC"/>
    <w:rsid w:val="3E1D5085"/>
    <w:rsid w:val="3E1D7023"/>
    <w:rsid w:val="3E21C597"/>
    <w:rsid w:val="3E23EEEE"/>
    <w:rsid w:val="3E2567E2"/>
    <w:rsid w:val="3E2664EB"/>
    <w:rsid w:val="3E2AA4A9"/>
    <w:rsid w:val="3E2CC735"/>
    <w:rsid w:val="3E2FA490"/>
    <w:rsid w:val="3E320DC6"/>
    <w:rsid w:val="3E360BCB"/>
    <w:rsid w:val="3E3757D0"/>
    <w:rsid w:val="3E393171"/>
    <w:rsid w:val="3E3F7EC8"/>
    <w:rsid w:val="3E421916"/>
    <w:rsid w:val="3E433373"/>
    <w:rsid w:val="3E43F1F0"/>
    <w:rsid w:val="3E4AB0FF"/>
    <w:rsid w:val="3E5617EF"/>
    <w:rsid w:val="3E5E4C02"/>
    <w:rsid w:val="3E61BA24"/>
    <w:rsid w:val="3E63DDF8"/>
    <w:rsid w:val="3E63E567"/>
    <w:rsid w:val="3E68061F"/>
    <w:rsid w:val="3E6A53E2"/>
    <w:rsid w:val="3E6DFE91"/>
    <w:rsid w:val="3E6E7809"/>
    <w:rsid w:val="3E7CCBAC"/>
    <w:rsid w:val="3E7D6901"/>
    <w:rsid w:val="3E7F3ABE"/>
    <w:rsid w:val="3E8150A1"/>
    <w:rsid w:val="3E854E7D"/>
    <w:rsid w:val="3E869639"/>
    <w:rsid w:val="3E927841"/>
    <w:rsid w:val="3E955F06"/>
    <w:rsid w:val="3E98AC2F"/>
    <w:rsid w:val="3E9B7DCA"/>
    <w:rsid w:val="3E9D28A7"/>
    <w:rsid w:val="3EA76994"/>
    <w:rsid w:val="3EA97026"/>
    <w:rsid w:val="3EB05EE8"/>
    <w:rsid w:val="3EB1278D"/>
    <w:rsid w:val="3EB3407A"/>
    <w:rsid w:val="3EB3C116"/>
    <w:rsid w:val="3EB42C1C"/>
    <w:rsid w:val="3EBCB5D8"/>
    <w:rsid w:val="3EBFCD64"/>
    <w:rsid w:val="3EC0D8D1"/>
    <w:rsid w:val="3EC354E0"/>
    <w:rsid w:val="3EC44C3F"/>
    <w:rsid w:val="3EC5E8F1"/>
    <w:rsid w:val="3EC7B1A2"/>
    <w:rsid w:val="3EC8CDE6"/>
    <w:rsid w:val="3ECDACB9"/>
    <w:rsid w:val="3ED1B3C2"/>
    <w:rsid w:val="3ED492C8"/>
    <w:rsid w:val="3ED682D5"/>
    <w:rsid w:val="3EE4EC0B"/>
    <w:rsid w:val="3EE61932"/>
    <w:rsid w:val="3EF234C8"/>
    <w:rsid w:val="3EF23EF9"/>
    <w:rsid w:val="3F002C08"/>
    <w:rsid w:val="3F051121"/>
    <w:rsid w:val="3F0C1827"/>
    <w:rsid w:val="3F0F9D1D"/>
    <w:rsid w:val="3F132029"/>
    <w:rsid w:val="3F15AD8A"/>
    <w:rsid w:val="3F1FB7C1"/>
    <w:rsid w:val="3F234128"/>
    <w:rsid w:val="3F256E38"/>
    <w:rsid w:val="3F273E3D"/>
    <w:rsid w:val="3F290B91"/>
    <w:rsid w:val="3F305B39"/>
    <w:rsid w:val="3F3631D8"/>
    <w:rsid w:val="3F3AD895"/>
    <w:rsid w:val="3F3BD47D"/>
    <w:rsid w:val="3F4123BA"/>
    <w:rsid w:val="3F430620"/>
    <w:rsid w:val="3F488136"/>
    <w:rsid w:val="3F4E15A7"/>
    <w:rsid w:val="3F50273D"/>
    <w:rsid w:val="3F516C93"/>
    <w:rsid w:val="3F535599"/>
    <w:rsid w:val="3F5454CF"/>
    <w:rsid w:val="3F56170C"/>
    <w:rsid w:val="3F57A0A4"/>
    <w:rsid w:val="3F5E8F3E"/>
    <w:rsid w:val="3F5ED321"/>
    <w:rsid w:val="3F606A63"/>
    <w:rsid w:val="3F60EAAA"/>
    <w:rsid w:val="3F67AAE2"/>
    <w:rsid w:val="3F7376D7"/>
    <w:rsid w:val="3F7C6625"/>
    <w:rsid w:val="3F7E5DF3"/>
    <w:rsid w:val="3F7F3CA3"/>
    <w:rsid w:val="3F954844"/>
    <w:rsid w:val="3F9690CA"/>
    <w:rsid w:val="3F996C00"/>
    <w:rsid w:val="3F9DC031"/>
    <w:rsid w:val="3FA10815"/>
    <w:rsid w:val="3FAA0C13"/>
    <w:rsid w:val="3FB61A30"/>
    <w:rsid w:val="3FB7F6D0"/>
    <w:rsid w:val="3FB92F51"/>
    <w:rsid w:val="3FCAE1EC"/>
    <w:rsid w:val="3FCCBD57"/>
    <w:rsid w:val="3FCEBE33"/>
    <w:rsid w:val="3FD0E669"/>
    <w:rsid w:val="3FD800EA"/>
    <w:rsid w:val="3FD88076"/>
    <w:rsid w:val="3FDC8656"/>
    <w:rsid w:val="3FE32036"/>
    <w:rsid w:val="3FE3EC83"/>
    <w:rsid w:val="3FE40F2F"/>
    <w:rsid w:val="3FE5FDB5"/>
    <w:rsid w:val="3FEA6C63"/>
    <w:rsid w:val="3FF11D87"/>
    <w:rsid w:val="3FF62E04"/>
    <w:rsid w:val="3FF6534B"/>
    <w:rsid w:val="400142F5"/>
    <w:rsid w:val="40020F7E"/>
    <w:rsid w:val="40060A8B"/>
    <w:rsid w:val="400C7B8B"/>
    <w:rsid w:val="400E30F6"/>
    <w:rsid w:val="40115D0D"/>
    <w:rsid w:val="4014928D"/>
    <w:rsid w:val="40162EB4"/>
    <w:rsid w:val="40167030"/>
    <w:rsid w:val="4016EA8D"/>
    <w:rsid w:val="4017DC02"/>
    <w:rsid w:val="401BDFE0"/>
    <w:rsid w:val="40264625"/>
    <w:rsid w:val="4027F004"/>
    <w:rsid w:val="402A180E"/>
    <w:rsid w:val="402FEB7D"/>
    <w:rsid w:val="40315AB1"/>
    <w:rsid w:val="40348653"/>
    <w:rsid w:val="4038F81D"/>
    <w:rsid w:val="403CEAB8"/>
    <w:rsid w:val="40441BE8"/>
    <w:rsid w:val="404888D5"/>
    <w:rsid w:val="404A767B"/>
    <w:rsid w:val="404B0A56"/>
    <w:rsid w:val="404B188B"/>
    <w:rsid w:val="40516053"/>
    <w:rsid w:val="4054743A"/>
    <w:rsid w:val="4058F539"/>
    <w:rsid w:val="40593F23"/>
    <w:rsid w:val="405A9AB3"/>
    <w:rsid w:val="405C570C"/>
    <w:rsid w:val="405F2932"/>
    <w:rsid w:val="4062327F"/>
    <w:rsid w:val="4062B7C2"/>
    <w:rsid w:val="4064F1CD"/>
    <w:rsid w:val="406EBB49"/>
    <w:rsid w:val="40723263"/>
    <w:rsid w:val="407798C8"/>
    <w:rsid w:val="407869BA"/>
    <w:rsid w:val="4079F77E"/>
    <w:rsid w:val="407CAF9F"/>
    <w:rsid w:val="407E5802"/>
    <w:rsid w:val="407FA3BA"/>
    <w:rsid w:val="4080DD7C"/>
    <w:rsid w:val="40868DE5"/>
    <w:rsid w:val="409458DE"/>
    <w:rsid w:val="40A17D22"/>
    <w:rsid w:val="40A886B1"/>
    <w:rsid w:val="40ABF0F7"/>
    <w:rsid w:val="40B17DEB"/>
    <w:rsid w:val="40BE829D"/>
    <w:rsid w:val="40BFB20A"/>
    <w:rsid w:val="40C273E0"/>
    <w:rsid w:val="40C6BE10"/>
    <w:rsid w:val="40C849CA"/>
    <w:rsid w:val="40CEEC77"/>
    <w:rsid w:val="40D5F90F"/>
    <w:rsid w:val="40D9795D"/>
    <w:rsid w:val="40DE4F50"/>
    <w:rsid w:val="40E6AA5B"/>
    <w:rsid w:val="40E7423D"/>
    <w:rsid w:val="40E75833"/>
    <w:rsid w:val="40E7E8D7"/>
    <w:rsid w:val="40ECB08C"/>
    <w:rsid w:val="40F16D88"/>
    <w:rsid w:val="40F44077"/>
    <w:rsid w:val="40FE5E7A"/>
    <w:rsid w:val="40FFC9BF"/>
    <w:rsid w:val="40FFD51C"/>
    <w:rsid w:val="410508EB"/>
    <w:rsid w:val="41068909"/>
    <w:rsid w:val="410B9165"/>
    <w:rsid w:val="4111FEA6"/>
    <w:rsid w:val="41156D80"/>
    <w:rsid w:val="411A5E49"/>
    <w:rsid w:val="4120237B"/>
    <w:rsid w:val="41230B20"/>
    <w:rsid w:val="41235135"/>
    <w:rsid w:val="413248D0"/>
    <w:rsid w:val="4133B813"/>
    <w:rsid w:val="41343C9B"/>
    <w:rsid w:val="41346B97"/>
    <w:rsid w:val="413908C1"/>
    <w:rsid w:val="413AC9DC"/>
    <w:rsid w:val="413EC7D3"/>
    <w:rsid w:val="41406F15"/>
    <w:rsid w:val="41424205"/>
    <w:rsid w:val="41430FBF"/>
    <w:rsid w:val="414C636F"/>
    <w:rsid w:val="414D701B"/>
    <w:rsid w:val="414DEB46"/>
    <w:rsid w:val="41562414"/>
    <w:rsid w:val="415F7E5A"/>
    <w:rsid w:val="41605FA5"/>
    <w:rsid w:val="41647D0B"/>
    <w:rsid w:val="416CBA46"/>
    <w:rsid w:val="4173B3D5"/>
    <w:rsid w:val="417856B7"/>
    <w:rsid w:val="417E693B"/>
    <w:rsid w:val="418114A4"/>
    <w:rsid w:val="4185D61A"/>
    <w:rsid w:val="41881FBF"/>
    <w:rsid w:val="418B79C4"/>
    <w:rsid w:val="418C0F55"/>
    <w:rsid w:val="418F2DE4"/>
    <w:rsid w:val="41907B13"/>
    <w:rsid w:val="41911BCD"/>
    <w:rsid w:val="4198B40B"/>
    <w:rsid w:val="4198F18D"/>
    <w:rsid w:val="41996BEE"/>
    <w:rsid w:val="41A0E6E7"/>
    <w:rsid w:val="41A11208"/>
    <w:rsid w:val="41AE0EB6"/>
    <w:rsid w:val="41AF455A"/>
    <w:rsid w:val="41B1660E"/>
    <w:rsid w:val="41B360A1"/>
    <w:rsid w:val="41B62CC4"/>
    <w:rsid w:val="41C4A514"/>
    <w:rsid w:val="41CB25BB"/>
    <w:rsid w:val="41CC5F5D"/>
    <w:rsid w:val="41CD494B"/>
    <w:rsid w:val="41CE6267"/>
    <w:rsid w:val="41CFFE77"/>
    <w:rsid w:val="41D0A9CC"/>
    <w:rsid w:val="41DB2EB7"/>
    <w:rsid w:val="41DBF579"/>
    <w:rsid w:val="41DF2E37"/>
    <w:rsid w:val="41E05D8F"/>
    <w:rsid w:val="41E0BEFD"/>
    <w:rsid w:val="41E57E43"/>
    <w:rsid w:val="41E6224D"/>
    <w:rsid w:val="41E7C350"/>
    <w:rsid w:val="41F4F804"/>
    <w:rsid w:val="41F7F1C5"/>
    <w:rsid w:val="4200B778"/>
    <w:rsid w:val="42022D96"/>
    <w:rsid w:val="420701B5"/>
    <w:rsid w:val="4208C92E"/>
    <w:rsid w:val="420AFBA9"/>
    <w:rsid w:val="420C5E8A"/>
    <w:rsid w:val="420CA98F"/>
    <w:rsid w:val="42193F7D"/>
    <w:rsid w:val="421CDECE"/>
    <w:rsid w:val="4223FE7A"/>
    <w:rsid w:val="422977CD"/>
    <w:rsid w:val="422A7AF8"/>
    <w:rsid w:val="422AB0EB"/>
    <w:rsid w:val="422B0312"/>
    <w:rsid w:val="4233F291"/>
    <w:rsid w:val="423D22EF"/>
    <w:rsid w:val="4242BDEC"/>
    <w:rsid w:val="424490C5"/>
    <w:rsid w:val="4247BA28"/>
    <w:rsid w:val="424E7CC7"/>
    <w:rsid w:val="424E9A9B"/>
    <w:rsid w:val="4256A663"/>
    <w:rsid w:val="425A0CE3"/>
    <w:rsid w:val="425FC892"/>
    <w:rsid w:val="4264C5F7"/>
    <w:rsid w:val="42651D66"/>
    <w:rsid w:val="42668C5F"/>
    <w:rsid w:val="426A56C5"/>
    <w:rsid w:val="42706387"/>
    <w:rsid w:val="4271596A"/>
    <w:rsid w:val="4276BA4B"/>
    <w:rsid w:val="42805DE5"/>
    <w:rsid w:val="4284BB15"/>
    <w:rsid w:val="4284CED0"/>
    <w:rsid w:val="42852772"/>
    <w:rsid w:val="42876F83"/>
    <w:rsid w:val="428949DF"/>
    <w:rsid w:val="428DD32A"/>
    <w:rsid w:val="4294B446"/>
    <w:rsid w:val="429703E2"/>
    <w:rsid w:val="42A34C3A"/>
    <w:rsid w:val="42A44141"/>
    <w:rsid w:val="42ADEC28"/>
    <w:rsid w:val="42AF8A22"/>
    <w:rsid w:val="42AFBCE0"/>
    <w:rsid w:val="42B5E3C0"/>
    <w:rsid w:val="42B89A35"/>
    <w:rsid w:val="42BE8587"/>
    <w:rsid w:val="42BFBB2A"/>
    <w:rsid w:val="42C44871"/>
    <w:rsid w:val="42C657EF"/>
    <w:rsid w:val="42CB11E3"/>
    <w:rsid w:val="42D081D1"/>
    <w:rsid w:val="42D2EEF8"/>
    <w:rsid w:val="42D791F3"/>
    <w:rsid w:val="42D940FE"/>
    <w:rsid w:val="42E42F2E"/>
    <w:rsid w:val="42E5EA93"/>
    <w:rsid w:val="42EB44A6"/>
    <w:rsid w:val="42F1E249"/>
    <w:rsid w:val="42F9492B"/>
    <w:rsid w:val="42FB294F"/>
    <w:rsid w:val="43065360"/>
    <w:rsid w:val="4307BC3A"/>
    <w:rsid w:val="4307BEE3"/>
    <w:rsid w:val="430BABC4"/>
    <w:rsid w:val="430C3359"/>
    <w:rsid w:val="430C3EA7"/>
    <w:rsid w:val="4312C332"/>
    <w:rsid w:val="4313425D"/>
    <w:rsid w:val="431589EE"/>
    <w:rsid w:val="4316B929"/>
    <w:rsid w:val="431DF1FE"/>
    <w:rsid w:val="4322FA71"/>
    <w:rsid w:val="43260C44"/>
    <w:rsid w:val="43283099"/>
    <w:rsid w:val="432D51D0"/>
    <w:rsid w:val="432F5670"/>
    <w:rsid w:val="4337A9D6"/>
    <w:rsid w:val="4341470E"/>
    <w:rsid w:val="4343664C"/>
    <w:rsid w:val="43453D2E"/>
    <w:rsid w:val="43464661"/>
    <w:rsid w:val="43467932"/>
    <w:rsid w:val="434E932A"/>
    <w:rsid w:val="434F126A"/>
    <w:rsid w:val="4350427D"/>
    <w:rsid w:val="43527BEA"/>
    <w:rsid w:val="4356034E"/>
    <w:rsid w:val="435AEEB1"/>
    <w:rsid w:val="435CFD29"/>
    <w:rsid w:val="435E427F"/>
    <w:rsid w:val="435FE7F6"/>
    <w:rsid w:val="43600636"/>
    <w:rsid w:val="436144CE"/>
    <w:rsid w:val="43665013"/>
    <w:rsid w:val="4369193D"/>
    <w:rsid w:val="436CE3FD"/>
    <w:rsid w:val="4373A4D6"/>
    <w:rsid w:val="437BC94B"/>
    <w:rsid w:val="437CD9CA"/>
    <w:rsid w:val="437DC7D1"/>
    <w:rsid w:val="437E5BD1"/>
    <w:rsid w:val="4382173D"/>
    <w:rsid w:val="43946B56"/>
    <w:rsid w:val="4396798F"/>
    <w:rsid w:val="439726ED"/>
    <w:rsid w:val="439B8553"/>
    <w:rsid w:val="439F4DCA"/>
    <w:rsid w:val="43A17055"/>
    <w:rsid w:val="43A3EF5F"/>
    <w:rsid w:val="43A47EBF"/>
    <w:rsid w:val="43A686F1"/>
    <w:rsid w:val="43ABAE37"/>
    <w:rsid w:val="43B41904"/>
    <w:rsid w:val="43B808FC"/>
    <w:rsid w:val="43C26F5F"/>
    <w:rsid w:val="43C993DB"/>
    <w:rsid w:val="43CA0D21"/>
    <w:rsid w:val="43CFA7B0"/>
    <w:rsid w:val="43D7C703"/>
    <w:rsid w:val="43DAD88D"/>
    <w:rsid w:val="43DCA85B"/>
    <w:rsid w:val="43E1BCD1"/>
    <w:rsid w:val="43E258CD"/>
    <w:rsid w:val="43E3DC10"/>
    <w:rsid w:val="43E4EA1C"/>
    <w:rsid w:val="43E52C07"/>
    <w:rsid w:val="43EA0C17"/>
    <w:rsid w:val="43EED304"/>
    <w:rsid w:val="43F0EAFD"/>
    <w:rsid w:val="43F1B324"/>
    <w:rsid w:val="43F28EB5"/>
    <w:rsid w:val="43F33544"/>
    <w:rsid w:val="43F3FC3F"/>
    <w:rsid w:val="43F5B59D"/>
    <w:rsid w:val="43F5D195"/>
    <w:rsid w:val="43F671CB"/>
    <w:rsid w:val="43F6E30D"/>
    <w:rsid w:val="43F90F67"/>
    <w:rsid w:val="43FA48D1"/>
    <w:rsid w:val="4408A09C"/>
    <w:rsid w:val="441236D1"/>
    <w:rsid w:val="4414271E"/>
    <w:rsid w:val="441440AC"/>
    <w:rsid w:val="44151FC1"/>
    <w:rsid w:val="441836DE"/>
    <w:rsid w:val="4418525C"/>
    <w:rsid w:val="4418E9D4"/>
    <w:rsid w:val="441EE454"/>
    <w:rsid w:val="441EE8B9"/>
    <w:rsid w:val="44252C1E"/>
    <w:rsid w:val="44344B19"/>
    <w:rsid w:val="44358D26"/>
    <w:rsid w:val="443F98FA"/>
    <w:rsid w:val="4442B674"/>
    <w:rsid w:val="4443EF18"/>
    <w:rsid w:val="4445C495"/>
    <w:rsid w:val="444E8C36"/>
    <w:rsid w:val="44506180"/>
    <w:rsid w:val="4458D551"/>
    <w:rsid w:val="4458F32D"/>
    <w:rsid w:val="445B3494"/>
    <w:rsid w:val="4460BE0C"/>
    <w:rsid w:val="4461BCCF"/>
    <w:rsid w:val="446268E5"/>
    <w:rsid w:val="4464454A"/>
    <w:rsid w:val="446526E7"/>
    <w:rsid w:val="4465588F"/>
    <w:rsid w:val="44676F9E"/>
    <w:rsid w:val="446AE541"/>
    <w:rsid w:val="446C1FD8"/>
    <w:rsid w:val="446FD391"/>
    <w:rsid w:val="44749199"/>
    <w:rsid w:val="44781AB4"/>
    <w:rsid w:val="44790BF6"/>
    <w:rsid w:val="44796D8C"/>
    <w:rsid w:val="447D15C9"/>
    <w:rsid w:val="448049C1"/>
    <w:rsid w:val="448171AB"/>
    <w:rsid w:val="44860C34"/>
    <w:rsid w:val="44868827"/>
    <w:rsid w:val="4488F4D8"/>
    <w:rsid w:val="448A213B"/>
    <w:rsid w:val="4490B95E"/>
    <w:rsid w:val="44983805"/>
    <w:rsid w:val="449A3F57"/>
    <w:rsid w:val="449A6B35"/>
    <w:rsid w:val="449F23A4"/>
    <w:rsid w:val="44A20F54"/>
    <w:rsid w:val="44A22F86"/>
    <w:rsid w:val="44A2DFFB"/>
    <w:rsid w:val="44A5A2B2"/>
    <w:rsid w:val="44A68445"/>
    <w:rsid w:val="44A863B1"/>
    <w:rsid w:val="44ABF07D"/>
    <w:rsid w:val="44AE43FB"/>
    <w:rsid w:val="44B96ED8"/>
    <w:rsid w:val="44B979F6"/>
    <w:rsid w:val="44BB1ED0"/>
    <w:rsid w:val="44C6726B"/>
    <w:rsid w:val="44CF0BF5"/>
    <w:rsid w:val="44CFCD1F"/>
    <w:rsid w:val="44D3E37F"/>
    <w:rsid w:val="44D4563C"/>
    <w:rsid w:val="44D73AEA"/>
    <w:rsid w:val="44D7CD52"/>
    <w:rsid w:val="44D9C92A"/>
    <w:rsid w:val="44DCF991"/>
    <w:rsid w:val="44E5522B"/>
    <w:rsid w:val="44E9A940"/>
    <w:rsid w:val="44F9CA0A"/>
    <w:rsid w:val="44FB1053"/>
    <w:rsid w:val="44FD33E3"/>
    <w:rsid w:val="450BF8D6"/>
    <w:rsid w:val="450F7398"/>
    <w:rsid w:val="45145632"/>
    <w:rsid w:val="45160AE7"/>
    <w:rsid w:val="451B3B6F"/>
    <w:rsid w:val="451B578B"/>
    <w:rsid w:val="451D7556"/>
    <w:rsid w:val="451E65AB"/>
    <w:rsid w:val="451F0452"/>
    <w:rsid w:val="4524323D"/>
    <w:rsid w:val="4526D940"/>
    <w:rsid w:val="452F6EDD"/>
    <w:rsid w:val="45388B91"/>
    <w:rsid w:val="453B6595"/>
    <w:rsid w:val="453CDC0F"/>
    <w:rsid w:val="45459E39"/>
    <w:rsid w:val="4547C88A"/>
    <w:rsid w:val="45537CEC"/>
    <w:rsid w:val="4556FDF4"/>
    <w:rsid w:val="45606A8C"/>
    <w:rsid w:val="4560FB88"/>
    <w:rsid w:val="45630F15"/>
    <w:rsid w:val="45649314"/>
    <w:rsid w:val="45669D30"/>
    <w:rsid w:val="45696C66"/>
    <w:rsid w:val="4569D147"/>
    <w:rsid w:val="456DD868"/>
    <w:rsid w:val="4571D679"/>
    <w:rsid w:val="45725E8F"/>
    <w:rsid w:val="45754E5F"/>
    <w:rsid w:val="457D4366"/>
    <w:rsid w:val="45803817"/>
    <w:rsid w:val="458412FD"/>
    <w:rsid w:val="45889F5E"/>
    <w:rsid w:val="458B2116"/>
    <w:rsid w:val="458FB4D1"/>
    <w:rsid w:val="45927E7F"/>
    <w:rsid w:val="45968E32"/>
    <w:rsid w:val="459924CB"/>
    <w:rsid w:val="459A332F"/>
    <w:rsid w:val="459A4BF9"/>
    <w:rsid w:val="459C02CC"/>
    <w:rsid w:val="459C097F"/>
    <w:rsid w:val="459D5FC7"/>
    <w:rsid w:val="45A3EFC5"/>
    <w:rsid w:val="45A40F3F"/>
    <w:rsid w:val="45A8DC86"/>
    <w:rsid w:val="45ADF988"/>
    <w:rsid w:val="45B80E3D"/>
    <w:rsid w:val="45BB1262"/>
    <w:rsid w:val="45BCAA5C"/>
    <w:rsid w:val="45BE6428"/>
    <w:rsid w:val="45C88E09"/>
    <w:rsid w:val="45D54DC5"/>
    <w:rsid w:val="45D5D01F"/>
    <w:rsid w:val="45DA4621"/>
    <w:rsid w:val="45DE018E"/>
    <w:rsid w:val="45E1C160"/>
    <w:rsid w:val="45E54F1F"/>
    <w:rsid w:val="45EC4BFF"/>
    <w:rsid w:val="45F2987F"/>
    <w:rsid w:val="45F47BBE"/>
    <w:rsid w:val="45F794E6"/>
    <w:rsid w:val="45FC6E73"/>
    <w:rsid w:val="46004781"/>
    <w:rsid w:val="46020939"/>
    <w:rsid w:val="460B8E0B"/>
    <w:rsid w:val="46145B37"/>
    <w:rsid w:val="461D5E98"/>
    <w:rsid w:val="461D7116"/>
    <w:rsid w:val="461EFB78"/>
    <w:rsid w:val="46217488"/>
    <w:rsid w:val="4621CCD0"/>
    <w:rsid w:val="4623CBFD"/>
    <w:rsid w:val="46250148"/>
    <w:rsid w:val="4627BEC1"/>
    <w:rsid w:val="46341129"/>
    <w:rsid w:val="463782A2"/>
    <w:rsid w:val="46391023"/>
    <w:rsid w:val="4639D47E"/>
    <w:rsid w:val="46440900"/>
    <w:rsid w:val="46444673"/>
    <w:rsid w:val="4644A1AA"/>
    <w:rsid w:val="4647717E"/>
    <w:rsid w:val="464969FD"/>
    <w:rsid w:val="464FF249"/>
    <w:rsid w:val="46557D28"/>
    <w:rsid w:val="4659A880"/>
    <w:rsid w:val="465F42FA"/>
    <w:rsid w:val="46643FBE"/>
    <w:rsid w:val="466768AB"/>
    <w:rsid w:val="466A4C1F"/>
    <w:rsid w:val="466C3407"/>
    <w:rsid w:val="467043CA"/>
    <w:rsid w:val="4675FA98"/>
    <w:rsid w:val="467925A1"/>
    <w:rsid w:val="4679717D"/>
    <w:rsid w:val="468136DF"/>
    <w:rsid w:val="4687C76E"/>
    <w:rsid w:val="469230D8"/>
    <w:rsid w:val="4697A235"/>
    <w:rsid w:val="4699F2B5"/>
    <w:rsid w:val="469B6797"/>
    <w:rsid w:val="469B7EC3"/>
    <w:rsid w:val="469CBB51"/>
    <w:rsid w:val="469E46CE"/>
    <w:rsid w:val="46A9027C"/>
    <w:rsid w:val="46AD3D99"/>
    <w:rsid w:val="46B2CBFB"/>
    <w:rsid w:val="46B45C49"/>
    <w:rsid w:val="46B48FB4"/>
    <w:rsid w:val="46B820C4"/>
    <w:rsid w:val="46BB7907"/>
    <w:rsid w:val="46C3ABE9"/>
    <w:rsid w:val="46C63F32"/>
    <w:rsid w:val="46C6757A"/>
    <w:rsid w:val="46C7446E"/>
    <w:rsid w:val="46CCF60E"/>
    <w:rsid w:val="46D022D5"/>
    <w:rsid w:val="46D052A8"/>
    <w:rsid w:val="46DCA00C"/>
    <w:rsid w:val="46DD18E6"/>
    <w:rsid w:val="46DF4F32"/>
    <w:rsid w:val="46DFD3E6"/>
    <w:rsid w:val="46E39087"/>
    <w:rsid w:val="46E3935D"/>
    <w:rsid w:val="46E3D715"/>
    <w:rsid w:val="46EE89F2"/>
    <w:rsid w:val="46F3F27F"/>
    <w:rsid w:val="46F481B7"/>
    <w:rsid w:val="46F76890"/>
    <w:rsid w:val="46FBC529"/>
    <w:rsid w:val="46FC6892"/>
    <w:rsid w:val="47044836"/>
    <w:rsid w:val="4704B424"/>
    <w:rsid w:val="470EEB24"/>
    <w:rsid w:val="471E072F"/>
    <w:rsid w:val="47204040"/>
    <w:rsid w:val="4721106C"/>
    <w:rsid w:val="47245602"/>
    <w:rsid w:val="4726F1AB"/>
    <w:rsid w:val="472CF21A"/>
    <w:rsid w:val="472D5EB0"/>
    <w:rsid w:val="473A2972"/>
    <w:rsid w:val="473C25F9"/>
    <w:rsid w:val="4743F305"/>
    <w:rsid w:val="4744F6F3"/>
    <w:rsid w:val="47469CB2"/>
    <w:rsid w:val="474CD7B0"/>
    <w:rsid w:val="4750B47A"/>
    <w:rsid w:val="475ECA1C"/>
    <w:rsid w:val="475FF2D1"/>
    <w:rsid w:val="4767D1B9"/>
    <w:rsid w:val="476B9FAA"/>
    <w:rsid w:val="47710D58"/>
    <w:rsid w:val="4773FA9E"/>
    <w:rsid w:val="477F9BE4"/>
    <w:rsid w:val="4781552D"/>
    <w:rsid w:val="4784A8F3"/>
    <w:rsid w:val="4784BBC9"/>
    <w:rsid w:val="47863CE7"/>
    <w:rsid w:val="478D1C59"/>
    <w:rsid w:val="479767E6"/>
    <w:rsid w:val="479D26DF"/>
    <w:rsid w:val="479E5A4D"/>
    <w:rsid w:val="47A51A6F"/>
    <w:rsid w:val="47A63B3C"/>
    <w:rsid w:val="47A76FFA"/>
    <w:rsid w:val="47A927BC"/>
    <w:rsid w:val="47AB0925"/>
    <w:rsid w:val="47ABF1F3"/>
    <w:rsid w:val="47ADB319"/>
    <w:rsid w:val="47B00E1E"/>
    <w:rsid w:val="47B16B4D"/>
    <w:rsid w:val="47B69575"/>
    <w:rsid w:val="47BA0AD1"/>
    <w:rsid w:val="47BC7C84"/>
    <w:rsid w:val="47C1F227"/>
    <w:rsid w:val="47C3357E"/>
    <w:rsid w:val="47C985CB"/>
    <w:rsid w:val="47C9A7AC"/>
    <w:rsid w:val="47C9B89C"/>
    <w:rsid w:val="47CBB51B"/>
    <w:rsid w:val="47DAB5DD"/>
    <w:rsid w:val="47E57824"/>
    <w:rsid w:val="47EEEE36"/>
    <w:rsid w:val="47F3B62E"/>
    <w:rsid w:val="47F5C94F"/>
    <w:rsid w:val="47F87C86"/>
    <w:rsid w:val="47FB09EB"/>
    <w:rsid w:val="47FED4A5"/>
    <w:rsid w:val="47FFF4FB"/>
    <w:rsid w:val="48019F03"/>
    <w:rsid w:val="48025AF0"/>
    <w:rsid w:val="4807FC0F"/>
    <w:rsid w:val="4808C96A"/>
    <w:rsid w:val="4808DA72"/>
    <w:rsid w:val="4808E9AB"/>
    <w:rsid w:val="4809A07F"/>
    <w:rsid w:val="480A7CD4"/>
    <w:rsid w:val="480C5FD3"/>
    <w:rsid w:val="480E3368"/>
    <w:rsid w:val="480E8C8B"/>
    <w:rsid w:val="481097EA"/>
    <w:rsid w:val="4810FD9F"/>
    <w:rsid w:val="4811C70C"/>
    <w:rsid w:val="48138416"/>
    <w:rsid w:val="48194EE5"/>
    <w:rsid w:val="48195BD9"/>
    <w:rsid w:val="481A6807"/>
    <w:rsid w:val="481BDABC"/>
    <w:rsid w:val="482D5EDF"/>
    <w:rsid w:val="482DA529"/>
    <w:rsid w:val="48435C02"/>
    <w:rsid w:val="48443D77"/>
    <w:rsid w:val="48473F7F"/>
    <w:rsid w:val="4847B968"/>
    <w:rsid w:val="484D1C39"/>
    <w:rsid w:val="48516192"/>
    <w:rsid w:val="48546578"/>
    <w:rsid w:val="485B8D97"/>
    <w:rsid w:val="485E958A"/>
    <w:rsid w:val="4867F84E"/>
    <w:rsid w:val="486F01B6"/>
    <w:rsid w:val="4872D08E"/>
    <w:rsid w:val="48760DF9"/>
    <w:rsid w:val="487AD6C0"/>
    <w:rsid w:val="488803CE"/>
    <w:rsid w:val="488814BC"/>
    <w:rsid w:val="488991E1"/>
    <w:rsid w:val="488C6615"/>
    <w:rsid w:val="4896427B"/>
    <w:rsid w:val="48988F7D"/>
    <w:rsid w:val="489BD2F6"/>
    <w:rsid w:val="489C2816"/>
    <w:rsid w:val="489E7439"/>
    <w:rsid w:val="48AB6DA6"/>
    <w:rsid w:val="48AEB9D1"/>
    <w:rsid w:val="48B17A3C"/>
    <w:rsid w:val="48B2891C"/>
    <w:rsid w:val="48BE1688"/>
    <w:rsid w:val="48BEAE1F"/>
    <w:rsid w:val="48BF1E96"/>
    <w:rsid w:val="48C2FB2A"/>
    <w:rsid w:val="48C6D24A"/>
    <w:rsid w:val="48D2183A"/>
    <w:rsid w:val="48DC25B0"/>
    <w:rsid w:val="48DD3F32"/>
    <w:rsid w:val="48E5D0AE"/>
    <w:rsid w:val="48EB71F1"/>
    <w:rsid w:val="48EB7A01"/>
    <w:rsid w:val="49008AA0"/>
    <w:rsid w:val="4905D110"/>
    <w:rsid w:val="490B3896"/>
    <w:rsid w:val="490BE94C"/>
    <w:rsid w:val="4914BF59"/>
    <w:rsid w:val="491C2EE7"/>
    <w:rsid w:val="4925545D"/>
    <w:rsid w:val="492947DA"/>
    <w:rsid w:val="49302EB6"/>
    <w:rsid w:val="49403A70"/>
    <w:rsid w:val="4942D8EA"/>
    <w:rsid w:val="494E7AE1"/>
    <w:rsid w:val="4954F3F9"/>
    <w:rsid w:val="495677D0"/>
    <w:rsid w:val="495D5DE1"/>
    <w:rsid w:val="4970C3C7"/>
    <w:rsid w:val="497B0734"/>
    <w:rsid w:val="497D76AA"/>
    <w:rsid w:val="497F187F"/>
    <w:rsid w:val="497F8797"/>
    <w:rsid w:val="4982665F"/>
    <w:rsid w:val="4983A94C"/>
    <w:rsid w:val="49868B9C"/>
    <w:rsid w:val="49878DBE"/>
    <w:rsid w:val="4996250B"/>
    <w:rsid w:val="4997E226"/>
    <w:rsid w:val="499AFAC7"/>
    <w:rsid w:val="499DAC27"/>
    <w:rsid w:val="49AB8216"/>
    <w:rsid w:val="49AC9F3B"/>
    <w:rsid w:val="49AF61C2"/>
    <w:rsid w:val="49BBE1D4"/>
    <w:rsid w:val="49BC42EB"/>
    <w:rsid w:val="49C5396C"/>
    <w:rsid w:val="49C87522"/>
    <w:rsid w:val="49D3C258"/>
    <w:rsid w:val="49D6F52A"/>
    <w:rsid w:val="49D9BFD1"/>
    <w:rsid w:val="49DE3DB3"/>
    <w:rsid w:val="49E053C3"/>
    <w:rsid w:val="49E2340A"/>
    <w:rsid w:val="49EE8472"/>
    <w:rsid w:val="49F2132C"/>
    <w:rsid w:val="49F6B0D5"/>
    <w:rsid w:val="49F9A6D1"/>
    <w:rsid w:val="4A035DC8"/>
    <w:rsid w:val="4A04A201"/>
    <w:rsid w:val="4A078EEA"/>
    <w:rsid w:val="4A08303E"/>
    <w:rsid w:val="4A0EA158"/>
    <w:rsid w:val="4A0ED1C4"/>
    <w:rsid w:val="4A0FA542"/>
    <w:rsid w:val="4A1856E5"/>
    <w:rsid w:val="4A1C35CC"/>
    <w:rsid w:val="4A1D2F55"/>
    <w:rsid w:val="4A218C96"/>
    <w:rsid w:val="4A2802AA"/>
    <w:rsid w:val="4A2BB15E"/>
    <w:rsid w:val="4A2FD5B3"/>
    <w:rsid w:val="4A358834"/>
    <w:rsid w:val="4A3870A1"/>
    <w:rsid w:val="4A3C2EE0"/>
    <w:rsid w:val="4A3D86D2"/>
    <w:rsid w:val="4A468421"/>
    <w:rsid w:val="4A4A80C8"/>
    <w:rsid w:val="4A4EAFDB"/>
    <w:rsid w:val="4A56921C"/>
    <w:rsid w:val="4A5A3C6E"/>
    <w:rsid w:val="4A5C1427"/>
    <w:rsid w:val="4A602DBF"/>
    <w:rsid w:val="4A622148"/>
    <w:rsid w:val="4A67FC1C"/>
    <w:rsid w:val="4A6E6BF8"/>
    <w:rsid w:val="4A74BE9F"/>
    <w:rsid w:val="4A7660DE"/>
    <w:rsid w:val="4A768742"/>
    <w:rsid w:val="4A784993"/>
    <w:rsid w:val="4A7B8E07"/>
    <w:rsid w:val="4A7C4713"/>
    <w:rsid w:val="4A7DC5D7"/>
    <w:rsid w:val="4A80C9E4"/>
    <w:rsid w:val="4A82B25D"/>
    <w:rsid w:val="4A83645F"/>
    <w:rsid w:val="4A83A364"/>
    <w:rsid w:val="4A8A8618"/>
    <w:rsid w:val="4A934B2E"/>
    <w:rsid w:val="4A948FEC"/>
    <w:rsid w:val="4A94D411"/>
    <w:rsid w:val="4AA39568"/>
    <w:rsid w:val="4AA5417C"/>
    <w:rsid w:val="4AA84EFF"/>
    <w:rsid w:val="4AA956A6"/>
    <w:rsid w:val="4AAE4306"/>
    <w:rsid w:val="4AAFF112"/>
    <w:rsid w:val="4AB262A3"/>
    <w:rsid w:val="4AB544AF"/>
    <w:rsid w:val="4AB7975D"/>
    <w:rsid w:val="4ABD5F35"/>
    <w:rsid w:val="4ABD915F"/>
    <w:rsid w:val="4ABE3429"/>
    <w:rsid w:val="4AC10D26"/>
    <w:rsid w:val="4AC47587"/>
    <w:rsid w:val="4AC68317"/>
    <w:rsid w:val="4AC9ABCA"/>
    <w:rsid w:val="4ACFDA55"/>
    <w:rsid w:val="4AD22405"/>
    <w:rsid w:val="4AD32B01"/>
    <w:rsid w:val="4AD33018"/>
    <w:rsid w:val="4AD35FBD"/>
    <w:rsid w:val="4AD4AC64"/>
    <w:rsid w:val="4AD8195A"/>
    <w:rsid w:val="4AD983C6"/>
    <w:rsid w:val="4ADE85C1"/>
    <w:rsid w:val="4AE1DFD1"/>
    <w:rsid w:val="4AE69261"/>
    <w:rsid w:val="4AEE174D"/>
    <w:rsid w:val="4AF06411"/>
    <w:rsid w:val="4AF35B38"/>
    <w:rsid w:val="4AF39661"/>
    <w:rsid w:val="4AF50E16"/>
    <w:rsid w:val="4AF9588D"/>
    <w:rsid w:val="4B04F220"/>
    <w:rsid w:val="4B07656F"/>
    <w:rsid w:val="4B0CDDC9"/>
    <w:rsid w:val="4B0ED724"/>
    <w:rsid w:val="4B0F0AC2"/>
    <w:rsid w:val="4B12581E"/>
    <w:rsid w:val="4B167DFA"/>
    <w:rsid w:val="4B16BD5D"/>
    <w:rsid w:val="4B171CDB"/>
    <w:rsid w:val="4B174484"/>
    <w:rsid w:val="4B18FB0B"/>
    <w:rsid w:val="4B202700"/>
    <w:rsid w:val="4B22CBBD"/>
    <w:rsid w:val="4B23F7A0"/>
    <w:rsid w:val="4B2412BB"/>
    <w:rsid w:val="4B2D634F"/>
    <w:rsid w:val="4B384651"/>
    <w:rsid w:val="4B3D9329"/>
    <w:rsid w:val="4B3E5802"/>
    <w:rsid w:val="4B3E90A1"/>
    <w:rsid w:val="4B411F38"/>
    <w:rsid w:val="4B41A900"/>
    <w:rsid w:val="4B465043"/>
    <w:rsid w:val="4B46F42E"/>
    <w:rsid w:val="4B4C38DA"/>
    <w:rsid w:val="4B4F024D"/>
    <w:rsid w:val="4B640B36"/>
    <w:rsid w:val="4B680BC3"/>
    <w:rsid w:val="4B6F65D8"/>
    <w:rsid w:val="4B7230FD"/>
    <w:rsid w:val="4B732670"/>
    <w:rsid w:val="4B75C101"/>
    <w:rsid w:val="4B781A42"/>
    <w:rsid w:val="4B7CC2CD"/>
    <w:rsid w:val="4B7DC8C5"/>
    <w:rsid w:val="4B8312F1"/>
    <w:rsid w:val="4B8E65D2"/>
    <w:rsid w:val="4B8E957B"/>
    <w:rsid w:val="4B948120"/>
    <w:rsid w:val="4B96DCDB"/>
    <w:rsid w:val="4B9B2EB0"/>
    <w:rsid w:val="4BA52D27"/>
    <w:rsid w:val="4BAEE131"/>
    <w:rsid w:val="4BB078E2"/>
    <w:rsid w:val="4BB99E02"/>
    <w:rsid w:val="4BBC4329"/>
    <w:rsid w:val="4BBDD3FD"/>
    <w:rsid w:val="4BC402B6"/>
    <w:rsid w:val="4BD3E0C8"/>
    <w:rsid w:val="4BDC4E92"/>
    <w:rsid w:val="4BE17C84"/>
    <w:rsid w:val="4BE19DB8"/>
    <w:rsid w:val="4BE330CF"/>
    <w:rsid w:val="4BE37E94"/>
    <w:rsid w:val="4BE74949"/>
    <w:rsid w:val="4BE781B5"/>
    <w:rsid w:val="4BE9FD05"/>
    <w:rsid w:val="4BED8632"/>
    <w:rsid w:val="4BF326DE"/>
    <w:rsid w:val="4BF4582E"/>
    <w:rsid w:val="4BF77936"/>
    <w:rsid w:val="4BF95EDC"/>
    <w:rsid w:val="4BFD5798"/>
    <w:rsid w:val="4BFE6838"/>
    <w:rsid w:val="4BFED52D"/>
    <w:rsid w:val="4C03243A"/>
    <w:rsid w:val="4C03DFF2"/>
    <w:rsid w:val="4C07DFEF"/>
    <w:rsid w:val="4C0923AE"/>
    <w:rsid w:val="4C0B9E6F"/>
    <w:rsid w:val="4C13C6D3"/>
    <w:rsid w:val="4C1CD95B"/>
    <w:rsid w:val="4C204B3E"/>
    <w:rsid w:val="4C20A2F5"/>
    <w:rsid w:val="4C26F1CA"/>
    <w:rsid w:val="4C2E019D"/>
    <w:rsid w:val="4C320C7B"/>
    <w:rsid w:val="4C34B91D"/>
    <w:rsid w:val="4C43EBD5"/>
    <w:rsid w:val="4C448F2D"/>
    <w:rsid w:val="4C4A5012"/>
    <w:rsid w:val="4C4FA918"/>
    <w:rsid w:val="4C54B14D"/>
    <w:rsid w:val="4C5B1222"/>
    <w:rsid w:val="4C5B7393"/>
    <w:rsid w:val="4C5D5DCF"/>
    <w:rsid w:val="4C5F2002"/>
    <w:rsid w:val="4C63795A"/>
    <w:rsid w:val="4C64CF5B"/>
    <w:rsid w:val="4C6FD05C"/>
    <w:rsid w:val="4C70EAC6"/>
    <w:rsid w:val="4C736452"/>
    <w:rsid w:val="4C77F5AF"/>
    <w:rsid w:val="4C7BE7F3"/>
    <w:rsid w:val="4C7DDB3F"/>
    <w:rsid w:val="4C86B829"/>
    <w:rsid w:val="4C8F6921"/>
    <w:rsid w:val="4C918E8D"/>
    <w:rsid w:val="4C92A083"/>
    <w:rsid w:val="4C93C73A"/>
    <w:rsid w:val="4C977DBF"/>
    <w:rsid w:val="4C98BFAC"/>
    <w:rsid w:val="4C9DFA25"/>
    <w:rsid w:val="4CA309AC"/>
    <w:rsid w:val="4CA47ED2"/>
    <w:rsid w:val="4CADE1DC"/>
    <w:rsid w:val="4CAE7BBA"/>
    <w:rsid w:val="4CAE9C78"/>
    <w:rsid w:val="4CB4D0F3"/>
    <w:rsid w:val="4CB7A65B"/>
    <w:rsid w:val="4CB8E323"/>
    <w:rsid w:val="4CBAFA48"/>
    <w:rsid w:val="4CBB1B8B"/>
    <w:rsid w:val="4CBB882F"/>
    <w:rsid w:val="4CBE181C"/>
    <w:rsid w:val="4CC55624"/>
    <w:rsid w:val="4CCFAD32"/>
    <w:rsid w:val="4CD39B10"/>
    <w:rsid w:val="4CD4866C"/>
    <w:rsid w:val="4CD600F9"/>
    <w:rsid w:val="4CE12138"/>
    <w:rsid w:val="4CE1FD8C"/>
    <w:rsid w:val="4CE30CA3"/>
    <w:rsid w:val="4CE5E6BD"/>
    <w:rsid w:val="4CE6946C"/>
    <w:rsid w:val="4CEC925B"/>
    <w:rsid w:val="4CF29CA8"/>
    <w:rsid w:val="4CF2B761"/>
    <w:rsid w:val="4CF306AD"/>
    <w:rsid w:val="4CF53ABC"/>
    <w:rsid w:val="4CF84514"/>
    <w:rsid w:val="4CF9B479"/>
    <w:rsid w:val="4CFAEDFF"/>
    <w:rsid w:val="4CFB6F21"/>
    <w:rsid w:val="4D068E6D"/>
    <w:rsid w:val="4D0BB517"/>
    <w:rsid w:val="4D0EF20F"/>
    <w:rsid w:val="4D102562"/>
    <w:rsid w:val="4D10DEC1"/>
    <w:rsid w:val="4D131C6C"/>
    <w:rsid w:val="4D17FC15"/>
    <w:rsid w:val="4D1AB5D4"/>
    <w:rsid w:val="4D208A4A"/>
    <w:rsid w:val="4D284C58"/>
    <w:rsid w:val="4D2FFC31"/>
    <w:rsid w:val="4D383B06"/>
    <w:rsid w:val="4D3B86C8"/>
    <w:rsid w:val="4D3F3D2B"/>
    <w:rsid w:val="4D414788"/>
    <w:rsid w:val="4D432A78"/>
    <w:rsid w:val="4D452CF5"/>
    <w:rsid w:val="4D48365F"/>
    <w:rsid w:val="4D4AA3B8"/>
    <w:rsid w:val="4D4B8189"/>
    <w:rsid w:val="4D55C7E7"/>
    <w:rsid w:val="4D57AB8C"/>
    <w:rsid w:val="4D595D67"/>
    <w:rsid w:val="4D5B9C3F"/>
    <w:rsid w:val="4D5F20F2"/>
    <w:rsid w:val="4D5FFCB8"/>
    <w:rsid w:val="4D61ADF8"/>
    <w:rsid w:val="4D63AD8D"/>
    <w:rsid w:val="4D67888D"/>
    <w:rsid w:val="4D6EC553"/>
    <w:rsid w:val="4D6FE9AC"/>
    <w:rsid w:val="4D736570"/>
    <w:rsid w:val="4D7CF48B"/>
    <w:rsid w:val="4D8115DB"/>
    <w:rsid w:val="4D842BB4"/>
    <w:rsid w:val="4D8980F7"/>
    <w:rsid w:val="4D8AEC65"/>
    <w:rsid w:val="4D8EF73F"/>
    <w:rsid w:val="4D903C9E"/>
    <w:rsid w:val="4D90AE21"/>
    <w:rsid w:val="4D90E99F"/>
    <w:rsid w:val="4D972327"/>
    <w:rsid w:val="4D9CD54C"/>
    <w:rsid w:val="4DA4C66F"/>
    <w:rsid w:val="4DA63587"/>
    <w:rsid w:val="4DBEDB55"/>
    <w:rsid w:val="4DC0F6ED"/>
    <w:rsid w:val="4DC17878"/>
    <w:rsid w:val="4DC53D51"/>
    <w:rsid w:val="4DC68135"/>
    <w:rsid w:val="4DCCAFFE"/>
    <w:rsid w:val="4DCE07DE"/>
    <w:rsid w:val="4DCE237C"/>
    <w:rsid w:val="4DD26550"/>
    <w:rsid w:val="4DD3B319"/>
    <w:rsid w:val="4DD64B3F"/>
    <w:rsid w:val="4DD843F0"/>
    <w:rsid w:val="4DDCC84D"/>
    <w:rsid w:val="4DDCCEB4"/>
    <w:rsid w:val="4DE4C924"/>
    <w:rsid w:val="4DE91C91"/>
    <w:rsid w:val="4DEB7979"/>
    <w:rsid w:val="4DEE334F"/>
    <w:rsid w:val="4DEE44BB"/>
    <w:rsid w:val="4DEF87E2"/>
    <w:rsid w:val="4DF2BAC2"/>
    <w:rsid w:val="4DFACC19"/>
    <w:rsid w:val="4E01688D"/>
    <w:rsid w:val="4E0226ED"/>
    <w:rsid w:val="4E0424B2"/>
    <w:rsid w:val="4E0896DF"/>
    <w:rsid w:val="4E09076B"/>
    <w:rsid w:val="4E09A4ED"/>
    <w:rsid w:val="4E0E217A"/>
    <w:rsid w:val="4E11B9C9"/>
    <w:rsid w:val="4E1270AA"/>
    <w:rsid w:val="4E19011B"/>
    <w:rsid w:val="4E1C1727"/>
    <w:rsid w:val="4E1C8D85"/>
    <w:rsid w:val="4E25D6C7"/>
    <w:rsid w:val="4E26C3F1"/>
    <w:rsid w:val="4E2D0304"/>
    <w:rsid w:val="4E33358D"/>
    <w:rsid w:val="4E37EF32"/>
    <w:rsid w:val="4E39F398"/>
    <w:rsid w:val="4E410EE4"/>
    <w:rsid w:val="4E41A9AC"/>
    <w:rsid w:val="4E44EF0A"/>
    <w:rsid w:val="4E45550F"/>
    <w:rsid w:val="4E479F79"/>
    <w:rsid w:val="4E4DF507"/>
    <w:rsid w:val="4E51179F"/>
    <w:rsid w:val="4E518B05"/>
    <w:rsid w:val="4E596BD0"/>
    <w:rsid w:val="4E606381"/>
    <w:rsid w:val="4E65546A"/>
    <w:rsid w:val="4E661A96"/>
    <w:rsid w:val="4E691716"/>
    <w:rsid w:val="4E6A9800"/>
    <w:rsid w:val="4E6DBCE8"/>
    <w:rsid w:val="4E7379B4"/>
    <w:rsid w:val="4E769B01"/>
    <w:rsid w:val="4E79B76A"/>
    <w:rsid w:val="4E7A6FD2"/>
    <w:rsid w:val="4E7A860E"/>
    <w:rsid w:val="4E7D4F04"/>
    <w:rsid w:val="4E80432F"/>
    <w:rsid w:val="4E81E2BD"/>
    <w:rsid w:val="4E824057"/>
    <w:rsid w:val="4E8960C5"/>
    <w:rsid w:val="4E8AB0CC"/>
    <w:rsid w:val="4E8E57A1"/>
    <w:rsid w:val="4E920C7E"/>
    <w:rsid w:val="4E943789"/>
    <w:rsid w:val="4E9EAB52"/>
    <w:rsid w:val="4E9FD724"/>
    <w:rsid w:val="4EAA9533"/>
    <w:rsid w:val="4EAC9C41"/>
    <w:rsid w:val="4EAE144D"/>
    <w:rsid w:val="4EBD7034"/>
    <w:rsid w:val="4EBF7969"/>
    <w:rsid w:val="4EBFBCB7"/>
    <w:rsid w:val="4EC5E6F3"/>
    <w:rsid w:val="4ECA2E3B"/>
    <w:rsid w:val="4ECDDE43"/>
    <w:rsid w:val="4ECF54AF"/>
    <w:rsid w:val="4ED3BF89"/>
    <w:rsid w:val="4ED59908"/>
    <w:rsid w:val="4ED8B5AF"/>
    <w:rsid w:val="4EDC127D"/>
    <w:rsid w:val="4EE375BF"/>
    <w:rsid w:val="4EE578D7"/>
    <w:rsid w:val="4EEAFA2E"/>
    <w:rsid w:val="4EFC97A3"/>
    <w:rsid w:val="4F08E86D"/>
    <w:rsid w:val="4F0A793B"/>
    <w:rsid w:val="4F0B88D7"/>
    <w:rsid w:val="4F0CC6E2"/>
    <w:rsid w:val="4F0E2C21"/>
    <w:rsid w:val="4F106323"/>
    <w:rsid w:val="4F10FF02"/>
    <w:rsid w:val="4F110CE9"/>
    <w:rsid w:val="4F148B20"/>
    <w:rsid w:val="4F17B551"/>
    <w:rsid w:val="4F18714A"/>
    <w:rsid w:val="4F1A7F85"/>
    <w:rsid w:val="4F24EB52"/>
    <w:rsid w:val="4F2F9DC5"/>
    <w:rsid w:val="4F318751"/>
    <w:rsid w:val="4F37EC3E"/>
    <w:rsid w:val="4F3B3CBB"/>
    <w:rsid w:val="4F3D8783"/>
    <w:rsid w:val="4F3DFD47"/>
    <w:rsid w:val="4F414707"/>
    <w:rsid w:val="4F450633"/>
    <w:rsid w:val="4F471676"/>
    <w:rsid w:val="4F4DD125"/>
    <w:rsid w:val="4F511A1A"/>
    <w:rsid w:val="4F541411"/>
    <w:rsid w:val="4F542123"/>
    <w:rsid w:val="4F57758C"/>
    <w:rsid w:val="4F5E7E99"/>
    <w:rsid w:val="4F5F1E06"/>
    <w:rsid w:val="4F600C12"/>
    <w:rsid w:val="4F651D5A"/>
    <w:rsid w:val="4F6690A3"/>
    <w:rsid w:val="4F70B3F1"/>
    <w:rsid w:val="4F71DA39"/>
    <w:rsid w:val="4F797EA1"/>
    <w:rsid w:val="4F7B724B"/>
    <w:rsid w:val="4F7D53B0"/>
    <w:rsid w:val="4F84545B"/>
    <w:rsid w:val="4F85A5A0"/>
    <w:rsid w:val="4F85E8A3"/>
    <w:rsid w:val="4F861AF2"/>
    <w:rsid w:val="4F9102C2"/>
    <w:rsid w:val="4F978B00"/>
    <w:rsid w:val="4F9A0DA9"/>
    <w:rsid w:val="4F9A8498"/>
    <w:rsid w:val="4F9C4AE5"/>
    <w:rsid w:val="4FA0395B"/>
    <w:rsid w:val="4FA166BF"/>
    <w:rsid w:val="4FA195FD"/>
    <w:rsid w:val="4FA2635F"/>
    <w:rsid w:val="4FA5C22A"/>
    <w:rsid w:val="4FAA253C"/>
    <w:rsid w:val="4FAF0584"/>
    <w:rsid w:val="4FB19AFB"/>
    <w:rsid w:val="4FBCD06B"/>
    <w:rsid w:val="4FC06FB4"/>
    <w:rsid w:val="4FC094F7"/>
    <w:rsid w:val="4FC908F8"/>
    <w:rsid w:val="4FCE55DF"/>
    <w:rsid w:val="4FCF4C6C"/>
    <w:rsid w:val="4FD0976F"/>
    <w:rsid w:val="4FD6E47B"/>
    <w:rsid w:val="4FD75909"/>
    <w:rsid w:val="4FD78333"/>
    <w:rsid w:val="4FD9F763"/>
    <w:rsid w:val="4FDD1A90"/>
    <w:rsid w:val="4FDFFAB0"/>
    <w:rsid w:val="4FE36E1C"/>
    <w:rsid w:val="4FEC2C37"/>
    <w:rsid w:val="4FEDB7BF"/>
    <w:rsid w:val="4FF6F16A"/>
    <w:rsid w:val="4FF90314"/>
    <w:rsid w:val="4FFA262D"/>
    <w:rsid w:val="4FFB125C"/>
    <w:rsid w:val="4FFB8A07"/>
    <w:rsid w:val="4FFD3E0A"/>
    <w:rsid w:val="50026D73"/>
    <w:rsid w:val="500469C3"/>
    <w:rsid w:val="5007EF4D"/>
    <w:rsid w:val="50124520"/>
    <w:rsid w:val="50156B52"/>
    <w:rsid w:val="50191E38"/>
    <w:rsid w:val="50256060"/>
    <w:rsid w:val="5025964A"/>
    <w:rsid w:val="5025E220"/>
    <w:rsid w:val="5027B233"/>
    <w:rsid w:val="502901EB"/>
    <w:rsid w:val="502F5BA8"/>
    <w:rsid w:val="503145E3"/>
    <w:rsid w:val="5038B177"/>
    <w:rsid w:val="503CC189"/>
    <w:rsid w:val="503CF34C"/>
    <w:rsid w:val="5040332D"/>
    <w:rsid w:val="5040DD12"/>
    <w:rsid w:val="50476934"/>
    <w:rsid w:val="504D006C"/>
    <w:rsid w:val="504D508C"/>
    <w:rsid w:val="504DE22F"/>
    <w:rsid w:val="50515896"/>
    <w:rsid w:val="5052CC42"/>
    <w:rsid w:val="5054A492"/>
    <w:rsid w:val="5056FFD1"/>
    <w:rsid w:val="5057CA60"/>
    <w:rsid w:val="5067D7FE"/>
    <w:rsid w:val="506F1E28"/>
    <w:rsid w:val="50716154"/>
    <w:rsid w:val="50720B95"/>
    <w:rsid w:val="507553D6"/>
    <w:rsid w:val="5075B2DF"/>
    <w:rsid w:val="5081CE07"/>
    <w:rsid w:val="5084A1E6"/>
    <w:rsid w:val="508596C1"/>
    <w:rsid w:val="5088E79A"/>
    <w:rsid w:val="508A00F4"/>
    <w:rsid w:val="508C0CF0"/>
    <w:rsid w:val="50910ED7"/>
    <w:rsid w:val="50952AEE"/>
    <w:rsid w:val="5099D445"/>
    <w:rsid w:val="509A4A73"/>
    <w:rsid w:val="50AAAA0F"/>
    <w:rsid w:val="50B00592"/>
    <w:rsid w:val="50B15128"/>
    <w:rsid w:val="50B6BB25"/>
    <w:rsid w:val="50B7E91A"/>
    <w:rsid w:val="50B875CD"/>
    <w:rsid w:val="50B97A09"/>
    <w:rsid w:val="50BB3C57"/>
    <w:rsid w:val="50C2BFD2"/>
    <w:rsid w:val="50C9E961"/>
    <w:rsid w:val="50CB01B4"/>
    <w:rsid w:val="50CE08FE"/>
    <w:rsid w:val="50CFE287"/>
    <w:rsid w:val="50D006C4"/>
    <w:rsid w:val="50D4EC2E"/>
    <w:rsid w:val="50D5E436"/>
    <w:rsid w:val="50D6874B"/>
    <w:rsid w:val="50E2F1ED"/>
    <w:rsid w:val="50E4A5D0"/>
    <w:rsid w:val="50E5A525"/>
    <w:rsid w:val="50F15451"/>
    <w:rsid w:val="50F9074F"/>
    <w:rsid w:val="50FAAA62"/>
    <w:rsid w:val="5108B24B"/>
    <w:rsid w:val="510FAD29"/>
    <w:rsid w:val="51105BC1"/>
    <w:rsid w:val="5112442D"/>
    <w:rsid w:val="5114331C"/>
    <w:rsid w:val="51150F00"/>
    <w:rsid w:val="5115DB40"/>
    <w:rsid w:val="51170E6B"/>
    <w:rsid w:val="51199EC0"/>
    <w:rsid w:val="511ECA28"/>
    <w:rsid w:val="511F5051"/>
    <w:rsid w:val="51257E49"/>
    <w:rsid w:val="51369E3B"/>
    <w:rsid w:val="513CC616"/>
    <w:rsid w:val="513D79D0"/>
    <w:rsid w:val="51493E39"/>
    <w:rsid w:val="51517883"/>
    <w:rsid w:val="5154FEA5"/>
    <w:rsid w:val="515D1FB8"/>
    <w:rsid w:val="51602868"/>
    <w:rsid w:val="5160D25C"/>
    <w:rsid w:val="5169DDC7"/>
    <w:rsid w:val="5170FE49"/>
    <w:rsid w:val="517CD134"/>
    <w:rsid w:val="517E3D7C"/>
    <w:rsid w:val="5180C3AA"/>
    <w:rsid w:val="51840D1C"/>
    <w:rsid w:val="51897660"/>
    <w:rsid w:val="51971879"/>
    <w:rsid w:val="51975A68"/>
    <w:rsid w:val="51A33363"/>
    <w:rsid w:val="51AF8080"/>
    <w:rsid w:val="51B55376"/>
    <w:rsid w:val="51B86F50"/>
    <w:rsid w:val="51B88892"/>
    <w:rsid w:val="51BD58F4"/>
    <w:rsid w:val="51BE1E3E"/>
    <w:rsid w:val="51C1C63A"/>
    <w:rsid w:val="51C48E4C"/>
    <w:rsid w:val="51C5DC3C"/>
    <w:rsid w:val="51C7BD07"/>
    <w:rsid w:val="51CAAF36"/>
    <w:rsid w:val="51CD4986"/>
    <w:rsid w:val="51CD8F39"/>
    <w:rsid w:val="51D5FE75"/>
    <w:rsid w:val="51D929DD"/>
    <w:rsid w:val="51E0EFFC"/>
    <w:rsid w:val="51E5DD92"/>
    <w:rsid w:val="51E89C88"/>
    <w:rsid w:val="51ED7A39"/>
    <w:rsid w:val="51EE833A"/>
    <w:rsid w:val="51F1964D"/>
    <w:rsid w:val="51F59CAD"/>
    <w:rsid w:val="51FF0028"/>
    <w:rsid w:val="52036C82"/>
    <w:rsid w:val="52052B44"/>
    <w:rsid w:val="5206BC2B"/>
    <w:rsid w:val="520750B1"/>
    <w:rsid w:val="52087D73"/>
    <w:rsid w:val="520BB86C"/>
    <w:rsid w:val="520C5B0F"/>
    <w:rsid w:val="520FD597"/>
    <w:rsid w:val="5211CD93"/>
    <w:rsid w:val="5219CF3F"/>
    <w:rsid w:val="521A95C9"/>
    <w:rsid w:val="521EEF27"/>
    <w:rsid w:val="5220A23E"/>
    <w:rsid w:val="52232A1C"/>
    <w:rsid w:val="5228A5A8"/>
    <w:rsid w:val="522B0BE3"/>
    <w:rsid w:val="522B87E6"/>
    <w:rsid w:val="52348AAA"/>
    <w:rsid w:val="523886F6"/>
    <w:rsid w:val="523CA811"/>
    <w:rsid w:val="523FBE00"/>
    <w:rsid w:val="52424438"/>
    <w:rsid w:val="5242825B"/>
    <w:rsid w:val="52437B6E"/>
    <w:rsid w:val="5249B81A"/>
    <w:rsid w:val="5252425D"/>
    <w:rsid w:val="52545D04"/>
    <w:rsid w:val="525B701F"/>
    <w:rsid w:val="525FA6A4"/>
    <w:rsid w:val="5260E3D3"/>
    <w:rsid w:val="52662E00"/>
    <w:rsid w:val="52664A17"/>
    <w:rsid w:val="527107A5"/>
    <w:rsid w:val="52720323"/>
    <w:rsid w:val="52731E55"/>
    <w:rsid w:val="52741CD4"/>
    <w:rsid w:val="5276E450"/>
    <w:rsid w:val="527DDE88"/>
    <w:rsid w:val="5288FED0"/>
    <w:rsid w:val="528DF29B"/>
    <w:rsid w:val="528F1458"/>
    <w:rsid w:val="52909274"/>
    <w:rsid w:val="529D55AD"/>
    <w:rsid w:val="52A3F4B4"/>
    <w:rsid w:val="52A97D72"/>
    <w:rsid w:val="52AAB58A"/>
    <w:rsid w:val="52AC3D9B"/>
    <w:rsid w:val="52ADAF77"/>
    <w:rsid w:val="52ADE9B1"/>
    <w:rsid w:val="52AE08F8"/>
    <w:rsid w:val="52AE7253"/>
    <w:rsid w:val="52B1BE4A"/>
    <w:rsid w:val="52B935AF"/>
    <w:rsid w:val="52C336E4"/>
    <w:rsid w:val="52CB3D92"/>
    <w:rsid w:val="52CCEC5E"/>
    <w:rsid w:val="52CFB5E6"/>
    <w:rsid w:val="52D5FD3A"/>
    <w:rsid w:val="52D7053C"/>
    <w:rsid w:val="52D952C1"/>
    <w:rsid w:val="52DB341C"/>
    <w:rsid w:val="52E01510"/>
    <w:rsid w:val="52E2B659"/>
    <w:rsid w:val="52E6A0C5"/>
    <w:rsid w:val="52E74ECC"/>
    <w:rsid w:val="52E7815D"/>
    <w:rsid w:val="52E8DAA6"/>
    <w:rsid w:val="52EDA87B"/>
    <w:rsid w:val="52F246C7"/>
    <w:rsid w:val="52F2AC69"/>
    <w:rsid w:val="52F75EE3"/>
    <w:rsid w:val="52FFC66C"/>
    <w:rsid w:val="530F86B1"/>
    <w:rsid w:val="531FD36B"/>
    <w:rsid w:val="5322224B"/>
    <w:rsid w:val="5323B2DE"/>
    <w:rsid w:val="53265EF6"/>
    <w:rsid w:val="532EAC13"/>
    <w:rsid w:val="53357C3A"/>
    <w:rsid w:val="533658EF"/>
    <w:rsid w:val="5338237D"/>
    <w:rsid w:val="53394734"/>
    <w:rsid w:val="533B920A"/>
    <w:rsid w:val="53490016"/>
    <w:rsid w:val="534AD797"/>
    <w:rsid w:val="534AF210"/>
    <w:rsid w:val="534FD166"/>
    <w:rsid w:val="535058BC"/>
    <w:rsid w:val="53519376"/>
    <w:rsid w:val="535450F4"/>
    <w:rsid w:val="5356BB27"/>
    <w:rsid w:val="535821FC"/>
    <w:rsid w:val="53582B5E"/>
    <w:rsid w:val="5359D920"/>
    <w:rsid w:val="535AD694"/>
    <w:rsid w:val="535D0A55"/>
    <w:rsid w:val="5360308A"/>
    <w:rsid w:val="53603F29"/>
    <w:rsid w:val="5363FEDE"/>
    <w:rsid w:val="536D620B"/>
    <w:rsid w:val="536DD729"/>
    <w:rsid w:val="536ED805"/>
    <w:rsid w:val="536F7C4A"/>
    <w:rsid w:val="536FE2E2"/>
    <w:rsid w:val="5375C272"/>
    <w:rsid w:val="5375E93A"/>
    <w:rsid w:val="537A63A5"/>
    <w:rsid w:val="537DBC7C"/>
    <w:rsid w:val="5381604E"/>
    <w:rsid w:val="538A5E08"/>
    <w:rsid w:val="5390B6F6"/>
    <w:rsid w:val="53910A69"/>
    <w:rsid w:val="5396B3B6"/>
    <w:rsid w:val="5397D858"/>
    <w:rsid w:val="539C269C"/>
    <w:rsid w:val="539CAE4B"/>
    <w:rsid w:val="53A7DD7A"/>
    <w:rsid w:val="53AD1C00"/>
    <w:rsid w:val="53AD9299"/>
    <w:rsid w:val="53BB65A9"/>
    <w:rsid w:val="53BE9DD3"/>
    <w:rsid w:val="53BEDF0F"/>
    <w:rsid w:val="53BF407D"/>
    <w:rsid w:val="53BFE1C8"/>
    <w:rsid w:val="53C1FD2D"/>
    <w:rsid w:val="53C289C8"/>
    <w:rsid w:val="53D1AAA1"/>
    <w:rsid w:val="53D4BB57"/>
    <w:rsid w:val="53E0F36A"/>
    <w:rsid w:val="53E4EEAF"/>
    <w:rsid w:val="53E78184"/>
    <w:rsid w:val="53ECE691"/>
    <w:rsid w:val="53ED0B6A"/>
    <w:rsid w:val="53ED169F"/>
    <w:rsid w:val="53ED6187"/>
    <w:rsid w:val="53FAD066"/>
    <w:rsid w:val="53FCCA7A"/>
    <w:rsid w:val="53FD37CE"/>
    <w:rsid w:val="53FE143C"/>
    <w:rsid w:val="53FE38C3"/>
    <w:rsid w:val="54001BEC"/>
    <w:rsid w:val="5403AE4B"/>
    <w:rsid w:val="540626DA"/>
    <w:rsid w:val="540C6FB7"/>
    <w:rsid w:val="5415F9D1"/>
    <w:rsid w:val="541951B0"/>
    <w:rsid w:val="541D1411"/>
    <w:rsid w:val="541E93DD"/>
    <w:rsid w:val="54248165"/>
    <w:rsid w:val="54269433"/>
    <w:rsid w:val="54329E60"/>
    <w:rsid w:val="5432DA2F"/>
    <w:rsid w:val="5436A464"/>
    <w:rsid w:val="543B393D"/>
    <w:rsid w:val="543E634F"/>
    <w:rsid w:val="5440B8AF"/>
    <w:rsid w:val="5444367C"/>
    <w:rsid w:val="544C65E0"/>
    <w:rsid w:val="544CD537"/>
    <w:rsid w:val="54535D9B"/>
    <w:rsid w:val="5453E1D6"/>
    <w:rsid w:val="5455E337"/>
    <w:rsid w:val="5459454D"/>
    <w:rsid w:val="54646FD2"/>
    <w:rsid w:val="54655E78"/>
    <w:rsid w:val="546E4989"/>
    <w:rsid w:val="5474CE3D"/>
    <w:rsid w:val="547B6B1B"/>
    <w:rsid w:val="547D3452"/>
    <w:rsid w:val="547EA0E6"/>
    <w:rsid w:val="5489B0BE"/>
    <w:rsid w:val="548CD441"/>
    <w:rsid w:val="54974772"/>
    <w:rsid w:val="549CC2C8"/>
    <w:rsid w:val="54A174F3"/>
    <w:rsid w:val="54A8D0EE"/>
    <w:rsid w:val="54AB3CCE"/>
    <w:rsid w:val="54B36895"/>
    <w:rsid w:val="54B67771"/>
    <w:rsid w:val="54BA7E60"/>
    <w:rsid w:val="54BAE278"/>
    <w:rsid w:val="54BDF53E"/>
    <w:rsid w:val="54C0C325"/>
    <w:rsid w:val="54C37F40"/>
    <w:rsid w:val="54D77EDB"/>
    <w:rsid w:val="54D8E932"/>
    <w:rsid w:val="54DFEE83"/>
    <w:rsid w:val="54E4D4A6"/>
    <w:rsid w:val="54E56B87"/>
    <w:rsid w:val="54E5E09F"/>
    <w:rsid w:val="54E9C9D1"/>
    <w:rsid w:val="54EC9083"/>
    <w:rsid w:val="54ECC730"/>
    <w:rsid w:val="54ED59A4"/>
    <w:rsid w:val="54F0C179"/>
    <w:rsid w:val="54F2E500"/>
    <w:rsid w:val="54F37206"/>
    <w:rsid w:val="54F39864"/>
    <w:rsid w:val="54F73C12"/>
    <w:rsid w:val="54F85E3D"/>
    <w:rsid w:val="54F88980"/>
    <w:rsid w:val="550278B8"/>
    <w:rsid w:val="55047843"/>
    <w:rsid w:val="550498E3"/>
    <w:rsid w:val="550797F3"/>
    <w:rsid w:val="55124A64"/>
    <w:rsid w:val="55130118"/>
    <w:rsid w:val="551716B2"/>
    <w:rsid w:val="5518F169"/>
    <w:rsid w:val="551FF962"/>
    <w:rsid w:val="55200DA6"/>
    <w:rsid w:val="5520E0D0"/>
    <w:rsid w:val="5524EC57"/>
    <w:rsid w:val="55292BD6"/>
    <w:rsid w:val="552A2411"/>
    <w:rsid w:val="5530823E"/>
    <w:rsid w:val="5531A586"/>
    <w:rsid w:val="5535E042"/>
    <w:rsid w:val="55366C54"/>
    <w:rsid w:val="55375A59"/>
    <w:rsid w:val="55400A5A"/>
    <w:rsid w:val="55435899"/>
    <w:rsid w:val="5543D38C"/>
    <w:rsid w:val="5544D145"/>
    <w:rsid w:val="554980C7"/>
    <w:rsid w:val="554C2C13"/>
    <w:rsid w:val="554DC16B"/>
    <w:rsid w:val="5552368B"/>
    <w:rsid w:val="55567E42"/>
    <w:rsid w:val="55568159"/>
    <w:rsid w:val="55617EE0"/>
    <w:rsid w:val="5564F110"/>
    <w:rsid w:val="55690F6B"/>
    <w:rsid w:val="556C0051"/>
    <w:rsid w:val="556F57A1"/>
    <w:rsid w:val="5571820F"/>
    <w:rsid w:val="5576E45C"/>
    <w:rsid w:val="557AD357"/>
    <w:rsid w:val="5580CB70"/>
    <w:rsid w:val="558783D8"/>
    <w:rsid w:val="55905818"/>
    <w:rsid w:val="55980EBF"/>
    <w:rsid w:val="559EB082"/>
    <w:rsid w:val="559FED72"/>
    <w:rsid w:val="55A2E35D"/>
    <w:rsid w:val="55A549DF"/>
    <w:rsid w:val="55A86851"/>
    <w:rsid w:val="55A94733"/>
    <w:rsid w:val="55AF569B"/>
    <w:rsid w:val="55B41B32"/>
    <w:rsid w:val="55B68ED3"/>
    <w:rsid w:val="55B720CE"/>
    <w:rsid w:val="55B7FBE3"/>
    <w:rsid w:val="55B80958"/>
    <w:rsid w:val="55B87ED0"/>
    <w:rsid w:val="55B8D34E"/>
    <w:rsid w:val="55C5AAC2"/>
    <w:rsid w:val="55C81850"/>
    <w:rsid w:val="55CDD717"/>
    <w:rsid w:val="55CDDA40"/>
    <w:rsid w:val="55CE7B72"/>
    <w:rsid w:val="55D461D0"/>
    <w:rsid w:val="55D7F238"/>
    <w:rsid w:val="55DFC1FC"/>
    <w:rsid w:val="55E0A223"/>
    <w:rsid w:val="55E0DE33"/>
    <w:rsid w:val="55E18C03"/>
    <w:rsid w:val="55E31D62"/>
    <w:rsid w:val="55E3B6E3"/>
    <w:rsid w:val="55E6EA67"/>
    <w:rsid w:val="55EA3812"/>
    <w:rsid w:val="55F05BBA"/>
    <w:rsid w:val="55F0BBB9"/>
    <w:rsid w:val="55F22F85"/>
    <w:rsid w:val="55F47F23"/>
    <w:rsid w:val="55F827F9"/>
    <w:rsid w:val="55F8B4B6"/>
    <w:rsid w:val="55FE6D84"/>
    <w:rsid w:val="560984DC"/>
    <w:rsid w:val="560A0BF6"/>
    <w:rsid w:val="560CAD78"/>
    <w:rsid w:val="560E2CFB"/>
    <w:rsid w:val="560F36B1"/>
    <w:rsid w:val="56109D6B"/>
    <w:rsid w:val="5610C2CF"/>
    <w:rsid w:val="56205A1D"/>
    <w:rsid w:val="5621B7A6"/>
    <w:rsid w:val="5621C8FA"/>
    <w:rsid w:val="56265AF3"/>
    <w:rsid w:val="5629E46D"/>
    <w:rsid w:val="562E25CC"/>
    <w:rsid w:val="56325C55"/>
    <w:rsid w:val="56394E52"/>
    <w:rsid w:val="5639B5DA"/>
    <w:rsid w:val="563CAC02"/>
    <w:rsid w:val="563CD127"/>
    <w:rsid w:val="563FE531"/>
    <w:rsid w:val="5642C2D3"/>
    <w:rsid w:val="5643AA82"/>
    <w:rsid w:val="564415BD"/>
    <w:rsid w:val="5644F86F"/>
    <w:rsid w:val="564669D1"/>
    <w:rsid w:val="56493E7E"/>
    <w:rsid w:val="5655DFFF"/>
    <w:rsid w:val="56561D27"/>
    <w:rsid w:val="5659372B"/>
    <w:rsid w:val="565D78CB"/>
    <w:rsid w:val="56659566"/>
    <w:rsid w:val="5674204F"/>
    <w:rsid w:val="5674E2BB"/>
    <w:rsid w:val="56750596"/>
    <w:rsid w:val="567882E1"/>
    <w:rsid w:val="5683678E"/>
    <w:rsid w:val="568E409F"/>
    <w:rsid w:val="56913919"/>
    <w:rsid w:val="569BB8A6"/>
    <w:rsid w:val="56A03D9E"/>
    <w:rsid w:val="56A1E114"/>
    <w:rsid w:val="56A7C199"/>
    <w:rsid w:val="56AC9A8E"/>
    <w:rsid w:val="56AE6CD2"/>
    <w:rsid w:val="56CA627B"/>
    <w:rsid w:val="56CC659C"/>
    <w:rsid w:val="56CDB46C"/>
    <w:rsid w:val="56CF791F"/>
    <w:rsid w:val="56D1F27F"/>
    <w:rsid w:val="56D2E651"/>
    <w:rsid w:val="56D4E343"/>
    <w:rsid w:val="56D8374F"/>
    <w:rsid w:val="56DB7614"/>
    <w:rsid w:val="56DD2A1B"/>
    <w:rsid w:val="56DDC6BF"/>
    <w:rsid w:val="56DF3C02"/>
    <w:rsid w:val="56DFB1E5"/>
    <w:rsid w:val="56E83E8B"/>
    <w:rsid w:val="56EAD2B1"/>
    <w:rsid w:val="56F07F1A"/>
    <w:rsid w:val="56F33B9A"/>
    <w:rsid w:val="57034897"/>
    <w:rsid w:val="57065C96"/>
    <w:rsid w:val="570CA739"/>
    <w:rsid w:val="5712AF33"/>
    <w:rsid w:val="571AC2F1"/>
    <w:rsid w:val="571F9D05"/>
    <w:rsid w:val="57242BA9"/>
    <w:rsid w:val="57259FAE"/>
    <w:rsid w:val="5725CCA3"/>
    <w:rsid w:val="5729E3AE"/>
    <w:rsid w:val="572C41CC"/>
    <w:rsid w:val="572E5625"/>
    <w:rsid w:val="572E7734"/>
    <w:rsid w:val="572F91ED"/>
    <w:rsid w:val="57303B4A"/>
    <w:rsid w:val="57388197"/>
    <w:rsid w:val="573E8064"/>
    <w:rsid w:val="573FA77B"/>
    <w:rsid w:val="5740C171"/>
    <w:rsid w:val="5748BF0E"/>
    <w:rsid w:val="5751A05E"/>
    <w:rsid w:val="57577661"/>
    <w:rsid w:val="57587F5B"/>
    <w:rsid w:val="5758C8A1"/>
    <w:rsid w:val="575B22C7"/>
    <w:rsid w:val="575ED522"/>
    <w:rsid w:val="576CD2AA"/>
    <w:rsid w:val="576D0D00"/>
    <w:rsid w:val="577829BA"/>
    <w:rsid w:val="577C394E"/>
    <w:rsid w:val="577DF3DC"/>
    <w:rsid w:val="578DCEE3"/>
    <w:rsid w:val="5795302F"/>
    <w:rsid w:val="579B730A"/>
    <w:rsid w:val="579F4BD8"/>
    <w:rsid w:val="57A3E406"/>
    <w:rsid w:val="57AF26DE"/>
    <w:rsid w:val="57AF9D8A"/>
    <w:rsid w:val="57B1725E"/>
    <w:rsid w:val="57B6CDEF"/>
    <w:rsid w:val="57B82C70"/>
    <w:rsid w:val="57B9CE88"/>
    <w:rsid w:val="57BD1796"/>
    <w:rsid w:val="57BF0BCC"/>
    <w:rsid w:val="57C2155A"/>
    <w:rsid w:val="57C40DFB"/>
    <w:rsid w:val="57C88BC6"/>
    <w:rsid w:val="57CA37F3"/>
    <w:rsid w:val="57CDF945"/>
    <w:rsid w:val="57D6715E"/>
    <w:rsid w:val="57D75FAE"/>
    <w:rsid w:val="57DC2BA7"/>
    <w:rsid w:val="57DC8B09"/>
    <w:rsid w:val="57DCD181"/>
    <w:rsid w:val="57DD7E20"/>
    <w:rsid w:val="57DD8FDE"/>
    <w:rsid w:val="57E0444B"/>
    <w:rsid w:val="57E2CB78"/>
    <w:rsid w:val="57E4C37F"/>
    <w:rsid w:val="57F17B6A"/>
    <w:rsid w:val="57F9D8A9"/>
    <w:rsid w:val="57FD5347"/>
    <w:rsid w:val="57FE2307"/>
    <w:rsid w:val="5801A92A"/>
    <w:rsid w:val="58053A54"/>
    <w:rsid w:val="5807BBBF"/>
    <w:rsid w:val="581122D5"/>
    <w:rsid w:val="5814A9B1"/>
    <w:rsid w:val="581BFF16"/>
    <w:rsid w:val="581FB198"/>
    <w:rsid w:val="58234E73"/>
    <w:rsid w:val="5825AE4E"/>
    <w:rsid w:val="5827FA83"/>
    <w:rsid w:val="58280B52"/>
    <w:rsid w:val="58331C70"/>
    <w:rsid w:val="583926D9"/>
    <w:rsid w:val="58484522"/>
    <w:rsid w:val="5848EEA5"/>
    <w:rsid w:val="584F32EC"/>
    <w:rsid w:val="5850614A"/>
    <w:rsid w:val="5861B881"/>
    <w:rsid w:val="58622579"/>
    <w:rsid w:val="5866287C"/>
    <w:rsid w:val="586D0CDC"/>
    <w:rsid w:val="586D268F"/>
    <w:rsid w:val="586FE5A2"/>
    <w:rsid w:val="58722E7D"/>
    <w:rsid w:val="5874408B"/>
    <w:rsid w:val="58755902"/>
    <w:rsid w:val="5876C9C5"/>
    <w:rsid w:val="587B9147"/>
    <w:rsid w:val="5884BA92"/>
    <w:rsid w:val="5884BC8E"/>
    <w:rsid w:val="58860954"/>
    <w:rsid w:val="588F38A8"/>
    <w:rsid w:val="5890797C"/>
    <w:rsid w:val="5891415A"/>
    <w:rsid w:val="5894C371"/>
    <w:rsid w:val="5895C736"/>
    <w:rsid w:val="58962E46"/>
    <w:rsid w:val="58997E8D"/>
    <w:rsid w:val="58A23D8A"/>
    <w:rsid w:val="58A75B82"/>
    <w:rsid w:val="58AA012A"/>
    <w:rsid w:val="58AB3653"/>
    <w:rsid w:val="58B0F935"/>
    <w:rsid w:val="58B4D1A8"/>
    <w:rsid w:val="58BA714D"/>
    <w:rsid w:val="58BAD10B"/>
    <w:rsid w:val="58BAF6B3"/>
    <w:rsid w:val="58BD527E"/>
    <w:rsid w:val="58BE3209"/>
    <w:rsid w:val="58BEB9FF"/>
    <w:rsid w:val="58C179A2"/>
    <w:rsid w:val="58C3C892"/>
    <w:rsid w:val="58C73E5D"/>
    <w:rsid w:val="58C74DC3"/>
    <w:rsid w:val="58D20BC2"/>
    <w:rsid w:val="58D5C965"/>
    <w:rsid w:val="58D61909"/>
    <w:rsid w:val="58DA83B6"/>
    <w:rsid w:val="58DC0747"/>
    <w:rsid w:val="58E79B8F"/>
    <w:rsid w:val="58E99E3E"/>
    <w:rsid w:val="58EF26AA"/>
    <w:rsid w:val="58EFE9F2"/>
    <w:rsid w:val="58F9DE45"/>
    <w:rsid w:val="58FB4614"/>
    <w:rsid w:val="5901EF51"/>
    <w:rsid w:val="59046E5E"/>
    <w:rsid w:val="5906A4B9"/>
    <w:rsid w:val="590A4222"/>
    <w:rsid w:val="590B22D9"/>
    <w:rsid w:val="59125A6C"/>
    <w:rsid w:val="5912E344"/>
    <w:rsid w:val="5918E3C0"/>
    <w:rsid w:val="59192763"/>
    <w:rsid w:val="5919D44D"/>
    <w:rsid w:val="59205AAA"/>
    <w:rsid w:val="5925474C"/>
    <w:rsid w:val="59272D65"/>
    <w:rsid w:val="592742BF"/>
    <w:rsid w:val="5929455D"/>
    <w:rsid w:val="592AADA2"/>
    <w:rsid w:val="592B8BC7"/>
    <w:rsid w:val="592FA010"/>
    <w:rsid w:val="5934867A"/>
    <w:rsid w:val="59387080"/>
    <w:rsid w:val="59429370"/>
    <w:rsid w:val="5946D97D"/>
    <w:rsid w:val="59493DC3"/>
    <w:rsid w:val="594B1409"/>
    <w:rsid w:val="594B3AB1"/>
    <w:rsid w:val="594D20E9"/>
    <w:rsid w:val="5953D1ED"/>
    <w:rsid w:val="595515FA"/>
    <w:rsid w:val="595E0477"/>
    <w:rsid w:val="59623DDA"/>
    <w:rsid w:val="5964049A"/>
    <w:rsid w:val="596526EC"/>
    <w:rsid w:val="596CB545"/>
    <w:rsid w:val="596D49CA"/>
    <w:rsid w:val="597838F5"/>
    <w:rsid w:val="597FDA49"/>
    <w:rsid w:val="598A80BA"/>
    <w:rsid w:val="598D7868"/>
    <w:rsid w:val="598E3D19"/>
    <w:rsid w:val="599099B0"/>
    <w:rsid w:val="599408B9"/>
    <w:rsid w:val="599506FA"/>
    <w:rsid w:val="599D93C9"/>
    <w:rsid w:val="59A3F4D2"/>
    <w:rsid w:val="59AC4EE7"/>
    <w:rsid w:val="59B26865"/>
    <w:rsid w:val="59B28728"/>
    <w:rsid w:val="59B9EB24"/>
    <w:rsid w:val="59BE8DC2"/>
    <w:rsid w:val="59C741F7"/>
    <w:rsid w:val="59C7E361"/>
    <w:rsid w:val="59CDBC12"/>
    <w:rsid w:val="59D04AF6"/>
    <w:rsid w:val="59D1EA00"/>
    <w:rsid w:val="59D392A0"/>
    <w:rsid w:val="59D658CA"/>
    <w:rsid w:val="59D670E0"/>
    <w:rsid w:val="59D84763"/>
    <w:rsid w:val="59E1E959"/>
    <w:rsid w:val="59E72297"/>
    <w:rsid w:val="59EFD9E9"/>
    <w:rsid w:val="59F0FF7C"/>
    <w:rsid w:val="59F29DAA"/>
    <w:rsid w:val="59FFE0D4"/>
    <w:rsid w:val="59FFEC23"/>
    <w:rsid w:val="5A02DBC5"/>
    <w:rsid w:val="5A0B33D6"/>
    <w:rsid w:val="5A0CDD57"/>
    <w:rsid w:val="5A1474A8"/>
    <w:rsid w:val="5A1B8F19"/>
    <w:rsid w:val="5A21D7EE"/>
    <w:rsid w:val="5A24E558"/>
    <w:rsid w:val="5A29ED10"/>
    <w:rsid w:val="5A2BAAD7"/>
    <w:rsid w:val="5A2C2577"/>
    <w:rsid w:val="5A2CE36F"/>
    <w:rsid w:val="5A2F6692"/>
    <w:rsid w:val="5A393A18"/>
    <w:rsid w:val="5A42382E"/>
    <w:rsid w:val="5A43447F"/>
    <w:rsid w:val="5A467F40"/>
    <w:rsid w:val="5A4750CB"/>
    <w:rsid w:val="5A4CF7C7"/>
    <w:rsid w:val="5A4F9347"/>
    <w:rsid w:val="5A525A2A"/>
    <w:rsid w:val="5A582CFA"/>
    <w:rsid w:val="5A5C029C"/>
    <w:rsid w:val="5A5E2184"/>
    <w:rsid w:val="5A5F5813"/>
    <w:rsid w:val="5A746467"/>
    <w:rsid w:val="5A749639"/>
    <w:rsid w:val="5A75F24F"/>
    <w:rsid w:val="5A78268E"/>
    <w:rsid w:val="5A80083D"/>
    <w:rsid w:val="5A8272D1"/>
    <w:rsid w:val="5A83E1EC"/>
    <w:rsid w:val="5A8A58C2"/>
    <w:rsid w:val="5A8ABD14"/>
    <w:rsid w:val="5A8DA137"/>
    <w:rsid w:val="5A9EADCE"/>
    <w:rsid w:val="5AA872C2"/>
    <w:rsid w:val="5AA8BD39"/>
    <w:rsid w:val="5AAD8B27"/>
    <w:rsid w:val="5AB712EF"/>
    <w:rsid w:val="5ABAE6AE"/>
    <w:rsid w:val="5ABC3CDC"/>
    <w:rsid w:val="5ABDA68C"/>
    <w:rsid w:val="5ABDF394"/>
    <w:rsid w:val="5ABEF426"/>
    <w:rsid w:val="5AC0314F"/>
    <w:rsid w:val="5AC2CB2C"/>
    <w:rsid w:val="5AC86E9F"/>
    <w:rsid w:val="5AD2830F"/>
    <w:rsid w:val="5AD59595"/>
    <w:rsid w:val="5ADDE396"/>
    <w:rsid w:val="5AE5673D"/>
    <w:rsid w:val="5AE57B4E"/>
    <w:rsid w:val="5AE6F181"/>
    <w:rsid w:val="5AED4F1D"/>
    <w:rsid w:val="5AF2AC46"/>
    <w:rsid w:val="5AF9282B"/>
    <w:rsid w:val="5AFC9C73"/>
    <w:rsid w:val="5B025F05"/>
    <w:rsid w:val="5B03BAF2"/>
    <w:rsid w:val="5B05F452"/>
    <w:rsid w:val="5B0DE629"/>
    <w:rsid w:val="5B17BECD"/>
    <w:rsid w:val="5B1945D4"/>
    <w:rsid w:val="5B1ADEF8"/>
    <w:rsid w:val="5B1C973C"/>
    <w:rsid w:val="5B1D1411"/>
    <w:rsid w:val="5B1D2E21"/>
    <w:rsid w:val="5B21C8CE"/>
    <w:rsid w:val="5B259EA9"/>
    <w:rsid w:val="5B275692"/>
    <w:rsid w:val="5B2D825B"/>
    <w:rsid w:val="5B2DE2FE"/>
    <w:rsid w:val="5B31D2C1"/>
    <w:rsid w:val="5B35C281"/>
    <w:rsid w:val="5B3C9567"/>
    <w:rsid w:val="5B3F6032"/>
    <w:rsid w:val="5B4621D3"/>
    <w:rsid w:val="5B47EB00"/>
    <w:rsid w:val="5B4A6A17"/>
    <w:rsid w:val="5B5216DD"/>
    <w:rsid w:val="5B5BEDEE"/>
    <w:rsid w:val="5B5E7B7C"/>
    <w:rsid w:val="5B602E94"/>
    <w:rsid w:val="5B6CC6DC"/>
    <w:rsid w:val="5B6DB01D"/>
    <w:rsid w:val="5B759B79"/>
    <w:rsid w:val="5B7CD8E2"/>
    <w:rsid w:val="5B7CF288"/>
    <w:rsid w:val="5B7DC383"/>
    <w:rsid w:val="5B8E2E5C"/>
    <w:rsid w:val="5B8E3CA9"/>
    <w:rsid w:val="5B937D73"/>
    <w:rsid w:val="5B9F4A70"/>
    <w:rsid w:val="5BA15744"/>
    <w:rsid w:val="5BA1C8C8"/>
    <w:rsid w:val="5BA28E49"/>
    <w:rsid w:val="5BA64F49"/>
    <w:rsid w:val="5BA82554"/>
    <w:rsid w:val="5BB01987"/>
    <w:rsid w:val="5BB19DFE"/>
    <w:rsid w:val="5BBC48EC"/>
    <w:rsid w:val="5BBD8CA3"/>
    <w:rsid w:val="5BC3C589"/>
    <w:rsid w:val="5BC54257"/>
    <w:rsid w:val="5BCB9A41"/>
    <w:rsid w:val="5BCE5080"/>
    <w:rsid w:val="5BD57185"/>
    <w:rsid w:val="5BDEDEC2"/>
    <w:rsid w:val="5BE8FC95"/>
    <w:rsid w:val="5BF2E6CF"/>
    <w:rsid w:val="5BF7F7E8"/>
    <w:rsid w:val="5C0BA4C2"/>
    <w:rsid w:val="5C232615"/>
    <w:rsid w:val="5C25B771"/>
    <w:rsid w:val="5C2C132E"/>
    <w:rsid w:val="5C2CE05B"/>
    <w:rsid w:val="5C2CE2A7"/>
    <w:rsid w:val="5C3AF187"/>
    <w:rsid w:val="5C3C11D0"/>
    <w:rsid w:val="5C3C2F8D"/>
    <w:rsid w:val="5C3D48D7"/>
    <w:rsid w:val="5C3DD478"/>
    <w:rsid w:val="5C40360B"/>
    <w:rsid w:val="5C409264"/>
    <w:rsid w:val="5C49475D"/>
    <w:rsid w:val="5C495B88"/>
    <w:rsid w:val="5C4A98B5"/>
    <w:rsid w:val="5C4C84E0"/>
    <w:rsid w:val="5C4E6847"/>
    <w:rsid w:val="5C4EB4B9"/>
    <w:rsid w:val="5C58C1C8"/>
    <w:rsid w:val="5C5A7BCE"/>
    <w:rsid w:val="5C5BE113"/>
    <w:rsid w:val="5C5CB002"/>
    <w:rsid w:val="5C5D518E"/>
    <w:rsid w:val="5C62B51A"/>
    <w:rsid w:val="5C6D1DAF"/>
    <w:rsid w:val="5C72ACB8"/>
    <w:rsid w:val="5C737FA4"/>
    <w:rsid w:val="5C75F62C"/>
    <w:rsid w:val="5C81A72C"/>
    <w:rsid w:val="5C848800"/>
    <w:rsid w:val="5C8499A5"/>
    <w:rsid w:val="5C86A2BB"/>
    <w:rsid w:val="5C8C0E45"/>
    <w:rsid w:val="5C8F58DC"/>
    <w:rsid w:val="5C9457F0"/>
    <w:rsid w:val="5C95F58B"/>
    <w:rsid w:val="5C96F849"/>
    <w:rsid w:val="5CA321BF"/>
    <w:rsid w:val="5CA71B24"/>
    <w:rsid w:val="5CAA0243"/>
    <w:rsid w:val="5CAE228A"/>
    <w:rsid w:val="5CB0C68D"/>
    <w:rsid w:val="5CB1E103"/>
    <w:rsid w:val="5CB47623"/>
    <w:rsid w:val="5CB56672"/>
    <w:rsid w:val="5CBA52BC"/>
    <w:rsid w:val="5CBDDED9"/>
    <w:rsid w:val="5CC46765"/>
    <w:rsid w:val="5CC48464"/>
    <w:rsid w:val="5CC4AB25"/>
    <w:rsid w:val="5CC60DDC"/>
    <w:rsid w:val="5CC879D7"/>
    <w:rsid w:val="5CCD4295"/>
    <w:rsid w:val="5CCF982A"/>
    <w:rsid w:val="5CD2A888"/>
    <w:rsid w:val="5CDD9728"/>
    <w:rsid w:val="5CDF2217"/>
    <w:rsid w:val="5CE4EEF2"/>
    <w:rsid w:val="5CE85F6A"/>
    <w:rsid w:val="5CED1B1A"/>
    <w:rsid w:val="5CED66A0"/>
    <w:rsid w:val="5CED9B07"/>
    <w:rsid w:val="5CF5D734"/>
    <w:rsid w:val="5CF9695E"/>
    <w:rsid w:val="5CF9C8BC"/>
    <w:rsid w:val="5D04F39E"/>
    <w:rsid w:val="5D061A8B"/>
    <w:rsid w:val="5D070A3D"/>
    <w:rsid w:val="5D071AFE"/>
    <w:rsid w:val="5D0BDC07"/>
    <w:rsid w:val="5D0E7E7E"/>
    <w:rsid w:val="5D10B948"/>
    <w:rsid w:val="5D135B35"/>
    <w:rsid w:val="5D1BD012"/>
    <w:rsid w:val="5D1D47BE"/>
    <w:rsid w:val="5D211EAD"/>
    <w:rsid w:val="5D27515C"/>
    <w:rsid w:val="5D2F5994"/>
    <w:rsid w:val="5D357B4D"/>
    <w:rsid w:val="5D3B0498"/>
    <w:rsid w:val="5D3FB2A2"/>
    <w:rsid w:val="5D44261E"/>
    <w:rsid w:val="5D44736B"/>
    <w:rsid w:val="5D45135F"/>
    <w:rsid w:val="5D47B3AA"/>
    <w:rsid w:val="5D4992A3"/>
    <w:rsid w:val="5D4B4CE9"/>
    <w:rsid w:val="5D4D2935"/>
    <w:rsid w:val="5D4FD34B"/>
    <w:rsid w:val="5D584213"/>
    <w:rsid w:val="5D598FD5"/>
    <w:rsid w:val="5D61D68A"/>
    <w:rsid w:val="5D657FF6"/>
    <w:rsid w:val="5D6BAF94"/>
    <w:rsid w:val="5D6D88D9"/>
    <w:rsid w:val="5D6DB3F0"/>
    <w:rsid w:val="5D7897AC"/>
    <w:rsid w:val="5D7F103E"/>
    <w:rsid w:val="5D81A8ED"/>
    <w:rsid w:val="5D825456"/>
    <w:rsid w:val="5D82983A"/>
    <w:rsid w:val="5D86BEF8"/>
    <w:rsid w:val="5D888B28"/>
    <w:rsid w:val="5D8AB9B2"/>
    <w:rsid w:val="5D8BA75B"/>
    <w:rsid w:val="5D94BB48"/>
    <w:rsid w:val="5D98046A"/>
    <w:rsid w:val="5D9E68C3"/>
    <w:rsid w:val="5D9EB637"/>
    <w:rsid w:val="5DA2CD11"/>
    <w:rsid w:val="5DA79B01"/>
    <w:rsid w:val="5DA8333A"/>
    <w:rsid w:val="5DAC9C7E"/>
    <w:rsid w:val="5DAE3C6E"/>
    <w:rsid w:val="5DAE7B4C"/>
    <w:rsid w:val="5DB0D2F5"/>
    <w:rsid w:val="5DC24FC8"/>
    <w:rsid w:val="5DCB914B"/>
    <w:rsid w:val="5DCFCD2C"/>
    <w:rsid w:val="5DD13FB7"/>
    <w:rsid w:val="5DD17B05"/>
    <w:rsid w:val="5DD43B25"/>
    <w:rsid w:val="5DD4D81B"/>
    <w:rsid w:val="5DD9F5EE"/>
    <w:rsid w:val="5DDBA31C"/>
    <w:rsid w:val="5DE45C6C"/>
    <w:rsid w:val="5DEA6EE5"/>
    <w:rsid w:val="5DEEE61D"/>
    <w:rsid w:val="5DEFEA11"/>
    <w:rsid w:val="5DF3C819"/>
    <w:rsid w:val="5DF5F9DF"/>
    <w:rsid w:val="5DFA7FBB"/>
    <w:rsid w:val="5DFECE82"/>
    <w:rsid w:val="5E00FBD7"/>
    <w:rsid w:val="5E0416BF"/>
    <w:rsid w:val="5E0E4D59"/>
    <w:rsid w:val="5E0E696D"/>
    <w:rsid w:val="5E126CFF"/>
    <w:rsid w:val="5E1BD705"/>
    <w:rsid w:val="5E1D00FC"/>
    <w:rsid w:val="5E1E1305"/>
    <w:rsid w:val="5E235295"/>
    <w:rsid w:val="5E23F90B"/>
    <w:rsid w:val="5E30723D"/>
    <w:rsid w:val="5E3CFEEA"/>
    <w:rsid w:val="5E3DA1F3"/>
    <w:rsid w:val="5E3F82D6"/>
    <w:rsid w:val="5E3FDF91"/>
    <w:rsid w:val="5E422D71"/>
    <w:rsid w:val="5E43078E"/>
    <w:rsid w:val="5E44A6A4"/>
    <w:rsid w:val="5E4B9F78"/>
    <w:rsid w:val="5E4D5BF6"/>
    <w:rsid w:val="5E4D94F1"/>
    <w:rsid w:val="5E4EA59C"/>
    <w:rsid w:val="5E539C9B"/>
    <w:rsid w:val="5E5594C6"/>
    <w:rsid w:val="5E56BCA6"/>
    <w:rsid w:val="5E5A9253"/>
    <w:rsid w:val="5E5C2DA7"/>
    <w:rsid w:val="5E5F1F0C"/>
    <w:rsid w:val="5E6DF312"/>
    <w:rsid w:val="5E72AF8D"/>
    <w:rsid w:val="5E75E010"/>
    <w:rsid w:val="5E77C242"/>
    <w:rsid w:val="5E7A7C15"/>
    <w:rsid w:val="5E8011DD"/>
    <w:rsid w:val="5E863E71"/>
    <w:rsid w:val="5E8C1C8E"/>
    <w:rsid w:val="5E8C2DD4"/>
    <w:rsid w:val="5E8FC43C"/>
    <w:rsid w:val="5E944AF5"/>
    <w:rsid w:val="5E963428"/>
    <w:rsid w:val="5E9C4B55"/>
    <w:rsid w:val="5EA75C9D"/>
    <w:rsid w:val="5EAFF302"/>
    <w:rsid w:val="5EB06456"/>
    <w:rsid w:val="5EB1922C"/>
    <w:rsid w:val="5EB25B7A"/>
    <w:rsid w:val="5EB33088"/>
    <w:rsid w:val="5EB79241"/>
    <w:rsid w:val="5EB7EB3F"/>
    <w:rsid w:val="5EB9F702"/>
    <w:rsid w:val="5EBB9BE9"/>
    <w:rsid w:val="5EBBA9C6"/>
    <w:rsid w:val="5EBF0E5D"/>
    <w:rsid w:val="5EBFB85D"/>
    <w:rsid w:val="5ECBB1C5"/>
    <w:rsid w:val="5ED453C7"/>
    <w:rsid w:val="5EDFB30B"/>
    <w:rsid w:val="5EEA16D1"/>
    <w:rsid w:val="5EEAF692"/>
    <w:rsid w:val="5EF185AE"/>
    <w:rsid w:val="5EF4ECD6"/>
    <w:rsid w:val="5EFA1469"/>
    <w:rsid w:val="5EFE47EE"/>
    <w:rsid w:val="5EFFCCC8"/>
    <w:rsid w:val="5F0273F3"/>
    <w:rsid w:val="5F03EA47"/>
    <w:rsid w:val="5F066AE9"/>
    <w:rsid w:val="5F06BAE6"/>
    <w:rsid w:val="5F0B106A"/>
    <w:rsid w:val="5F0BBA23"/>
    <w:rsid w:val="5F0EAE15"/>
    <w:rsid w:val="5F0FBF05"/>
    <w:rsid w:val="5F13B017"/>
    <w:rsid w:val="5F1B4CF6"/>
    <w:rsid w:val="5F1BF70F"/>
    <w:rsid w:val="5F1C0BE7"/>
    <w:rsid w:val="5F1F964E"/>
    <w:rsid w:val="5F1FA0CE"/>
    <w:rsid w:val="5F24AB67"/>
    <w:rsid w:val="5F28ADFA"/>
    <w:rsid w:val="5F2A27B0"/>
    <w:rsid w:val="5F2ADBB0"/>
    <w:rsid w:val="5F2AE0A8"/>
    <w:rsid w:val="5F2AE338"/>
    <w:rsid w:val="5F3672B0"/>
    <w:rsid w:val="5F36EC83"/>
    <w:rsid w:val="5F380E7F"/>
    <w:rsid w:val="5F3A2BB8"/>
    <w:rsid w:val="5F3DE133"/>
    <w:rsid w:val="5F3F4D76"/>
    <w:rsid w:val="5F4ECA0E"/>
    <w:rsid w:val="5F5C4E20"/>
    <w:rsid w:val="5F6053AF"/>
    <w:rsid w:val="5F613230"/>
    <w:rsid w:val="5F63362E"/>
    <w:rsid w:val="5F65ECDB"/>
    <w:rsid w:val="5F6EF121"/>
    <w:rsid w:val="5F725FFA"/>
    <w:rsid w:val="5F72618D"/>
    <w:rsid w:val="5F74E14F"/>
    <w:rsid w:val="5F797A22"/>
    <w:rsid w:val="5F7F1018"/>
    <w:rsid w:val="5F82D2DE"/>
    <w:rsid w:val="5F83CFFD"/>
    <w:rsid w:val="5F874347"/>
    <w:rsid w:val="5F891119"/>
    <w:rsid w:val="5F899BF2"/>
    <w:rsid w:val="5F8EC505"/>
    <w:rsid w:val="5F95CE33"/>
    <w:rsid w:val="5F9893D5"/>
    <w:rsid w:val="5F9A08CD"/>
    <w:rsid w:val="5FA09A87"/>
    <w:rsid w:val="5FA87E98"/>
    <w:rsid w:val="5FA8B0A6"/>
    <w:rsid w:val="5FA99DE7"/>
    <w:rsid w:val="5FAAABF5"/>
    <w:rsid w:val="5FABD782"/>
    <w:rsid w:val="5FAD0349"/>
    <w:rsid w:val="5FAE8811"/>
    <w:rsid w:val="5FAF9B2A"/>
    <w:rsid w:val="5FB853A3"/>
    <w:rsid w:val="5FC3A8EE"/>
    <w:rsid w:val="5FCC0FF8"/>
    <w:rsid w:val="5FCE990B"/>
    <w:rsid w:val="5FE4264C"/>
    <w:rsid w:val="5FEBE069"/>
    <w:rsid w:val="5FEE6FEA"/>
    <w:rsid w:val="5FF9C07D"/>
    <w:rsid w:val="5FFBE40B"/>
    <w:rsid w:val="5FFC050B"/>
    <w:rsid w:val="6005818E"/>
    <w:rsid w:val="6006806F"/>
    <w:rsid w:val="6009CC64"/>
    <w:rsid w:val="600A0CE3"/>
    <w:rsid w:val="601235E8"/>
    <w:rsid w:val="6012B552"/>
    <w:rsid w:val="60192E12"/>
    <w:rsid w:val="6019D946"/>
    <w:rsid w:val="601C8FB4"/>
    <w:rsid w:val="601DFF35"/>
    <w:rsid w:val="60224965"/>
    <w:rsid w:val="60235968"/>
    <w:rsid w:val="60274149"/>
    <w:rsid w:val="60299820"/>
    <w:rsid w:val="60317F33"/>
    <w:rsid w:val="60372F88"/>
    <w:rsid w:val="6038C31F"/>
    <w:rsid w:val="603A5F80"/>
    <w:rsid w:val="603D36DE"/>
    <w:rsid w:val="603F1BD8"/>
    <w:rsid w:val="603FA1E4"/>
    <w:rsid w:val="6040E27B"/>
    <w:rsid w:val="604A13F4"/>
    <w:rsid w:val="6050F364"/>
    <w:rsid w:val="605143C4"/>
    <w:rsid w:val="6059DD1B"/>
    <w:rsid w:val="606294B9"/>
    <w:rsid w:val="60650370"/>
    <w:rsid w:val="60676914"/>
    <w:rsid w:val="6068D174"/>
    <w:rsid w:val="6068F267"/>
    <w:rsid w:val="606CA976"/>
    <w:rsid w:val="60783500"/>
    <w:rsid w:val="6081EDA6"/>
    <w:rsid w:val="60839618"/>
    <w:rsid w:val="6086EAF2"/>
    <w:rsid w:val="6087E2E0"/>
    <w:rsid w:val="60913097"/>
    <w:rsid w:val="6091FF9A"/>
    <w:rsid w:val="60963A20"/>
    <w:rsid w:val="60980ED1"/>
    <w:rsid w:val="60996879"/>
    <w:rsid w:val="609C4D2E"/>
    <w:rsid w:val="60AFBE47"/>
    <w:rsid w:val="60B4C315"/>
    <w:rsid w:val="60B87485"/>
    <w:rsid w:val="60BA6B37"/>
    <w:rsid w:val="60BD0EAC"/>
    <w:rsid w:val="60C5491A"/>
    <w:rsid w:val="60CACAAC"/>
    <w:rsid w:val="60CE06BC"/>
    <w:rsid w:val="60D2F129"/>
    <w:rsid w:val="60D3C9A6"/>
    <w:rsid w:val="60DA04B7"/>
    <w:rsid w:val="60DBCF22"/>
    <w:rsid w:val="60DE1FDC"/>
    <w:rsid w:val="60E27483"/>
    <w:rsid w:val="60E5DA86"/>
    <w:rsid w:val="60E65462"/>
    <w:rsid w:val="60E78DA2"/>
    <w:rsid w:val="60E9EA7E"/>
    <w:rsid w:val="60EB4A01"/>
    <w:rsid w:val="60EC0F31"/>
    <w:rsid w:val="60F42996"/>
    <w:rsid w:val="60F68832"/>
    <w:rsid w:val="60FCEAA0"/>
    <w:rsid w:val="61091DF5"/>
    <w:rsid w:val="610A9A68"/>
    <w:rsid w:val="61118A1C"/>
    <w:rsid w:val="6111BED2"/>
    <w:rsid w:val="6113EF41"/>
    <w:rsid w:val="61154F80"/>
    <w:rsid w:val="61194913"/>
    <w:rsid w:val="611B3CD0"/>
    <w:rsid w:val="611B8F6D"/>
    <w:rsid w:val="611BB394"/>
    <w:rsid w:val="611C9460"/>
    <w:rsid w:val="611E05B3"/>
    <w:rsid w:val="6120D9E6"/>
    <w:rsid w:val="6122D0D3"/>
    <w:rsid w:val="61244081"/>
    <w:rsid w:val="61245DCE"/>
    <w:rsid w:val="6127274D"/>
    <w:rsid w:val="6128FBC6"/>
    <w:rsid w:val="6130ECC0"/>
    <w:rsid w:val="6132ED03"/>
    <w:rsid w:val="613E686E"/>
    <w:rsid w:val="613E8181"/>
    <w:rsid w:val="613EA15E"/>
    <w:rsid w:val="61421C22"/>
    <w:rsid w:val="61465128"/>
    <w:rsid w:val="614A13AC"/>
    <w:rsid w:val="614EA472"/>
    <w:rsid w:val="61541364"/>
    <w:rsid w:val="6154E706"/>
    <w:rsid w:val="6155924A"/>
    <w:rsid w:val="615D6039"/>
    <w:rsid w:val="6164D262"/>
    <w:rsid w:val="61650451"/>
    <w:rsid w:val="6169729F"/>
    <w:rsid w:val="616BDED4"/>
    <w:rsid w:val="6171BDB8"/>
    <w:rsid w:val="617846F6"/>
    <w:rsid w:val="61794D91"/>
    <w:rsid w:val="6182253A"/>
    <w:rsid w:val="6187B700"/>
    <w:rsid w:val="6189539A"/>
    <w:rsid w:val="618B5011"/>
    <w:rsid w:val="618D6193"/>
    <w:rsid w:val="618EF911"/>
    <w:rsid w:val="61938B7F"/>
    <w:rsid w:val="6198DBA7"/>
    <w:rsid w:val="619AD90B"/>
    <w:rsid w:val="619E48D5"/>
    <w:rsid w:val="61A1182E"/>
    <w:rsid w:val="61AA00B3"/>
    <w:rsid w:val="61B1FBF6"/>
    <w:rsid w:val="61B47588"/>
    <w:rsid w:val="61B68DFB"/>
    <w:rsid w:val="61B9C68B"/>
    <w:rsid w:val="61BF74D4"/>
    <w:rsid w:val="61C09F8F"/>
    <w:rsid w:val="61C162E8"/>
    <w:rsid w:val="61C8F15D"/>
    <w:rsid w:val="61C95DB8"/>
    <w:rsid w:val="61C9D52E"/>
    <w:rsid w:val="61D11A97"/>
    <w:rsid w:val="61D3021D"/>
    <w:rsid w:val="61D76B64"/>
    <w:rsid w:val="61D82B15"/>
    <w:rsid w:val="61DBB2CB"/>
    <w:rsid w:val="61DCAA04"/>
    <w:rsid w:val="61E19894"/>
    <w:rsid w:val="61E1FB88"/>
    <w:rsid w:val="61E82B3C"/>
    <w:rsid w:val="61EE1220"/>
    <w:rsid w:val="61F0EC1A"/>
    <w:rsid w:val="61F5200E"/>
    <w:rsid w:val="61F704E6"/>
    <w:rsid w:val="61FA55D6"/>
    <w:rsid w:val="61FB56DA"/>
    <w:rsid w:val="6207575B"/>
    <w:rsid w:val="620B852C"/>
    <w:rsid w:val="620D93B6"/>
    <w:rsid w:val="6212113D"/>
    <w:rsid w:val="6212B284"/>
    <w:rsid w:val="6213A38E"/>
    <w:rsid w:val="6213D89B"/>
    <w:rsid w:val="621C4458"/>
    <w:rsid w:val="621DEB25"/>
    <w:rsid w:val="622AE0C2"/>
    <w:rsid w:val="622D9D03"/>
    <w:rsid w:val="62345F82"/>
    <w:rsid w:val="623E9607"/>
    <w:rsid w:val="624A02E0"/>
    <w:rsid w:val="6253B58D"/>
    <w:rsid w:val="625412A2"/>
    <w:rsid w:val="62588B90"/>
    <w:rsid w:val="625976F8"/>
    <w:rsid w:val="625A7CBC"/>
    <w:rsid w:val="625BBCFE"/>
    <w:rsid w:val="625DFB8C"/>
    <w:rsid w:val="62605163"/>
    <w:rsid w:val="6260D0C0"/>
    <w:rsid w:val="626262EE"/>
    <w:rsid w:val="626271DA"/>
    <w:rsid w:val="6267A7DB"/>
    <w:rsid w:val="626F741B"/>
    <w:rsid w:val="6271BA74"/>
    <w:rsid w:val="627408A3"/>
    <w:rsid w:val="6280BD90"/>
    <w:rsid w:val="62850471"/>
    <w:rsid w:val="628895E5"/>
    <w:rsid w:val="628B193E"/>
    <w:rsid w:val="6295967A"/>
    <w:rsid w:val="6295BFC7"/>
    <w:rsid w:val="629D85B5"/>
    <w:rsid w:val="62A4455D"/>
    <w:rsid w:val="62A7A038"/>
    <w:rsid w:val="62ABF6E4"/>
    <w:rsid w:val="62AE91E5"/>
    <w:rsid w:val="62AE969E"/>
    <w:rsid w:val="62AFCBEE"/>
    <w:rsid w:val="62B1C3CC"/>
    <w:rsid w:val="62BAF40D"/>
    <w:rsid w:val="62BE1CD2"/>
    <w:rsid w:val="62BE40F4"/>
    <w:rsid w:val="62C335BE"/>
    <w:rsid w:val="62D4569C"/>
    <w:rsid w:val="62D4BB3C"/>
    <w:rsid w:val="62D629BB"/>
    <w:rsid w:val="62DC3072"/>
    <w:rsid w:val="62E1886D"/>
    <w:rsid w:val="62E1EF76"/>
    <w:rsid w:val="62E29220"/>
    <w:rsid w:val="62F0C0E7"/>
    <w:rsid w:val="62F1F4D1"/>
    <w:rsid w:val="62F29A27"/>
    <w:rsid w:val="62F63C51"/>
    <w:rsid w:val="62F6F362"/>
    <w:rsid w:val="62F770DE"/>
    <w:rsid w:val="62FB2E94"/>
    <w:rsid w:val="62FC301D"/>
    <w:rsid w:val="62FC4F26"/>
    <w:rsid w:val="6302DD5C"/>
    <w:rsid w:val="630A8F26"/>
    <w:rsid w:val="630F7232"/>
    <w:rsid w:val="630F9A91"/>
    <w:rsid w:val="6315C737"/>
    <w:rsid w:val="631B306E"/>
    <w:rsid w:val="63202ED8"/>
    <w:rsid w:val="632216E4"/>
    <w:rsid w:val="63239E12"/>
    <w:rsid w:val="6334AAF1"/>
    <w:rsid w:val="633E9A88"/>
    <w:rsid w:val="633FE58C"/>
    <w:rsid w:val="6343DC77"/>
    <w:rsid w:val="63443DF7"/>
    <w:rsid w:val="634574F5"/>
    <w:rsid w:val="6345F223"/>
    <w:rsid w:val="63494BA0"/>
    <w:rsid w:val="634B323C"/>
    <w:rsid w:val="6359875B"/>
    <w:rsid w:val="635C3B34"/>
    <w:rsid w:val="63619FE7"/>
    <w:rsid w:val="6362049A"/>
    <w:rsid w:val="6362D20B"/>
    <w:rsid w:val="63729A2F"/>
    <w:rsid w:val="63732B53"/>
    <w:rsid w:val="637636D8"/>
    <w:rsid w:val="637DDAA2"/>
    <w:rsid w:val="63819EB8"/>
    <w:rsid w:val="63840898"/>
    <w:rsid w:val="6385A223"/>
    <w:rsid w:val="6389E11E"/>
    <w:rsid w:val="638FDC98"/>
    <w:rsid w:val="6393548E"/>
    <w:rsid w:val="639432CC"/>
    <w:rsid w:val="6394AA8F"/>
    <w:rsid w:val="63966236"/>
    <w:rsid w:val="6398D874"/>
    <w:rsid w:val="63997111"/>
    <w:rsid w:val="639F9737"/>
    <w:rsid w:val="63A156B1"/>
    <w:rsid w:val="63A4734C"/>
    <w:rsid w:val="63A880A8"/>
    <w:rsid w:val="63AC5FFF"/>
    <w:rsid w:val="63B166C9"/>
    <w:rsid w:val="63B1D9C0"/>
    <w:rsid w:val="63B4B8CA"/>
    <w:rsid w:val="63B63357"/>
    <w:rsid w:val="63B77F45"/>
    <w:rsid w:val="63BB3F22"/>
    <w:rsid w:val="63BBDA7C"/>
    <w:rsid w:val="63BC62B9"/>
    <w:rsid w:val="63BC8F79"/>
    <w:rsid w:val="63BD17ED"/>
    <w:rsid w:val="63BDD398"/>
    <w:rsid w:val="63BE1A0B"/>
    <w:rsid w:val="63CD931F"/>
    <w:rsid w:val="63DF997A"/>
    <w:rsid w:val="63E16884"/>
    <w:rsid w:val="63E2BCF9"/>
    <w:rsid w:val="63E4B035"/>
    <w:rsid w:val="63E6EF2C"/>
    <w:rsid w:val="63E8CEB7"/>
    <w:rsid w:val="63EAA468"/>
    <w:rsid w:val="63EB7170"/>
    <w:rsid w:val="63F10E9C"/>
    <w:rsid w:val="63F65295"/>
    <w:rsid w:val="63F825B5"/>
    <w:rsid w:val="63F8FEBC"/>
    <w:rsid w:val="63FD3A9E"/>
    <w:rsid w:val="64054AC3"/>
    <w:rsid w:val="6408D004"/>
    <w:rsid w:val="6409C5FE"/>
    <w:rsid w:val="640CC64B"/>
    <w:rsid w:val="6416846F"/>
    <w:rsid w:val="64292A64"/>
    <w:rsid w:val="642DEC21"/>
    <w:rsid w:val="64327EE3"/>
    <w:rsid w:val="6435126E"/>
    <w:rsid w:val="6443A869"/>
    <w:rsid w:val="6445D73E"/>
    <w:rsid w:val="64494293"/>
    <w:rsid w:val="644A1E99"/>
    <w:rsid w:val="6452F445"/>
    <w:rsid w:val="645397A6"/>
    <w:rsid w:val="64567496"/>
    <w:rsid w:val="64595E14"/>
    <w:rsid w:val="64606372"/>
    <w:rsid w:val="6461C8F4"/>
    <w:rsid w:val="64636622"/>
    <w:rsid w:val="646605D5"/>
    <w:rsid w:val="64664D4F"/>
    <w:rsid w:val="6467F311"/>
    <w:rsid w:val="6468A5D0"/>
    <w:rsid w:val="646A2B6B"/>
    <w:rsid w:val="6475495B"/>
    <w:rsid w:val="647B2E60"/>
    <w:rsid w:val="64814A45"/>
    <w:rsid w:val="64837841"/>
    <w:rsid w:val="6487379B"/>
    <w:rsid w:val="6488FDF2"/>
    <w:rsid w:val="648BEB6A"/>
    <w:rsid w:val="64964E5A"/>
    <w:rsid w:val="6496F77D"/>
    <w:rsid w:val="649D7C1D"/>
    <w:rsid w:val="64A2A75B"/>
    <w:rsid w:val="64A350C9"/>
    <w:rsid w:val="64B1874F"/>
    <w:rsid w:val="64B45737"/>
    <w:rsid w:val="64BCC9D2"/>
    <w:rsid w:val="64BE210A"/>
    <w:rsid w:val="64BFA7D5"/>
    <w:rsid w:val="64C01A16"/>
    <w:rsid w:val="64C3B7CE"/>
    <w:rsid w:val="64C3C98C"/>
    <w:rsid w:val="64CFC0A2"/>
    <w:rsid w:val="64CFE41C"/>
    <w:rsid w:val="64D030AF"/>
    <w:rsid w:val="64DA7B00"/>
    <w:rsid w:val="64DE2E5F"/>
    <w:rsid w:val="64ED87FF"/>
    <w:rsid w:val="64EFAB0F"/>
    <w:rsid w:val="64FD25CB"/>
    <w:rsid w:val="64FF1474"/>
    <w:rsid w:val="64FFAAC6"/>
    <w:rsid w:val="6501C2C6"/>
    <w:rsid w:val="6501F49C"/>
    <w:rsid w:val="6502CAB8"/>
    <w:rsid w:val="65043D80"/>
    <w:rsid w:val="6504CC60"/>
    <w:rsid w:val="650B16FE"/>
    <w:rsid w:val="650DD29E"/>
    <w:rsid w:val="650ED049"/>
    <w:rsid w:val="65111A57"/>
    <w:rsid w:val="65119482"/>
    <w:rsid w:val="651C81CB"/>
    <w:rsid w:val="6522F55A"/>
    <w:rsid w:val="652868D9"/>
    <w:rsid w:val="652B9D50"/>
    <w:rsid w:val="652CBDC6"/>
    <w:rsid w:val="6535BFA8"/>
    <w:rsid w:val="653749D5"/>
    <w:rsid w:val="6537887E"/>
    <w:rsid w:val="653EFE5E"/>
    <w:rsid w:val="6540B7C2"/>
    <w:rsid w:val="6545C439"/>
    <w:rsid w:val="6546263C"/>
    <w:rsid w:val="654A05F7"/>
    <w:rsid w:val="654F3074"/>
    <w:rsid w:val="65519F1D"/>
    <w:rsid w:val="655660F5"/>
    <w:rsid w:val="6556A153"/>
    <w:rsid w:val="6557AADD"/>
    <w:rsid w:val="655EB8D9"/>
    <w:rsid w:val="65614958"/>
    <w:rsid w:val="656864ED"/>
    <w:rsid w:val="656993AD"/>
    <w:rsid w:val="6569FB0A"/>
    <w:rsid w:val="6575A003"/>
    <w:rsid w:val="657C76F0"/>
    <w:rsid w:val="657ED0DD"/>
    <w:rsid w:val="658037F6"/>
    <w:rsid w:val="6585B306"/>
    <w:rsid w:val="658679E5"/>
    <w:rsid w:val="6589C544"/>
    <w:rsid w:val="658EB7D9"/>
    <w:rsid w:val="659176E0"/>
    <w:rsid w:val="6591B1EB"/>
    <w:rsid w:val="65989CBF"/>
    <w:rsid w:val="659D78CF"/>
    <w:rsid w:val="65A0E55B"/>
    <w:rsid w:val="65A282C0"/>
    <w:rsid w:val="65A2D1CA"/>
    <w:rsid w:val="65AD1963"/>
    <w:rsid w:val="65B3DB77"/>
    <w:rsid w:val="65B5B0B1"/>
    <w:rsid w:val="65BD1D22"/>
    <w:rsid w:val="65BDA1B8"/>
    <w:rsid w:val="65BE4147"/>
    <w:rsid w:val="65C09F9F"/>
    <w:rsid w:val="65C15132"/>
    <w:rsid w:val="65C4950C"/>
    <w:rsid w:val="65C5201D"/>
    <w:rsid w:val="65D19CC7"/>
    <w:rsid w:val="65D51491"/>
    <w:rsid w:val="65D65A74"/>
    <w:rsid w:val="65D8D5F3"/>
    <w:rsid w:val="65E1F34F"/>
    <w:rsid w:val="65E60C03"/>
    <w:rsid w:val="65ED07FD"/>
    <w:rsid w:val="65F94364"/>
    <w:rsid w:val="65F9FACA"/>
    <w:rsid w:val="65FA0B08"/>
    <w:rsid w:val="65FFC464"/>
    <w:rsid w:val="66007C86"/>
    <w:rsid w:val="660122CF"/>
    <w:rsid w:val="66098250"/>
    <w:rsid w:val="660E763B"/>
    <w:rsid w:val="6613F16C"/>
    <w:rsid w:val="6617D1E9"/>
    <w:rsid w:val="661BF95D"/>
    <w:rsid w:val="66219BA5"/>
    <w:rsid w:val="6623928E"/>
    <w:rsid w:val="66241379"/>
    <w:rsid w:val="6625674F"/>
    <w:rsid w:val="6628C390"/>
    <w:rsid w:val="662ADCA0"/>
    <w:rsid w:val="662BD3D3"/>
    <w:rsid w:val="663651D3"/>
    <w:rsid w:val="664313CD"/>
    <w:rsid w:val="66455B84"/>
    <w:rsid w:val="6645C743"/>
    <w:rsid w:val="66469A25"/>
    <w:rsid w:val="664D9449"/>
    <w:rsid w:val="664E4F04"/>
    <w:rsid w:val="664FD697"/>
    <w:rsid w:val="664FEFE7"/>
    <w:rsid w:val="6654755F"/>
    <w:rsid w:val="665CFE2A"/>
    <w:rsid w:val="66605A12"/>
    <w:rsid w:val="666CFF28"/>
    <w:rsid w:val="667A5CAF"/>
    <w:rsid w:val="667F2B14"/>
    <w:rsid w:val="66851CA1"/>
    <w:rsid w:val="668EB616"/>
    <w:rsid w:val="668F11FF"/>
    <w:rsid w:val="668FA5EE"/>
    <w:rsid w:val="6692C984"/>
    <w:rsid w:val="669B1DFA"/>
    <w:rsid w:val="669B2C66"/>
    <w:rsid w:val="669D6F1C"/>
    <w:rsid w:val="669FF813"/>
    <w:rsid w:val="66A02FA2"/>
    <w:rsid w:val="66A8E35A"/>
    <w:rsid w:val="66AA646C"/>
    <w:rsid w:val="66AC9EEA"/>
    <w:rsid w:val="66B1DD79"/>
    <w:rsid w:val="66B596CF"/>
    <w:rsid w:val="66B64711"/>
    <w:rsid w:val="66B6D1FE"/>
    <w:rsid w:val="66BDDC35"/>
    <w:rsid w:val="66BE37A8"/>
    <w:rsid w:val="66C59EFF"/>
    <w:rsid w:val="66CB868B"/>
    <w:rsid w:val="66CDF5DE"/>
    <w:rsid w:val="66DA3F00"/>
    <w:rsid w:val="66DAC3A1"/>
    <w:rsid w:val="66E795D0"/>
    <w:rsid w:val="66EE2CB2"/>
    <w:rsid w:val="66EF0A28"/>
    <w:rsid w:val="66FC1E20"/>
    <w:rsid w:val="66FEA091"/>
    <w:rsid w:val="67019EDC"/>
    <w:rsid w:val="6707BDC1"/>
    <w:rsid w:val="67084341"/>
    <w:rsid w:val="6709934B"/>
    <w:rsid w:val="670AA770"/>
    <w:rsid w:val="670B9176"/>
    <w:rsid w:val="67103E55"/>
    <w:rsid w:val="6717F564"/>
    <w:rsid w:val="671B7FED"/>
    <w:rsid w:val="671F7E3C"/>
    <w:rsid w:val="67285269"/>
    <w:rsid w:val="672A69E0"/>
    <w:rsid w:val="672C3166"/>
    <w:rsid w:val="67319D82"/>
    <w:rsid w:val="6731A38D"/>
    <w:rsid w:val="6735A8C2"/>
    <w:rsid w:val="673AA45D"/>
    <w:rsid w:val="673BE462"/>
    <w:rsid w:val="67414CA4"/>
    <w:rsid w:val="674562FF"/>
    <w:rsid w:val="674A97E9"/>
    <w:rsid w:val="674D0056"/>
    <w:rsid w:val="6759E15B"/>
    <w:rsid w:val="675E767A"/>
    <w:rsid w:val="6760F07E"/>
    <w:rsid w:val="67649945"/>
    <w:rsid w:val="6768C633"/>
    <w:rsid w:val="6777D8D7"/>
    <w:rsid w:val="6777E224"/>
    <w:rsid w:val="6779CC48"/>
    <w:rsid w:val="677C222A"/>
    <w:rsid w:val="67855994"/>
    <w:rsid w:val="67862E98"/>
    <w:rsid w:val="678E5502"/>
    <w:rsid w:val="679980EA"/>
    <w:rsid w:val="679D8D1F"/>
    <w:rsid w:val="67A68EF8"/>
    <w:rsid w:val="67A89EC1"/>
    <w:rsid w:val="67ACE07F"/>
    <w:rsid w:val="67ACE6B9"/>
    <w:rsid w:val="67AEF1F1"/>
    <w:rsid w:val="67C9126A"/>
    <w:rsid w:val="67CC2DA6"/>
    <w:rsid w:val="67CE9E75"/>
    <w:rsid w:val="67D202F5"/>
    <w:rsid w:val="67D3F072"/>
    <w:rsid w:val="67D9B55E"/>
    <w:rsid w:val="67DB46DF"/>
    <w:rsid w:val="67E23337"/>
    <w:rsid w:val="67E29162"/>
    <w:rsid w:val="67E58037"/>
    <w:rsid w:val="67E8A8D8"/>
    <w:rsid w:val="67F2D7C3"/>
    <w:rsid w:val="67F55B65"/>
    <w:rsid w:val="67F793C7"/>
    <w:rsid w:val="67F8CBE1"/>
    <w:rsid w:val="67F8E86A"/>
    <w:rsid w:val="680074EB"/>
    <w:rsid w:val="6800CF02"/>
    <w:rsid w:val="68026964"/>
    <w:rsid w:val="68083696"/>
    <w:rsid w:val="680FFC73"/>
    <w:rsid w:val="68181BE6"/>
    <w:rsid w:val="681CA1FB"/>
    <w:rsid w:val="681DEE12"/>
    <w:rsid w:val="6823A554"/>
    <w:rsid w:val="68240AFE"/>
    <w:rsid w:val="6829B527"/>
    <w:rsid w:val="682DBB4E"/>
    <w:rsid w:val="682DFAB1"/>
    <w:rsid w:val="682F53B2"/>
    <w:rsid w:val="682FD7A6"/>
    <w:rsid w:val="6834B987"/>
    <w:rsid w:val="6834D1A8"/>
    <w:rsid w:val="68375B1F"/>
    <w:rsid w:val="6838CC10"/>
    <w:rsid w:val="683975FD"/>
    <w:rsid w:val="683AD31C"/>
    <w:rsid w:val="683FB430"/>
    <w:rsid w:val="684053F4"/>
    <w:rsid w:val="6841ED21"/>
    <w:rsid w:val="68430248"/>
    <w:rsid w:val="684682F9"/>
    <w:rsid w:val="6849AF0F"/>
    <w:rsid w:val="684AD2AA"/>
    <w:rsid w:val="684C541F"/>
    <w:rsid w:val="6853C02E"/>
    <w:rsid w:val="685D7C9C"/>
    <w:rsid w:val="686102DE"/>
    <w:rsid w:val="68650973"/>
    <w:rsid w:val="686683B5"/>
    <w:rsid w:val="6867373E"/>
    <w:rsid w:val="686EFD61"/>
    <w:rsid w:val="68717983"/>
    <w:rsid w:val="6871BAFD"/>
    <w:rsid w:val="6872C72B"/>
    <w:rsid w:val="687F4AD6"/>
    <w:rsid w:val="6886D2BA"/>
    <w:rsid w:val="6889C812"/>
    <w:rsid w:val="688E7A2D"/>
    <w:rsid w:val="68906A4E"/>
    <w:rsid w:val="68932CA8"/>
    <w:rsid w:val="6895F28C"/>
    <w:rsid w:val="689FA135"/>
    <w:rsid w:val="68A176F3"/>
    <w:rsid w:val="68A266E2"/>
    <w:rsid w:val="68A37F82"/>
    <w:rsid w:val="68A858E4"/>
    <w:rsid w:val="68ADE632"/>
    <w:rsid w:val="68B72635"/>
    <w:rsid w:val="68BE597A"/>
    <w:rsid w:val="68C12581"/>
    <w:rsid w:val="68C23C0A"/>
    <w:rsid w:val="68C24987"/>
    <w:rsid w:val="68C3FA39"/>
    <w:rsid w:val="68C814E0"/>
    <w:rsid w:val="68CB6620"/>
    <w:rsid w:val="68CF5454"/>
    <w:rsid w:val="68D717B2"/>
    <w:rsid w:val="68D7C83E"/>
    <w:rsid w:val="68D86241"/>
    <w:rsid w:val="68DA78FC"/>
    <w:rsid w:val="68E6BD94"/>
    <w:rsid w:val="68EBE222"/>
    <w:rsid w:val="68F1E01A"/>
    <w:rsid w:val="68F30F3C"/>
    <w:rsid w:val="68F40461"/>
    <w:rsid w:val="68F5BE95"/>
    <w:rsid w:val="68FAA8F5"/>
    <w:rsid w:val="68FB7141"/>
    <w:rsid w:val="68FCF18E"/>
    <w:rsid w:val="68FD4DB5"/>
    <w:rsid w:val="6900AD9B"/>
    <w:rsid w:val="6904C449"/>
    <w:rsid w:val="6905BB9B"/>
    <w:rsid w:val="6906CAF2"/>
    <w:rsid w:val="6907AED4"/>
    <w:rsid w:val="6908AA52"/>
    <w:rsid w:val="690CB7EC"/>
    <w:rsid w:val="690E7B41"/>
    <w:rsid w:val="69129A3B"/>
    <w:rsid w:val="69133AA3"/>
    <w:rsid w:val="6913831F"/>
    <w:rsid w:val="691400E9"/>
    <w:rsid w:val="6914D546"/>
    <w:rsid w:val="691AB49A"/>
    <w:rsid w:val="691B3D2F"/>
    <w:rsid w:val="691B7A66"/>
    <w:rsid w:val="6924B233"/>
    <w:rsid w:val="692729BE"/>
    <w:rsid w:val="6931807E"/>
    <w:rsid w:val="6933FA52"/>
    <w:rsid w:val="6936BD1F"/>
    <w:rsid w:val="6946DF78"/>
    <w:rsid w:val="69486221"/>
    <w:rsid w:val="6949420D"/>
    <w:rsid w:val="694B5B39"/>
    <w:rsid w:val="694D9537"/>
    <w:rsid w:val="694DD39B"/>
    <w:rsid w:val="694E1230"/>
    <w:rsid w:val="69518219"/>
    <w:rsid w:val="6953F95A"/>
    <w:rsid w:val="69542234"/>
    <w:rsid w:val="69558417"/>
    <w:rsid w:val="6955E113"/>
    <w:rsid w:val="695C117A"/>
    <w:rsid w:val="69614455"/>
    <w:rsid w:val="69627977"/>
    <w:rsid w:val="6967E630"/>
    <w:rsid w:val="696E215B"/>
    <w:rsid w:val="696F7525"/>
    <w:rsid w:val="69702927"/>
    <w:rsid w:val="69704B42"/>
    <w:rsid w:val="6974A160"/>
    <w:rsid w:val="697FB98B"/>
    <w:rsid w:val="6982B2A3"/>
    <w:rsid w:val="698CD1C5"/>
    <w:rsid w:val="698D591E"/>
    <w:rsid w:val="69919763"/>
    <w:rsid w:val="6999198F"/>
    <w:rsid w:val="699AE826"/>
    <w:rsid w:val="699D6CFA"/>
    <w:rsid w:val="69A5CE18"/>
    <w:rsid w:val="69AA3F35"/>
    <w:rsid w:val="69AB2EB2"/>
    <w:rsid w:val="69AE2F98"/>
    <w:rsid w:val="69B0AC5A"/>
    <w:rsid w:val="69B58826"/>
    <w:rsid w:val="69B777A0"/>
    <w:rsid w:val="69C26846"/>
    <w:rsid w:val="69C68DF1"/>
    <w:rsid w:val="69C969D2"/>
    <w:rsid w:val="69DCF864"/>
    <w:rsid w:val="69E9083D"/>
    <w:rsid w:val="69ED80ED"/>
    <w:rsid w:val="69EEC0BA"/>
    <w:rsid w:val="69F2460C"/>
    <w:rsid w:val="69F45055"/>
    <w:rsid w:val="69F59644"/>
    <w:rsid w:val="69F832DC"/>
    <w:rsid w:val="69F8B066"/>
    <w:rsid w:val="69FE8B3B"/>
    <w:rsid w:val="6A071623"/>
    <w:rsid w:val="6A0ECB29"/>
    <w:rsid w:val="6A150EFA"/>
    <w:rsid w:val="6A1526EA"/>
    <w:rsid w:val="6A179B22"/>
    <w:rsid w:val="6A18FFB8"/>
    <w:rsid w:val="6A1C9D75"/>
    <w:rsid w:val="6A233082"/>
    <w:rsid w:val="6A23DF6C"/>
    <w:rsid w:val="6A2AC41D"/>
    <w:rsid w:val="6A2CAACB"/>
    <w:rsid w:val="6A2CFEE3"/>
    <w:rsid w:val="6A32BBC5"/>
    <w:rsid w:val="6A32D56F"/>
    <w:rsid w:val="6A3ACC5C"/>
    <w:rsid w:val="6A3D80DB"/>
    <w:rsid w:val="6A3F9757"/>
    <w:rsid w:val="6A4092F8"/>
    <w:rsid w:val="6A493B7F"/>
    <w:rsid w:val="6A4C2EFE"/>
    <w:rsid w:val="6A5499F3"/>
    <w:rsid w:val="6A595451"/>
    <w:rsid w:val="6A601C84"/>
    <w:rsid w:val="6A6118DE"/>
    <w:rsid w:val="6A61249D"/>
    <w:rsid w:val="6A639E54"/>
    <w:rsid w:val="6A641D9A"/>
    <w:rsid w:val="6A64D783"/>
    <w:rsid w:val="6A754F17"/>
    <w:rsid w:val="6A781A26"/>
    <w:rsid w:val="6A785683"/>
    <w:rsid w:val="6A78C3AD"/>
    <w:rsid w:val="6A79154C"/>
    <w:rsid w:val="6A7C7A08"/>
    <w:rsid w:val="6A7DB319"/>
    <w:rsid w:val="6A7F7963"/>
    <w:rsid w:val="6A81116F"/>
    <w:rsid w:val="6A833A30"/>
    <w:rsid w:val="6A90746C"/>
    <w:rsid w:val="6A913358"/>
    <w:rsid w:val="6A92B9C8"/>
    <w:rsid w:val="6A9ACF1E"/>
    <w:rsid w:val="6AA1562F"/>
    <w:rsid w:val="6AA4E204"/>
    <w:rsid w:val="6AA7245E"/>
    <w:rsid w:val="6AAF3FBC"/>
    <w:rsid w:val="6ABF42A3"/>
    <w:rsid w:val="6ABF4B75"/>
    <w:rsid w:val="6AC2EA22"/>
    <w:rsid w:val="6AD07966"/>
    <w:rsid w:val="6AD493F2"/>
    <w:rsid w:val="6AD751C9"/>
    <w:rsid w:val="6AD7FAE4"/>
    <w:rsid w:val="6AD98E58"/>
    <w:rsid w:val="6ADAC61B"/>
    <w:rsid w:val="6ADB1845"/>
    <w:rsid w:val="6AE125FD"/>
    <w:rsid w:val="6AF05B05"/>
    <w:rsid w:val="6AF29387"/>
    <w:rsid w:val="6AF58559"/>
    <w:rsid w:val="6AF5FADB"/>
    <w:rsid w:val="6AFD016A"/>
    <w:rsid w:val="6B035F3B"/>
    <w:rsid w:val="6B03D6CF"/>
    <w:rsid w:val="6B0ACC0A"/>
    <w:rsid w:val="6B15A59A"/>
    <w:rsid w:val="6B16C411"/>
    <w:rsid w:val="6B193938"/>
    <w:rsid w:val="6B1BBD09"/>
    <w:rsid w:val="6B1DE850"/>
    <w:rsid w:val="6B2150BB"/>
    <w:rsid w:val="6B223088"/>
    <w:rsid w:val="6B22B34F"/>
    <w:rsid w:val="6B2305BF"/>
    <w:rsid w:val="6B27F8F0"/>
    <w:rsid w:val="6B2B44B6"/>
    <w:rsid w:val="6B2DE26A"/>
    <w:rsid w:val="6B356641"/>
    <w:rsid w:val="6B3A0A26"/>
    <w:rsid w:val="6B3B2870"/>
    <w:rsid w:val="6B452D71"/>
    <w:rsid w:val="6B471806"/>
    <w:rsid w:val="6B475E87"/>
    <w:rsid w:val="6B4B2B83"/>
    <w:rsid w:val="6B5167F2"/>
    <w:rsid w:val="6B52996E"/>
    <w:rsid w:val="6B590E94"/>
    <w:rsid w:val="6B5D11AD"/>
    <w:rsid w:val="6B5F75BC"/>
    <w:rsid w:val="6B6122B2"/>
    <w:rsid w:val="6B693111"/>
    <w:rsid w:val="6B6DC6C4"/>
    <w:rsid w:val="6B6ECE1B"/>
    <w:rsid w:val="6B70894B"/>
    <w:rsid w:val="6B749AB7"/>
    <w:rsid w:val="6B7E3D54"/>
    <w:rsid w:val="6B7F3DF6"/>
    <w:rsid w:val="6B848EE6"/>
    <w:rsid w:val="6B84F8E5"/>
    <w:rsid w:val="6B859B58"/>
    <w:rsid w:val="6B87379B"/>
    <w:rsid w:val="6B8A0CCC"/>
    <w:rsid w:val="6B8ACFA3"/>
    <w:rsid w:val="6B8CDB8C"/>
    <w:rsid w:val="6B91D879"/>
    <w:rsid w:val="6B9861D2"/>
    <w:rsid w:val="6BA0B737"/>
    <w:rsid w:val="6BA8CF12"/>
    <w:rsid w:val="6BAB8CC1"/>
    <w:rsid w:val="6BB1F7E2"/>
    <w:rsid w:val="6BBB6127"/>
    <w:rsid w:val="6BC300D2"/>
    <w:rsid w:val="6BC596B3"/>
    <w:rsid w:val="6BC78DB9"/>
    <w:rsid w:val="6BCCB9F6"/>
    <w:rsid w:val="6BCF4772"/>
    <w:rsid w:val="6BD3CCAE"/>
    <w:rsid w:val="6BD44D9A"/>
    <w:rsid w:val="6BD6AE99"/>
    <w:rsid w:val="6BDB7E3E"/>
    <w:rsid w:val="6BDC0379"/>
    <w:rsid w:val="6BE93A27"/>
    <w:rsid w:val="6BED2135"/>
    <w:rsid w:val="6BF15D17"/>
    <w:rsid w:val="6BF58993"/>
    <w:rsid w:val="6BF7F110"/>
    <w:rsid w:val="6BF97037"/>
    <w:rsid w:val="6BF9C2F0"/>
    <w:rsid w:val="6BFD8FE2"/>
    <w:rsid w:val="6C029ADB"/>
    <w:rsid w:val="6C03054D"/>
    <w:rsid w:val="6C0397A7"/>
    <w:rsid w:val="6C31640C"/>
    <w:rsid w:val="6C33EA6E"/>
    <w:rsid w:val="6C38939D"/>
    <w:rsid w:val="6C3AFC5C"/>
    <w:rsid w:val="6C3CAC08"/>
    <w:rsid w:val="6C421EBE"/>
    <w:rsid w:val="6C519CF1"/>
    <w:rsid w:val="6C55A4A8"/>
    <w:rsid w:val="6C578293"/>
    <w:rsid w:val="6C5886BD"/>
    <w:rsid w:val="6C5A49B5"/>
    <w:rsid w:val="6C5C6E98"/>
    <w:rsid w:val="6C5D2F98"/>
    <w:rsid w:val="6C676CD8"/>
    <w:rsid w:val="6C6B0FF9"/>
    <w:rsid w:val="6C6E59EF"/>
    <w:rsid w:val="6C70CE0F"/>
    <w:rsid w:val="6C760D8C"/>
    <w:rsid w:val="6C7D7949"/>
    <w:rsid w:val="6C82DB0D"/>
    <w:rsid w:val="6C839015"/>
    <w:rsid w:val="6C8BE11B"/>
    <w:rsid w:val="6C8C2B1E"/>
    <w:rsid w:val="6C8CCE44"/>
    <w:rsid w:val="6C98FAC8"/>
    <w:rsid w:val="6C9982D4"/>
    <w:rsid w:val="6C9D3866"/>
    <w:rsid w:val="6C9D7417"/>
    <w:rsid w:val="6C9D95E4"/>
    <w:rsid w:val="6CA00575"/>
    <w:rsid w:val="6CA1CC65"/>
    <w:rsid w:val="6CA27836"/>
    <w:rsid w:val="6CA34B0A"/>
    <w:rsid w:val="6CAC14BF"/>
    <w:rsid w:val="6CAD3E9A"/>
    <w:rsid w:val="6CADE051"/>
    <w:rsid w:val="6CB23C7A"/>
    <w:rsid w:val="6CB60508"/>
    <w:rsid w:val="6CB7BB22"/>
    <w:rsid w:val="6CBAB170"/>
    <w:rsid w:val="6CC26D94"/>
    <w:rsid w:val="6CC98B46"/>
    <w:rsid w:val="6CD04DF6"/>
    <w:rsid w:val="6CD43F9C"/>
    <w:rsid w:val="6CDF2A1B"/>
    <w:rsid w:val="6CE73DF2"/>
    <w:rsid w:val="6CE9A0C6"/>
    <w:rsid w:val="6CE9F3C9"/>
    <w:rsid w:val="6CED5AFA"/>
    <w:rsid w:val="6CF6DE64"/>
    <w:rsid w:val="6CF889E4"/>
    <w:rsid w:val="6D06E6C4"/>
    <w:rsid w:val="6D0C3D33"/>
    <w:rsid w:val="6D0D002B"/>
    <w:rsid w:val="6D0D2D92"/>
    <w:rsid w:val="6D143645"/>
    <w:rsid w:val="6D19A286"/>
    <w:rsid w:val="6D24EECD"/>
    <w:rsid w:val="6D2DFECD"/>
    <w:rsid w:val="6D2FE8D1"/>
    <w:rsid w:val="6D34ECB8"/>
    <w:rsid w:val="6D3F29C8"/>
    <w:rsid w:val="6D42245A"/>
    <w:rsid w:val="6D48DE73"/>
    <w:rsid w:val="6D4D69BC"/>
    <w:rsid w:val="6D509AB6"/>
    <w:rsid w:val="6D522FE3"/>
    <w:rsid w:val="6D550FC2"/>
    <w:rsid w:val="6D55FB7F"/>
    <w:rsid w:val="6D5C8954"/>
    <w:rsid w:val="6D615F97"/>
    <w:rsid w:val="6D63BF9B"/>
    <w:rsid w:val="6D65F5D1"/>
    <w:rsid w:val="6D6F5CA3"/>
    <w:rsid w:val="6D708847"/>
    <w:rsid w:val="6D82D6B8"/>
    <w:rsid w:val="6D8B9E95"/>
    <w:rsid w:val="6D8C6FB4"/>
    <w:rsid w:val="6D9482B9"/>
    <w:rsid w:val="6D95FD50"/>
    <w:rsid w:val="6D9E0BDC"/>
    <w:rsid w:val="6D9EB135"/>
    <w:rsid w:val="6D9EF3FE"/>
    <w:rsid w:val="6D9F740D"/>
    <w:rsid w:val="6DAC95B4"/>
    <w:rsid w:val="6DAEBEA4"/>
    <w:rsid w:val="6DAED7CB"/>
    <w:rsid w:val="6DB82F7F"/>
    <w:rsid w:val="6DB9E55C"/>
    <w:rsid w:val="6DBD9700"/>
    <w:rsid w:val="6DBE61C2"/>
    <w:rsid w:val="6DBED291"/>
    <w:rsid w:val="6DC32FB2"/>
    <w:rsid w:val="6DC71164"/>
    <w:rsid w:val="6DC8CDF9"/>
    <w:rsid w:val="6DD34D9D"/>
    <w:rsid w:val="6DD5E2F9"/>
    <w:rsid w:val="6DD720AF"/>
    <w:rsid w:val="6DD9C3B7"/>
    <w:rsid w:val="6DDC80B6"/>
    <w:rsid w:val="6DE09C01"/>
    <w:rsid w:val="6DE3502A"/>
    <w:rsid w:val="6DE9794E"/>
    <w:rsid w:val="6DEBF68F"/>
    <w:rsid w:val="6DEF5972"/>
    <w:rsid w:val="6DF1AC8A"/>
    <w:rsid w:val="6DF55540"/>
    <w:rsid w:val="6DF7F878"/>
    <w:rsid w:val="6E017265"/>
    <w:rsid w:val="6E01CD26"/>
    <w:rsid w:val="6E025893"/>
    <w:rsid w:val="6E08D339"/>
    <w:rsid w:val="6E0D4CDC"/>
    <w:rsid w:val="6E111925"/>
    <w:rsid w:val="6E17D1FF"/>
    <w:rsid w:val="6E1D9A7C"/>
    <w:rsid w:val="6E200582"/>
    <w:rsid w:val="6E2469DA"/>
    <w:rsid w:val="6E2E1DFE"/>
    <w:rsid w:val="6E32C75B"/>
    <w:rsid w:val="6E334015"/>
    <w:rsid w:val="6E3A1FE8"/>
    <w:rsid w:val="6E40EC17"/>
    <w:rsid w:val="6E4BC443"/>
    <w:rsid w:val="6E4EB87E"/>
    <w:rsid w:val="6E5C371F"/>
    <w:rsid w:val="6E5F57FF"/>
    <w:rsid w:val="6E613C58"/>
    <w:rsid w:val="6E647126"/>
    <w:rsid w:val="6E65C726"/>
    <w:rsid w:val="6E683D5D"/>
    <w:rsid w:val="6E696F99"/>
    <w:rsid w:val="6E6BC294"/>
    <w:rsid w:val="6E701E72"/>
    <w:rsid w:val="6E762068"/>
    <w:rsid w:val="6E7A9FAB"/>
    <w:rsid w:val="6E7B62F7"/>
    <w:rsid w:val="6E809FB8"/>
    <w:rsid w:val="6E8342A1"/>
    <w:rsid w:val="6E84739E"/>
    <w:rsid w:val="6E85EA9D"/>
    <w:rsid w:val="6E8B3B7A"/>
    <w:rsid w:val="6E8F799A"/>
    <w:rsid w:val="6E90EE28"/>
    <w:rsid w:val="6E91FE26"/>
    <w:rsid w:val="6E930A16"/>
    <w:rsid w:val="6E94F264"/>
    <w:rsid w:val="6E951521"/>
    <w:rsid w:val="6E96D968"/>
    <w:rsid w:val="6E990AD5"/>
    <w:rsid w:val="6EA36E4D"/>
    <w:rsid w:val="6EA62C62"/>
    <w:rsid w:val="6EA8EAD2"/>
    <w:rsid w:val="6EAA7922"/>
    <w:rsid w:val="6EAD749C"/>
    <w:rsid w:val="6EAE52B1"/>
    <w:rsid w:val="6EB7C97E"/>
    <w:rsid w:val="6EBA431D"/>
    <w:rsid w:val="6EC01F64"/>
    <w:rsid w:val="6EC2BDD1"/>
    <w:rsid w:val="6EC34548"/>
    <w:rsid w:val="6EC3D03F"/>
    <w:rsid w:val="6EC97B63"/>
    <w:rsid w:val="6EC9D2E9"/>
    <w:rsid w:val="6ECACCF4"/>
    <w:rsid w:val="6ECAFADE"/>
    <w:rsid w:val="6ECFA936"/>
    <w:rsid w:val="6EDDF5FA"/>
    <w:rsid w:val="6EDE6122"/>
    <w:rsid w:val="6EE312FF"/>
    <w:rsid w:val="6EE4D55E"/>
    <w:rsid w:val="6EE717A9"/>
    <w:rsid w:val="6EEE93BF"/>
    <w:rsid w:val="6EF1F51C"/>
    <w:rsid w:val="6F01FA7D"/>
    <w:rsid w:val="6F056AEB"/>
    <w:rsid w:val="6F07C1B2"/>
    <w:rsid w:val="6F08746E"/>
    <w:rsid w:val="6F08886B"/>
    <w:rsid w:val="6F19A50E"/>
    <w:rsid w:val="6F1BB2FA"/>
    <w:rsid w:val="6F239EA0"/>
    <w:rsid w:val="6F23FF88"/>
    <w:rsid w:val="6F259A52"/>
    <w:rsid w:val="6F2CAC35"/>
    <w:rsid w:val="6F3A3EA3"/>
    <w:rsid w:val="6F4DABC7"/>
    <w:rsid w:val="6F5496FE"/>
    <w:rsid w:val="6F5EC564"/>
    <w:rsid w:val="6F629F88"/>
    <w:rsid w:val="6F638FBA"/>
    <w:rsid w:val="6F674903"/>
    <w:rsid w:val="6F68C0B2"/>
    <w:rsid w:val="6F6A0CAD"/>
    <w:rsid w:val="6F6C107E"/>
    <w:rsid w:val="6F6D961D"/>
    <w:rsid w:val="6F7721AC"/>
    <w:rsid w:val="6F7F2920"/>
    <w:rsid w:val="6F82405D"/>
    <w:rsid w:val="6F870E72"/>
    <w:rsid w:val="6F87C508"/>
    <w:rsid w:val="6F8B8C73"/>
    <w:rsid w:val="6F93C71B"/>
    <w:rsid w:val="6FA49160"/>
    <w:rsid w:val="6FAA2390"/>
    <w:rsid w:val="6FAC971B"/>
    <w:rsid w:val="6FAD9E45"/>
    <w:rsid w:val="6FB05C2A"/>
    <w:rsid w:val="6FB09596"/>
    <w:rsid w:val="6FB47F22"/>
    <w:rsid w:val="6FB878A5"/>
    <w:rsid w:val="6FBA7BCF"/>
    <w:rsid w:val="6FC35DF2"/>
    <w:rsid w:val="6FC50F63"/>
    <w:rsid w:val="6FD2B907"/>
    <w:rsid w:val="6FD2C997"/>
    <w:rsid w:val="6FD3D02B"/>
    <w:rsid w:val="6FD97BA5"/>
    <w:rsid w:val="6FDBEB53"/>
    <w:rsid w:val="6FDC8C6E"/>
    <w:rsid w:val="6FE0CCF3"/>
    <w:rsid w:val="6FE1DFBE"/>
    <w:rsid w:val="6FE59D1C"/>
    <w:rsid w:val="6FE65FF4"/>
    <w:rsid w:val="6FE9DD3C"/>
    <w:rsid w:val="6FF1866D"/>
    <w:rsid w:val="6FF3AD8A"/>
    <w:rsid w:val="6FF8E260"/>
    <w:rsid w:val="6FFE0F52"/>
    <w:rsid w:val="70021019"/>
    <w:rsid w:val="700934CA"/>
    <w:rsid w:val="7009513C"/>
    <w:rsid w:val="7009673A"/>
    <w:rsid w:val="700A8304"/>
    <w:rsid w:val="70142C46"/>
    <w:rsid w:val="70168590"/>
    <w:rsid w:val="701EFED4"/>
    <w:rsid w:val="7021FFBF"/>
    <w:rsid w:val="702B222E"/>
    <w:rsid w:val="7032E352"/>
    <w:rsid w:val="70336B2B"/>
    <w:rsid w:val="7036D9AA"/>
    <w:rsid w:val="703799B3"/>
    <w:rsid w:val="7037ABAC"/>
    <w:rsid w:val="703D569F"/>
    <w:rsid w:val="7045A290"/>
    <w:rsid w:val="70534110"/>
    <w:rsid w:val="7056ED80"/>
    <w:rsid w:val="70572484"/>
    <w:rsid w:val="7059372D"/>
    <w:rsid w:val="705C1230"/>
    <w:rsid w:val="70606BD0"/>
    <w:rsid w:val="70632308"/>
    <w:rsid w:val="7065929E"/>
    <w:rsid w:val="7068E5BC"/>
    <w:rsid w:val="706AF588"/>
    <w:rsid w:val="706CD3A8"/>
    <w:rsid w:val="706D0629"/>
    <w:rsid w:val="706ED52D"/>
    <w:rsid w:val="7071954B"/>
    <w:rsid w:val="7077EC84"/>
    <w:rsid w:val="70792DA4"/>
    <w:rsid w:val="7082E030"/>
    <w:rsid w:val="7086DCA6"/>
    <w:rsid w:val="708F96B9"/>
    <w:rsid w:val="7090CB99"/>
    <w:rsid w:val="7094ABA6"/>
    <w:rsid w:val="709629E9"/>
    <w:rsid w:val="7097C38F"/>
    <w:rsid w:val="709AB2E1"/>
    <w:rsid w:val="709C9F71"/>
    <w:rsid w:val="70A31C1A"/>
    <w:rsid w:val="70A94694"/>
    <w:rsid w:val="70AB5FC3"/>
    <w:rsid w:val="70AC435F"/>
    <w:rsid w:val="70AF06B0"/>
    <w:rsid w:val="70AF4DA5"/>
    <w:rsid w:val="70AF6D41"/>
    <w:rsid w:val="70B20FF4"/>
    <w:rsid w:val="70B48AC3"/>
    <w:rsid w:val="70B7C806"/>
    <w:rsid w:val="70BBBBB0"/>
    <w:rsid w:val="70BF74C7"/>
    <w:rsid w:val="70C802DA"/>
    <w:rsid w:val="70D18057"/>
    <w:rsid w:val="70D80D5F"/>
    <w:rsid w:val="70D91135"/>
    <w:rsid w:val="70DC3ADE"/>
    <w:rsid w:val="70DC5ABA"/>
    <w:rsid w:val="70DE15A5"/>
    <w:rsid w:val="70DE2469"/>
    <w:rsid w:val="70E09424"/>
    <w:rsid w:val="70E3F318"/>
    <w:rsid w:val="70E650F8"/>
    <w:rsid w:val="70E797FE"/>
    <w:rsid w:val="70E8387C"/>
    <w:rsid w:val="70E9CB61"/>
    <w:rsid w:val="70ED8F73"/>
    <w:rsid w:val="70EE88DD"/>
    <w:rsid w:val="70F3773B"/>
    <w:rsid w:val="70F57CF9"/>
    <w:rsid w:val="70F7DCEC"/>
    <w:rsid w:val="70F9AA62"/>
    <w:rsid w:val="70FB54F4"/>
    <w:rsid w:val="70FC249B"/>
    <w:rsid w:val="70FFAB7D"/>
    <w:rsid w:val="70FFAF4D"/>
    <w:rsid w:val="71083E24"/>
    <w:rsid w:val="71114DF9"/>
    <w:rsid w:val="7111B1F2"/>
    <w:rsid w:val="71125792"/>
    <w:rsid w:val="71187AAE"/>
    <w:rsid w:val="711EA2F3"/>
    <w:rsid w:val="71203970"/>
    <w:rsid w:val="712741DA"/>
    <w:rsid w:val="712A18F7"/>
    <w:rsid w:val="713995A1"/>
    <w:rsid w:val="7141C5B9"/>
    <w:rsid w:val="71486527"/>
    <w:rsid w:val="71498FF6"/>
    <w:rsid w:val="714D7889"/>
    <w:rsid w:val="71577805"/>
    <w:rsid w:val="716C1A59"/>
    <w:rsid w:val="716E92D5"/>
    <w:rsid w:val="7170ED26"/>
    <w:rsid w:val="7176E0A4"/>
    <w:rsid w:val="7177C4E6"/>
    <w:rsid w:val="7179AE05"/>
    <w:rsid w:val="7180B565"/>
    <w:rsid w:val="718A54F4"/>
    <w:rsid w:val="718D00D7"/>
    <w:rsid w:val="718D1EB9"/>
    <w:rsid w:val="718DC456"/>
    <w:rsid w:val="718F8E61"/>
    <w:rsid w:val="719E8BAA"/>
    <w:rsid w:val="719EA31C"/>
    <w:rsid w:val="719F721F"/>
    <w:rsid w:val="71A278B8"/>
    <w:rsid w:val="71A2FDD4"/>
    <w:rsid w:val="71A968EF"/>
    <w:rsid w:val="71AF2DA5"/>
    <w:rsid w:val="71B00DB3"/>
    <w:rsid w:val="71B11926"/>
    <w:rsid w:val="71B34178"/>
    <w:rsid w:val="71B39A15"/>
    <w:rsid w:val="71B6D9D5"/>
    <w:rsid w:val="71B8831A"/>
    <w:rsid w:val="71B8C38D"/>
    <w:rsid w:val="71C47763"/>
    <w:rsid w:val="71C725C9"/>
    <w:rsid w:val="71CAA33D"/>
    <w:rsid w:val="71CAF6CE"/>
    <w:rsid w:val="71CD7A2B"/>
    <w:rsid w:val="71CEB3B3"/>
    <w:rsid w:val="71D4405A"/>
    <w:rsid w:val="71D65C00"/>
    <w:rsid w:val="71D7EA03"/>
    <w:rsid w:val="71DC0C29"/>
    <w:rsid w:val="71E15BB5"/>
    <w:rsid w:val="71E23A94"/>
    <w:rsid w:val="71EE3BCC"/>
    <w:rsid w:val="71EF3225"/>
    <w:rsid w:val="71EF8790"/>
    <w:rsid w:val="71EF9CEB"/>
    <w:rsid w:val="71F2309D"/>
    <w:rsid w:val="71F397AD"/>
    <w:rsid w:val="71F999CE"/>
    <w:rsid w:val="71FE6CFB"/>
    <w:rsid w:val="72097F99"/>
    <w:rsid w:val="7209E403"/>
    <w:rsid w:val="720A4EF3"/>
    <w:rsid w:val="720D7115"/>
    <w:rsid w:val="720EC6C7"/>
    <w:rsid w:val="72113804"/>
    <w:rsid w:val="72115CA6"/>
    <w:rsid w:val="72134126"/>
    <w:rsid w:val="721B2E9F"/>
    <w:rsid w:val="721CB954"/>
    <w:rsid w:val="721DCAA1"/>
    <w:rsid w:val="7220926D"/>
    <w:rsid w:val="72304ABF"/>
    <w:rsid w:val="7230A075"/>
    <w:rsid w:val="7235651D"/>
    <w:rsid w:val="723CE368"/>
    <w:rsid w:val="723D7DC9"/>
    <w:rsid w:val="7243B62F"/>
    <w:rsid w:val="724629A7"/>
    <w:rsid w:val="724A2DA9"/>
    <w:rsid w:val="724B9DDC"/>
    <w:rsid w:val="724C840E"/>
    <w:rsid w:val="724D7F3A"/>
    <w:rsid w:val="72538F45"/>
    <w:rsid w:val="7254074A"/>
    <w:rsid w:val="72540DF1"/>
    <w:rsid w:val="7254AB46"/>
    <w:rsid w:val="725F3667"/>
    <w:rsid w:val="726230A6"/>
    <w:rsid w:val="72633CCA"/>
    <w:rsid w:val="7268DD0F"/>
    <w:rsid w:val="726A93D2"/>
    <w:rsid w:val="726FC046"/>
    <w:rsid w:val="7274E756"/>
    <w:rsid w:val="728133FC"/>
    <w:rsid w:val="7287E66C"/>
    <w:rsid w:val="728B333F"/>
    <w:rsid w:val="728D29D2"/>
    <w:rsid w:val="7292708C"/>
    <w:rsid w:val="729337B8"/>
    <w:rsid w:val="7296F6CD"/>
    <w:rsid w:val="7299C466"/>
    <w:rsid w:val="729D4C8C"/>
    <w:rsid w:val="72A085A0"/>
    <w:rsid w:val="72A18E51"/>
    <w:rsid w:val="72AD659F"/>
    <w:rsid w:val="72AEDC58"/>
    <w:rsid w:val="72B5C98C"/>
    <w:rsid w:val="72B795A9"/>
    <w:rsid w:val="72BAE32F"/>
    <w:rsid w:val="72BFC9A4"/>
    <w:rsid w:val="72C3868E"/>
    <w:rsid w:val="72C3E35B"/>
    <w:rsid w:val="72C504C0"/>
    <w:rsid w:val="72CF9DEA"/>
    <w:rsid w:val="72D407AE"/>
    <w:rsid w:val="72D5D00C"/>
    <w:rsid w:val="72D6052B"/>
    <w:rsid w:val="72DFA2C7"/>
    <w:rsid w:val="72E64CC8"/>
    <w:rsid w:val="72EB3F1B"/>
    <w:rsid w:val="72EEF523"/>
    <w:rsid w:val="72F5CBEB"/>
    <w:rsid w:val="72FC3D13"/>
    <w:rsid w:val="72FFA3AB"/>
    <w:rsid w:val="7302974D"/>
    <w:rsid w:val="730C61FA"/>
    <w:rsid w:val="730CDCAA"/>
    <w:rsid w:val="730D73AF"/>
    <w:rsid w:val="731240BD"/>
    <w:rsid w:val="7315A5B1"/>
    <w:rsid w:val="7317FF67"/>
    <w:rsid w:val="731D87A4"/>
    <w:rsid w:val="731E8396"/>
    <w:rsid w:val="73205F37"/>
    <w:rsid w:val="73217DFE"/>
    <w:rsid w:val="7322BD3B"/>
    <w:rsid w:val="7322C6CC"/>
    <w:rsid w:val="7327E484"/>
    <w:rsid w:val="7327EE01"/>
    <w:rsid w:val="732A1EAE"/>
    <w:rsid w:val="732E5CAC"/>
    <w:rsid w:val="733045EB"/>
    <w:rsid w:val="7330D358"/>
    <w:rsid w:val="73315204"/>
    <w:rsid w:val="7331ECC5"/>
    <w:rsid w:val="7336AE5E"/>
    <w:rsid w:val="733B8897"/>
    <w:rsid w:val="733D0536"/>
    <w:rsid w:val="733FDEB1"/>
    <w:rsid w:val="734403F0"/>
    <w:rsid w:val="7346519A"/>
    <w:rsid w:val="735360B0"/>
    <w:rsid w:val="735FE1F1"/>
    <w:rsid w:val="73609D2D"/>
    <w:rsid w:val="7361426F"/>
    <w:rsid w:val="736388F5"/>
    <w:rsid w:val="7365F135"/>
    <w:rsid w:val="736737AA"/>
    <w:rsid w:val="736C9FB6"/>
    <w:rsid w:val="7371981F"/>
    <w:rsid w:val="7372D0E2"/>
    <w:rsid w:val="73730D3E"/>
    <w:rsid w:val="73736E4F"/>
    <w:rsid w:val="73756C8D"/>
    <w:rsid w:val="73788AFA"/>
    <w:rsid w:val="7379E440"/>
    <w:rsid w:val="737D0BF9"/>
    <w:rsid w:val="737D3DD7"/>
    <w:rsid w:val="737FE534"/>
    <w:rsid w:val="73809DF6"/>
    <w:rsid w:val="7383D23F"/>
    <w:rsid w:val="7384CE58"/>
    <w:rsid w:val="738A3132"/>
    <w:rsid w:val="738B4933"/>
    <w:rsid w:val="738CA6D2"/>
    <w:rsid w:val="738D1D4F"/>
    <w:rsid w:val="738E82B9"/>
    <w:rsid w:val="738FCFA6"/>
    <w:rsid w:val="73975115"/>
    <w:rsid w:val="73992B92"/>
    <w:rsid w:val="739FD7B0"/>
    <w:rsid w:val="73A13B4C"/>
    <w:rsid w:val="73A3AF0C"/>
    <w:rsid w:val="73A68BB8"/>
    <w:rsid w:val="73A83846"/>
    <w:rsid w:val="73A99DA4"/>
    <w:rsid w:val="73AB126E"/>
    <w:rsid w:val="73AE64C6"/>
    <w:rsid w:val="73B3A4E9"/>
    <w:rsid w:val="73B4657D"/>
    <w:rsid w:val="73BA59B8"/>
    <w:rsid w:val="73C04B63"/>
    <w:rsid w:val="73C504B5"/>
    <w:rsid w:val="73C970A2"/>
    <w:rsid w:val="73CA492C"/>
    <w:rsid w:val="73CA6D6D"/>
    <w:rsid w:val="73CBB7CB"/>
    <w:rsid w:val="73CC3313"/>
    <w:rsid w:val="73D434C4"/>
    <w:rsid w:val="73D89529"/>
    <w:rsid w:val="73DDE766"/>
    <w:rsid w:val="73E1A70D"/>
    <w:rsid w:val="73F0E3C5"/>
    <w:rsid w:val="73F12551"/>
    <w:rsid w:val="73F710E2"/>
    <w:rsid w:val="73FD6792"/>
    <w:rsid w:val="74034A58"/>
    <w:rsid w:val="74058AFA"/>
    <w:rsid w:val="74067328"/>
    <w:rsid w:val="74099F5A"/>
    <w:rsid w:val="7409ED11"/>
    <w:rsid w:val="740A07A2"/>
    <w:rsid w:val="740E19B9"/>
    <w:rsid w:val="740FB61F"/>
    <w:rsid w:val="7410BDAB"/>
    <w:rsid w:val="7412B2F7"/>
    <w:rsid w:val="7418FE67"/>
    <w:rsid w:val="741AC6C7"/>
    <w:rsid w:val="741CA7C1"/>
    <w:rsid w:val="742199A3"/>
    <w:rsid w:val="742244BF"/>
    <w:rsid w:val="742B21EE"/>
    <w:rsid w:val="74345BB3"/>
    <w:rsid w:val="74367632"/>
    <w:rsid w:val="743BFAD4"/>
    <w:rsid w:val="743C7B56"/>
    <w:rsid w:val="743D685E"/>
    <w:rsid w:val="74413D8A"/>
    <w:rsid w:val="74420597"/>
    <w:rsid w:val="74482CB5"/>
    <w:rsid w:val="7448E603"/>
    <w:rsid w:val="744DB5EE"/>
    <w:rsid w:val="7450B0B8"/>
    <w:rsid w:val="7453335D"/>
    <w:rsid w:val="7454F785"/>
    <w:rsid w:val="745A9DD8"/>
    <w:rsid w:val="745ACBD1"/>
    <w:rsid w:val="745ACF23"/>
    <w:rsid w:val="745AF6D9"/>
    <w:rsid w:val="745BAC93"/>
    <w:rsid w:val="745EE230"/>
    <w:rsid w:val="745FEB53"/>
    <w:rsid w:val="7472E26A"/>
    <w:rsid w:val="7476110E"/>
    <w:rsid w:val="74790CD4"/>
    <w:rsid w:val="747A4376"/>
    <w:rsid w:val="7480A392"/>
    <w:rsid w:val="7481F2DA"/>
    <w:rsid w:val="74840181"/>
    <w:rsid w:val="74845DF0"/>
    <w:rsid w:val="748FF236"/>
    <w:rsid w:val="7497D7C4"/>
    <w:rsid w:val="7498C712"/>
    <w:rsid w:val="74A4562B"/>
    <w:rsid w:val="74AA3B38"/>
    <w:rsid w:val="74AAE301"/>
    <w:rsid w:val="74ABA69C"/>
    <w:rsid w:val="74B58D9F"/>
    <w:rsid w:val="74C018A7"/>
    <w:rsid w:val="74C2E6CD"/>
    <w:rsid w:val="74C8F1A3"/>
    <w:rsid w:val="74CCDB2E"/>
    <w:rsid w:val="74CD6306"/>
    <w:rsid w:val="74D6461D"/>
    <w:rsid w:val="74DB0BF1"/>
    <w:rsid w:val="74DD7775"/>
    <w:rsid w:val="74E7BDE5"/>
    <w:rsid w:val="74E80127"/>
    <w:rsid w:val="74ECAF91"/>
    <w:rsid w:val="74EDCAAA"/>
    <w:rsid w:val="74F50B29"/>
    <w:rsid w:val="74F51DFA"/>
    <w:rsid w:val="74F9886F"/>
    <w:rsid w:val="74FB54FA"/>
    <w:rsid w:val="74FB6525"/>
    <w:rsid w:val="74FD2A9C"/>
    <w:rsid w:val="74FFDF31"/>
    <w:rsid w:val="750C2720"/>
    <w:rsid w:val="7518BC7D"/>
    <w:rsid w:val="751936FA"/>
    <w:rsid w:val="751AA897"/>
    <w:rsid w:val="7521C929"/>
    <w:rsid w:val="7522B170"/>
    <w:rsid w:val="75232702"/>
    <w:rsid w:val="75234DFA"/>
    <w:rsid w:val="752A4225"/>
    <w:rsid w:val="752B4831"/>
    <w:rsid w:val="752C4274"/>
    <w:rsid w:val="752F10B2"/>
    <w:rsid w:val="752FEEE5"/>
    <w:rsid w:val="75319B58"/>
    <w:rsid w:val="753381D1"/>
    <w:rsid w:val="75364B68"/>
    <w:rsid w:val="75394208"/>
    <w:rsid w:val="753AC0B8"/>
    <w:rsid w:val="753B6E06"/>
    <w:rsid w:val="755D9E44"/>
    <w:rsid w:val="7565C43D"/>
    <w:rsid w:val="756CEE18"/>
    <w:rsid w:val="756E66FC"/>
    <w:rsid w:val="757073CC"/>
    <w:rsid w:val="7576DEEB"/>
    <w:rsid w:val="7578CC05"/>
    <w:rsid w:val="757D24D4"/>
    <w:rsid w:val="7584AA9A"/>
    <w:rsid w:val="75861A20"/>
    <w:rsid w:val="7587A50A"/>
    <w:rsid w:val="758A33E8"/>
    <w:rsid w:val="7599E188"/>
    <w:rsid w:val="759B7D67"/>
    <w:rsid w:val="75A29AB0"/>
    <w:rsid w:val="75A9F571"/>
    <w:rsid w:val="75AEA66D"/>
    <w:rsid w:val="75B09B72"/>
    <w:rsid w:val="75B6584F"/>
    <w:rsid w:val="75BE2674"/>
    <w:rsid w:val="75BF7870"/>
    <w:rsid w:val="75C14A34"/>
    <w:rsid w:val="75C5610B"/>
    <w:rsid w:val="75CBC380"/>
    <w:rsid w:val="75CDFBE7"/>
    <w:rsid w:val="75CE0CAF"/>
    <w:rsid w:val="75CE7037"/>
    <w:rsid w:val="75D42305"/>
    <w:rsid w:val="75D6C2CA"/>
    <w:rsid w:val="75DE3D56"/>
    <w:rsid w:val="75E2E777"/>
    <w:rsid w:val="75E2EF37"/>
    <w:rsid w:val="75E39D60"/>
    <w:rsid w:val="75E3FBB9"/>
    <w:rsid w:val="75E438E0"/>
    <w:rsid w:val="75E8C894"/>
    <w:rsid w:val="75EC8119"/>
    <w:rsid w:val="75EF2A41"/>
    <w:rsid w:val="75F08016"/>
    <w:rsid w:val="75F381A4"/>
    <w:rsid w:val="75F5051C"/>
    <w:rsid w:val="75F7275B"/>
    <w:rsid w:val="76020963"/>
    <w:rsid w:val="760259FE"/>
    <w:rsid w:val="76027BF5"/>
    <w:rsid w:val="760810C8"/>
    <w:rsid w:val="76094108"/>
    <w:rsid w:val="760ADFD1"/>
    <w:rsid w:val="760B1704"/>
    <w:rsid w:val="760CA0FC"/>
    <w:rsid w:val="7613079D"/>
    <w:rsid w:val="761BC002"/>
    <w:rsid w:val="761BF4E3"/>
    <w:rsid w:val="761F0D54"/>
    <w:rsid w:val="7629BE5E"/>
    <w:rsid w:val="762F6C20"/>
    <w:rsid w:val="762F8B8A"/>
    <w:rsid w:val="7642C61F"/>
    <w:rsid w:val="7647CFA2"/>
    <w:rsid w:val="7648618E"/>
    <w:rsid w:val="7650D60B"/>
    <w:rsid w:val="7650E0A6"/>
    <w:rsid w:val="7653D933"/>
    <w:rsid w:val="76566CAF"/>
    <w:rsid w:val="76582856"/>
    <w:rsid w:val="7658923F"/>
    <w:rsid w:val="765A97C5"/>
    <w:rsid w:val="7660FE57"/>
    <w:rsid w:val="766317BE"/>
    <w:rsid w:val="767546CF"/>
    <w:rsid w:val="7681028B"/>
    <w:rsid w:val="7686F7F8"/>
    <w:rsid w:val="768B0172"/>
    <w:rsid w:val="768C6D07"/>
    <w:rsid w:val="76917319"/>
    <w:rsid w:val="76976466"/>
    <w:rsid w:val="76A5535C"/>
    <w:rsid w:val="76A638F8"/>
    <w:rsid w:val="76ABCC93"/>
    <w:rsid w:val="76B8A370"/>
    <w:rsid w:val="76BD0531"/>
    <w:rsid w:val="76BE0BF4"/>
    <w:rsid w:val="76C497A7"/>
    <w:rsid w:val="76C628F8"/>
    <w:rsid w:val="76CF36E0"/>
    <w:rsid w:val="76D4BA4C"/>
    <w:rsid w:val="76DC5C78"/>
    <w:rsid w:val="76DE2AD5"/>
    <w:rsid w:val="76E0F1FA"/>
    <w:rsid w:val="76E66B2A"/>
    <w:rsid w:val="76E85A9D"/>
    <w:rsid w:val="76ED1549"/>
    <w:rsid w:val="76EDEAC7"/>
    <w:rsid w:val="76EEDBC8"/>
    <w:rsid w:val="76EF371E"/>
    <w:rsid w:val="76F01E1D"/>
    <w:rsid w:val="76F5C542"/>
    <w:rsid w:val="76F7C80C"/>
    <w:rsid w:val="76FC9086"/>
    <w:rsid w:val="770131E3"/>
    <w:rsid w:val="7703B6DB"/>
    <w:rsid w:val="7705CBF3"/>
    <w:rsid w:val="770F3A92"/>
    <w:rsid w:val="771F1303"/>
    <w:rsid w:val="7720BA29"/>
    <w:rsid w:val="772171BD"/>
    <w:rsid w:val="77265895"/>
    <w:rsid w:val="772F3EAD"/>
    <w:rsid w:val="773CB846"/>
    <w:rsid w:val="7740793E"/>
    <w:rsid w:val="77439369"/>
    <w:rsid w:val="7745B86B"/>
    <w:rsid w:val="774B6529"/>
    <w:rsid w:val="774D2B7E"/>
    <w:rsid w:val="774DCBA5"/>
    <w:rsid w:val="775303AD"/>
    <w:rsid w:val="77541269"/>
    <w:rsid w:val="775823C8"/>
    <w:rsid w:val="77633912"/>
    <w:rsid w:val="776B894D"/>
    <w:rsid w:val="77702F2A"/>
    <w:rsid w:val="7777F2F0"/>
    <w:rsid w:val="777D99E8"/>
    <w:rsid w:val="77800E1E"/>
    <w:rsid w:val="77823AD2"/>
    <w:rsid w:val="7783BA0B"/>
    <w:rsid w:val="77858EF3"/>
    <w:rsid w:val="778B04AF"/>
    <w:rsid w:val="778BEC9D"/>
    <w:rsid w:val="778DBB15"/>
    <w:rsid w:val="779578A6"/>
    <w:rsid w:val="779F34C8"/>
    <w:rsid w:val="77A7226C"/>
    <w:rsid w:val="77A85887"/>
    <w:rsid w:val="77AA9FEA"/>
    <w:rsid w:val="77ACB0C1"/>
    <w:rsid w:val="77AD7CFF"/>
    <w:rsid w:val="77B2BC59"/>
    <w:rsid w:val="77B99FD8"/>
    <w:rsid w:val="77BA96A7"/>
    <w:rsid w:val="77C01B4D"/>
    <w:rsid w:val="77C449EC"/>
    <w:rsid w:val="77C657FD"/>
    <w:rsid w:val="77E4D2E9"/>
    <w:rsid w:val="77E965B7"/>
    <w:rsid w:val="77EB9ACA"/>
    <w:rsid w:val="77F4EF21"/>
    <w:rsid w:val="78067A53"/>
    <w:rsid w:val="78109877"/>
    <w:rsid w:val="7811184C"/>
    <w:rsid w:val="78116E9F"/>
    <w:rsid w:val="7812D3B5"/>
    <w:rsid w:val="781480BF"/>
    <w:rsid w:val="781D6573"/>
    <w:rsid w:val="78245B04"/>
    <w:rsid w:val="7826A15D"/>
    <w:rsid w:val="7826D1D3"/>
    <w:rsid w:val="782E5598"/>
    <w:rsid w:val="78371564"/>
    <w:rsid w:val="7839DDAA"/>
    <w:rsid w:val="783E4F46"/>
    <w:rsid w:val="78415C19"/>
    <w:rsid w:val="78448E8D"/>
    <w:rsid w:val="784A7AF5"/>
    <w:rsid w:val="784B7B5E"/>
    <w:rsid w:val="7854AA04"/>
    <w:rsid w:val="7859A86A"/>
    <w:rsid w:val="785C1EAD"/>
    <w:rsid w:val="785E4021"/>
    <w:rsid w:val="785FBD7D"/>
    <w:rsid w:val="78601459"/>
    <w:rsid w:val="78616EC2"/>
    <w:rsid w:val="7861B4FA"/>
    <w:rsid w:val="7862182A"/>
    <w:rsid w:val="7866EF5C"/>
    <w:rsid w:val="78675EE9"/>
    <w:rsid w:val="7867D748"/>
    <w:rsid w:val="7868DACD"/>
    <w:rsid w:val="786BB17B"/>
    <w:rsid w:val="786E39A4"/>
    <w:rsid w:val="786FC932"/>
    <w:rsid w:val="7873F158"/>
    <w:rsid w:val="7878E2A7"/>
    <w:rsid w:val="78841BE7"/>
    <w:rsid w:val="78882533"/>
    <w:rsid w:val="7889CC7A"/>
    <w:rsid w:val="788A2816"/>
    <w:rsid w:val="788B235B"/>
    <w:rsid w:val="789216C0"/>
    <w:rsid w:val="7892F829"/>
    <w:rsid w:val="7895F550"/>
    <w:rsid w:val="7897A4B5"/>
    <w:rsid w:val="78A71377"/>
    <w:rsid w:val="78AC0E60"/>
    <w:rsid w:val="78B55BDE"/>
    <w:rsid w:val="78BCB2E3"/>
    <w:rsid w:val="78BF52DE"/>
    <w:rsid w:val="78C20520"/>
    <w:rsid w:val="78C27D09"/>
    <w:rsid w:val="78C4798E"/>
    <w:rsid w:val="78C5A939"/>
    <w:rsid w:val="78C88E54"/>
    <w:rsid w:val="78CDEB8B"/>
    <w:rsid w:val="78D49198"/>
    <w:rsid w:val="78D51CFE"/>
    <w:rsid w:val="78D5A52B"/>
    <w:rsid w:val="78D6CCD0"/>
    <w:rsid w:val="78D9B136"/>
    <w:rsid w:val="78E30F72"/>
    <w:rsid w:val="78E638ED"/>
    <w:rsid w:val="78E63FE2"/>
    <w:rsid w:val="78EE149E"/>
    <w:rsid w:val="78F04D5A"/>
    <w:rsid w:val="78F1022D"/>
    <w:rsid w:val="78F1F162"/>
    <w:rsid w:val="78F63172"/>
    <w:rsid w:val="78FB5ABA"/>
    <w:rsid w:val="79080A13"/>
    <w:rsid w:val="790AADCA"/>
    <w:rsid w:val="790F04BF"/>
    <w:rsid w:val="790F6FB1"/>
    <w:rsid w:val="790F98C5"/>
    <w:rsid w:val="7914D48C"/>
    <w:rsid w:val="7922AB4B"/>
    <w:rsid w:val="79292714"/>
    <w:rsid w:val="79301486"/>
    <w:rsid w:val="79307EA2"/>
    <w:rsid w:val="7938C149"/>
    <w:rsid w:val="793B5CBF"/>
    <w:rsid w:val="793C0FB9"/>
    <w:rsid w:val="793F1626"/>
    <w:rsid w:val="7940014B"/>
    <w:rsid w:val="7944A1F3"/>
    <w:rsid w:val="7945B04E"/>
    <w:rsid w:val="7945D952"/>
    <w:rsid w:val="794718B8"/>
    <w:rsid w:val="79482B20"/>
    <w:rsid w:val="794A7176"/>
    <w:rsid w:val="7956AE85"/>
    <w:rsid w:val="7956D664"/>
    <w:rsid w:val="7956F6AD"/>
    <w:rsid w:val="795DEB7A"/>
    <w:rsid w:val="796239D8"/>
    <w:rsid w:val="796DD6CF"/>
    <w:rsid w:val="796E6471"/>
    <w:rsid w:val="796F5D27"/>
    <w:rsid w:val="796F6691"/>
    <w:rsid w:val="79749818"/>
    <w:rsid w:val="7978E78B"/>
    <w:rsid w:val="797C0127"/>
    <w:rsid w:val="798A1518"/>
    <w:rsid w:val="798F3C8F"/>
    <w:rsid w:val="7996A135"/>
    <w:rsid w:val="7999EBB6"/>
    <w:rsid w:val="79A060B7"/>
    <w:rsid w:val="79A5E60D"/>
    <w:rsid w:val="79A6FE47"/>
    <w:rsid w:val="79AAACC5"/>
    <w:rsid w:val="79AEBD2C"/>
    <w:rsid w:val="79B80390"/>
    <w:rsid w:val="79BD0971"/>
    <w:rsid w:val="79C43F0C"/>
    <w:rsid w:val="79C442BE"/>
    <w:rsid w:val="79C5397C"/>
    <w:rsid w:val="79C7B506"/>
    <w:rsid w:val="79C85147"/>
    <w:rsid w:val="79C92BDA"/>
    <w:rsid w:val="79D55D45"/>
    <w:rsid w:val="79D5AE0B"/>
    <w:rsid w:val="79D9C598"/>
    <w:rsid w:val="79DB400C"/>
    <w:rsid w:val="79DD1207"/>
    <w:rsid w:val="79DDF524"/>
    <w:rsid w:val="79DEC523"/>
    <w:rsid w:val="79E60431"/>
    <w:rsid w:val="79EBDB24"/>
    <w:rsid w:val="79ED0957"/>
    <w:rsid w:val="79ED0BB8"/>
    <w:rsid w:val="79ED444B"/>
    <w:rsid w:val="79ED7702"/>
    <w:rsid w:val="79EE10AF"/>
    <w:rsid w:val="79EFA843"/>
    <w:rsid w:val="79F12811"/>
    <w:rsid w:val="79F5B3B7"/>
    <w:rsid w:val="79F8637D"/>
    <w:rsid w:val="79FAC4F1"/>
    <w:rsid w:val="79FBC347"/>
    <w:rsid w:val="79FDE324"/>
    <w:rsid w:val="79FDF3DF"/>
    <w:rsid w:val="7A04F175"/>
    <w:rsid w:val="7A06017C"/>
    <w:rsid w:val="7A0A00A0"/>
    <w:rsid w:val="7A0F3F11"/>
    <w:rsid w:val="7A12C762"/>
    <w:rsid w:val="7A143F37"/>
    <w:rsid w:val="7A15C73E"/>
    <w:rsid w:val="7A16976A"/>
    <w:rsid w:val="7A1A844F"/>
    <w:rsid w:val="7A1E83F1"/>
    <w:rsid w:val="7A20D63C"/>
    <w:rsid w:val="7A24F0C4"/>
    <w:rsid w:val="7A27E2D3"/>
    <w:rsid w:val="7A2D7316"/>
    <w:rsid w:val="7A304EA2"/>
    <w:rsid w:val="7A310C30"/>
    <w:rsid w:val="7A343DDA"/>
    <w:rsid w:val="7A38F941"/>
    <w:rsid w:val="7A3B8D58"/>
    <w:rsid w:val="7A3EB6CC"/>
    <w:rsid w:val="7A42624A"/>
    <w:rsid w:val="7A4574F2"/>
    <w:rsid w:val="7A46DECB"/>
    <w:rsid w:val="7A494B71"/>
    <w:rsid w:val="7A4ED8FA"/>
    <w:rsid w:val="7A4FE587"/>
    <w:rsid w:val="7A59C04F"/>
    <w:rsid w:val="7A5B0853"/>
    <w:rsid w:val="7A5C367A"/>
    <w:rsid w:val="7A5DD581"/>
    <w:rsid w:val="7A66F12B"/>
    <w:rsid w:val="7A6A9282"/>
    <w:rsid w:val="7A6D64E4"/>
    <w:rsid w:val="7A700790"/>
    <w:rsid w:val="7A730BB1"/>
    <w:rsid w:val="7A7CC097"/>
    <w:rsid w:val="7A8265F6"/>
    <w:rsid w:val="7A83195A"/>
    <w:rsid w:val="7A85246B"/>
    <w:rsid w:val="7A888704"/>
    <w:rsid w:val="7A8D31D9"/>
    <w:rsid w:val="7A918CA8"/>
    <w:rsid w:val="7A922B68"/>
    <w:rsid w:val="7A945FF5"/>
    <w:rsid w:val="7AA0B3C8"/>
    <w:rsid w:val="7AA4ED74"/>
    <w:rsid w:val="7AAE1FED"/>
    <w:rsid w:val="7AB084AA"/>
    <w:rsid w:val="7AB1DD30"/>
    <w:rsid w:val="7AC46D75"/>
    <w:rsid w:val="7AC684E3"/>
    <w:rsid w:val="7AD1F75C"/>
    <w:rsid w:val="7AD465F3"/>
    <w:rsid w:val="7AD5C9F1"/>
    <w:rsid w:val="7ADCF5A9"/>
    <w:rsid w:val="7ADD3B6E"/>
    <w:rsid w:val="7AE07737"/>
    <w:rsid w:val="7AE1AA5C"/>
    <w:rsid w:val="7AE4C041"/>
    <w:rsid w:val="7AE53604"/>
    <w:rsid w:val="7AE783B3"/>
    <w:rsid w:val="7AED1B81"/>
    <w:rsid w:val="7AEE6627"/>
    <w:rsid w:val="7AF8B242"/>
    <w:rsid w:val="7B040BBA"/>
    <w:rsid w:val="7B064654"/>
    <w:rsid w:val="7B08BE4F"/>
    <w:rsid w:val="7B120C7A"/>
    <w:rsid w:val="7B12BD02"/>
    <w:rsid w:val="7B15FF28"/>
    <w:rsid w:val="7B16CCE4"/>
    <w:rsid w:val="7B1D6F70"/>
    <w:rsid w:val="7B224578"/>
    <w:rsid w:val="7B2313FA"/>
    <w:rsid w:val="7B23DA1E"/>
    <w:rsid w:val="7B254170"/>
    <w:rsid w:val="7B26ECF7"/>
    <w:rsid w:val="7B380DCB"/>
    <w:rsid w:val="7B38E2D9"/>
    <w:rsid w:val="7B40B204"/>
    <w:rsid w:val="7B454A98"/>
    <w:rsid w:val="7B4E9FA9"/>
    <w:rsid w:val="7B4FA6AC"/>
    <w:rsid w:val="7B511D9B"/>
    <w:rsid w:val="7B5579E1"/>
    <w:rsid w:val="7B575C4B"/>
    <w:rsid w:val="7B6AC231"/>
    <w:rsid w:val="7B77A301"/>
    <w:rsid w:val="7B787727"/>
    <w:rsid w:val="7B799466"/>
    <w:rsid w:val="7B7FB924"/>
    <w:rsid w:val="7B82395C"/>
    <w:rsid w:val="7B873140"/>
    <w:rsid w:val="7B8B3685"/>
    <w:rsid w:val="7B8E4CFB"/>
    <w:rsid w:val="7B8F82E2"/>
    <w:rsid w:val="7B9698E4"/>
    <w:rsid w:val="7B996ED6"/>
    <w:rsid w:val="7BA26571"/>
    <w:rsid w:val="7BA5D101"/>
    <w:rsid w:val="7BA5DC7B"/>
    <w:rsid w:val="7BAA1259"/>
    <w:rsid w:val="7BAD59E0"/>
    <w:rsid w:val="7BAF9001"/>
    <w:rsid w:val="7BAFBA64"/>
    <w:rsid w:val="7BAFBC79"/>
    <w:rsid w:val="7BB3D88B"/>
    <w:rsid w:val="7BBD037B"/>
    <w:rsid w:val="7BC1C3BB"/>
    <w:rsid w:val="7BC4AC09"/>
    <w:rsid w:val="7BCEE062"/>
    <w:rsid w:val="7BCF1748"/>
    <w:rsid w:val="7BD24BF1"/>
    <w:rsid w:val="7BDE0056"/>
    <w:rsid w:val="7BDEBA73"/>
    <w:rsid w:val="7BDFC5FC"/>
    <w:rsid w:val="7BE1ACAC"/>
    <w:rsid w:val="7BE4849C"/>
    <w:rsid w:val="7BE5528C"/>
    <w:rsid w:val="7BECEF8F"/>
    <w:rsid w:val="7BF1B1FC"/>
    <w:rsid w:val="7BF52727"/>
    <w:rsid w:val="7BF56066"/>
    <w:rsid w:val="7BF6B7EC"/>
    <w:rsid w:val="7C0031E6"/>
    <w:rsid w:val="7C019214"/>
    <w:rsid w:val="7C028838"/>
    <w:rsid w:val="7C037CD5"/>
    <w:rsid w:val="7C044067"/>
    <w:rsid w:val="7C090D79"/>
    <w:rsid w:val="7C0F4F9E"/>
    <w:rsid w:val="7C123564"/>
    <w:rsid w:val="7C196B54"/>
    <w:rsid w:val="7C204D2E"/>
    <w:rsid w:val="7C2AA1CE"/>
    <w:rsid w:val="7C2AA6A1"/>
    <w:rsid w:val="7C2F8F64"/>
    <w:rsid w:val="7C31E86A"/>
    <w:rsid w:val="7C338F95"/>
    <w:rsid w:val="7C3BAD18"/>
    <w:rsid w:val="7C3C34FD"/>
    <w:rsid w:val="7C3E747B"/>
    <w:rsid w:val="7C417F0C"/>
    <w:rsid w:val="7C42A871"/>
    <w:rsid w:val="7C4731E3"/>
    <w:rsid w:val="7C478A2E"/>
    <w:rsid w:val="7C479491"/>
    <w:rsid w:val="7C4C7CAD"/>
    <w:rsid w:val="7C53E1D2"/>
    <w:rsid w:val="7C627C8D"/>
    <w:rsid w:val="7C63B023"/>
    <w:rsid w:val="7C6A94F1"/>
    <w:rsid w:val="7C6CCB9E"/>
    <w:rsid w:val="7C6F1BDE"/>
    <w:rsid w:val="7C6FE19F"/>
    <w:rsid w:val="7C739898"/>
    <w:rsid w:val="7C7DCFB9"/>
    <w:rsid w:val="7C91C19A"/>
    <w:rsid w:val="7C91D2C6"/>
    <w:rsid w:val="7C92F160"/>
    <w:rsid w:val="7C96E18F"/>
    <w:rsid w:val="7C9C9B30"/>
    <w:rsid w:val="7CA0A6F7"/>
    <w:rsid w:val="7CA2FCD2"/>
    <w:rsid w:val="7CA32DC4"/>
    <w:rsid w:val="7CA596D7"/>
    <w:rsid w:val="7CA7D329"/>
    <w:rsid w:val="7CAE1619"/>
    <w:rsid w:val="7CB0DBBD"/>
    <w:rsid w:val="7CB435CA"/>
    <w:rsid w:val="7CB71027"/>
    <w:rsid w:val="7CBE75CE"/>
    <w:rsid w:val="7CC2B565"/>
    <w:rsid w:val="7CC2BF54"/>
    <w:rsid w:val="7CCD46A2"/>
    <w:rsid w:val="7CD05D1C"/>
    <w:rsid w:val="7CD07E32"/>
    <w:rsid w:val="7CD2FD91"/>
    <w:rsid w:val="7CD32742"/>
    <w:rsid w:val="7CD87FCE"/>
    <w:rsid w:val="7CE1404A"/>
    <w:rsid w:val="7CE3B48B"/>
    <w:rsid w:val="7CF21B17"/>
    <w:rsid w:val="7CF2E166"/>
    <w:rsid w:val="7CF32CAC"/>
    <w:rsid w:val="7CF33E8C"/>
    <w:rsid w:val="7CFD01F2"/>
    <w:rsid w:val="7CFE46F6"/>
    <w:rsid w:val="7CFE8D54"/>
    <w:rsid w:val="7D01B199"/>
    <w:rsid w:val="7D0439D8"/>
    <w:rsid w:val="7D046208"/>
    <w:rsid w:val="7D04E27B"/>
    <w:rsid w:val="7D07C5A5"/>
    <w:rsid w:val="7D101F35"/>
    <w:rsid w:val="7D1E31F0"/>
    <w:rsid w:val="7D216C38"/>
    <w:rsid w:val="7D2A4398"/>
    <w:rsid w:val="7D2F6DEF"/>
    <w:rsid w:val="7D310B27"/>
    <w:rsid w:val="7D329503"/>
    <w:rsid w:val="7D33A66C"/>
    <w:rsid w:val="7D37B06B"/>
    <w:rsid w:val="7D3DDE21"/>
    <w:rsid w:val="7D49B91D"/>
    <w:rsid w:val="7D4A7160"/>
    <w:rsid w:val="7D4CECB4"/>
    <w:rsid w:val="7D57297E"/>
    <w:rsid w:val="7D5C6B58"/>
    <w:rsid w:val="7D694198"/>
    <w:rsid w:val="7D7AAE2A"/>
    <w:rsid w:val="7D80332E"/>
    <w:rsid w:val="7D810FE6"/>
    <w:rsid w:val="7D815649"/>
    <w:rsid w:val="7D82CA5D"/>
    <w:rsid w:val="7D8628D3"/>
    <w:rsid w:val="7D887C6C"/>
    <w:rsid w:val="7D8FD340"/>
    <w:rsid w:val="7D90481D"/>
    <w:rsid w:val="7D9A7E20"/>
    <w:rsid w:val="7D9EAF7A"/>
    <w:rsid w:val="7DA023B5"/>
    <w:rsid w:val="7DA82014"/>
    <w:rsid w:val="7DA89035"/>
    <w:rsid w:val="7DAA35A0"/>
    <w:rsid w:val="7DAB1054"/>
    <w:rsid w:val="7DB02257"/>
    <w:rsid w:val="7DB2D52C"/>
    <w:rsid w:val="7DB3BE0E"/>
    <w:rsid w:val="7DC92499"/>
    <w:rsid w:val="7DCB04B0"/>
    <w:rsid w:val="7DDCFD68"/>
    <w:rsid w:val="7DDE1881"/>
    <w:rsid w:val="7DE41D7A"/>
    <w:rsid w:val="7DEB5CAD"/>
    <w:rsid w:val="7DEB7B25"/>
    <w:rsid w:val="7DED1C1E"/>
    <w:rsid w:val="7DEE7B8B"/>
    <w:rsid w:val="7DF1AE6E"/>
    <w:rsid w:val="7DF5F5BB"/>
    <w:rsid w:val="7DFD0C4F"/>
    <w:rsid w:val="7DFD5703"/>
    <w:rsid w:val="7DFF4DB3"/>
    <w:rsid w:val="7DFFEFF2"/>
    <w:rsid w:val="7E01F592"/>
    <w:rsid w:val="7E077644"/>
    <w:rsid w:val="7E087BA7"/>
    <w:rsid w:val="7E0A5882"/>
    <w:rsid w:val="7E0F27C4"/>
    <w:rsid w:val="7E0F6FF2"/>
    <w:rsid w:val="7E1071D3"/>
    <w:rsid w:val="7E141034"/>
    <w:rsid w:val="7E19F9C9"/>
    <w:rsid w:val="7E1C422B"/>
    <w:rsid w:val="7E1F79B0"/>
    <w:rsid w:val="7E20EA1E"/>
    <w:rsid w:val="7E21585A"/>
    <w:rsid w:val="7E238943"/>
    <w:rsid w:val="7E276065"/>
    <w:rsid w:val="7E282FF2"/>
    <w:rsid w:val="7E2B2DC8"/>
    <w:rsid w:val="7E2C6C0A"/>
    <w:rsid w:val="7E2E5396"/>
    <w:rsid w:val="7E309330"/>
    <w:rsid w:val="7E31A80A"/>
    <w:rsid w:val="7E36FED9"/>
    <w:rsid w:val="7E37509E"/>
    <w:rsid w:val="7E3A1314"/>
    <w:rsid w:val="7E3D81D3"/>
    <w:rsid w:val="7E41BFB1"/>
    <w:rsid w:val="7E45119E"/>
    <w:rsid w:val="7E4564E6"/>
    <w:rsid w:val="7E4A1C66"/>
    <w:rsid w:val="7E4C49E3"/>
    <w:rsid w:val="7E4D4B73"/>
    <w:rsid w:val="7E58D40E"/>
    <w:rsid w:val="7E5CC4D6"/>
    <w:rsid w:val="7E5D6B7E"/>
    <w:rsid w:val="7E5FE03C"/>
    <w:rsid w:val="7E65E98A"/>
    <w:rsid w:val="7E665FBF"/>
    <w:rsid w:val="7E6CE16E"/>
    <w:rsid w:val="7E70C6A9"/>
    <w:rsid w:val="7E7A9070"/>
    <w:rsid w:val="7E7BAF06"/>
    <w:rsid w:val="7E7C3CD6"/>
    <w:rsid w:val="7E84590F"/>
    <w:rsid w:val="7E857D18"/>
    <w:rsid w:val="7E86DE3A"/>
    <w:rsid w:val="7E8F9485"/>
    <w:rsid w:val="7E90F54B"/>
    <w:rsid w:val="7E910239"/>
    <w:rsid w:val="7E9CC4C8"/>
    <w:rsid w:val="7E9FAB85"/>
    <w:rsid w:val="7EA7CB88"/>
    <w:rsid w:val="7EA830DD"/>
    <w:rsid w:val="7EAE273A"/>
    <w:rsid w:val="7EB240E6"/>
    <w:rsid w:val="7EB2B970"/>
    <w:rsid w:val="7EBEB23C"/>
    <w:rsid w:val="7EBECE42"/>
    <w:rsid w:val="7EBEFB00"/>
    <w:rsid w:val="7EC79306"/>
    <w:rsid w:val="7EC8614A"/>
    <w:rsid w:val="7EC92183"/>
    <w:rsid w:val="7EC94F0F"/>
    <w:rsid w:val="7ECD94F8"/>
    <w:rsid w:val="7ECE29EA"/>
    <w:rsid w:val="7ED2CE72"/>
    <w:rsid w:val="7ED410A2"/>
    <w:rsid w:val="7ED55723"/>
    <w:rsid w:val="7ED95567"/>
    <w:rsid w:val="7EDCF5DF"/>
    <w:rsid w:val="7EE69D20"/>
    <w:rsid w:val="7EE88648"/>
    <w:rsid w:val="7EE95DB3"/>
    <w:rsid w:val="7EF01379"/>
    <w:rsid w:val="7EF1E772"/>
    <w:rsid w:val="7EF2CC6E"/>
    <w:rsid w:val="7EF96192"/>
    <w:rsid w:val="7EFB567F"/>
    <w:rsid w:val="7F02D91F"/>
    <w:rsid w:val="7F04A957"/>
    <w:rsid w:val="7F060E86"/>
    <w:rsid w:val="7F0F6D92"/>
    <w:rsid w:val="7F11F64B"/>
    <w:rsid w:val="7F13D647"/>
    <w:rsid w:val="7F1498EF"/>
    <w:rsid w:val="7F151D83"/>
    <w:rsid w:val="7F187A60"/>
    <w:rsid w:val="7F19755B"/>
    <w:rsid w:val="7F1B7AA1"/>
    <w:rsid w:val="7F1C0D7C"/>
    <w:rsid w:val="7F1D79A0"/>
    <w:rsid w:val="7F1D953E"/>
    <w:rsid w:val="7F289ED1"/>
    <w:rsid w:val="7F31E077"/>
    <w:rsid w:val="7F332ACD"/>
    <w:rsid w:val="7F39A4D5"/>
    <w:rsid w:val="7F3A1263"/>
    <w:rsid w:val="7F42E1E4"/>
    <w:rsid w:val="7F4597BE"/>
    <w:rsid w:val="7F476E02"/>
    <w:rsid w:val="7F497D41"/>
    <w:rsid w:val="7F4F9C0F"/>
    <w:rsid w:val="7F570CA0"/>
    <w:rsid w:val="7F5AE042"/>
    <w:rsid w:val="7F5D30AF"/>
    <w:rsid w:val="7F5ED336"/>
    <w:rsid w:val="7F625C08"/>
    <w:rsid w:val="7F629500"/>
    <w:rsid w:val="7F630976"/>
    <w:rsid w:val="7F670915"/>
    <w:rsid w:val="7F6C1C3B"/>
    <w:rsid w:val="7F6EB37E"/>
    <w:rsid w:val="7F703587"/>
    <w:rsid w:val="7F7390BC"/>
    <w:rsid w:val="7F7F2B1F"/>
    <w:rsid w:val="7F857EC6"/>
    <w:rsid w:val="7F86F484"/>
    <w:rsid w:val="7F882C71"/>
    <w:rsid w:val="7F89313B"/>
    <w:rsid w:val="7F90D332"/>
    <w:rsid w:val="7F9257B6"/>
    <w:rsid w:val="7F928C2F"/>
    <w:rsid w:val="7F942DA8"/>
    <w:rsid w:val="7F9454D4"/>
    <w:rsid w:val="7F9AECE6"/>
    <w:rsid w:val="7FA00184"/>
    <w:rsid w:val="7FA153BD"/>
    <w:rsid w:val="7FA4F8D8"/>
    <w:rsid w:val="7FAC5C7D"/>
    <w:rsid w:val="7FAE1640"/>
    <w:rsid w:val="7FAEFEB0"/>
    <w:rsid w:val="7FAFCE3A"/>
    <w:rsid w:val="7FB0CD69"/>
    <w:rsid w:val="7FB74619"/>
    <w:rsid w:val="7FB8639C"/>
    <w:rsid w:val="7FBBD91A"/>
    <w:rsid w:val="7FBC7201"/>
    <w:rsid w:val="7FC0039B"/>
    <w:rsid w:val="7FC3335B"/>
    <w:rsid w:val="7FC4F00D"/>
    <w:rsid w:val="7FC8B5BA"/>
    <w:rsid w:val="7FCADE1D"/>
    <w:rsid w:val="7FD618C0"/>
    <w:rsid w:val="7FD6D370"/>
    <w:rsid w:val="7FDEDAF5"/>
    <w:rsid w:val="7FE5C99F"/>
    <w:rsid w:val="7FE7701A"/>
    <w:rsid w:val="7FF23F18"/>
    <w:rsid w:val="7FF345D4"/>
    <w:rsid w:val="7FF5B0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A99B71AA-31FF-4197-88B2-8CA25D4F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Revision">
    <w:name w:val="Revision"/>
    <w:hidden/>
    <w:uiPriority w:val="99"/>
    <w:semiHidden/>
    <w:rsid w:val="00E31298"/>
    <w:pPr>
      <w:spacing w:after="0" w:line="240" w:lineRule="auto"/>
    </w:pPr>
  </w:style>
  <w:style w:type="paragraph" w:customStyle="1" w:styleId="paragraph">
    <w:name w:val="paragraph"/>
    <w:basedOn w:val="Normal"/>
    <w:rsid w:val="009A3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3C86"/>
  </w:style>
  <w:style w:type="character" w:customStyle="1" w:styleId="eop">
    <w:name w:val="eop"/>
    <w:basedOn w:val="DefaultParagraphFont"/>
    <w:rsid w:val="009A3C86"/>
  </w:style>
  <w:style w:type="paragraph" w:styleId="ListBullet">
    <w:name w:val="List Bullet"/>
    <w:basedOn w:val="Normal"/>
    <w:uiPriority w:val="99"/>
    <w:unhideWhenUsed/>
    <w:rsid w:val="00D8379B"/>
    <w:pPr>
      <w:numPr>
        <w:numId w:val="8"/>
      </w:numPr>
      <w:contextualSpacing/>
    </w:pPr>
  </w:style>
  <w:style w:type="character" w:styleId="Mention">
    <w:name w:val="Mention"/>
    <w:basedOn w:val="DefaultParagraphFont"/>
    <w:uiPriority w:val="99"/>
    <w:unhideWhenUsed/>
    <w:rsid w:val="006E26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375396955">
      <w:bodyDiv w:val="1"/>
      <w:marLeft w:val="0"/>
      <w:marRight w:val="0"/>
      <w:marTop w:val="0"/>
      <w:marBottom w:val="0"/>
      <w:divBdr>
        <w:top w:val="none" w:sz="0" w:space="0" w:color="auto"/>
        <w:left w:val="none" w:sz="0" w:space="0" w:color="auto"/>
        <w:bottom w:val="none" w:sz="0" w:space="0" w:color="auto"/>
        <w:right w:val="none" w:sz="0" w:space="0" w:color="auto"/>
      </w:divBdr>
      <w:divsChild>
        <w:div w:id="895047239">
          <w:marLeft w:val="0"/>
          <w:marRight w:val="0"/>
          <w:marTop w:val="0"/>
          <w:marBottom w:val="0"/>
          <w:divBdr>
            <w:top w:val="none" w:sz="0" w:space="0" w:color="auto"/>
            <w:left w:val="none" w:sz="0" w:space="0" w:color="auto"/>
            <w:bottom w:val="none" w:sz="0" w:space="0" w:color="auto"/>
            <w:right w:val="none" w:sz="0" w:space="0" w:color="auto"/>
          </w:divBdr>
          <w:divsChild>
            <w:div w:id="146826585">
              <w:marLeft w:val="0"/>
              <w:marRight w:val="0"/>
              <w:marTop w:val="0"/>
              <w:marBottom w:val="0"/>
              <w:divBdr>
                <w:top w:val="none" w:sz="0" w:space="0" w:color="auto"/>
                <w:left w:val="none" w:sz="0" w:space="0" w:color="auto"/>
                <w:bottom w:val="none" w:sz="0" w:space="0" w:color="auto"/>
                <w:right w:val="none" w:sz="0" w:space="0" w:color="auto"/>
              </w:divBdr>
              <w:divsChild>
                <w:div w:id="8799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8611">
      <w:bodyDiv w:val="1"/>
      <w:marLeft w:val="0"/>
      <w:marRight w:val="0"/>
      <w:marTop w:val="0"/>
      <w:marBottom w:val="0"/>
      <w:divBdr>
        <w:top w:val="none" w:sz="0" w:space="0" w:color="auto"/>
        <w:left w:val="none" w:sz="0" w:space="0" w:color="auto"/>
        <w:bottom w:val="none" w:sz="0" w:space="0" w:color="auto"/>
        <w:right w:val="none" w:sz="0" w:space="0" w:color="auto"/>
      </w:divBdr>
      <w:divsChild>
        <w:div w:id="23025856">
          <w:marLeft w:val="0"/>
          <w:marRight w:val="0"/>
          <w:marTop w:val="0"/>
          <w:marBottom w:val="0"/>
          <w:divBdr>
            <w:top w:val="none" w:sz="0" w:space="0" w:color="auto"/>
            <w:left w:val="none" w:sz="0" w:space="0" w:color="auto"/>
            <w:bottom w:val="none" w:sz="0" w:space="0" w:color="auto"/>
            <w:right w:val="none" w:sz="0" w:space="0" w:color="auto"/>
          </w:divBdr>
          <w:divsChild>
            <w:div w:id="500242827">
              <w:marLeft w:val="0"/>
              <w:marRight w:val="0"/>
              <w:marTop w:val="0"/>
              <w:marBottom w:val="0"/>
              <w:divBdr>
                <w:top w:val="none" w:sz="0" w:space="0" w:color="auto"/>
                <w:left w:val="none" w:sz="0" w:space="0" w:color="auto"/>
                <w:bottom w:val="none" w:sz="0" w:space="0" w:color="auto"/>
                <w:right w:val="none" w:sz="0" w:space="0" w:color="auto"/>
              </w:divBdr>
            </w:div>
          </w:divsChild>
        </w:div>
        <w:div w:id="1743723009">
          <w:marLeft w:val="0"/>
          <w:marRight w:val="0"/>
          <w:marTop w:val="0"/>
          <w:marBottom w:val="0"/>
          <w:divBdr>
            <w:top w:val="none" w:sz="0" w:space="0" w:color="auto"/>
            <w:left w:val="none" w:sz="0" w:space="0" w:color="auto"/>
            <w:bottom w:val="none" w:sz="0" w:space="0" w:color="auto"/>
            <w:right w:val="none" w:sz="0" w:space="0" w:color="auto"/>
          </w:divBdr>
          <w:divsChild>
            <w:div w:id="27265706">
              <w:marLeft w:val="0"/>
              <w:marRight w:val="0"/>
              <w:marTop w:val="0"/>
              <w:marBottom w:val="0"/>
              <w:divBdr>
                <w:top w:val="none" w:sz="0" w:space="0" w:color="auto"/>
                <w:left w:val="none" w:sz="0" w:space="0" w:color="auto"/>
                <w:bottom w:val="none" w:sz="0" w:space="0" w:color="auto"/>
                <w:right w:val="none" w:sz="0" w:space="0" w:color="auto"/>
              </w:divBdr>
            </w:div>
            <w:div w:id="509026852">
              <w:marLeft w:val="0"/>
              <w:marRight w:val="0"/>
              <w:marTop w:val="0"/>
              <w:marBottom w:val="0"/>
              <w:divBdr>
                <w:top w:val="none" w:sz="0" w:space="0" w:color="auto"/>
                <w:left w:val="none" w:sz="0" w:space="0" w:color="auto"/>
                <w:bottom w:val="none" w:sz="0" w:space="0" w:color="auto"/>
                <w:right w:val="none" w:sz="0" w:space="0" w:color="auto"/>
              </w:divBdr>
            </w:div>
            <w:div w:id="892738498">
              <w:marLeft w:val="0"/>
              <w:marRight w:val="0"/>
              <w:marTop w:val="0"/>
              <w:marBottom w:val="0"/>
              <w:divBdr>
                <w:top w:val="none" w:sz="0" w:space="0" w:color="auto"/>
                <w:left w:val="none" w:sz="0" w:space="0" w:color="auto"/>
                <w:bottom w:val="none" w:sz="0" w:space="0" w:color="auto"/>
                <w:right w:val="none" w:sz="0" w:space="0" w:color="auto"/>
              </w:divBdr>
            </w:div>
            <w:div w:id="1057440239">
              <w:marLeft w:val="0"/>
              <w:marRight w:val="0"/>
              <w:marTop w:val="0"/>
              <w:marBottom w:val="0"/>
              <w:divBdr>
                <w:top w:val="none" w:sz="0" w:space="0" w:color="auto"/>
                <w:left w:val="none" w:sz="0" w:space="0" w:color="auto"/>
                <w:bottom w:val="none" w:sz="0" w:space="0" w:color="auto"/>
                <w:right w:val="none" w:sz="0" w:space="0" w:color="auto"/>
              </w:divBdr>
            </w:div>
            <w:div w:id="1442383283">
              <w:marLeft w:val="0"/>
              <w:marRight w:val="0"/>
              <w:marTop w:val="0"/>
              <w:marBottom w:val="0"/>
              <w:divBdr>
                <w:top w:val="none" w:sz="0" w:space="0" w:color="auto"/>
                <w:left w:val="none" w:sz="0" w:space="0" w:color="auto"/>
                <w:bottom w:val="none" w:sz="0" w:space="0" w:color="auto"/>
                <w:right w:val="none" w:sz="0" w:space="0" w:color="auto"/>
              </w:divBdr>
            </w:div>
            <w:div w:id="1790736332">
              <w:marLeft w:val="0"/>
              <w:marRight w:val="0"/>
              <w:marTop w:val="0"/>
              <w:marBottom w:val="0"/>
              <w:divBdr>
                <w:top w:val="none" w:sz="0" w:space="0" w:color="auto"/>
                <w:left w:val="none" w:sz="0" w:space="0" w:color="auto"/>
                <w:bottom w:val="none" w:sz="0" w:space="0" w:color="auto"/>
                <w:right w:val="none" w:sz="0" w:space="0" w:color="auto"/>
              </w:divBdr>
            </w:div>
          </w:divsChild>
        </w:div>
        <w:div w:id="976647354">
          <w:marLeft w:val="0"/>
          <w:marRight w:val="0"/>
          <w:marTop w:val="0"/>
          <w:marBottom w:val="0"/>
          <w:divBdr>
            <w:top w:val="none" w:sz="0" w:space="0" w:color="auto"/>
            <w:left w:val="none" w:sz="0" w:space="0" w:color="auto"/>
            <w:bottom w:val="none" w:sz="0" w:space="0" w:color="auto"/>
            <w:right w:val="none" w:sz="0" w:space="0" w:color="auto"/>
          </w:divBdr>
          <w:divsChild>
            <w:div w:id="62458852">
              <w:marLeft w:val="0"/>
              <w:marRight w:val="0"/>
              <w:marTop w:val="0"/>
              <w:marBottom w:val="0"/>
              <w:divBdr>
                <w:top w:val="none" w:sz="0" w:space="0" w:color="auto"/>
                <w:left w:val="none" w:sz="0" w:space="0" w:color="auto"/>
                <w:bottom w:val="none" w:sz="0" w:space="0" w:color="auto"/>
                <w:right w:val="none" w:sz="0" w:space="0" w:color="auto"/>
              </w:divBdr>
            </w:div>
            <w:div w:id="1851791458">
              <w:marLeft w:val="0"/>
              <w:marRight w:val="0"/>
              <w:marTop w:val="0"/>
              <w:marBottom w:val="0"/>
              <w:divBdr>
                <w:top w:val="none" w:sz="0" w:space="0" w:color="auto"/>
                <w:left w:val="none" w:sz="0" w:space="0" w:color="auto"/>
                <w:bottom w:val="none" w:sz="0" w:space="0" w:color="auto"/>
                <w:right w:val="none" w:sz="0" w:space="0" w:color="auto"/>
              </w:divBdr>
            </w:div>
          </w:divsChild>
        </w:div>
        <w:div w:id="391124722">
          <w:marLeft w:val="0"/>
          <w:marRight w:val="0"/>
          <w:marTop w:val="0"/>
          <w:marBottom w:val="0"/>
          <w:divBdr>
            <w:top w:val="none" w:sz="0" w:space="0" w:color="auto"/>
            <w:left w:val="none" w:sz="0" w:space="0" w:color="auto"/>
            <w:bottom w:val="none" w:sz="0" w:space="0" w:color="auto"/>
            <w:right w:val="none" w:sz="0" w:space="0" w:color="auto"/>
          </w:divBdr>
          <w:divsChild>
            <w:div w:id="106312671">
              <w:marLeft w:val="0"/>
              <w:marRight w:val="0"/>
              <w:marTop w:val="0"/>
              <w:marBottom w:val="0"/>
              <w:divBdr>
                <w:top w:val="none" w:sz="0" w:space="0" w:color="auto"/>
                <w:left w:val="none" w:sz="0" w:space="0" w:color="auto"/>
                <w:bottom w:val="none" w:sz="0" w:space="0" w:color="auto"/>
                <w:right w:val="none" w:sz="0" w:space="0" w:color="auto"/>
              </w:divBdr>
            </w:div>
            <w:div w:id="523057593">
              <w:marLeft w:val="0"/>
              <w:marRight w:val="0"/>
              <w:marTop w:val="0"/>
              <w:marBottom w:val="0"/>
              <w:divBdr>
                <w:top w:val="none" w:sz="0" w:space="0" w:color="auto"/>
                <w:left w:val="none" w:sz="0" w:space="0" w:color="auto"/>
                <w:bottom w:val="none" w:sz="0" w:space="0" w:color="auto"/>
                <w:right w:val="none" w:sz="0" w:space="0" w:color="auto"/>
              </w:divBdr>
            </w:div>
            <w:div w:id="1122845874">
              <w:marLeft w:val="0"/>
              <w:marRight w:val="0"/>
              <w:marTop w:val="0"/>
              <w:marBottom w:val="0"/>
              <w:divBdr>
                <w:top w:val="none" w:sz="0" w:space="0" w:color="auto"/>
                <w:left w:val="none" w:sz="0" w:space="0" w:color="auto"/>
                <w:bottom w:val="none" w:sz="0" w:space="0" w:color="auto"/>
                <w:right w:val="none" w:sz="0" w:space="0" w:color="auto"/>
              </w:divBdr>
            </w:div>
            <w:div w:id="2007126644">
              <w:marLeft w:val="0"/>
              <w:marRight w:val="0"/>
              <w:marTop w:val="0"/>
              <w:marBottom w:val="0"/>
              <w:divBdr>
                <w:top w:val="none" w:sz="0" w:space="0" w:color="auto"/>
                <w:left w:val="none" w:sz="0" w:space="0" w:color="auto"/>
                <w:bottom w:val="none" w:sz="0" w:space="0" w:color="auto"/>
                <w:right w:val="none" w:sz="0" w:space="0" w:color="auto"/>
              </w:divBdr>
            </w:div>
            <w:div w:id="2037269359">
              <w:marLeft w:val="0"/>
              <w:marRight w:val="0"/>
              <w:marTop w:val="0"/>
              <w:marBottom w:val="0"/>
              <w:divBdr>
                <w:top w:val="none" w:sz="0" w:space="0" w:color="auto"/>
                <w:left w:val="none" w:sz="0" w:space="0" w:color="auto"/>
                <w:bottom w:val="none" w:sz="0" w:space="0" w:color="auto"/>
                <w:right w:val="none" w:sz="0" w:space="0" w:color="auto"/>
              </w:divBdr>
            </w:div>
          </w:divsChild>
        </w:div>
        <w:div w:id="898635633">
          <w:marLeft w:val="0"/>
          <w:marRight w:val="0"/>
          <w:marTop w:val="0"/>
          <w:marBottom w:val="0"/>
          <w:divBdr>
            <w:top w:val="none" w:sz="0" w:space="0" w:color="auto"/>
            <w:left w:val="none" w:sz="0" w:space="0" w:color="auto"/>
            <w:bottom w:val="none" w:sz="0" w:space="0" w:color="auto"/>
            <w:right w:val="none" w:sz="0" w:space="0" w:color="auto"/>
          </w:divBdr>
          <w:divsChild>
            <w:div w:id="138230716">
              <w:marLeft w:val="0"/>
              <w:marRight w:val="0"/>
              <w:marTop w:val="0"/>
              <w:marBottom w:val="0"/>
              <w:divBdr>
                <w:top w:val="none" w:sz="0" w:space="0" w:color="auto"/>
                <w:left w:val="none" w:sz="0" w:space="0" w:color="auto"/>
                <w:bottom w:val="none" w:sz="0" w:space="0" w:color="auto"/>
                <w:right w:val="none" w:sz="0" w:space="0" w:color="auto"/>
              </w:divBdr>
            </w:div>
          </w:divsChild>
        </w:div>
        <w:div w:id="1485122676">
          <w:marLeft w:val="0"/>
          <w:marRight w:val="0"/>
          <w:marTop w:val="0"/>
          <w:marBottom w:val="0"/>
          <w:divBdr>
            <w:top w:val="none" w:sz="0" w:space="0" w:color="auto"/>
            <w:left w:val="none" w:sz="0" w:space="0" w:color="auto"/>
            <w:bottom w:val="none" w:sz="0" w:space="0" w:color="auto"/>
            <w:right w:val="none" w:sz="0" w:space="0" w:color="auto"/>
          </w:divBdr>
          <w:divsChild>
            <w:div w:id="149372678">
              <w:marLeft w:val="0"/>
              <w:marRight w:val="0"/>
              <w:marTop w:val="0"/>
              <w:marBottom w:val="0"/>
              <w:divBdr>
                <w:top w:val="none" w:sz="0" w:space="0" w:color="auto"/>
                <w:left w:val="none" w:sz="0" w:space="0" w:color="auto"/>
                <w:bottom w:val="none" w:sz="0" w:space="0" w:color="auto"/>
                <w:right w:val="none" w:sz="0" w:space="0" w:color="auto"/>
              </w:divBdr>
            </w:div>
            <w:div w:id="1392655613">
              <w:marLeft w:val="0"/>
              <w:marRight w:val="0"/>
              <w:marTop w:val="0"/>
              <w:marBottom w:val="0"/>
              <w:divBdr>
                <w:top w:val="none" w:sz="0" w:space="0" w:color="auto"/>
                <w:left w:val="none" w:sz="0" w:space="0" w:color="auto"/>
                <w:bottom w:val="none" w:sz="0" w:space="0" w:color="auto"/>
                <w:right w:val="none" w:sz="0" w:space="0" w:color="auto"/>
              </w:divBdr>
            </w:div>
            <w:div w:id="2108501099">
              <w:marLeft w:val="0"/>
              <w:marRight w:val="0"/>
              <w:marTop w:val="0"/>
              <w:marBottom w:val="0"/>
              <w:divBdr>
                <w:top w:val="none" w:sz="0" w:space="0" w:color="auto"/>
                <w:left w:val="none" w:sz="0" w:space="0" w:color="auto"/>
                <w:bottom w:val="none" w:sz="0" w:space="0" w:color="auto"/>
                <w:right w:val="none" w:sz="0" w:space="0" w:color="auto"/>
              </w:divBdr>
            </w:div>
          </w:divsChild>
        </w:div>
        <w:div w:id="156383558">
          <w:marLeft w:val="0"/>
          <w:marRight w:val="0"/>
          <w:marTop w:val="0"/>
          <w:marBottom w:val="0"/>
          <w:divBdr>
            <w:top w:val="none" w:sz="0" w:space="0" w:color="auto"/>
            <w:left w:val="none" w:sz="0" w:space="0" w:color="auto"/>
            <w:bottom w:val="none" w:sz="0" w:space="0" w:color="auto"/>
            <w:right w:val="none" w:sz="0" w:space="0" w:color="auto"/>
          </w:divBdr>
          <w:divsChild>
            <w:div w:id="1601403729">
              <w:marLeft w:val="0"/>
              <w:marRight w:val="0"/>
              <w:marTop w:val="0"/>
              <w:marBottom w:val="0"/>
              <w:divBdr>
                <w:top w:val="none" w:sz="0" w:space="0" w:color="auto"/>
                <w:left w:val="none" w:sz="0" w:space="0" w:color="auto"/>
                <w:bottom w:val="none" w:sz="0" w:space="0" w:color="auto"/>
                <w:right w:val="none" w:sz="0" w:space="0" w:color="auto"/>
              </w:divBdr>
            </w:div>
          </w:divsChild>
        </w:div>
        <w:div w:id="168641708">
          <w:marLeft w:val="0"/>
          <w:marRight w:val="0"/>
          <w:marTop w:val="0"/>
          <w:marBottom w:val="0"/>
          <w:divBdr>
            <w:top w:val="none" w:sz="0" w:space="0" w:color="auto"/>
            <w:left w:val="none" w:sz="0" w:space="0" w:color="auto"/>
            <w:bottom w:val="none" w:sz="0" w:space="0" w:color="auto"/>
            <w:right w:val="none" w:sz="0" w:space="0" w:color="auto"/>
          </w:divBdr>
          <w:divsChild>
            <w:div w:id="1274678536">
              <w:marLeft w:val="0"/>
              <w:marRight w:val="0"/>
              <w:marTop w:val="0"/>
              <w:marBottom w:val="0"/>
              <w:divBdr>
                <w:top w:val="none" w:sz="0" w:space="0" w:color="auto"/>
                <w:left w:val="none" w:sz="0" w:space="0" w:color="auto"/>
                <w:bottom w:val="none" w:sz="0" w:space="0" w:color="auto"/>
                <w:right w:val="none" w:sz="0" w:space="0" w:color="auto"/>
              </w:divBdr>
            </w:div>
            <w:div w:id="1409032217">
              <w:marLeft w:val="0"/>
              <w:marRight w:val="0"/>
              <w:marTop w:val="0"/>
              <w:marBottom w:val="0"/>
              <w:divBdr>
                <w:top w:val="none" w:sz="0" w:space="0" w:color="auto"/>
                <w:left w:val="none" w:sz="0" w:space="0" w:color="auto"/>
                <w:bottom w:val="none" w:sz="0" w:space="0" w:color="auto"/>
                <w:right w:val="none" w:sz="0" w:space="0" w:color="auto"/>
              </w:divBdr>
            </w:div>
            <w:div w:id="2139373141">
              <w:marLeft w:val="0"/>
              <w:marRight w:val="0"/>
              <w:marTop w:val="0"/>
              <w:marBottom w:val="0"/>
              <w:divBdr>
                <w:top w:val="none" w:sz="0" w:space="0" w:color="auto"/>
                <w:left w:val="none" w:sz="0" w:space="0" w:color="auto"/>
                <w:bottom w:val="none" w:sz="0" w:space="0" w:color="auto"/>
                <w:right w:val="none" w:sz="0" w:space="0" w:color="auto"/>
              </w:divBdr>
            </w:div>
          </w:divsChild>
        </w:div>
        <w:div w:id="498815981">
          <w:marLeft w:val="0"/>
          <w:marRight w:val="0"/>
          <w:marTop w:val="0"/>
          <w:marBottom w:val="0"/>
          <w:divBdr>
            <w:top w:val="none" w:sz="0" w:space="0" w:color="auto"/>
            <w:left w:val="none" w:sz="0" w:space="0" w:color="auto"/>
            <w:bottom w:val="none" w:sz="0" w:space="0" w:color="auto"/>
            <w:right w:val="none" w:sz="0" w:space="0" w:color="auto"/>
          </w:divBdr>
          <w:divsChild>
            <w:div w:id="173155252">
              <w:marLeft w:val="0"/>
              <w:marRight w:val="0"/>
              <w:marTop w:val="0"/>
              <w:marBottom w:val="0"/>
              <w:divBdr>
                <w:top w:val="none" w:sz="0" w:space="0" w:color="auto"/>
                <w:left w:val="none" w:sz="0" w:space="0" w:color="auto"/>
                <w:bottom w:val="none" w:sz="0" w:space="0" w:color="auto"/>
                <w:right w:val="none" w:sz="0" w:space="0" w:color="auto"/>
              </w:divBdr>
            </w:div>
            <w:div w:id="237911152">
              <w:marLeft w:val="0"/>
              <w:marRight w:val="0"/>
              <w:marTop w:val="0"/>
              <w:marBottom w:val="0"/>
              <w:divBdr>
                <w:top w:val="none" w:sz="0" w:space="0" w:color="auto"/>
                <w:left w:val="none" w:sz="0" w:space="0" w:color="auto"/>
                <w:bottom w:val="none" w:sz="0" w:space="0" w:color="auto"/>
                <w:right w:val="none" w:sz="0" w:space="0" w:color="auto"/>
              </w:divBdr>
            </w:div>
            <w:div w:id="1409691475">
              <w:marLeft w:val="0"/>
              <w:marRight w:val="0"/>
              <w:marTop w:val="0"/>
              <w:marBottom w:val="0"/>
              <w:divBdr>
                <w:top w:val="none" w:sz="0" w:space="0" w:color="auto"/>
                <w:left w:val="none" w:sz="0" w:space="0" w:color="auto"/>
                <w:bottom w:val="none" w:sz="0" w:space="0" w:color="auto"/>
                <w:right w:val="none" w:sz="0" w:space="0" w:color="auto"/>
              </w:divBdr>
            </w:div>
            <w:div w:id="1795782975">
              <w:marLeft w:val="0"/>
              <w:marRight w:val="0"/>
              <w:marTop w:val="0"/>
              <w:marBottom w:val="0"/>
              <w:divBdr>
                <w:top w:val="none" w:sz="0" w:space="0" w:color="auto"/>
                <w:left w:val="none" w:sz="0" w:space="0" w:color="auto"/>
                <w:bottom w:val="none" w:sz="0" w:space="0" w:color="auto"/>
                <w:right w:val="none" w:sz="0" w:space="0" w:color="auto"/>
              </w:divBdr>
            </w:div>
          </w:divsChild>
        </w:div>
        <w:div w:id="210269417">
          <w:marLeft w:val="0"/>
          <w:marRight w:val="0"/>
          <w:marTop w:val="0"/>
          <w:marBottom w:val="0"/>
          <w:divBdr>
            <w:top w:val="none" w:sz="0" w:space="0" w:color="auto"/>
            <w:left w:val="none" w:sz="0" w:space="0" w:color="auto"/>
            <w:bottom w:val="none" w:sz="0" w:space="0" w:color="auto"/>
            <w:right w:val="none" w:sz="0" w:space="0" w:color="auto"/>
          </w:divBdr>
          <w:divsChild>
            <w:div w:id="1775399374">
              <w:marLeft w:val="0"/>
              <w:marRight w:val="0"/>
              <w:marTop w:val="0"/>
              <w:marBottom w:val="0"/>
              <w:divBdr>
                <w:top w:val="none" w:sz="0" w:space="0" w:color="auto"/>
                <w:left w:val="none" w:sz="0" w:space="0" w:color="auto"/>
                <w:bottom w:val="none" w:sz="0" w:space="0" w:color="auto"/>
                <w:right w:val="none" w:sz="0" w:space="0" w:color="auto"/>
              </w:divBdr>
            </w:div>
            <w:div w:id="2102948671">
              <w:marLeft w:val="0"/>
              <w:marRight w:val="0"/>
              <w:marTop w:val="0"/>
              <w:marBottom w:val="0"/>
              <w:divBdr>
                <w:top w:val="none" w:sz="0" w:space="0" w:color="auto"/>
                <w:left w:val="none" w:sz="0" w:space="0" w:color="auto"/>
                <w:bottom w:val="none" w:sz="0" w:space="0" w:color="auto"/>
                <w:right w:val="none" w:sz="0" w:space="0" w:color="auto"/>
              </w:divBdr>
            </w:div>
            <w:div w:id="2138646080">
              <w:marLeft w:val="0"/>
              <w:marRight w:val="0"/>
              <w:marTop w:val="0"/>
              <w:marBottom w:val="0"/>
              <w:divBdr>
                <w:top w:val="none" w:sz="0" w:space="0" w:color="auto"/>
                <w:left w:val="none" w:sz="0" w:space="0" w:color="auto"/>
                <w:bottom w:val="none" w:sz="0" w:space="0" w:color="auto"/>
                <w:right w:val="none" w:sz="0" w:space="0" w:color="auto"/>
              </w:divBdr>
            </w:div>
          </w:divsChild>
        </w:div>
        <w:div w:id="1199977793">
          <w:marLeft w:val="0"/>
          <w:marRight w:val="0"/>
          <w:marTop w:val="0"/>
          <w:marBottom w:val="0"/>
          <w:divBdr>
            <w:top w:val="none" w:sz="0" w:space="0" w:color="auto"/>
            <w:left w:val="none" w:sz="0" w:space="0" w:color="auto"/>
            <w:bottom w:val="none" w:sz="0" w:space="0" w:color="auto"/>
            <w:right w:val="none" w:sz="0" w:space="0" w:color="auto"/>
          </w:divBdr>
          <w:divsChild>
            <w:div w:id="230895474">
              <w:marLeft w:val="0"/>
              <w:marRight w:val="0"/>
              <w:marTop w:val="0"/>
              <w:marBottom w:val="0"/>
              <w:divBdr>
                <w:top w:val="none" w:sz="0" w:space="0" w:color="auto"/>
                <w:left w:val="none" w:sz="0" w:space="0" w:color="auto"/>
                <w:bottom w:val="none" w:sz="0" w:space="0" w:color="auto"/>
                <w:right w:val="none" w:sz="0" w:space="0" w:color="auto"/>
              </w:divBdr>
            </w:div>
            <w:div w:id="426848897">
              <w:marLeft w:val="0"/>
              <w:marRight w:val="0"/>
              <w:marTop w:val="0"/>
              <w:marBottom w:val="0"/>
              <w:divBdr>
                <w:top w:val="none" w:sz="0" w:space="0" w:color="auto"/>
                <w:left w:val="none" w:sz="0" w:space="0" w:color="auto"/>
                <w:bottom w:val="none" w:sz="0" w:space="0" w:color="auto"/>
                <w:right w:val="none" w:sz="0" w:space="0" w:color="auto"/>
              </w:divBdr>
            </w:div>
            <w:div w:id="559631826">
              <w:marLeft w:val="0"/>
              <w:marRight w:val="0"/>
              <w:marTop w:val="0"/>
              <w:marBottom w:val="0"/>
              <w:divBdr>
                <w:top w:val="none" w:sz="0" w:space="0" w:color="auto"/>
                <w:left w:val="none" w:sz="0" w:space="0" w:color="auto"/>
                <w:bottom w:val="none" w:sz="0" w:space="0" w:color="auto"/>
                <w:right w:val="none" w:sz="0" w:space="0" w:color="auto"/>
              </w:divBdr>
            </w:div>
            <w:div w:id="677119771">
              <w:marLeft w:val="0"/>
              <w:marRight w:val="0"/>
              <w:marTop w:val="0"/>
              <w:marBottom w:val="0"/>
              <w:divBdr>
                <w:top w:val="none" w:sz="0" w:space="0" w:color="auto"/>
                <w:left w:val="none" w:sz="0" w:space="0" w:color="auto"/>
                <w:bottom w:val="none" w:sz="0" w:space="0" w:color="auto"/>
                <w:right w:val="none" w:sz="0" w:space="0" w:color="auto"/>
              </w:divBdr>
            </w:div>
          </w:divsChild>
        </w:div>
        <w:div w:id="250432644">
          <w:marLeft w:val="0"/>
          <w:marRight w:val="0"/>
          <w:marTop w:val="0"/>
          <w:marBottom w:val="0"/>
          <w:divBdr>
            <w:top w:val="none" w:sz="0" w:space="0" w:color="auto"/>
            <w:left w:val="none" w:sz="0" w:space="0" w:color="auto"/>
            <w:bottom w:val="none" w:sz="0" w:space="0" w:color="auto"/>
            <w:right w:val="none" w:sz="0" w:space="0" w:color="auto"/>
          </w:divBdr>
          <w:divsChild>
            <w:div w:id="1260143908">
              <w:marLeft w:val="0"/>
              <w:marRight w:val="0"/>
              <w:marTop w:val="0"/>
              <w:marBottom w:val="0"/>
              <w:divBdr>
                <w:top w:val="none" w:sz="0" w:space="0" w:color="auto"/>
                <w:left w:val="none" w:sz="0" w:space="0" w:color="auto"/>
                <w:bottom w:val="none" w:sz="0" w:space="0" w:color="auto"/>
                <w:right w:val="none" w:sz="0" w:space="0" w:color="auto"/>
              </w:divBdr>
            </w:div>
          </w:divsChild>
        </w:div>
        <w:div w:id="598679237">
          <w:marLeft w:val="0"/>
          <w:marRight w:val="0"/>
          <w:marTop w:val="0"/>
          <w:marBottom w:val="0"/>
          <w:divBdr>
            <w:top w:val="none" w:sz="0" w:space="0" w:color="auto"/>
            <w:left w:val="none" w:sz="0" w:space="0" w:color="auto"/>
            <w:bottom w:val="none" w:sz="0" w:space="0" w:color="auto"/>
            <w:right w:val="none" w:sz="0" w:space="0" w:color="auto"/>
          </w:divBdr>
          <w:divsChild>
            <w:div w:id="262883501">
              <w:marLeft w:val="0"/>
              <w:marRight w:val="0"/>
              <w:marTop w:val="0"/>
              <w:marBottom w:val="0"/>
              <w:divBdr>
                <w:top w:val="none" w:sz="0" w:space="0" w:color="auto"/>
                <w:left w:val="none" w:sz="0" w:space="0" w:color="auto"/>
                <w:bottom w:val="none" w:sz="0" w:space="0" w:color="auto"/>
                <w:right w:val="none" w:sz="0" w:space="0" w:color="auto"/>
              </w:divBdr>
            </w:div>
          </w:divsChild>
        </w:div>
        <w:div w:id="271211671">
          <w:marLeft w:val="0"/>
          <w:marRight w:val="0"/>
          <w:marTop w:val="0"/>
          <w:marBottom w:val="0"/>
          <w:divBdr>
            <w:top w:val="none" w:sz="0" w:space="0" w:color="auto"/>
            <w:left w:val="none" w:sz="0" w:space="0" w:color="auto"/>
            <w:bottom w:val="none" w:sz="0" w:space="0" w:color="auto"/>
            <w:right w:val="none" w:sz="0" w:space="0" w:color="auto"/>
          </w:divBdr>
          <w:divsChild>
            <w:div w:id="1565138263">
              <w:marLeft w:val="0"/>
              <w:marRight w:val="0"/>
              <w:marTop w:val="0"/>
              <w:marBottom w:val="0"/>
              <w:divBdr>
                <w:top w:val="none" w:sz="0" w:space="0" w:color="auto"/>
                <w:left w:val="none" w:sz="0" w:space="0" w:color="auto"/>
                <w:bottom w:val="none" w:sz="0" w:space="0" w:color="auto"/>
                <w:right w:val="none" w:sz="0" w:space="0" w:color="auto"/>
              </w:divBdr>
            </w:div>
          </w:divsChild>
        </w:div>
        <w:div w:id="859466801">
          <w:marLeft w:val="0"/>
          <w:marRight w:val="0"/>
          <w:marTop w:val="0"/>
          <w:marBottom w:val="0"/>
          <w:divBdr>
            <w:top w:val="none" w:sz="0" w:space="0" w:color="auto"/>
            <w:left w:val="none" w:sz="0" w:space="0" w:color="auto"/>
            <w:bottom w:val="none" w:sz="0" w:space="0" w:color="auto"/>
            <w:right w:val="none" w:sz="0" w:space="0" w:color="auto"/>
          </w:divBdr>
          <w:divsChild>
            <w:div w:id="302199786">
              <w:marLeft w:val="0"/>
              <w:marRight w:val="0"/>
              <w:marTop w:val="0"/>
              <w:marBottom w:val="0"/>
              <w:divBdr>
                <w:top w:val="none" w:sz="0" w:space="0" w:color="auto"/>
                <w:left w:val="none" w:sz="0" w:space="0" w:color="auto"/>
                <w:bottom w:val="none" w:sz="0" w:space="0" w:color="auto"/>
                <w:right w:val="none" w:sz="0" w:space="0" w:color="auto"/>
              </w:divBdr>
            </w:div>
          </w:divsChild>
        </w:div>
        <w:div w:id="2143814089">
          <w:marLeft w:val="0"/>
          <w:marRight w:val="0"/>
          <w:marTop w:val="0"/>
          <w:marBottom w:val="0"/>
          <w:divBdr>
            <w:top w:val="none" w:sz="0" w:space="0" w:color="auto"/>
            <w:left w:val="none" w:sz="0" w:space="0" w:color="auto"/>
            <w:bottom w:val="none" w:sz="0" w:space="0" w:color="auto"/>
            <w:right w:val="none" w:sz="0" w:space="0" w:color="auto"/>
          </w:divBdr>
          <w:divsChild>
            <w:div w:id="303388570">
              <w:marLeft w:val="0"/>
              <w:marRight w:val="0"/>
              <w:marTop w:val="0"/>
              <w:marBottom w:val="0"/>
              <w:divBdr>
                <w:top w:val="none" w:sz="0" w:space="0" w:color="auto"/>
                <w:left w:val="none" w:sz="0" w:space="0" w:color="auto"/>
                <w:bottom w:val="none" w:sz="0" w:space="0" w:color="auto"/>
                <w:right w:val="none" w:sz="0" w:space="0" w:color="auto"/>
              </w:divBdr>
            </w:div>
            <w:div w:id="608507229">
              <w:marLeft w:val="0"/>
              <w:marRight w:val="0"/>
              <w:marTop w:val="0"/>
              <w:marBottom w:val="0"/>
              <w:divBdr>
                <w:top w:val="none" w:sz="0" w:space="0" w:color="auto"/>
                <w:left w:val="none" w:sz="0" w:space="0" w:color="auto"/>
                <w:bottom w:val="none" w:sz="0" w:space="0" w:color="auto"/>
                <w:right w:val="none" w:sz="0" w:space="0" w:color="auto"/>
              </w:divBdr>
            </w:div>
            <w:div w:id="1092511901">
              <w:marLeft w:val="0"/>
              <w:marRight w:val="0"/>
              <w:marTop w:val="0"/>
              <w:marBottom w:val="0"/>
              <w:divBdr>
                <w:top w:val="none" w:sz="0" w:space="0" w:color="auto"/>
                <w:left w:val="none" w:sz="0" w:space="0" w:color="auto"/>
                <w:bottom w:val="none" w:sz="0" w:space="0" w:color="auto"/>
                <w:right w:val="none" w:sz="0" w:space="0" w:color="auto"/>
              </w:divBdr>
            </w:div>
          </w:divsChild>
        </w:div>
        <w:div w:id="859978125">
          <w:marLeft w:val="0"/>
          <w:marRight w:val="0"/>
          <w:marTop w:val="0"/>
          <w:marBottom w:val="0"/>
          <w:divBdr>
            <w:top w:val="none" w:sz="0" w:space="0" w:color="auto"/>
            <w:left w:val="none" w:sz="0" w:space="0" w:color="auto"/>
            <w:bottom w:val="none" w:sz="0" w:space="0" w:color="auto"/>
            <w:right w:val="none" w:sz="0" w:space="0" w:color="auto"/>
          </w:divBdr>
          <w:divsChild>
            <w:div w:id="319041457">
              <w:marLeft w:val="0"/>
              <w:marRight w:val="0"/>
              <w:marTop w:val="0"/>
              <w:marBottom w:val="0"/>
              <w:divBdr>
                <w:top w:val="none" w:sz="0" w:space="0" w:color="auto"/>
                <w:left w:val="none" w:sz="0" w:space="0" w:color="auto"/>
                <w:bottom w:val="none" w:sz="0" w:space="0" w:color="auto"/>
                <w:right w:val="none" w:sz="0" w:space="0" w:color="auto"/>
              </w:divBdr>
            </w:div>
          </w:divsChild>
        </w:div>
        <w:div w:id="1235819853">
          <w:marLeft w:val="0"/>
          <w:marRight w:val="0"/>
          <w:marTop w:val="0"/>
          <w:marBottom w:val="0"/>
          <w:divBdr>
            <w:top w:val="none" w:sz="0" w:space="0" w:color="auto"/>
            <w:left w:val="none" w:sz="0" w:space="0" w:color="auto"/>
            <w:bottom w:val="none" w:sz="0" w:space="0" w:color="auto"/>
            <w:right w:val="none" w:sz="0" w:space="0" w:color="auto"/>
          </w:divBdr>
          <w:divsChild>
            <w:div w:id="319776060">
              <w:marLeft w:val="0"/>
              <w:marRight w:val="0"/>
              <w:marTop w:val="0"/>
              <w:marBottom w:val="0"/>
              <w:divBdr>
                <w:top w:val="none" w:sz="0" w:space="0" w:color="auto"/>
                <w:left w:val="none" w:sz="0" w:space="0" w:color="auto"/>
                <w:bottom w:val="none" w:sz="0" w:space="0" w:color="auto"/>
                <w:right w:val="none" w:sz="0" w:space="0" w:color="auto"/>
              </w:divBdr>
            </w:div>
          </w:divsChild>
        </w:div>
        <w:div w:id="827403149">
          <w:marLeft w:val="0"/>
          <w:marRight w:val="0"/>
          <w:marTop w:val="0"/>
          <w:marBottom w:val="0"/>
          <w:divBdr>
            <w:top w:val="none" w:sz="0" w:space="0" w:color="auto"/>
            <w:left w:val="none" w:sz="0" w:space="0" w:color="auto"/>
            <w:bottom w:val="none" w:sz="0" w:space="0" w:color="auto"/>
            <w:right w:val="none" w:sz="0" w:space="0" w:color="auto"/>
          </w:divBdr>
          <w:divsChild>
            <w:div w:id="354115809">
              <w:marLeft w:val="0"/>
              <w:marRight w:val="0"/>
              <w:marTop w:val="0"/>
              <w:marBottom w:val="0"/>
              <w:divBdr>
                <w:top w:val="none" w:sz="0" w:space="0" w:color="auto"/>
                <w:left w:val="none" w:sz="0" w:space="0" w:color="auto"/>
                <w:bottom w:val="none" w:sz="0" w:space="0" w:color="auto"/>
                <w:right w:val="none" w:sz="0" w:space="0" w:color="auto"/>
              </w:divBdr>
            </w:div>
            <w:div w:id="867376690">
              <w:marLeft w:val="0"/>
              <w:marRight w:val="0"/>
              <w:marTop w:val="0"/>
              <w:marBottom w:val="0"/>
              <w:divBdr>
                <w:top w:val="none" w:sz="0" w:space="0" w:color="auto"/>
                <w:left w:val="none" w:sz="0" w:space="0" w:color="auto"/>
                <w:bottom w:val="none" w:sz="0" w:space="0" w:color="auto"/>
                <w:right w:val="none" w:sz="0" w:space="0" w:color="auto"/>
              </w:divBdr>
            </w:div>
            <w:div w:id="1961183692">
              <w:marLeft w:val="0"/>
              <w:marRight w:val="0"/>
              <w:marTop w:val="0"/>
              <w:marBottom w:val="0"/>
              <w:divBdr>
                <w:top w:val="none" w:sz="0" w:space="0" w:color="auto"/>
                <w:left w:val="none" w:sz="0" w:space="0" w:color="auto"/>
                <w:bottom w:val="none" w:sz="0" w:space="0" w:color="auto"/>
                <w:right w:val="none" w:sz="0" w:space="0" w:color="auto"/>
              </w:divBdr>
            </w:div>
          </w:divsChild>
        </w:div>
        <w:div w:id="378551291">
          <w:marLeft w:val="0"/>
          <w:marRight w:val="0"/>
          <w:marTop w:val="0"/>
          <w:marBottom w:val="0"/>
          <w:divBdr>
            <w:top w:val="none" w:sz="0" w:space="0" w:color="auto"/>
            <w:left w:val="none" w:sz="0" w:space="0" w:color="auto"/>
            <w:bottom w:val="none" w:sz="0" w:space="0" w:color="auto"/>
            <w:right w:val="none" w:sz="0" w:space="0" w:color="auto"/>
          </w:divBdr>
          <w:divsChild>
            <w:div w:id="583808841">
              <w:marLeft w:val="0"/>
              <w:marRight w:val="0"/>
              <w:marTop w:val="0"/>
              <w:marBottom w:val="0"/>
              <w:divBdr>
                <w:top w:val="none" w:sz="0" w:space="0" w:color="auto"/>
                <w:left w:val="none" w:sz="0" w:space="0" w:color="auto"/>
                <w:bottom w:val="none" w:sz="0" w:space="0" w:color="auto"/>
                <w:right w:val="none" w:sz="0" w:space="0" w:color="auto"/>
              </w:divBdr>
            </w:div>
          </w:divsChild>
        </w:div>
        <w:div w:id="396246188">
          <w:marLeft w:val="0"/>
          <w:marRight w:val="0"/>
          <w:marTop w:val="0"/>
          <w:marBottom w:val="0"/>
          <w:divBdr>
            <w:top w:val="none" w:sz="0" w:space="0" w:color="auto"/>
            <w:left w:val="none" w:sz="0" w:space="0" w:color="auto"/>
            <w:bottom w:val="none" w:sz="0" w:space="0" w:color="auto"/>
            <w:right w:val="none" w:sz="0" w:space="0" w:color="auto"/>
          </w:divBdr>
          <w:divsChild>
            <w:div w:id="1651863023">
              <w:marLeft w:val="0"/>
              <w:marRight w:val="0"/>
              <w:marTop w:val="0"/>
              <w:marBottom w:val="0"/>
              <w:divBdr>
                <w:top w:val="none" w:sz="0" w:space="0" w:color="auto"/>
                <w:left w:val="none" w:sz="0" w:space="0" w:color="auto"/>
                <w:bottom w:val="none" w:sz="0" w:space="0" w:color="auto"/>
                <w:right w:val="none" w:sz="0" w:space="0" w:color="auto"/>
              </w:divBdr>
            </w:div>
          </w:divsChild>
        </w:div>
        <w:div w:id="451822617">
          <w:marLeft w:val="0"/>
          <w:marRight w:val="0"/>
          <w:marTop w:val="0"/>
          <w:marBottom w:val="0"/>
          <w:divBdr>
            <w:top w:val="none" w:sz="0" w:space="0" w:color="auto"/>
            <w:left w:val="none" w:sz="0" w:space="0" w:color="auto"/>
            <w:bottom w:val="none" w:sz="0" w:space="0" w:color="auto"/>
            <w:right w:val="none" w:sz="0" w:space="0" w:color="auto"/>
          </w:divBdr>
          <w:divsChild>
            <w:div w:id="911083081">
              <w:marLeft w:val="0"/>
              <w:marRight w:val="0"/>
              <w:marTop w:val="0"/>
              <w:marBottom w:val="0"/>
              <w:divBdr>
                <w:top w:val="none" w:sz="0" w:space="0" w:color="auto"/>
                <w:left w:val="none" w:sz="0" w:space="0" w:color="auto"/>
                <w:bottom w:val="none" w:sz="0" w:space="0" w:color="auto"/>
                <w:right w:val="none" w:sz="0" w:space="0" w:color="auto"/>
              </w:divBdr>
            </w:div>
          </w:divsChild>
        </w:div>
        <w:div w:id="488598348">
          <w:marLeft w:val="0"/>
          <w:marRight w:val="0"/>
          <w:marTop w:val="0"/>
          <w:marBottom w:val="0"/>
          <w:divBdr>
            <w:top w:val="none" w:sz="0" w:space="0" w:color="auto"/>
            <w:left w:val="none" w:sz="0" w:space="0" w:color="auto"/>
            <w:bottom w:val="none" w:sz="0" w:space="0" w:color="auto"/>
            <w:right w:val="none" w:sz="0" w:space="0" w:color="auto"/>
          </w:divBdr>
          <w:divsChild>
            <w:div w:id="533689649">
              <w:marLeft w:val="0"/>
              <w:marRight w:val="0"/>
              <w:marTop w:val="0"/>
              <w:marBottom w:val="0"/>
              <w:divBdr>
                <w:top w:val="none" w:sz="0" w:space="0" w:color="auto"/>
                <w:left w:val="none" w:sz="0" w:space="0" w:color="auto"/>
                <w:bottom w:val="none" w:sz="0" w:space="0" w:color="auto"/>
                <w:right w:val="none" w:sz="0" w:space="0" w:color="auto"/>
              </w:divBdr>
            </w:div>
            <w:div w:id="1720938561">
              <w:marLeft w:val="0"/>
              <w:marRight w:val="0"/>
              <w:marTop w:val="0"/>
              <w:marBottom w:val="0"/>
              <w:divBdr>
                <w:top w:val="none" w:sz="0" w:space="0" w:color="auto"/>
                <w:left w:val="none" w:sz="0" w:space="0" w:color="auto"/>
                <w:bottom w:val="none" w:sz="0" w:space="0" w:color="auto"/>
                <w:right w:val="none" w:sz="0" w:space="0" w:color="auto"/>
              </w:divBdr>
            </w:div>
            <w:div w:id="2048404125">
              <w:marLeft w:val="0"/>
              <w:marRight w:val="0"/>
              <w:marTop w:val="0"/>
              <w:marBottom w:val="0"/>
              <w:divBdr>
                <w:top w:val="none" w:sz="0" w:space="0" w:color="auto"/>
                <w:left w:val="none" w:sz="0" w:space="0" w:color="auto"/>
                <w:bottom w:val="none" w:sz="0" w:space="0" w:color="auto"/>
                <w:right w:val="none" w:sz="0" w:space="0" w:color="auto"/>
              </w:divBdr>
            </w:div>
          </w:divsChild>
        </w:div>
        <w:div w:id="500435792">
          <w:marLeft w:val="0"/>
          <w:marRight w:val="0"/>
          <w:marTop w:val="0"/>
          <w:marBottom w:val="0"/>
          <w:divBdr>
            <w:top w:val="none" w:sz="0" w:space="0" w:color="auto"/>
            <w:left w:val="none" w:sz="0" w:space="0" w:color="auto"/>
            <w:bottom w:val="none" w:sz="0" w:space="0" w:color="auto"/>
            <w:right w:val="none" w:sz="0" w:space="0" w:color="auto"/>
          </w:divBdr>
          <w:divsChild>
            <w:div w:id="935404420">
              <w:marLeft w:val="0"/>
              <w:marRight w:val="0"/>
              <w:marTop w:val="0"/>
              <w:marBottom w:val="0"/>
              <w:divBdr>
                <w:top w:val="none" w:sz="0" w:space="0" w:color="auto"/>
                <w:left w:val="none" w:sz="0" w:space="0" w:color="auto"/>
                <w:bottom w:val="none" w:sz="0" w:space="0" w:color="auto"/>
                <w:right w:val="none" w:sz="0" w:space="0" w:color="auto"/>
              </w:divBdr>
            </w:div>
          </w:divsChild>
        </w:div>
        <w:div w:id="1285504146">
          <w:marLeft w:val="0"/>
          <w:marRight w:val="0"/>
          <w:marTop w:val="0"/>
          <w:marBottom w:val="0"/>
          <w:divBdr>
            <w:top w:val="none" w:sz="0" w:space="0" w:color="auto"/>
            <w:left w:val="none" w:sz="0" w:space="0" w:color="auto"/>
            <w:bottom w:val="none" w:sz="0" w:space="0" w:color="auto"/>
            <w:right w:val="none" w:sz="0" w:space="0" w:color="auto"/>
          </w:divBdr>
          <w:divsChild>
            <w:div w:id="538320666">
              <w:marLeft w:val="0"/>
              <w:marRight w:val="0"/>
              <w:marTop w:val="0"/>
              <w:marBottom w:val="0"/>
              <w:divBdr>
                <w:top w:val="none" w:sz="0" w:space="0" w:color="auto"/>
                <w:left w:val="none" w:sz="0" w:space="0" w:color="auto"/>
                <w:bottom w:val="none" w:sz="0" w:space="0" w:color="auto"/>
                <w:right w:val="none" w:sz="0" w:space="0" w:color="auto"/>
              </w:divBdr>
            </w:div>
            <w:div w:id="1375500741">
              <w:marLeft w:val="0"/>
              <w:marRight w:val="0"/>
              <w:marTop w:val="0"/>
              <w:marBottom w:val="0"/>
              <w:divBdr>
                <w:top w:val="none" w:sz="0" w:space="0" w:color="auto"/>
                <w:left w:val="none" w:sz="0" w:space="0" w:color="auto"/>
                <w:bottom w:val="none" w:sz="0" w:space="0" w:color="auto"/>
                <w:right w:val="none" w:sz="0" w:space="0" w:color="auto"/>
              </w:divBdr>
            </w:div>
          </w:divsChild>
        </w:div>
        <w:div w:id="1112015939">
          <w:marLeft w:val="0"/>
          <w:marRight w:val="0"/>
          <w:marTop w:val="0"/>
          <w:marBottom w:val="0"/>
          <w:divBdr>
            <w:top w:val="none" w:sz="0" w:space="0" w:color="auto"/>
            <w:left w:val="none" w:sz="0" w:space="0" w:color="auto"/>
            <w:bottom w:val="none" w:sz="0" w:space="0" w:color="auto"/>
            <w:right w:val="none" w:sz="0" w:space="0" w:color="auto"/>
          </w:divBdr>
          <w:divsChild>
            <w:div w:id="540553484">
              <w:marLeft w:val="0"/>
              <w:marRight w:val="0"/>
              <w:marTop w:val="0"/>
              <w:marBottom w:val="0"/>
              <w:divBdr>
                <w:top w:val="none" w:sz="0" w:space="0" w:color="auto"/>
                <w:left w:val="none" w:sz="0" w:space="0" w:color="auto"/>
                <w:bottom w:val="none" w:sz="0" w:space="0" w:color="auto"/>
                <w:right w:val="none" w:sz="0" w:space="0" w:color="auto"/>
              </w:divBdr>
            </w:div>
          </w:divsChild>
        </w:div>
        <w:div w:id="572159829">
          <w:marLeft w:val="0"/>
          <w:marRight w:val="0"/>
          <w:marTop w:val="0"/>
          <w:marBottom w:val="0"/>
          <w:divBdr>
            <w:top w:val="none" w:sz="0" w:space="0" w:color="auto"/>
            <w:left w:val="none" w:sz="0" w:space="0" w:color="auto"/>
            <w:bottom w:val="none" w:sz="0" w:space="0" w:color="auto"/>
            <w:right w:val="none" w:sz="0" w:space="0" w:color="auto"/>
          </w:divBdr>
          <w:divsChild>
            <w:div w:id="767194541">
              <w:marLeft w:val="0"/>
              <w:marRight w:val="0"/>
              <w:marTop w:val="0"/>
              <w:marBottom w:val="0"/>
              <w:divBdr>
                <w:top w:val="none" w:sz="0" w:space="0" w:color="auto"/>
                <w:left w:val="none" w:sz="0" w:space="0" w:color="auto"/>
                <w:bottom w:val="none" w:sz="0" w:space="0" w:color="auto"/>
                <w:right w:val="none" w:sz="0" w:space="0" w:color="auto"/>
              </w:divBdr>
            </w:div>
          </w:divsChild>
        </w:div>
        <w:div w:id="666829510">
          <w:marLeft w:val="0"/>
          <w:marRight w:val="0"/>
          <w:marTop w:val="0"/>
          <w:marBottom w:val="0"/>
          <w:divBdr>
            <w:top w:val="none" w:sz="0" w:space="0" w:color="auto"/>
            <w:left w:val="none" w:sz="0" w:space="0" w:color="auto"/>
            <w:bottom w:val="none" w:sz="0" w:space="0" w:color="auto"/>
            <w:right w:val="none" w:sz="0" w:space="0" w:color="auto"/>
          </w:divBdr>
          <w:divsChild>
            <w:div w:id="1308903417">
              <w:marLeft w:val="0"/>
              <w:marRight w:val="0"/>
              <w:marTop w:val="0"/>
              <w:marBottom w:val="0"/>
              <w:divBdr>
                <w:top w:val="none" w:sz="0" w:space="0" w:color="auto"/>
                <w:left w:val="none" w:sz="0" w:space="0" w:color="auto"/>
                <w:bottom w:val="none" w:sz="0" w:space="0" w:color="auto"/>
                <w:right w:val="none" w:sz="0" w:space="0" w:color="auto"/>
              </w:divBdr>
            </w:div>
          </w:divsChild>
        </w:div>
        <w:div w:id="1895579019">
          <w:marLeft w:val="0"/>
          <w:marRight w:val="0"/>
          <w:marTop w:val="0"/>
          <w:marBottom w:val="0"/>
          <w:divBdr>
            <w:top w:val="none" w:sz="0" w:space="0" w:color="auto"/>
            <w:left w:val="none" w:sz="0" w:space="0" w:color="auto"/>
            <w:bottom w:val="none" w:sz="0" w:space="0" w:color="auto"/>
            <w:right w:val="none" w:sz="0" w:space="0" w:color="auto"/>
          </w:divBdr>
          <w:divsChild>
            <w:div w:id="670061647">
              <w:marLeft w:val="0"/>
              <w:marRight w:val="0"/>
              <w:marTop w:val="0"/>
              <w:marBottom w:val="0"/>
              <w:divBdr>
                <w:top w:val="none" w:sz="0" w:space="0" w:color="auto"/>
                <w:left w:val="none" w:sz="0" w:space="0" w:color="auto"/>
                <w:bottom w:val="none" w:sz="0" w:space="0" w:color="auto"/>
                <w:right w:val="none" w:sz="0" w:space="0" w:color="auto"/>
              </w:divBdr>
            </w:div>
          </w:divsChild>
        </w:div>
        <w:div w:id="1120876066">
          <w:marLeft w:val="0"/>
          <w:marRight w:val="0"/>
          <w:marTop w:val="0"/>
          <w:marBottom w:val="0"/>
          <w:divBdr>
            <w:top w:val="none" w:sz="0" w:space="0" w:color="auto"/>
            <w:left w:val="none" w:sz="0" w:space="0" w:color="auto"/>
            <w:bottom w:val="none" w:sz="0" w:space="0" w:color="auto"/>
            <w:right w:val="none" w:sz="0" w:space="0" w:color="auto"/>
          </w:divBdr>
          <w:divsChild>
            <w:div w:id="679965255">
              <w:marLeft w:val="0"/>
              <w:marRight w:val="0"/>
              <w:marTop w:val="0"/>
              <w:marBottom w:val="0"/>
              <w:divBdr>
                <w:top w:val="none" w:sz="0" w:space="0" w:color="auto"/>
                <w:left w:val="none" w:sz="0" w:space="0" w:color="auto"/>
                <w:bottom w:val="none" w:sz="0" w:space="0" w:color="auto"/>
                <w:right w:val="none" w:sz="0" w:space="0" w:color="auto"/>
              </w:divBdr>
            </w:div>
            <w:div w:id="1895464166">
              <w:marLeft w:val="0"/>
              <w:marRight w:val="0"/>
              <w:marTop w:val="0"/>
              <w:marBottom w:val="0"/>
              <w:divBdr>
                <w:top w:val="none" w:sz="0" w:space="0" w:color="auto"/>
                <w:left w:val="none" w:sz="0" w:space="0" w:color="auto"/>
                <w:bottom w:val="none" w:sz="0" w:space="0" w:color="auto"/>
                <w:right w:val="none" w:sz="0" w:space="0" w:color="auto"/>
              </w:divBdr>
            </w:div>
            <w:div w:id="2145728846">
              <w:marLeft w:val="0"/>
              <w:marRight w:val="0"/>
              <w:marTop w:val="0"/>
              <w:marBottom w:val="0"/>
              <w:divBdr>
                <w:top w:val="none" w:sz="0" w:space="0" w:color="auto"/>
                <w:left w:val="none" w:sz="0" w:space="0" w:color="auto"/>
                <w:bottom w:val="none" w:sz="0" w:space="0" w:color="auto"/>
                <w:right w:val="none" w:sz="0" w:space="0" w:color="auto"/>
              </w:divBdr>
            </w:div>
          </w:divsChild>
        </w:div>
        <w:div w:id="685790520">
          <w:marLeft w:val="0"/>
          <w:marRight w:val="0"/>
          <w:marTop w:val="0"/>
          <w:marBottom w:val="0"/>
          <w:divBdr>
            <w:top w:val="none" w:sz="0" w:space="0" w:color="auto"/>
            <w:left w:val="none" w:sz="0" w:space="0" w:color="auto"/>
            <w:bottom w:val="none" w:sz="0" w:space="0" w:color="auto"/>
            <w:right w:val="none" w:sz="0" w:space="0" w:color="auto"/>
          </w:divBdr>
          <w:divsChild>
            <w:div w:id="1074282553">
              <w:marLeft w:val="0"/>
              <w:marRight w:val="0"/>
              <w:marTop w:val="0"/>
              <w:marBottom w:val="0"/>
              <w:divBdr>
                <w:top w:val="none" w:sz="0" w:space="0" w:color="auto"/>
                <w:left w:val="none" w:sz="0" w:space="0" w:color="auto"/>
                <w:bottom w:val="none" w:sz="0" w:space="0" w:color="auto"/>
                <w:right w:val="none" w:sz="0" w:space="0" w:color="auto"/>
              </w:divBdr>
            </w:div>
            <w:div w:id="1757482321">
              <w:marLeft w:val="0"/>
              <w:marRight w:val="0"/>
              <w:marTop w:val="0"/>
              <w:marBottom w:val="0"/>
              <w:divBdr>
                <w:top w:val="none" w:sz="0" w:space="0" w:color="auto"/>
                <w:left w:val="none" w:sz="0" w:space="0" w:color="auto"/>
                <w:bottom w:val="none" w:sz="0" w:space="0" w:color="auto"/>
                <w:right w:val="none" w:sz="0" w:space="0" w:color="auto"/>
              </w:divBdr>
            </w:div>
            <w:div w:id="1909922765">
              <w:marLeft w:val="0"/>
              <w:marRight w:val="0"/>
              <w:marTop w:val="0"/>
              <w:marBottom w:val="0"/>
              <w:divBdr>
                <w:top w:val="none" w:sz="0" w:space="0" w:color="auto"/>
                <w:left w:val="none" w:sz="0" w:space="0" w:color="auto"/>
                <w:bottom w:val="none" w:sz="0" w:space="0" w:color="auto"/>
                <w:right w:val="none" w:sz="0" w:space="0" w:color="auto"/>
              </w:divBdr>
            </w:div>
          </w:divsChild>
        </w:div>
        <w:div w:id="1612929336">
          <w:marLeft w:val="0"/>
          <w:marRight w:val="0"/>
          <w:marTop w:val="0"/>
          <w:marBottom w:val="0"/>
          <w:divBdr>
            <w:top w:val="none" w:sz="0" w:space="0" w:color="auto"/>
            <w:left w:val="none" w:sz="0" w:space="0" w:color="auto"/>
            <w:bottom w:val="none" w:sz="0" w:space="0" w:color="auto"/>
            <w:right w:val="none" w:sz="0" w:space="0" w:color="auto"/>
          </w:divBdr>
          <w:divsChild>
            <w:div w:id="711075455">
              <w:marLeft w:val="0"/>
              <w:marRight w:val="0"/>
              <w:marTop w:val="0"/>
              <w:marBottom w:val="0"/>
              <w:divBdr>
                <w:top w:val="none" w:sz="0" w:space="0" w:color="auto"/>
                <w:left w:val="none" w:sz="0" w:space="0" w:color="auto"/>
                <w:bottom w:val="none" w:sz="0" w:space="0" w:color="auto"/>
                <w:right w:val="none" w:sz="0" w:space="0" w:color="auto"/>
              </w:divBdr>
            </w:div>
          </w:divsChild>
        </w:div>
        <w:div w:id="717439883">
          <w:marLeft w:val="0"/>
          <w:marRight w:val="0"/>
          <w:marTop w:val="0"/>
          <w:marBottom w:val="0"/>
          <w:divBdr>
            <w:top w:val="none" w:sz="0" w:space="0" w:color="auto"/>
            <w:left w:val="none" w:sz="0" w:space="0" w:color="auto"/>
            <w:bottom w:val="none" w:sz="0" w:space="0" w:color="auto"/>
            <w:right w:val="none" w:sz="0" w:space="0" w:color="auto"/>
          </w:divBdr>
          <w:divsChild>
            <w:div w:id="2130275180">
              <w:marLeft w:val="0"/>
              <w:marRight w:val="0"/>
              <w:marTop w:val="0"/>
              <w:marBottom w:val="0"/>
              <w:divBdr>
                <w:top w:val="none" w:sz="0" w:space="0" w:color="auto"/>
                <w:left w:val="none" w:sz="0" w:space="0" w:color="auto"/>
                <w:bottom w:val="none" w:sz="0" w:space="0" w:color="auto"/>
                <w:right w:val="none" w:sz="0" w:space="0" w:color="auto"/>
              </w:divBdr>
            </w:div>
          </w:divsChild>
        </w:div>
        <w:div w:id="996616757">
          <w:marLeft w:val="0"/>
          <w:marRight w:val="0"/>
          <w:marTop w:val="0"/>
          <w:marBottom w:val="0"/>
          <w:divBdr>
            <w:top w:val="none" w:sz="0" w:space="0" w:color="auto"/>
            <w:left w:val="none" w:sz="0" w:space="0" w:color="auto"/>
            <w:bottom w:val="none" w:sz="0" w:space="0" w:color="auto"/>
            <w:right w:val="none" w:sz="0" w:space="0" w:color="auto"/>
          </w:divBdr>
          <w:divsChild>
            <w:div w:id="726034351">
              <w:marLeft w:val="0"/>
              <w:marRight w:val="0"/>
              <w:marTop w:val="0"/>
              <w:marBottom w:val="0"/>
              <w:divBdr>
                <w:top w:val="none" w:sz="0" w:space="0" w:color="auto"/>
                <w:left w:val="none" w:sz="0" w:space="0" w:color="auto"/>
                <w:bottom w:val="none" w:sz="0" w:space="0" w:color="auto"/>
                <w:right w:val="none" w:sz="0" w:space="0" w:color="auto"/>
              </w:divBdr>
            </w:div>
          </w:divsChild>
        </w:div>
        <w:div w:id="740101405">
          <w:marLeft w:val="0"/>
          <w:marRight w:val="0"/>
          <w:marTop w:val="0"/>
          <w:marBottom w:val="0"/>
          <w:divBdr>
            <w:top w:val="none" w:sz="0" w:space="0" w:color="auto"/>
            <w:left w:val="none" w:sz="0" w:space="0" w:color="auto"/>
            <w:bottom w:val="none" w:sz="0" w:space="0" w:color="auto"/>
            <w:right w:val="none" w:sz="0" w:space="0" w:color="auto"/>
          </w:divBdr>
          <w:divsChild>
            <w:div w:id="1137799741">
              <w:marLeft w:val="0"/>
              <w:marRight w:val="0"/>
              <w:marTop w:val="0"/>
              <w:marBottom w:val="0"/>
              <w:divBdr>
                <w:top w:val="none" w:sz="0" w:space="0" w:color="auto"/>
                <w:left w:val="none" w:sz="0" w:space="0" w:color="auto"/>
                <w:bottom w:val="none" w:sz="0" w:space="0" w:color="auto"/>
                <w:right w:val="none" w:sz="0" w:space="0" w:color="auto"/>
              </w:divBdr>
            </w:div>
          </w:divsChild>
        </w:div>
        <w:div w:id="740253006">
          <w:marLeft w:val="0"/>
          <w:marRight w:val="0"/>
          <w:marTop w:val="0"/>
          <w:marBottom w:val="0"/>
          <w:divBdr>
            <w:top w:val="none" w:sz="0" w:space="0" w:color="auto"/>
            <w:left w:val="none" w:sz="0" w:space="0" w:color="auto"/>
            <w:bottom w:val="none" w:sz="0" w:space="0" w:color="auto"/>
            <w:right w:val="none" w:sz="0" w:space="0" w:color="auto"/>
          </w:divBdr>
          <w:divsChild>
            <w:div w:id="1593246177">
              <w:marLeft w:val="0"/>
              <w:marRight w:val="0"/>
              <w:marTop w:val="0"/>
              <w:marBottom w:val="0"/>
              <w:divBdr>
                <w:top w:val="none" w:sz="0" w:space="0" w:color="auto"/>
                <w:left w:val="none" w:sz="0" w:space="0" w:color="auto"/>
                <w:bottom w:val="none" w:sz="0" w:space="0" w:color="auto"/>
                <w:right w:val="none" w:sz="0" w:space="0" w:color="auto"/>
              </w:divBdr>
            </w:div>
          </w:divsChild>
        </w:div>
        <w:div w:id="982154607">
          <w:marLeft w:val="0"/>
          <w:marRight w:val="0"/>
          <w:marTop w:val="0"/>
          <w:marBottom w:val="0"/>
          <w:divBdr>
            <w:top w:val="none" w:sz="0" w:space="0" w:color="auto"/>
            <w:left w:val="none" w:sz="0" w:space="0" w:color="auto"/>
            <w:bottom w:val="none" w:sz="0" w:space="0" w:color="auto"/>
            <w:right w:val="none" w:sz="0" w:space="0" w:color="auto"/>
          </w:divBdr>
          <w:divsChild>
            <w:div w:id="895550082">
              <w:marLeft w:val="0"/>
              <w:marRight w:val="0"/>
              <w:marTop w:val="0"/>
              <w:marBottom w:val="0"/>
              <w:divBdr>
                <w:top w:val="none" w:sz="0" w:space="0" w:color="auto"/>
                <w:left w:val="none" w:sz="0" w:space="0" w:color="auto"/>
                <w:bottom w:val="none" w:sz="0" w:space="0" w:color="auto"/>
                <w:right w:val="none" w:sz="0" w:space="0" w:color="auto"/>
              </w:divBdr>
            </w:div>
            <w:div w:id="1112630629">
              <w:marLeft w:val="0"/>
              <w:marRight w:val="0"/>
              <w:marTop w:val="0"/>
              <w:marBottom w:val="0"/>
              <w:divBdr>
                <w:top w:val="none" w:sz="0" w:space="0" w:color="auto"/>
                <w:left w:val="none" w:sz="0" w:space="0" w:color="auto"/>
                <w:bottom w:val="none" w:sz="0" w:space="0" w:color="auto"/>
                <w:right w:val="none" w:sz="0" w:space="0" w:color="auto"/>
              </w:divBdr>
            </w:div>
            <w:div w:id="1728719433">
              <w:marLeft w:val="0"/>
              <w:marRight w:val="0"/>
              <w:marTop w:val="0"/>
              <w:marBottom w:val="0"/>
              <w:divBdr>
                <w:top w:val="none" w:sz="0" w:space="0" w:color="auto"/>
                <w:left w:val="none" w:sz="0" w:space="0" w:color="auto"/>
                <w:bottom w:val="none" w:sz="0" w:space="0" w:color="auto"/>
                <w:right w:val="none" w:sz="0" w:space="0" w:color="auto"/>
              </w:divBdr>
            </w:div>
          </w:divsChild>
        </w:div>
        <w:div w:id="948705190">
          <w:marLeft w:val="0"/>
          <w:marRight w:val="0"/>
          <w:marTop w:val="0"/>
          <w:marBottom w:val="0"/>
          <w:divBdr>
            <w:top w:val="none" w:sz="0" w:space="0" w:color="auto"/>
            <w:left w:val="none" w:sz="0" w:space="0" w:color="auto"/>
            <w:bottom w:val="none" w:sz="0" w:space="0" w:color="auto"/>
            <w:right w:val="none" w:sz="0" w:space="0" w:color="auto"/>
          </w:divBdr>
          <w:divsChild>
            <w:div w:id="2031563617">
              <w:marLeft w:val="0"/>
              <w:marRight w:val="0"/>
              <w:marTop w:val="0"/>
              <w:marBottom w:val="0"/>
              <w:divBdr>
                <w:top w:val="none" w:sz="0" w:space="0" w:color="auto"/>
                <w:left w:val="none" w:sz="0" w:space="0" w:color="auto"/>
                <w:bottom w:val="none" w:sz="0" w:space="0" w:color="auto"/>
                <w:right w:val="none" w:sz="0" w:space="0" w:color="auto"/>
              </w:divBdr>
            </w:div>
          </w:divsChild>
        </w:div>
        <w:div w:id="1574008633">
          <w:marLeft w:val="0"/>
          <w:marRight w:val="0"/>
          <w:marTop w:val="0"/>
          <w:marBottom w:val="0"/>
          <w:divBdr>
            <w:top w:val="none" w:sz="0" w:space="0" w:color="auto"/>
            <w:left w:val="none" w:sz="0" w:space="0" w:color="auto"/>
            <w:bottom w:val="none" w:sz="0" w:space="0" w:color="auto"/>
            <w:right w:val="none" w:sz="0" w:space="0" w:color="auto"/>
          </w:divBdr>
          <w:divsChild>
            <w:div w:id="953751002">
              <w:marLeft w:val="0"/>
              <w:marRight w:val="0"/>
              <w:marTop w:val="0"/>
              <w:marBottom w:val="0"/>
              <w:divBdr>
                <w:top w:val="none" w:sz="0" w:space="0" w:color="auto"/>
                <w:left w:val="none" w:sz="0" w:space="0" w:color="auto"/>
                <w:bottom w:val="none" w:sz="0" w:space="0" w:color="auto"/>
                <w:right w:val="none" w:sz="0" w:space="0" w:color="auto"/>
              </w:divBdr>
            </w:div>
          </w:divsChild>
        </w:div>
        <w:div w:id="1917543639">
          <w:marLeft w:val="0"/>
          <w:marRight w:val="0"/>
          <w:marTop w:val="0"/>
          <w:marBottom w:val="0"/>
          <w:divBdr>
            <w:top w:val="none" w:sz="0" w:space="0" w:color="auto"/>
            <w:left w:val="none" w:sz="0" w:space="0" w:color="auto"/>
            <w:bottom w:val="none" w:sz="0" w:space="0" w:color="auto"/>
            <w:right w:val="none" w:sz="0" w:space="0" w:color="auto"/>
          </w:divBdr>
          <w:divsChild>
            <w:div w:id="957881379">
              <w:marLeft w:val="0"/>
              <w:marRight w:val="0"/>
              <w:marTop w:val="0"/>
              <w:marBottom w:val="0"/>
              <w:divBdr>
                <w:top w:val="none" w:sz="0" w:space="0" w:color="auto"/>
                <w:left w:val="none" w:sz="0" w:space="0" w:color="auto"/>
                <w:bottom w:val="none" w:sz="0" w:space="0" w:color="auto"/>
                <w:right w:val="none" w:sz="0" w:space="0" w:color="auto"/>
              </w:divBdr>
            </w:div>
          </w:divsChild>
        </w:div>
        <w:div w:id="973752870">
          <w:marLeft w:val="0"/>
          <w:marRight w:val="0"/>
          <w:marTop w:val="0"/>
          <w:marBottom w:val="0"/>
          <w:divBdr>
            <w:top w:val="none" w:sz="0" w:space="0" w:color="auto"/>
            <w:left w:val="none" w:sz="0" w:space="0" w:color="auto"/>
            <w:bottom w:val="none" w:sz="0" w:space="0" w:color="auto"/>
            <w:right w:val="none" w:sz="0" w:space="0" w:color="auto"/>
          </w:divBdr>
          <w:divsChild>
            <w:div w:id="1199708680">
              <w:marLeft w:val="0"/>
              <w:marRight w:val="0"/>
              <w:marTop w:val="0"/>
              <w:marBottom w:val="0"/>
              <w:divBdr>
                <w:top w:val="none" w:sz="0" w:space="0" w:color="auto"/>
                <w:left w:val="none" w:sz="0" w:space="0" w:color="auto"/>
                <w:bottom w:val="none" w:sz="0" w:space="0" w:color="auto"/>
                <w:right w:val="none" w:sz="0" w:space="0" w:color="auto"/>
              </w:divBdr>
            </w:div>
          </w:divsChild>
        </w:div>
        <w:div w:id="1955211677">
          <w:marLeft w:val="0"/>
          <w:marRight w:val="0"/>
          <w:marTop w:val="0"/>
          <w:marBottom w:val="0"/>
          <w:divBdr>
            <w:top w:val="none" w:sz="0" w:space="0" w:color="auto"/>
            <w:left w:val="none" w:sz="0" w:space="0" w:color="auto"/>
            <w:bottom w:val="none" w:sz="0" w:space="0" w:color="auto"/>
            <w:right w:val="none" w:sz="0" w:space="0" w:color="auto"/>
          </w:divBdr>
          <w:divsChild>
            <w:div w:id="1108238903">
              <w:marLeft w:val="0"/>
              <w:marRight w:val="0"/>
              <w:marTop w:val="0"/>
              <w:marBottom w:val="0"/>
              <w:divBdr>
                <w:top w:val="none" w:sz="0" w:space="0" w:color="auto"/>
                <w:left w:val="none" w:sz="0" w:space="0" w:color="auto"/>
                <w:bottom w:val="none" w:sz="0" w:space="0" w:color="auto"/>
                <w:right w:val="none" w:sz="0" w:space="0" w:color="auto"/>
              </w:divBdr>
            </w:div>
          </w:divsChild>
        </w:div>
        <w:div w:id="1223712992">
          <w:marLeft w:val="0"/>
          <w:marRight w:val="0"/>
          <w:marTop w:val="0"/>
          <w:marBottom w:val="0"/>
          <w:divBdr>
            <w:top w:val="none" w:sz="0" w:space="0" w:color="auto"/>
            <w:left w:val="none" w:sz="0" w:space="0" w:color="auto"/>
            <w:bottom w:val="none" w:sz="0" w:space="0" w:color="auto"/>
            <w:right w:val="none" w:sz="0" w:space="0" w:color="auto"/>
          </w:divBdr>
          <w:divsChild>
            <w:div w:id="2030522005">
              <w:marLeft w:val="0"/>
              <w:marRight w:val="0"/>
              <w:marTop w:val="0"/>
              <w:marBottom w:val="0"/>
              <w:divBdr>
                <w:top w:val="none" w:sz="0" w:space="0" w:color="auto"/>
                <w:left w:val="none" w:sz="0" w:space="0" w:color="auto"/>
                <w:bottom w:val="none" w:sz="0" w:space="0" w:color="auto"/>
                <w:right w:val="none" w:sz="0" w:space="0" w:color="auto"/>
              </w:divBdr>
            </w:div>
          </w:divsChild>
        </w:div>
        <w:div w:id="1326012000">
          <w:marLeft w:val="0"/>
          <w:marRight w:val="0"/>
          <w:marTop w:val="0"/>
          <w:marBottom w:val="0"/>
          <w:divBdr>
            <w:top w:val="none" w:sz="0" w:space="0" w:color="auto"/>
            <w:left w:val="none" w:sz="0" w:space="0" w:color="auto"/>
            <w:bottom w:val="none" w:sz="0" w:space="0" w:color="auto"/>
            <w:right w:val="none" w:sz="0" w:space="0" w:color="auto"/>
          </w:divBdr>
          <w:divsChild>
            <w:div w:id="1232540815">
              <w:marLeft w:val="0"/>
              <w:marRight w:val="0"/>
              <w:marTop w:val="0"/>
              <w:marBottom w:val="0"/>
              <w:divBdr>
                <w:top w:val="none" w:sz="0" w:space="0" w:color="auto"/>
                <w:left w:val="none" w:sz="0" w:space="0" w:color="auto"/>
                <w:bottom w:val="none" w:sz="0" w:space="0" w:color="auto"/>
                <w:right w:val="none" w:sz="0" w:space="0" w:color="auto"/>
              </w:divBdr>
            </w:div>
          </w:divsChild>
        </w:div>
        <w:div w:id="2088724507">
          <w:marLeft w:val="0"/>
          <w:marRight w:val="0"/>
          <w:marTop w:val="0"/>
          <w:marBottom w:val="0"/>
          <w:divBdr>
            <w:top w:val="none" w:sz="0" w:space="0" w:color="auto"/>
            <w:left w:val="none" w:sz="0" w:space="0" w:color="auto"/>
            <w:bottom w:val="none" w:sz="0" w:space="0" w:color="auto"/>
            <w:right w:val="none" w:sz="0" w:space="0" w:color="auto"/>
          </w:divBdr>
          <w:divsChild>
            <w:div w:id="1357000944">
              <w:marLeft w:val="0"/>
              <w:marRight w:val="0"/>
              <w:marTop w:val="0"/>
              <w:marBottom w:val="0"/>
              <w:divBdr>
                <w:top w:val="none" w:sz="0" w:space="0" w:color="auto"/>
                <w:left w:val="none" w:sz="0" w:space="0" w:color="auto"/>
                <w:bottom w:val="none" w:sz="0" w:space="0" w:color="auto"/>
                <w:right w:val="none" w:sz="0" w:space="0" w:color="auto"/>
              </w:divBdr>
            </w:div>
            <w:div w:id="1362633402">
              <w:marLeft w:val="0"/>
              <w:marRight w:val="0"/>
              <w:marTop w:val="0"/>
              <w:marBottom w:val="0"/>
              <w:divBdr>
                <w:top w:val="none" w:sz="0" w:space="0" w:color="auto"/>
                <w:left w:val="none" w:sz="0" w:space="0" w:color="auto"/>
                <w:bottom w:val="none" w:sz="0" w:space="0" w:color="auto"/>
                <w:right w:val="none" w:sz="0" w:space="0" w:color="auto"/>
              </w:divBdr>
            </w:div>
          </w:divsChild>
        </w:div>
        <w:div w:id="1908805737">
          <w:marLeft w:val="0"/>
          <w:marRight w:val="0"/>
          <w:marTop w:val="0"/>
          <w:marBottom w:val="0"/>
          <w:divBdr>
            <w:top w:val="none" w:sz="0" w:space="0" w:color="auto"/>
            <w:left w:val="none" w:sz="0" w:space="0" w:color="auto"/>
            <w:bottom w:val="none" w:sz="0" w:space="0" w:color="auto"/>
            <w:right w:val="none" w:sz="0" w:space="0" w:color="auto"/>
          </w:divBdr>
          <w:divsChild>
            <w:div w:id="16300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1384">
      <w:bodyDiv w:val="1"/>
      <w:marLeft w:val="0"/>
      <w:marRight w:val="0"/>
      <w:marTop w:val="0"/>
      <w:marBottom w:val="0"/>
      <w:divBdr>
        <w:top w:val="none" w:sz="0" w:space="0" w:color="auto"/>
        <w:left w:val="none" w:sz="0" w:space="0" w:color="auto"/>
        <w:bottom w:val="none" w:sz="0" w:space="0" w:color="auto"/>
        <w:right w:val="none" w:sz="0" w:space="0" w:color="auto"/>
      </w:divBdr>
      <w:divsChild>
        <w:div w:id="1860385058">
          <w:marLeft w:val="0"/>
          <w:marRight w:val="0"/>
          <w:marTop w:val="0"/>
          <w:marBottom w:val="0"/>
          <w:divBdr>
            <w:top w:val="none" w:sz="0" w:space="0" w:color="auto"/>
            <w:left w:val="none" w:sz="0" w:space="0" w:color="auto"/>
            <w:bottom w:val="none" w:sz="0" w:space="0" w:color="auto"/>
            <w:right w:val="none" w:sz="0" w:space="0" w:color="auto"/>
          </w:divBdr>
          <w:divsChild>
            <w:div w:id="22174589">
              <w:marLeft w:val="0"/>
              <w:marRight w:val="0"/>
              <w:marTop w:val="0"/>
              <w:marBottom w:val="0"/>
              <w:divBdr>
                <w:top w:val="none" w:sz="0" w:space="0" w:color="auto"/>
                <w:left w:val="none" w:sz="0" w:space="0" w:color="auto"/>
                <w:bottom w:val="none" w:sz="0" w:space="0" w:color="auto"/>
                <w:right w:val="none" w:sz="0" w:space="0" w:color="auto"/>
              </w:divBdr>
            </w:div>
          </w:divsChild>
        </w:div>
        <w:div w:id="34738090">
          <w:marLeft w:val="0"/>
          <w:marRight w:val="0"/>
          <w:marTop w:val="0"/>
          <w:marBottom w:val="0"/>
          <w:divBdr>
            <w:top w:val="none" w:sz="0" w:space="0" w:color="auto"/>
            <w:left w:val="none" w:sz="0" w:space="0" w:color="auto"/>
            <w:bottom w:val="none" w:sz="0" w:space="0" w:color="auto"/>
            <w:right w:val="none" w:sz="0" w:space="0" w:color="auto"/>
          </w:divBdr>
          <w:divsChild>
            <w:div w:id="2025934980">
              <w:marLeft w:val="0"/>
              <w:marRight w:val="0"/>
              <w:marTop w:val="0"/>
              <w:marBottom w:val="0"/>
              <w:divBdr>
                <w:top w:val="none" w:sz="0" w:space="0" w:color="auto"/>
                <w:left w:val="none" w:sz="0" w:space="0" w:color="auto"/>
                <w:bottom w:val="none" w:sz="0" w:space="0" w:color="auto"/>
                <w:right w:val="none" w:sz="0" w:space="0" w:color="auto"/>
              </w:divBdr>
            </w:div>
          </w:divsChild>
        </w:div>
        <w:div w:id="37442031">
          <w:marLeft w:val="0"/>
          <w:marRight w:val="0"/>
          <w:marTop w:val="0"/>
          <w:marBottom w:val="0"/>
          <w:divBdr>
            <w:top w:val="none" w:sz="0" w:space="0" w:color="auto"/>
            <w:left w:val="none" w:sz="0" w:space="0" w:color="auto"/>
            <w:bottom w:val="none" w:sz="0" w:space="0" w:color="auto"/>
            <w:right w:val="none" w:sz="0" w:space="0" w:color="auto"/>
          </w:divBdr>
          <w:divsChild>
            <w:div w:id="304744926">
              <w:marLeft w:val="0"/>
              <w:marRight w:val="0"/>
              <w:marTop w:val="0"/>
              <w:marBottom w:val="0"/>
              <w:divBdr>
                <w:top w:val="none" w:sz="0" w:space="0" w:color="auto"/>
                <w:left w:val="none" w:sz="0" w:space="0" w:color="auto"/>
                <w:bottom w:val="none" w:sz="0" w:space="0" w:color="auto"/>
                <w:right w:val="none" w:sz="0" w:space="0" w:color="auto"/>
              </w:divBdr>
            </w:div>
            <w:div w:id="1555383047">
              <w:marLeft w:val="0"/>
              <w:marRight w:val="0"/>
              <w:marTop w:val="0"/>
              <w:marBottom w:val="0"/>
              <w:divBdr>
                <w:top w:val="none" w:sz="0" w:space="0" w:color="auto"/>
                <w:left w:val="none" w:sz="0" w:space="0" w:color="auto"/>
                <w:bottom w:val="none" w:sz="0" w:space="0" w:color="auto"/>
                <w:right w:val="none" w:sz="0" w:space="0" w:color="auto"/>
              </w:divBdr>
            </w:div>
          </w:divsChild>
        </w:div>
        <w:div w:id="56053603">
          <w:marLeft w:val="0"/>
          <w:marRight w:val="0"/>
          <w:marTop w:val="0"/>
          <w:marBottom w:val="0"/>
          <w:divBdr>
            <w:top w:val="none" w:sz="0" w:space="0" w:color="auto"/>
            <w:left w:val="none" w:sz="0" w:space="0" w:color="auto"/>
            <w:bottom w:val="none" w:sz="0" w:space="0" w:color="auto"/>
            <w:right w:val="none" w:sz="0" w:space="0" w:color="auto"/>
          </w:divBdr>
          <w:divsChild>
            <w:div w:id="499007957">
              <w:marLeft w:val="0"/>
              <w:marRight w:val="0"/>
              <w:marTop w:val="0"/>
              <w:marBottom w:val="0"/>
              <w:divBdr>
                <w:top w:val="none" w:sz="0" w:space="0" w:color="auto"/>
                <w:left w:val="none" w:sz="0" w:space="0" w:color="auto"/>
                <w:bottom w:val="none" w:sz="0" w:space="0" w:color="auto"/>
                <w:right w:val="none" w:sz="0" w:space="0" w:color="auto"/>
              </w:divBdr>
            </w:div>
            <w:div w:id="699234809">
              <w:marLeft w:val="0"/>
              <w:marRight w:val="0"/>
              <w:marTop w:val="0"/>
              <w:marBottom w:val="0"/>
              <w:divBdr>
                <w:top w:val="none" w:sz="0" w:space="0" w:color="auto"/>
                <w:left w:val="none" w:sz="0" w:space="0" w:color="auto"/>
                <w:bottom w:val="none" w:sz="0" w:space="0" w:color="auto"/>
                <w:right w:val="none" w:sz="0" w:space="0" w:color="auto"/>
              </w:divBdr>
            </w:div>
          </w:divsChild>
        </w:div>
        <w:div w:id="82723410">
          <w:marLeft w:val="0"/>
          <w:marRight w:val="0"/>
          <w:marTop w:val="0"/>
          <w:marBottom w:val="0"/>
          <w:divBdr>
            <w:top w:val="none" w:sz="0" w:space="0" w:color="auto"/>
            <w:left w:val="none" w:sz="0" w:space="0" w:color="auto"/>
            <w:bottom w:val="none" w:sz="0" w:space="0" w:color="auto"/>
            <w:right w:val="none" w:sz="0" w:space="0" w:color="auto"/>
          </w:divBdr>
          <w:divsChild>
            <w:div w:id="577248069">
              <w:marLeft w:val="0"/>
              <w:marRight w:val="0"/>
              <w:marTop w:val="0"/>
              <w:marBottom w:val="0"/>
              <w:divBdr>
                <w:top w:val="none" w:sz="0" w:space="0" w:color="auto"/>
                <w:left w:val="none" w:sz="0" w:space="0" w:color="auto"/>
                <w:bottom w:val="none" w:sz="0" w:space="0" w:color="auto"/>
                <w:right w:val="none" w:sz="0" w:space="0" w:color="auto"/>
              </w:divBdr>
            </w:div>
            <w:div w:id="1228564511">
              <w:marLeft w:val="0"/>
              <w:marRight w:val="0"/>
              <w:marTop w:val="0"/>
              <w:marBottom w:val="0"/>
              <w:divBdr>
                <w:top w:val="none" w:sz="0" w:space="0" w:color="auto"/>
                <w:left w:val="none" w:sz="0" w:space="0" w:color="auto"/>
                <w:bottom w:val="none" w:sz="0" w:space="0" w:color="auto"/>
                <w:right w:val="none" w:sz="0" w:space="0" w:color="auto"/>
              </w:divBdr>
            </w:div>
          </w:divsChild>
        </w:div>
        <w:div w:id="93672311">
          <w:marLeft w:val="0"/>
          <w:marRight w:val="0"/>
          <w:marTop w:val="0"/>
          <w:marBottom w:val="0"/>
          <w:divBdr>
            <w:top w:val="none" w:sz="0" w:space="0" w:color="auto"/>
            <w:left w:val="none" w:sz="0" w:space="0" w:color="auto"/>
            <w:bottom w:val="none" w:sz="0" w:space="0" w:color="auto"/>
            <w:right w:val="none" w:sz="0" w:space="0" w:color="auto"/>
          </w:divBdr>
          <w:divsChild>
            <w:div w:id="1320958023">
              <w:marLeft w:val="0"/>
              <w:marRight w:val="0"/>
              <w:marTop w:val="0"/>
              <w:marBottom w:val="0"/>
              <w:divBdr>
                <w:top w:val="none" w:sz="0" w:space="0" w:color="auto"/>
                <w:left w:val="none" w:sz="0" w:space="0" w:color="auto"/>
                <w:bottom w:val="none" w:sz="0" w:space="0" w:color="auto"/>
                <w:right w:val="none" w:sz="0" w:space="0" w:color="auto"/>
              </w:divBdr>
            </w:div>
          </w:divsChild>
        </w:div>
        <w:div w:id="103549134">
          <w:marLeft w:val="0"/>
          <w:marRight w:val="0"/>
          <w:marTop w:val="0"/>
          <w:marBottom w:val="0"/>
          <w:divBdr>
            <w:top w:val="none" w:sz="0" w:space="0" w:color="auto"/>
            <w:left w:val="none" w:sz="0" w:space="0" w:color="auto"/>
            <w:bottom w:val="none" w:sz="0" w:space="0" w:color="auto"/>
            <w:right w:val="none" w:sz="0" w:space="0" w:color="auto"/>
          </w:divBdr>
          <w:divsChild>
            <w:div w:id="391199491">
              <w:marLeft w:val="0"/>
              <w:marRight w:val="0"/>
              <w:marTop w:val="0"/>
              <w:marBottom w:val="0"/>
              <w:divBdr>
                <w:top w:val="none" w:sz="0" w:space="0" w:color="auto"/>
                <w:left w:val="none" w:sz="0" w:space="0" w:color="auto"/>
                <w:bottom w:val="none" w:sz="0" w:space="0" w:color="auto"/>
                <w:right w:val="none" w:sz="0" w:space="0" w:color="auto"/>
              </w:divBdr>
            </w:div>
          </w:divsChild>
        </w:div>
        <w:div w:id="753009803">
          <w:marLeft w:val="0"/>
          <w:marRight w:val="0"/>
          <w:marTop w:val="0"/>
          <w:marBottom w:val="0"/>
          <w:divBdr>
            <w:top w:val="none" w:sz="0" w:space="0" w:color="auto"/>
            <w:left w:val="none" w:sz="0" w:space="0" w:color="auto"/>
            <w:bottom w:val="none" w:sz="0" w:space="0" w:color="auto"/>
            <w:right w:val="none" w:sz="0" w:space="0" w:color="auto"/>
          </w:divBdr>
          <w:divsChild>
            <w:div w:id="114716207">
              <w:marLeft w:val="0"/>
              <w:marRight w:val="0"/>
              <w:marTop w:val="0"/>
              <w:marBottom w:val="0"/>
              <w:divBdr>
                <w:top w:val="none" w:sz="0" w:space="0" w:color="auto"/>
                <w:left w:val="none" w:sz="0" w:space="0" w:color="auto"/>
                <w:bottom w:val="none" w:sz="0" w:space="0" w:color="auto"/>
                <w:right w:val="none" w:sz="0" w:space="0" w:color="auto"/>
              </w:divBdr>
            </w:div>
            <w:div w:id="549345307">
              <w:marLeft w:val="0"/>
              <w:marRight w:val="0"/>
              <w:marTop w:val="0"/>
              <w:marBottom w:val="0"/>
              <w:divBdr>
                <w:top w:val="none" w:sz="0" w:space="0" w:color="auto"/>
                <w:left w:val="none" w:sz="0" w:space="0" w:color="auto"/>
                <w:bottom w:val="none" w:sz="0" w:space="0" w:color="auto"/>
                <w:right w:val="none" w:sz="0" w:space="0" w:color="auto"/>
              </w:divBdr>
            </w:div>
          </w:divsChild>
        </w:div>
        <w:div w:id="1768767352">
          <w:marLeft w:val="0"/>
          <w:marRight w:val="0"/>
          <w:marTop w:val="0"/>
          <w:marBottom w:val="0"/>
          <w:divBdr>
            <w:top w:val="none" w:sz="0" w:space="0" w:color="auto"/>
            <w:left w:val="none" w:sz="0" w:space="0" w:color="auto"/>
            <w:bottom w:val="none" w:sz="0" w:space="0" w:color="auto"/>
            <w:right w:val="none" w:sz="0" w:space="0" w:color="auto"/>
          </w:divBdr>
          <w:divsChild>
            <w:div w:id="186139732">
              <w:marLeft w:val="0"/>
              <w:marRight w:val="0"/>
              <w:marTop w:val="0"/>
              <w:marBottom w:val="0"/>
              <w:divBdr>
                <w:top w:val="none" w:sz="0" w:space="0" w:color="auto"/>
                <w:left w:val="none" w:sz="0" w:space="0" w:color="auto"/>
                <w:bottom w:val="none" w:sz="0" w:space="0" w:color="auto"/>
                <w:right w:val="none" w:sz="0" w:space="0" w:color="auto"/>
              </w:divBdr>
            </w:div>
          </w:divsChild>
        </w:div>
        <w:div w:id="2123718010">
          <w:marLeft w:val="0"/>
          <w:marRight w:val="0"/>
          <w:marTop w:val="0"/>
          <w:marBottom w:val="0"/>
          <w:divBdr>
            <w:top w:val="none" w:sz="0" w:space="0" w:color="auto"/>
            <w:left w:val="none" w:sz="0" w:space="0" w:color="auto"/>
            <w:bottom w:val="none" w:sz="0" w:space="0" w:color="auto"/>
            <w:right w:val="none" w:sz="0" w:space="0" w:color="auto"/>
          </w:divBdr>
          <w:divsChild>
            <w:div w:id="202711346">
              <w:marLeft w:val="0"/>
              <w:marRight w:val="0"/>
              <w:marTop w:val="0"/>
              <w:marBottom w:val="0"/>
              <w:divBdr>
                <w:top w:val="none" w:sz="0" w:space="0" w:color="auto"/>
                <w:left w:val="none" w:sz="0" w:space="0" w:color="auto"/>
                <w:bottom w:val="none" w:sz="0" w:space="0" w:color="auto"/>
                <w:right w:val="none" w:sz="0" w:space="0" w:color="auto"/>
              </w:divBdr>
            </w:div>
          </w:divsChild>
        </w:div>
        <w:div w:id="728647266">
          <w:marLeft w:val="0"/>
          <w:marRight w:val="0"/>
          <w:marTop w:val="0"/>
          <w:marBottom w:val="0"/>
          <w:divBdr>
            <w:top w:val="none" w:sz="0" w:space="0" w:color="auto"/>
            <w:left w:val="none" w:sz="0" w:space="0" w:color="auto"/>
            <w:bottom w:val="none" w:sz="0" w:space="0" w:color="auto"/>
            <w:right w:val="none" w:sz="0" w:space="0" w:color="auto"/>
          </w:divBdr>
          <w:divsChild>
            <w:div w:id="212156955">
              <w:marLeft w:val="0"/>
              <w:marRight w:val="0"/>
              <w:marTop w:val="0"/>
              <w:marBottom w:val="0"/>
              <w:divBdr>
                <w:top w:val="none" w:sz="0" w:space="0" w:color="auto"/>
                <w:left w:val="none" w:sz="0" w:space="0" w:color="auto"/>
                <w:bottom w:val="none" w:sz="0" w:space="0" w:color="auto"/>
                <w:right w:val="none" w:sz="0" w:space="0" w:color="auto"/>
              </w:divBdr>
            </w:div>
          </w:divsChild>
        </w:div>
        <w:div w:id="243993908">
          <w:marLeft w:val="0"/>
          <w:marRight w:val="0"/>
          <w:marTop w:val="0"/>
          <w:marBottom w:val="0"/>
          <w:divBdr>
            <w:top w:val="none" w:sz="0" w:space="0" w:color="auto"/>
            <w:left w:val="none" w:sz="0" w:space="0" w:color="auto"/>
            <w:bottom w:val="none" w:sz="0" w:space="0" w:color="auto"/>
            <w:right w:val="none" w:sz="0" w:space="0" w:color="auto"/>
          </w:divBdr>
          <w:divsChild>
            <w:div w:id="1378550070">
              <w:marLeft w:val="0"/>
              <w:marRight w:val="0"/>
              <w:marTop w:val="0"/>
              <w:marBottom w:val="0"/>
              <w:divBdr>
                <w:top w:val="none" w:sz="0" w:space="0" w:color="auto"/>
                <w:left w:val="none" w:sz="0" w:space="0" w:color="auto"/>
                <w:bottom w:val="none" w:sz="0" w:space="0" w:color="auto"/>
                <w:right w:val="none" w:sz="0" w:space="0" w:color="auto"/>
              </w:divBdr>
            </w:div>
          </w:divsChild>
        </w:div>
        <w:div w:id="1890259672">
          <w:marLeft w:val="0"/>
          <w:marRight w:val="0"/>
          <w:marTop w:val="0"/>
          <w:marBottom w:val="0"/>
          <w:divBdr>
            <w:top w:val="none" w:sz="0" w:space="0" w:color="auto"/>
            <w:left w:val="none" w:sz="0" w:space="0" w:color="auto"/>
            <w:bottom w:val="none" w:sz="0" w:space="0" w:color="auto"/>
            <w:right w:val="none" w:sz="0" w:space="0" w:color="auto"/>
          </w:divBdr>
          <w:divsChild>
            <w:div w:id="307176817">
              <w:marLeft w:val="0"/>
              <w:marRight w:val="0"/>
              <w:marTop w:val="0"/>
              <w:marBottom w:val="0"/>
              <w:divBdr>
                <w:top w:val="none" w:sz="0" w:space="0" w:color="auto"/>
                <w:left w:val="none" w:sz="0" w:space="0" w:color="auto"/>
                <w:bottom w:val="none" w:sz="0" w:space="0" w:color="auto"/>
                <w:right w:val="none" w:sz="0" w:space="0" w:color="auto"/>
              </w:divBdr>
            </w:div>
          </w:divsChild>
        </w:div>
        <w:div w:id="557786044">
          <w:marLeft w:val="0"/>
          <w:marRight w:val="0"/>
          <w:marTop w:val="0"/>
          <w:marBottom w:val="0"/>
          <w:divBdr>
            <w:top w:val="none" w:sz="0" w:space="0" w:color="auto"/>
            <w:left w:val="none" w:sz="0" w:space="0" w:color="auto"/>
            <w:bottom w:val="none" w:sz="0" w:space="0" w:color="auto"/>
            <w:right w:val="none" w:sz="0" w:space="0" w:color="auto"/>
          </w:divBdr>
          <w:divsChild>
            <w:div w:id="329677877">
              <w:marLeft w:val="0"/>
              <w:marRight w:val="0"/>
              <w:marTop w:val="0"/>
              <w:marBottom w:val="0"/>
              <w:divBdr>
                <w:top w:val="none" w:sz="0" w:space="0" w:color="auto"/>
                <w:left w:val="none" w:sz="0" w:space="0" w:color="auto"/>
                <w:bottom w:val="none" w:sz="0" w:space="0" w:color="auto"/>
                <w:right w:val="none" w:sz="0" w:space="0" w:color="auto"/>
              </w:divBdr>
            </w:div>
            <w:div w:id="1737703005">
              <w:marLeft w:val="0"/>
              <w:marRight w:val="0"/>
              <w:marTop w:val="0"/>
              <w:marBottom w:val="0"/>
              <w:divBdr>
                <w:top w:val="none" w:sz="0" w:space="0" w:color="auto"/>
                <w:left w:val="none" w:sz="0" w:space="0" w:color="auto"/>
                <w:bottom w:val="none" w:sz="0" w:space="0" w:color="auto"/>
                <w:right w:val="none" w:sz="0" w:space="0" w:color="auto"/>
              </w:divBdr>
            </w:div>
          </w:divsChild>
        </w:div>
        <w:div w:id="380519379">
          <w:marLeft w:val="0"/>
          <w:marRight w:val="0"/>
          <w:marTop w:val="0"/>
          <w:marBottom w:val="0"/>
          <w:divBdr>
            <w:top w:val="none" w:sz="0" w:space="0" w:color="auto"/>
            <w:left w:val="none" w:sz="0" w:space="0" w:color="auto"/>
            <w:bottom w:val="none" w:sz="0" w:space="0" w:color="auto"/>
            <w:right w:val="none" w:sz="0" w:space="0" w:color="auto"/>
          </w:divBdr>
          <w:divsChild>
            <w:div w:id="709958962">
              <w:marLeft w:val="0"/>
              <w:marRight w:val="0"/>
              <w:marTop w:val="0"/>
              <w:marBottom w:val="0"/>
              <w:divBdr>
                <w:top w:val="none" w:sz="0" w:space="0" w:color="auto"/>
                <w:left w:val="none" w:sz="0" w:space="0" w:color="auto"/>
                <w:bottom w:val="none" w:sz="0" w:space="0" w:color="auto"/>
                <w:right w:val="none" w:sz="0" w:space="0" w:color="auto"/>
              </w:divBdr>
            </w:div>
          </w:divsChild>
        </w:div>
        <w:div w:id="425804495">
          <w:marLeft w:val="0"/>
          <w:marRight w:val="0"/>
          <w:marTop w:val="0"/>
          <w:marBottom w:val="0"/>
          <w:divBdr>
            <w:top w:val="none" w:sz="0" w:space="0" w:color="auto"/>
            <w:left w:val="none" w:sz="0" w:space="0" w:color="auto"/>
            <w:bottom w:val="none" w:sz="0" w:space="0" w:color="auto"/>
            <w:right w:val="none" w:sz="0" w:space="0" w:color="auto"/>
          </w:divBdr>
          <w:divsChild>
            <w:div w:id="418141334">
              <w:marLeft w:val="0"/>
              <w:marRight w:val="0"/>
              <w:marTop w:val="0"/>
              <w:marBottom w:val="0"/>
              <w:divBdr>
                <w:top w:val="none" w:sz="0" w:space="0" w:color="auto"/>
                <w:left w:val="none" w:sz="0" w:space="0" w:color="auto"/>
                <w:bottom w:val="none" w:sz="0" w:space="0" w:color="auto"/>
                <w:right w:val="none" w:sz="0" w:space="0" w:color="auto"/>
              </w:divBdr>
            </w:div>
          </w:divsChild>
        </w:div>
        <w:div w:id="432941802">
          <w:marLeft w:val="0"/>
          <w:marRight w:val="0"/>
          <w:marTop w:val="0"/>
          <w:marBottom w:val="0"/>
          <w:divBdr>
            <w:top w:val="none" w:sz="0" w:space="0" w:color="auto"/>
            <w:left w:val="none" w:sz="0" w:space="0" w:color="auto"/>
            <w:bottom w:val="none" w:sz="0" w:space="0" w:color="auto"/>
            <w:right w:val="none" w:sz="0" w:space="0" w:color="auto"/>
          </w:divBdr>
          <w:divsChild>
            <w:div w:id="1866408956">
              <w:marLeft w:val="0"/>
              <w:marRight w:val="0"/>
              <w:marTop w:val="0"/>
              <w:marBottom w:val="0"/>
              <w:divBdr>
                <w:top w:val="none" w:sz="0" w:space="0" w:color="auto"/>
                <w:left w:val="none" w:sz="0" w:space="0" w:color="auto"/>
                <w:bottom w:val="none" w:sz="0" w:space="0" w:color="auto"/>
                <w:right w:val="none" w:sz="0" w:space="0" w:color="auto"/>
              </w:divBdr>
            </w:div>
          </w:divsChild>
        </w:div>
        <w:div w:id="936139470">
          <w:marLeft w:val="0"/>
          <w:marRight w:val="0"/>
          <w:marTop w:val="0"/>
          <w:marBottom w:val="0"/>
          <w:divBdr>
            <w:top w:val="none" w:sz="0" w:space="0" w:color="auto"/>
            <w:left w:val="none" w:sz="0" w:space="0" w:color="auto"/>
            <w:bottom w:val="none" w:sz="0" w:space="0" w:color="auto"/>
            <w:right w:val="none" w:sz="0" w:space="0" w:color="auto"/>
          </w:divBdr>
          <w:divsChild>
            <w:div w:id="443689858">
              <w:marLeft w:val="0"/>
              <w:marRight w:val="0"/>
              <w:marTop w:val="0"/>
              <w:marBottom w:val="0"/>
              <w:divBdr>
                <w:top w:val="none" w:sz="0" w:space="0" w:color="auto"/>
                <w:left w:val="none" w:sz="0" w:space="0" w:color="auto"/>
                <w:bottom w:val="none" w:sz="0" w:space="0" w:color="auto"/>
                <w:right w:val="none" w:sz="0" w:space="0" w:color="auto"/>
              </w:divBdr>
            </w:div>
          </w:divsChild>
        </w:div>
        <w:div w:id="980497410">
          <w:marLeft w:val="0"/>
          <w:marRight w:val="0"/>
          <w:marTop w:val="0"/>
          <w:marBottom w:val="0"/>
          <w:divBdr>
            <w:top w:val="none" w:sz="0" w:space="0" w:color="auto"/>
            <w:left w:val="none" w:sz="0" w:space="0" w:color="auto"/>
            <w:bottom w:val="none" w:sz="0" w:space="0" w:color="auto"/>
            <w:right w:val="none" w:sz="0" w:space="0" w:color="auto"/>
          </w:divBdr>
          <w:divsChild>
            <w:div w:id="459348655">
              <w:marLeft w:val="0"/>
              <w:marRight w:val="0"/>
              <w:marTop w:val="0"/>
              <w:marBottom w:val="0"/>
              <w:divBdr>
                <w:top w:val="none" w:sz="0" w:space="0" w:color="auto"/>
                <w:left w:val="none" w:sz="0" w:space="0" w:color="auto"/>
                <w:bottom w:val="none" w:sz="0" w:space="0" w:color="auto"/>
                <w:right w:val="none" w:sz="0" w:space="0" w:color="auto"/>
              </w:divBdr>
            </w:div>
          </w:divsChild>
        </w:div>
        <w:div w:id="494733319">
          <w:marLeft w:val="0"/>
          <w:marRight w:val="0"/>
          <w:marTop w:val="0"/>
          <w:marBottom w:val="0"/>
          <w:divBdr>
            <w:top w:val="none" w:sz="0" w:space="0" w:color="auto"/>
            <w:left w:val="none" w:sz="0" w:space="0" w:color="auto"/>
            <w:bottom w:val="none" w:sz="0" w:space="0" w:color="auto"/>
            <w:right w:val="none" w:sz="0" w:space="0" w:color="auto"/>
          </w:divBdr>
          <w:divsChild>
            <w:div w:id="1116754854">
              <w:marLeft w:val="0"/>
              <w:marRight w:val="0"/>
              <w:marTop w:val="0"/>
              <w:marBottom w:val="0"/>
              <w:divBdr>
                <w:top w:val="none" w:sz="0" w:space="0" w:color="auto"/>
                <w:left w:val="none" w:sz="0" w:space="0" w:color="auto"/>
                <w:bottom w:val="none" w:sz="0" w:space="0" w:color="auto"/>
                <w:right w:val="none" w:sz="0" w:space="0" w:color="auto"/>
              </w:divBdr>
            </w:div>
          </w:divsChild>
        </w:div>
        <w:div w:id="518813433">
          <w:marLeft w:val="0"/>
          <w:marRight w:val="0"/>
          <w:marTop w:val="0"/>
          <w:marBottom w:val="0"/>
          <w:divBdr>
            <w:top w:val="none" w:sz="0" w:space="0" w:color="auto"/>
            <w:left w:val="none" w:sz="0" w:space="0" w:color="auto"/>
            <w:bottom w:val="none" w:sz="0" w:space="0" w:color="auto"/>
            <w:right w:val="none" w:sz="0" w:space="0" w:color="auto"/>
          </w:divBdr>
          <w:divsChild>
            <w:div w:id="1164706380">
              <w:marLeft w:val="0"/>
              <w:marRight w:val="0"/>
              <w:marTop w:val="0"/>
              <w:marBottom w:val="0"/>
              <w:divBdr>
                <w:top w:val="none" w:sz="0" w:space="0" w:color="auto"/>
                <w:left w:val="none" w:sz="0" w:space="0" w:color="auto"/>
                <w:bottom w:val="none" w:sz="0" w:space="0" w:color="auto"/>
                <w:right w:val="none" w:sz="0" w:space="0" w:color="auto"/>
              </w:divBdr>
            </w:div>
          </w:divsChild>
        </w:div>
        <w:div w:id="1712879358">
          <w:marLeft w:val="0"/>
          <w:marRight w:val="0"/>
          <w:marTop w:val="0"/>
          <w:marBottom w:val="0"/>
          <w:divBdr>
            <w:top w:val="none" w:sz="0" w:space="0" w:color="auto"/>
            <w:left w:val="none" w:sz="0" w:space="0" w:color="auto"/>
            <w:bottom w:val="none" w:sz="0" w:space="0" w:color="auto"/>
            <w:right w:val="none" w:sz="0" w:space="0" w:color="auto"/>
          </w:divBdr>
          <w:divsChild>
            <w:div w:id="553859205">
              <w:marLeft w:val="0"/>
              <w:marRight w:val="0"/>
              <w:marTop w:val="0"/>
              <w:marBottom w:val="0"/>
              <w:divBdr>
                <w:top w:val="none" w:sz="0" w:space="0" w:color="auto"/>
                <w:left w:val="none" w:sz="0" w:space="0" w:color="auto"/>
                <w:bottom w:val="none" w:sz="0" w:space="0" w:color="auto"/>
                <w:right w:val="none" w:sz="0" w:space="0" w:color="auto"/>
              </w:divBdr>
            </w:div>
          </w:divsChild>
        </w:div>
        <w:div w:id="1236740130">
          <w:marLeft w:val="0"/>
          <w:marRight w:val="0"/>
          <w:marTop w:val="0"/>
          <w:marBottom w:val="0"/>
          <w:divBdr>
            <w:top w:val="none" w:sz="0" w:space="0" w:color="auto"/>
            <w:left w:val="none" w:sz="0" w:space="0" w:color="auto"/>
            <w:bottom w:val="none" w:sz="0" w:space="0" w:color="auto"/>
            <w:right w:val="none" w:sz="0" w:space="0" w:color="auto"/>
          </w:divBdr>
          <w:divsChild>
            <w:div w:id="573053725">
              <w:marLeft w:val="0"/>
              <w:marRight w:val="0"/>
              <w:marTop w:val="0"/>
              <w:marBottom w:val="0"/>
              <w:divBdr>
                <w:top w:val="none" w:sz="0" w:space="0" w:color="auto"/>
                <w:left w:val="none" w:sz="0" w:space="0" w:color="auto"/>
                <w:bottom w:val="none" w:sz="0" w:space="0" w:color="auto"/>
                <w:right w:val="none" w:sz="0" w:space="0" w:color="auto"/>
              </w:divBdr>
            </w:div>
          </w:divsChild>
        </w:div>
        <w:div w:id="573702682">
          <w:marLeft w:val="0"/>
          <w:marRight w:val="0"/>
          <w:marTop w:val="0"/>
          <w:marBottom w:val="0"/>
          <w:divBdr>
            <w:top w:val="none" w:sz="0" w:space="0" w:color="auto"/>
            <w:left w:val="none" w:sz="0" w:space="0" w:color="auto"/>
            <w:bottom w:val="none" w:sz="0" w:space="0" w:color="auto"/>
            <w:right w:val="none" w:sz="0" w:space="0" w:color="auto"/>
          </w:divBdr>
          <w:divsChild>
            <w:div w:id="1465153872">
              <w:marLeft w:val="0"/>
              <w:marRight w:val="0"/>
              <w:marTop w:val="0"/>
              <w:marBottom w:val="0"/>
              <w:divBdr>
                <w:top w:val="none" w:sz="0" w:space="0" w:color="auto"/>
                <w:left w:val="none" w:sz="0" w:space="0" w:color="auto"/>
                <w:bottom w:val="none" w:sz="0" w:space="0" w:color="auto"/>
                <w:right w:val="none" w:sz="0" w:space="0" w:color="auto"/>
              </w:divBdr>
            </w:div>
          </w:divsChild>
        </w:div>
        <w:div w:id="624821290">
          <w:marLeft w:val="0"/>
          <w:marRight w:val="0"/>
          <w:marTop w:val="0"/>
          <w:marBottom w:val="0"/>
          <w:divBdr>
            <w:top w:val="none" w:sz="0" w:space="0" w:color="auto"/>
            <w:left w:val="none" w:sz="0" w:space="0" w:color="auto"/>
            <w:bottom w:val="none" w:sz="0" w:space="0" w:color="auto"/>
            <w:right w:val="none" w:sz="0" w:space="0" w:color="auto"/>
          </w:divBdr>
          <w:divsChild>
            <w:div w:id="2002662424">
              <w:marLeft w:val="0"/>
              <w:marRight w:val="0"/>
              <w:marTop w:val="0"/>
              <w:marBottom w:val="0"/>
              <w:divBdr>
                <w:top w:val="none" w:sz="0" w:space="0" w:color="auto"/>
                <w:left w:val="none" w:sz="0" w:space="0" w:color="auto"/>
                <w:bottom w:val="none" w:sz="0" w:space="0" w:color="auto"/>
                <w:right w:val="none" w:sz="0" w:space="0" w:color="auto"/>
              </w:divBdr>
            </w:div>
          </w:divsChild>
        </w:div>
        <w:div w:id="960036942">
          <w:marLeft w:val="0"/>
          <w:marRight w:val="0"/>
          <w:marTop w:val="0"/>
          <w:marBottom w:val="0"/>
          <w:divBdr>
            <w:top w:val="none" w:sz="0" w:space="0" w:color="auto"/>
            <w:left w:val="none" w:sz="0" w:space="0" w:color="auto"/>
            <w:bottom w:val="none" w:sz="0" w:space="0" w:color="auto"/>
            <w:right w:val="none" w:sz="0" w:space="0" w:color="auto"/>
          </w:divBdr>
          <w:divsChild>
            <w:div w:id="629556310">
              <w:marLeft w:val="0"/>
              <w:marRight w:val="0"/>
              <w:marTop w:val="0"/>
              <w:marBottom w:val="0"/>
              <w:divBdr>
                <w:top w:val="none" w:sz="0" w:space="0" w:color="auto"/>
                <w:left w:val="none" w:sz="0" w:space="0" w:color="auto"/>
                <w:bottom w:val="none" w:sz="0" w:space="0" w:color="auto"/>
                <w:right w:val="none" w:sz="0" w:space="0" w:color="auto"/>
              </w:divBdr>
            </w:div>
          </w:divsChild>
        </w:div>
        <w:div w:id="899242685">
          <w:marLeft w:val="0"/>
          <w:marRight w:val="0"/>
          <w:marTop w:val="0"/>
          <w:marBottom w:val="0"/>
          <w:divBdr>
            <w:top w:val="none" w:sz="0" w:space="0" w:color="auto"/>
            <w:left w:val="none" w:sz="0" w:space="0" w:color="auto"/>
            <w:bottom w:val="none" w:sz="0" w:space="0" w:color="auto"/>
            <w:right w:val="none" w:sz="0" w:space="0" w:color="auto"/>
          </w:divBdr>
          <w:divsChild>
            <w:div w:id="632950049">
              <w:marLeft w:val="0"/>
              <w:marRight w:val="0"/>
              <w:marTop w:val="0"/>
              <w:marBottom w:val="0"/>
              <w:divBdr>
                <w:top w:val="none" w:sz="0" w:space="0" w:color="auto"/>
                <w:left w:val="none" w:sz="0" w:space="0" w:color="auto"/>
                <w:bottom w:val="none" w:sz="0" w:space="0" w:color="auto"/>
                <w:right w:val="none" w:sz="0" w:space="0" w:color="auto"/>
              </w:divBdr>
            </w:div>
          </w:divsChild>
        </w:div>
        <w:div w:id="1324627766">
          <w:marLeft w:val="0"/>
          <w:marRight w:val="0"/>
          <w:marTop w:val="0"/>
          <w:marBottom w:val="0"/>
          <w:divBdr>
            <w:top w:val="none" w:sz="0" w:space="0" w:color="auto"/>
            <w:left w:val="none" w:sz="0" w:space="0" w:color="auto"/>
            <w:bottom w:val="none" w:sz="0" w:space="0" w:color="auto"/>
            <w:right w:val="none" w:sz="0" w:space="0" w:color="auto"/>
          </w:divBdr>
          <w:divsChild>
            <w:div w:id="648024701">
              <w:marLeft w:val="0"/>
              <w:marRight w:val="0"/>
              <w:marTop w:val="0"/>
              <w:marBottom w:val="0"/>
              <w:divBdr>
                <w:top w:val="none" w:sz="0" w:space="0" w:color="auto"/>
                <w:left w:val="none" w:sz="0" w:space="0" w:color="auto"/>
                <w:bottom w:val="none" w:sz="0" w:space="0" w:color="auto"/>
                <w:right w:val="none" w:sz="0" w:space="0" w:color="auto"/>
              </w:divBdr>
            </w:div>
          </w:divsChild>
        </w:div>
        <w:div w:id="1077216151">
          <w:marLeft w:val="0"/>
          <w:marRight w:val="0"/>
          <w:marTop w:val="0"/>
          <w:marBottom w:val="0"/>
          <w:divBdr>
            <w:top w:val="none" w:sz="0" w:space="0" w:color="auto"/>
            <w:left w:val="none" w:sz="0" w:space="0" w:color="auto"/>
            <w:bottom w:val="none" w:sz="0" w:space="0" w:color="auto"/>
            <w:right w:val="none" w:sz="0" w:space="0" w:color="auto"/>
          </w:divBdr>
          <w:divsChild>
            <w:div w:id="729891249">
              <w:marLeft w:val="0"/>
              <w:marRight w:val="0"/>
              <w:marTop w:val="0"/>
              <w:marBottom w:val="0"/>
              <w:divBdr>
                <w:top w:val="none" w:sz="0" w:space="0" w:color="auto"/>
                <w:left w:val="none" w:sz="0" w:space="0" w:color="auto"/>
                <w:bottom w:val="none" w:sz="0" w:space="0" w:color="auto"/>
                <w:right w:val="none" w:sz="0" w:space="0" w:color="auto"/>
              </w:divBdr>
            </w:div>
          </w:divsChild>
        </w:div>
        <w:div w:id="737020435">
          <w:marLeft w:val="0"/>
          <w:marRight w:val="0"/>
          <w:marTop w:val="0"/>
          <w:marBottom w:val="0"/>
          <w:divBdr>
            <w:top w:val="none" w:sz="0" w:space="0" w:color="auto"/>
            <w:left w:val="none" w:sz="0" w:space="0" w:color="auto"/>
            <w:bottom w:val="none" w:sz="0" w:space="0" w:color="auto"/>
            <w:right w:val="none" w:sz="0" w:space="0" w:color="auto"/>
          </w:divBdr>
          <w:divsChild>
            <w:div w:id="1817381947">
              <w:marLeft w:val="0"/>
              <w:marRight w:val="0"/>
              <w:marTop w:val="0"/>
              <w:marBottom w:val="0"/>
              <w:divBdr>
                <w:top w:val="none" w:sz="0" w:space="0" w:color="auto"/>
                <w:left w:val="none" w:sz="0" w:space="0" w:color="auto"/>
                <w:bottom w:val="none" w:sz="0" w:space="0" w:color="auto"/>
                <w:right w:val="none" w:sz="0" w:space="0" w:color="auto"/>
              </w:divBdr>
            </w:div>
          </w:divsChild>
        </w:div>
        <w:div w:id="791946592">
          <w:marLeft w:val="0"/>
          <w:marRight w:val="0"/>
          <w:marTop w:val="0"/>
          <w:marBottom w:val="0"/>
          <w:divBdr>
            <w:top w:val="none" w:sz="0" w:space="0" w:color="auto"/>
            <w:left w:val="none" w:sz="0" w:space="0" w:color="auto"/>
            <w:bottom w:val="none" w:sz="0" w:space="0" w:color="auto"/>
            <w:right w:val="none" w:sz="0" w:space="0" w:color="auto"/>
          </w:divBdr>
          <w:divsChild>
            <w:div w:id="760372031">
              <w:marLeft w:val="0"/>
              <w:marRight w:val="0"/>
              <w:marTop w:val="0"/>
              <w:marBottom w:val="0"/>
              <w:divBdr>
                <w:top w:val="none" w:sz="0" w:space="0" w:color="auto"/>
                <w:left w:val="none" w:sz="0" w:space="0" w:color="auto"/>
                <w:bottom w:val="none" w:sz="0" w:space="0" w:color="auto"/>
                <w:right w:val="none" w:sz="0" w:space="0" w:color="auto"/>
              </w:divBdr>
            </w:div>
          </w:divsChild>
        </w:div>
        <w:div w:id="1353339193">
          <w:marLeft w:val="0"/>
          <w:marRight w:val="0"/>
          <w:marTop w:val="0"/>
          <w:marBottom w:val="0"/>
          <w:divBdr>
            <w:top w:val="none" w:sz="0" w:space="0" w:color="auto"/>
            <w:left w:val="none" w:sz="0" w:space="0" w:color="auto"/>
            <w:bottom w:val="none" w:sz="0" w:space="0" w:color="auto"/>
            <w:right w:val="none" w:sz="0" w:space="0" w:color="auto"/>
          </w:divBdr>
          <w:divsChild>
            <w:div w:id="787235334">
              <w:marLeft w:val="0"/>
              <w:marRight w:val="0"/>
              <w:marTop w:val="0"/>
              <w:marBottom w:val="0"/>
              <w:divBdr>
                <w:top w:val="none" w:sz="0" w:space="0" w:color="auto"/>
                <w:left w:val="none" w:sz="0" w:space="0" w:color="auto"/>
                <w:bottom w:val="none" w:sz="0" w:space="0" w:color="auto"/>
                <w:right w:val="none" w:sz="0" w:space="0" w:color="auto"/>
              </w:divBdr>
            </w:div>
            <w:div w:id="2115785225">
              <w:marLeft w:val="0"/>
              <w:marRight w:val="0"/>
              <w:marTop w:val="0"/>
              <w:marBottom w:val="0"/>
              <w:divBdr>
                <w:top w:val="none" w:sz="0" w:space="0" w:color="auto"/>
                <w:left w:val="none" w:sz="0" w:space="0" w:color="auto"/>
                <w:bottom w:val="none" w:sz="0" w:space="0" w:color="auto"/>
                <w:right w:val="none" w:sz="0" w:space="0" w:color="auto"/>
              </w:divBdr>
            </w:div>
          </w:divsChild>
        </w:div>
        <w:div w:id="796607921">
          <w:marLeft w:val="0"/>
          <w:marRight w:val="0"/>
          <w:marTop w:val="0"/>
          <w:marBottom w:val="0"/>
          <w:divBdr>
            <w:top w:val="none" w:sz="0" w:space="0" w:color="auto"/>
            <w:left w:val="none" w:sz="0" w:space="0" w:color="auto"/>
            <w:bottom w:val="none" w:sz="0" w:space="0" w:color="auto"/>
            <w:right w:val="none" w:sz="0" w:space="0" w:color="auto"/>
          </w:divBdr>
          <w:divsChild>
            <w:div w:id="1089425348">
              <w:marLeft w:val="0"/>
              <w:marRight w:val="0"/>
              <w:marTop w:val="0"/>
              <w:marBottom w:val="0"/>
              <w:divBdr>
                <w:top w:val="none" w:sz="0" w:space="0" w:color="auto"/>
                <w:left w:val="none" w:sz="0" w:space="0" w:color="auto"/>
                <w:bottom w:val="none" w:sz="0" w:space="0" w:color="auto"/>
                <w:right w:val="none" w:sz="0" w:space="0" w:color="auto"/>
              </w:divBdr>
            </w:div>
          </w:divsChild>
        </w:div>
        <w:div w:id="808287273">
          <w:marLeft w:val="0"/>
          <w:marRight w:val="0"/>
          <w:marTop w:val="0"/>
          <w:marBottom w:val="0"/>
          <w:divBdr>
            <w:top w:val="none" w:sz="0" w:space="0" w:color="auto"/>
            <w:left w:val="none" w:sz="0" w:space="0" w:color="auto"/>
            <w:bottom w:val="none" w:sz="0" w:space="0" w:color="auto"/>
            <w:right w:val="none" w:sz="0" w:space="0" w:color="auto"/>
          </w:divBdr>
          <w:divsChild>
            <w:div w:id="1380132184">
              <w:marLeft w:val="0"/>
              <w:marRight w:val="0"/>
              <w:marTop w:val="0"/>
              <w:marBottom w:val="0"/>
              <w:divBdr>
                <w:top w:val="none" w:sz="0" w:space="0" w:color="auto"/>
                <w:left w:val="none" w:sz="0" w:space="0" w:color="auto"/>
                <w:bottom w:val="none" w:sz="0" w:space="0" w:color="auto"/>
                <w:right w:val="none" w:sz="0" w:space="0" w:color="auto"/>
              </w:divBdr>
            </w:div>
          </w:divsChild>
        </w:div>
        <w:div w:id="973753763">
          <w:marLeft w:val="0"/>
          <w:marRight w:val="0"/>
          <w:marTop w:val="0"/>
          <w:marBottom w:val="0"/>
          <w:divBdr>
            <w:top w:val="none" w:sz="0" w:space="0" w:color="auto"/>
            <w:left w:val="none" w:sz="0" w:space="0" w:color="auto"/>
            <w:bottom w:val="none" w:sz="0" w:space="0" w:color="auto"/>
            <w:right w:val="none" w:sz="0" w:space="0" w:color="auto"/>
          </w:divBdr>
          <w:divsChild>
            <w:div w:id="860050129">
              <w:marLeft w:val="0"/>
              <w:marRight w:val="0"/>
              <w:marTop w:val="0"/>
              <w:marBottom w:val="0"/>
              <w:divBdr>
                <w:top w:val="none" w:sz="0" w:space="0" w:color="auto"/>
                <w:left w:val="none" w:sz="0" w:space="0" w:color="auto"/>
                <w:bottom w:val="none" w:sz="0" w:space="0" w:color="auto"/>
                <w:right w:val="none" w:sz="0" w:space="0" w:color="auto"/>
              </w:divBdr>
            </w:div>
          </w:divsChild>
        </w:div>
        <w:div w:id="2122911472">
          <w:marLeft w:val="0"/>
          <w:marRight w:val="0"/>
          <w:marTop w:val="0"/>
          <w:marBottom w:val="0"/>
          <w:divBdr>
            <w:top w:val="none" w:sz="0" w:space="0" w:color="auto"/>
            <w:left w:val="none" w:sz="0" w:space="0" w:color="auto"/>
            <w:bottom w:val="none" w:sz="0" w:space="0" w:color="auto"/>
            <w:right w:val="none" w:sz="0" w:space="0" w:color="auto"/>
          </w:divBdr>
          <w:divsChild>
            <w:div w:id="942224117">
              <w:marLeft w:val="0"/>
              <w:marRight w:val="0"/>
              <w:marTop w:val="0"/>
              <w:marBottom w:val="0"/>
              <w:divBdr>
                <w:top w:val="none" w:sz="0" w:space="0" w:color="auto"/>
                <w:left w:val="none" w:sz="0" w:space="0" w:color="auto"/>
                <w:bottom w:val="none" w:sz="0" w:space="0" w:color="auto"/>
                <w:right w:val="none" w:sz="0" w:space="0" w:color="auto"/>
              </w:divBdr>
            </w:div>
          </w:divsChild>
        </w:div>
        <w:div w:id="1026559591">
          <w:marLeft w:val="0"/>
          <w:marRight w:val="0"/>
          <w:marTop w:val="0"/>
          <w:marBottom w:val="0"/>
          <w:divBdr>
            <w:top w:val="none" w:sz="0" w:space="0" w:color="auto"/>
            <w:left w:val="none" w:sz="0" w:space="0" w:color="auto"/>
            <w:bottom w:val="none" w:sz="0" w:space="0" w:color="auto"/>
            <w:right w:val="none" w:sz="0" w:space="0" w:color="auto"/>
          </w:divBdr>
          <w:divsChild>
            <w:div w:id="1857646788">
              <w:marLeft w:val="0"/>
              <w:marRight w:val="0"/>
              <w:marTop w:val="0"/>
              <w:marBottom w:val="0"/>
              <w:divBdr>
                <w:top w:val="none" w:sz="0" w:space="0" w:color="auto"/>
                <w:left w:val="none" w:sz="0" w:space="0" w:color="auto"/>
                <w:bottom w:val="none" w:sz="0" w:space="0" w:color="auto"/>
                <w:right w:val="none" w:sz="0" w:space="0" w:color="auto"/>
              </w:divBdr>
            </w:div>
          </w:divsChild>
        </w:div>
        <w:div w:id="2055960312">
          <w:marLeft w:val="0"/>
          <w:marRight w:val="0"/>
          <w:marTop w:val="0"/>
          <w:marBottom w:val="0"/>
          <w:divBdr>
            <w:top w:val="none" w:sz="0" w:space="0" w:color="auto"/>
            <w:left w:val="none" w:sz="0" w:space="0" w:color="auto"/>
            <w:bottom w:val="none" w:sz="0" w:space="0" w:color="auto"/>
            <w:right w:val="none" w:sz="0" w:space="0" w:color="auto"/>
          </w:divBdr>
          <w:divsChild>
            <w:div w:id="1087001078">
              <w:marLeft w:val="0"/>
              <w:marRight w:val="0"/>
              <w:marTop w:val="0"/>
              <w:marBottom w:val="0"/>
              <w:divBdr>
                <w:top w:val="none" w:sz="0" w:space="0" w:color="auto"/>
                <w:left w:val="none" w:sz="0" w:space="0" w:color="auto"/>
                <w:bottom w:val="none" w:sz="0" w:space="0" w:color="auto"/>
                <w:right w:val="none" w:sz="0" w:space="0" w:color="auto"/>
              </w:divBdr>
            </w:div>
          </w:divsChild>
        </w:div>
        <w:div w:id="1693604883">
          <w:marLeft w:val="0"/>
          <w:marRight w:val="0"/>
          <w:marTop w:val="0"/>
          <w:marBottom w:val="0"/>
          <w:divBdr>
            <w:top w:val="none" w:sz="0" w:space="0" w:color="auto"/>
            <w:left w:val="none" w:sz="0" w:space="0" w:color="auto"/>
            <w:bottom w:val="none" w:sz="0" w:space="0" w:color="auto"/>
            <w:right w:val="none" w:sz="0" w:space="0" w:color="auto"/>
          </w:divBdr>
          <w:divsChild>
            <w:div w:id="1169564520">
              <w:marLeft w:val="0"/>
              <w:marRight w:val="0"/>
              <w:marTop w:val="0"/>
              <w:marBottom w:val="0"/>
              <w:divBdr>
                <w:top w:val="none" w:sz="0" w:space="0" w:color="auto"/>
                <w:left w:val="none" w:sz="0" w:space="0" w:color="auto"/>
                <w:bottom w:val="none" w:sz="0" w:space="0" w:color="auto"/>
                <w:right w:val="none" w:sz="0" w:space="0" w:color="auto"/>
              </w:divBdr>
            </w:div>
          </w:divsChild>
        </w:div>
        <w:div w:id="1278754351">
          <w:marLeft w:val="0"/>
          <w:marRight w:val="0"/>
          <w:marTop w:val="0"/>
          <w:marBottom w:val="0"/>
          <w:divBdr>
            <w:top w:val="none" w:sz="0" w:space="0" w:color="auto"/>
            <w:left w:val="none" w:sz="0" w:space="0" w:color="auto"/>
            <w:bottom w:val="none" w:sz="0" w:space="0" w:color="auto"/>
            <w:right w:val="none" w:sz="0" w:space="0" w:color="auto"/>
          </w:divBdr>
          <w:divsChild>
            <w:div w:id="1197163653">
              <w:marLeft w:val="0"/>
              <w:marRight w:val="0"/>
              <w:marTop w:val="0"/>
              <w:marBottom w:val="0"/>
              <w:divBdr>
                <w:top w:val="none" w:sz="0" w:space="0" w:color="auto"/>
                <w:left w:val="none" w:sz="0" w:space="0" w:color="auto"/>
                <w:bottom w:val="none" w:sz="0" w:space="0" w:color="auto"/>
                <w:right w:val="none" w:sz="0" w:space="0" w:color="auto"/>
              </w:divBdr>
            </w:div>
          </w:divsChild>
        </w:div>
        <w:div w:id="1931771585">
          <w:marLeft w:val="0"/>
          <w:marRight w:val="0"/>
          <w:marTop w:val="0"/>
          <w:marBottom w:val="0"/>
          <w:divBdr>
            <w:top w:val="none" w:sz="0" w:space="0" w:color="auto"/>
            <w:left w:val="none" w:sz="0" w:space="0" w:color="auto"/>
            <w:bottom w:val="none" w:sz="0" w:space="0" w:color="auto"/>
            <w:right w:val="none" w:sz="0" w:space="0" w:color="auto"/>
          </w:divBdr>
          <w:divsChild>
            <w:div w:id="1286622957">
              <w:marLeft w:val="0"/>
              <w:marRight w:val="0"/>
              <w:marTop w:val="0"/>
              <w:marBottom w:val="0"/>
              <w:divBdr>
                <w:top w:val="none" w:sz="0" w:space="0" w:color="auto"/>
                <w:left w:val="none" w:sz="0" w:space="0" w:color="auto"/>
                <w:bottom w:val="none" w:sz="0" w:space="0" w:color="auto"/>
                <w:right w:val="none" w:sz="0" w:space="0" w:color="auto"/>
              </w:divBdr>
            </w:div>
          </w:divsChild>
        </w:div>
        <w:div w:id="1547523747">
          <w:marLeft w:val="0"/>
          <w:marRight w:val="0"/>
          <w:marTop w:val="0"/>
          <w:marBottom w:val="0"/>
          <w:divBdr>
            <w:top w:val="none" w:sz="0" w:space="0" w:color="auto"/>
            <w:left w:val="none" w:sz="0" w:space="0" w:color="auto"/>
            <w:bottom w:val="none" w:sz="0" w:space="0" w:color="auto"/>
            <w:right w:val="none" w:sz="0" w:space="0" w:color="auto"/>
          </w:divBdr>
          <w:divsChild>
            <w:div w:id="1871649536">
              <w:marLeft w:val="0"/>
              <w:marRight w:val="0"/>
              <w:marTop w:val="0"/>
              <w:marBottom w:val="0"/>
              <w:divBdr>
                <w:top w:val="none" w:sz="0" w:space="0" w:color="auto"/>
                <w:left w:val="none" w:sz="0" w:space="0" w:color="auto"/>
                <w:bottom w:val="none" w:sz="0" w:space="0" w:color="auto"/>
                <w:right w:val="none" w:sz="0" w:space="0" w:color="auto"/>
              </w:divBdr>
            </w:div>
          </w:divsChild>
        </w:div>
        <w:div w:id="1886526898">
          <w:marLeft w:val="0"/>
          <w:marRight w:val="0"/>
          <w:marTop w:val="0"/>
          <w:marBottom w:val="0"/>
          <w:divBdr>
            <w:top w:val="none" w:sz="0" w:space="0" w:color="auto"/>
            <w:left w:val="none" w:sz="0" w:space="0" w:color="auto"/>
            <w:bottom w:val="none" w:sz="0" w:space="0" w:color="auto"/>
            <w:right w:val="none" w:sz="0" w:space="0" w:color="auto"/>
          </w:divBdr>
          <w:divsChild>
            <w:div w:id="1624310604">
              <w:marLeft w:val="0"/>
              <w:marRight w:val="0"/>
              <w:marTop w:val="0"/>
              <w:marBottom w:val="0"/>
              <w:divBdr>
                <w:top w:val="none" w:sz="0" w:space="0" w:color="auto"/>
                <w:left w:val="none" w:sz="0" w:space="0" w:color="auto"/>
                <w:bottom w:val="none" w:sz="0" w:space="0" w:color="auto"/>
                <w:right w:val="none" w:sz="0" w:space="0" w:color="auto"/>
              </w:divBdr>
            </w:div>
          </w:divsChild>
        </w:div>
        <w:div w:id="2067020629">
          <w:marLeft w:val="0"/>
          <w:marRight w:val="0"/>
          <w:marTop w:val="0"/>
          <w:marBottom w:val="0"/>
          <w:divBdr>
            <w:top w:val="none" w:sz="0" w:space="0" w:color="auto"/>
            <w:left w:val="none" w:sz="0" w:space="0" w:color="auto"/>
            <w:bottom w:val="none" w:sz="0" w:space="0" w:color="auto"/>
            <w:right w:val="none" w:sz="0" w:space="0" w:color="auto"/>
          </w:divBdr>
          <w:divsChild>
            <w:div w:id="1705979470">
              <w:marLeft w:val="0"/>
              <w:marRight w:val="0"/>
              <w:marTop w:val="0"/>
              <w:marBottom w:val="0"/>
              <w:divBdr>
                <w:top w:val="none" w:sz="0" w:space="0" w:color="auto"/>
                <w:left w:val="none" w:sz="0" w:space="0" w:color="auto"/>
                <w:bottom w:val="none" w:sz="0" w:space="0" w:color="auto"/>
                <w:right w:val="none" w:sz="0" w:space="0" w:color="auto"/>
              </w:divBdr>
            </w:div>
          </w:divsChild>
        </w:div>
        <w:div w:id="1888878636">
          <w:marLeft w:val="0"/>
          <w:marRight w:val="0"/>
          <w:marTop w:val="0"/>
          <w:marBottom w:val="0"/>
          <w:divBdr>
            <w:top w:val="none" w:sz="0" w:space="0" w:color="auto"/>
            <w:left w:val="none" w:sz="0" w:space="0" w:color="auto"/>
            <w:bottom w:val="none" w:sz="0" w:space="0" w:color="auto"/>
            <w:right w:val="none" w:sz="0" w:space="0" w:color="auto"/>
          </w:divBdr>
          <w:divsChild>
            <w:div w:id="2090616349">
              <w:marLeft w:val="0"/>
              <w:marRight w:val="0"/>
              <w:marTop w:val="0"/>
              <w:marBottom w:val="0"/>
              <w:divBdr>
                <w:top w:val="none" w:sz="0" w:space="0" w:color="auto"/>
                <w:left w:val="none" w:sz="0" w:space="0" w:color="auto"/>
                <w:bottom w:val="none" w:sz="0" w:space="0" w:color="auto"/>
                <w:right w:val="none" w:sz="0" w:space="0" w:color="auto"/>
              </w:divBdr>
            </w:div>
          </w:divsChild>
        </w:div>
        <w:div w:id="1938250521">
          <w:marLeft w:val="0"/>
          <w:marRight w:val="0"/>
          <w:marTop w:val="0"/>
          <w:marBottom w:val="0"/>
          <w:divBdr>
            <w:top w:val="none" w:sz="0" w:space="0" w:color="auto"/>
            <w:left w:val="none" w:sz="0" w:space="0" w:color="auto"/>
            <w:bottom w:val="none" w:sz="0" w:space="0" w:color="auto"/>
            <w:right w:val="none" w:sz="0" w:space="0" w:color="auto"/>
          </w:divBdr>
          <w:divsChild>
            <w:div w:id="20877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4335">
      <w:bodyDiv w:val="1"/>
      <w:marLeft w:val="0"/>
      <w:marRight w:val="0"/>
      <w:marTop w:val="0"/>
      <w:marBottom w:val="0"/>
      <w:divBdr>
        <w:top w:val="none" w:sz="0" w:space="0" w:color="auto"/>
        <w:left w:val="none" w:sz="0" w:space="0" w:color="auto"/>
        <w:bottom w:val="none" w:sz="0" w:space="0" w:color="auto"/>
        <w:right w:val="none" w:sz="0" w:space="0" w:color="auto"/>
      </w:divBdr>
      <w:divsChild>
        <w:div w:id="1695423315">
          <w:marLeft w:val="0"/>
          <w:marRight w:val="0"/>
          <w:marTop w:val="0"/>
          <w:marBottom w:val="0"/>
          <w:divBdr>
            <w:top w:val="none" w:sz="0" w:space="0" w:color="auto"/>
            <w:left w:val="none" w:sz="0" w:space="0" w:color="auto"/>
            <w:bottom w:val="none" w:sz="0" w:space="0" w:color="auto"/>
            <w:right w:val="none" w:sz="0" w:space="0" w:color="auto"/>
          </w:divBdr>
        </w:div>
        <w:div w:id="1146118853">
          <w:marLeft w:val="0"/>
          <w:marRight w:val="0"/>
          <w:marTop w:val="0"/>
          <w:marBottom w:val="0"/>
          <w:divBdr>
            <w:top w:val="none" w:sz="0" w:space="0" w:color="auto"/>
            <w:left w:val="none" w:sz="0" w:space="0" w:color="auto"/>
            <w:bottom w:val="none" w:sz="0" w:space="0" w:color="auto"/>
            <w:right w:val="none" w:sz="0" w:space="0" w:color="auto"/>
          </w:divBdr>
        </w:div>
        <w:div w:id="1431468826">
          <w:marLeft w:val="0"/>
          <w:marRight w:val="0"/>
          <w:marTop w:val="0"/>
          <w:marBottom w:val="0"/>
          <w:divBdr>
            <w:top w:val="none" w:sz="0" w:space="0" w:color="auto"/>
            <w:left w:val="none" w:sz="0" w:space="0" w:color="auto"/>
            <w:bottom w:val="none" w:sz="0" w:space="0" w:color="auto"/>
            <w:right w:val="none" w:sz="0" w:space="0" w:color="auto"/>
          </w:divBdr>
        </w:div>
        <w:div w:id="1239288397">
          <w:marLeft w:val="0"/>
          <w:marRight w:val="0"/>
          <w:marTop w:val="0"/>
          <w:marBottom w:val="0"/>
          <w:divBdr>
            <w:top w:val="none" w:sz="0" w:space="0" w:color="auto"/>
            <w:left w:val="none" w:sz="0" w:space="0" w:color="auto"/>
            <w:bottom w:val="none" w:sz="0" w:space="0" w:color="auto"/>
            <w:right w:val="none" w:sz="0" w:space="0" w:color="auto"/>
          </w:divBdr>
        </w:div>
        <w:div w:id="1096487483">
          <w:marLeft w:val="0"/>
          <w:marRight w:val="0"/>
          <w:marTop w:val="0"/>
          <w:marBottom w:val="0"/>
          <w:divBdr>
            <w:top w:val="none" w:sz="0" w:space="0" w:color="auto"/>
            <w:left w:val="none" w:sz="0" w:space="0" w:color="auto"/>
            <w:bottom w:val="none" w:sz="0" w:space="0" w:color="auto"/>
            <w:right w:val="none" w:sz="0" w:space="0" w:color="auto"/>
          </w:divBdr>
        </w:div>
        <w:div w:id="1510173431">
          <w:marLeft w:val="0"/>
          <w:marRight w:val="0"/>
          <w:marTop w:val="0"/>
          <w:marBottom w:val="0"/>
          <w:divBdr>
            <w:top w:val="none" w:sz="0" w:space="0" w:color="auto"/>
            <w:left w:val="none" w:sz="0" w:space="0" w:color="auto"/>
            <w:bottom w:val="none" w:sz="0" w:space="0" w:color="auto"/>
            <w:right w:val="none" w:sz="0" w:space="0" w:color="auto"/>
          </w:divBdr>
          <w:divsChild>
            <w:div w:id="1173569820">
              <w:marLeft w:val="0"/>
              <w:marRight w:val="0"/>
              <w:marTop w:val="0"/>
              <w:marBottom w:val="0"/>
              <w:divBdr>
                <w:top w:val="none" w:sz="0" w:space="0" w:color="auto"/>
                <w:left w:val="none" w:sz="0" w:space="0" w:color="auto"/>
                <w:bottom w:val="none" w:sz="0" w:space="0" w:color="auto"/>
                <w:right w:val="none" w:sz="0" w:space="0" w:color="auto"/>
              </w:divBdr>
            </w:div>
          </w:divsChild>
        </w:div>
        <w:div w:id="944116805">
          <w:marLeft w:val="0"/>
          <w:marRight w:val="0"/>
          <w:marTop w:val="0"/>
          <w:marBottom w:val="0"/>
          <w:divBdr>
            <w:top w:val="none" w:sz="0" w:space="0" w:color="auto"/>
            <w:left w:val="none" w:sz="0" w:space="0" w:color="auto"/>
            <w:bottom w:val="none" w:sz="0" w:space="0" w:color="auto"/>
            <w:right w:val="none" w:sz="0" w:space="0" w:color="auto"/>
          </w:divBdr>
          <w:divsChild>
            <w:div w:id="914632195">
              <w:marLeft w:val="0"/>
              <w:marRight w:val="0"/>
              <w:marTop w:val="0"/>
              <w:marBottom w:val="0"/>
              <w:divBdr>
                <w:top w:val="none" w:sz="0" w:space="0" w:color="auto"/>
                <w:left w:val="none" w:sz="0" w:space="0" w:color="auto"/>
                <w:bottom w:val="none" w:sz="0" w:space="0" w:color="auto"/>
                <w:right w:val="none" w:sz="0" w:space="0" w:color="auto"/>
              </w:divBdr>
            </w:div>
            <w:div w:id="1078985463">
              <w:marLeft w:val="0"/>
              <w:marRight w:val="0"/>
              <w:marTop w:val="0"/>
              <w:marBottom w:val="0"/>
              <w:divBdr>
                <w:top w:val="none" w:sz="0" w:space="0" w:color="auto"/>
                <w:left w:val="none" w:sz="0" w:space="0" w:color="auto"/>
                <w:bottom w:val="none" w:sz="0" w:space="0" w:color="auto"/>
                <w:right w:val="none" w:sz="0" w:space="0" w:color="auto"/>
              </w:divBdr>
            </w:div>
            <w:div w:id="1706712495">
              <w:marLeft w:val="0"/>
              <w:marRight w:val="0"/>
              <w:marTop w:val="0"/>
              <w:marBottom w:val="0"/>
              <w:divBdr>
                <w:top w:val="none" w:sz="0" w:space="0" w:color="auto"/>
                <w:left w:val="none" w:sz="0" w:space="0" w:color="auto"/>
                <w:bottom w:val="none" w:sz="0" w:space="0" w:color="auto"/>
                <w:right w:val="none" w:sz="0" w:space="0" w:color="auto"/>
              </w:divBdr>
            </w:div>
          </w:divsChild>
        </w:div>
        <w:div w:id="1223053581">
          <w:marLeft w:val="0"/>
          <w:marRight w:val="0"/>
          <w:marTop w:val="0"/>
          <w:marBottom w:val="0"/>
          <w:divBdr>
            <w:top w:val="none" w:sz="0" w:space="0" w:color="auto"/>
            <w:left w:val="none" w:sz="0" w:space="0" w:color="auto"/>
            <w:bottom w:val="none" w:sz="0" w:space="0" w:color="auto"/>
            <w:right w:val="none" w:sz="0" w:space="0" w:color="auto"/>
          </w:divBdr>
          <w:divsChild>
            <w:div w:id="433405834">
              <w:marLeft w:val="0"/>
              <w:marRight w:val="0"/>
              <w:marTop w:val="0"/>
              <w:marBottom w:val="0"/>
              <w:divBdr>
                <w:top w:val="none" w:sz="0" w:space="0" w:color="auto"/>
                <w:left w:val="none" w:sz="0" w:space="0" w:color="auto"/>
                <w:bottom w:val="none" w:sz="0" w:space="0" w:color="auto"/>
                <w:right w:val="none" w:sz="0" w:space="0" w:color="auto"/>
              </w:divBdr>
            </w:div>
            <w:div w:id="529145262">
              <w:marLeft w:val="0"/>
              <w:marRight w:val="0"/>
              <w:marTop w:val="0"/>
              <w:marBottom w:val="0"/>
              <w:divBdr>
                <w:top w:val="none" w:sz="0" w:space="0" w:color="auto"/>
                <w:left w:val="none" w:sz="0" w:space="0" w:color="auto"/>
                <w:bottom w:val="none" w:sz="0" w:space="0" w:color="auto"/>
                <w:right w:val="none" w:sz="0" w:space="0" w:color="auto"/>
              </w:divBdr>
            </w:div>
            <w:div w:id="1580023981">
              <w:marLeft w:val="0"/>
              <w:marRight w:val="0"/>
              <w:marTop w:val="0"/>
              <w:marBottom w:val="0"/>
              <w:divBdr>
                <w:top w:val="none" w:sz="0" w:space="0" w:color="auto"/>
                <w:left w:val="none" w:sz="0" w:space="0" w:color="auto"/>
                <w:bottom w:val="none" w:sz="0" w:space="0" w:color="auto"/>
                <w:right w:val="none" w:sz="0" w:space="0" w:color="auto"/>
              </w:divBdr>
            </w:div>
          </w:divsChild>
        </w:div>
        <w:div w:id="2058553807">
          <w:marLeft w:val="0"/>
          <w:marRight w:val="0"/>
          <w:marTop w:val="0"/>
          <w:marBottom w:val="0"/>
          <w:divBdr>
            <w:top w:val="none" w:sz="0" w:space="0" w:color="auto"/>
            <w:left w:val="none" w:sz="0" w:space="0" w:color="auto"/>
            <w:bottom w:val="none" w:sz="0" w:space="0" w:color="auto"/>
            <w:right w:val="none" w:sz="0" w:space="0" w:color="auto"/>
          </w:divBdr>
        </w:div>
        <w:div w:id="1112818796">
          <w:marLeft w:val="0"/>
          <w:marRight w:val="0"/>
          <w:marTop w:val="0"/>
          <w:marBottom w:val="0"/>
          <w:divBdr>
            <w:top w:val="none" w:sz="0" w:space="0" w:color="auto"/>
            <w:left w:val="none" w:sz="0" w:space="0" w:color="auto"/>
            <w:bottom w:val="none" w:sz="0" w:space="0" w:color="auto"/>
            <w:right w:val="none" w:sz="0" w:space="0" w:color="auto"/>
          </w:divBdr>
        </w:div>
        <w:div w:id="223952782">
          <w:marLeft w:val="0"/>
          <w:marRight w:val="0"/>
          <w:marTop w:val="0"/>
          <w:marBottom w:val="0"/>
          <w:divBdr>
            <w:top w:val="none" w:sz="0" w:space="0" w:color="auto"/>
            <w:left w:val="none" w:sz="0" w:space="0" w:color="auto"/>
            <w:bottom w:val="none" w:sz="0" w:space="0" w:color="auto"/>
            <w:right w:val="none" w:sz="0" w:space="0" w:color="auto"/>
          </w:divBdr>
        </w:div>
        <w:div w:id="1472282627">
          <w:marLeft w:val="0"/>
          <w:marRight w:val="0"/>
          <w:marTop w:val="0"/>
          <w:marBottom w:val="0"/>
          <w:divBdr>
            <w:top w:val="none" w:sz="0" w:space="0" w:color="auto"/>
            <w:left w:val="none" w:sz="0" w:space="0" w:color="auto"/>
            <w:bottom w:val="none" w:sz="0" w:space="0" w:color="auto"/>
            <w:right w:val="none" w:sz="0" w:space="0" w:color="auto"/>
          </w:divBdr>
        </w:div>
        <w:div w:id="1377730535">
          <w:marLeft w:val="0"/>
          <w:marRight w:val="0"/>
          <w:marTop w:val="0"/>
          <w:marBottom w:val="0"/>
          <w:divBdr>
            <w:top w:val="none" w:sz="0" w:space="0" w:color="auto"/>
            <w:left w:val="none" w:sz="0" w:space="0" w:color="auto"/>
            <w:bottom w:val="none" w:sz="0" w:space="0" w:color="auto"/>
            <w:right w:val="none" w:sz="0" w:space="0" w:color="auto"/>
          </w:divBdr>
        </w:div>
        <w:div w:id="1569926246">
          <w:marLeft w:val="0"/>
          <w:marRight w:val="0"/>
          <w:marTop w:val="0"/>
          <w:marBottom w:val="0"/>
          <w:divBdr>
            <w:top w:val="none" w:sz="0" w:space="0" w:color="auto"/>
            <w:left w:val="none" w:sz="0" w:space="0" w:color="auto"/>
            <w:bottom w:val="none" w:sz="0" w:space="0" w:color="auto"/>
            <w:right w:val="none" w:sz="0" w:space="0" w:color="auto"/>
          </w:divBdr>
        </w:div>
        <w:div w:id="1488209871">
          <w:marLeft w:val="0"/>
          <w:marRight w:val="0"/>
          <w:marTop w:val="0"/>
          <w:marBottom w:val="0"/>
          <w:divBdr>
            <w:top w:val="none" w:sz="0" w:space="0" w:color="auto"/>
            <w:left w:val="none" w:sz="0" w:space="0" w:color="auto"/>
            <w:bottom w:val="none" w:sz="0" w:space="0" w:color="auto"/>
            <w:right w:val="none" w:sz="0" w:space="0" w:color="auto"/>
          </w:divBdr>
        </w:div>
        <w:div w:id="2010400264">
          <w:marLeft w:val="0"/>
          <w:marRight w:val="0"/>
          <w:marTop w:val="0"/>
          <w:marBottom w:val="0"/>
          <w:divBdr>
            <w:top w:val="none" w:sz="0" w:space="0" w:color="auto"/>
            <w:left w:val="none" w:sz="0" w:space="0" w:color="auto"/>
            <w:bottom w:val="none" w:sz="0" w:space="0" w:color="auto"/>
            <w:right w:val="none" w:sz="0" w:space="0" w:color="auto"/>
          </w:divBdr>
        </w:div>
        <w:div w:id="1231041611">
          <w:marLeft w:val="0"/>
          <w:marRight w:val="0"/>
          <w:marTop w:val="0"/>
          <w:marBottom w:val="0"/>
          <w:divBdr>
            <w:top w:val="none" w:sz="0" w:space="0" w:color="auto"/>
            <w:left w:val="none" w:sz="0" w:space="0" w:color="auto"/>
            <w:bottom w:val="none" w:sz="0" w:space="0" w:color="auto"/>
            <w:right w:val="none" w:sz="0" w:space="0" w:color="auto"/>
          </w:divBdr>
        </w:div>
        <w:div w:id="752820446">
          <w:marLeft w:val="0"/>
          <w:marRight w:val="0"/>
          <w:marTop w:val="0"/>
          <w:marBottom w:val="0"/>
          <w:divBdr>
            <w:top w:val="none" w:sz="0" w:space="0" w:color="auto"/>
            <w:left w:val="none" w:sz="0" w:space="0" w:color="auto"/>
            <w:bottom w:val="none" w:sz="0" w:space="0" w:color="auto"/>
            <w:right w:val="none" w:sz="0" w:space="0" w:color="auto"/>
          </w:divBdr>
        </w:div>
        <w:div w:id="2098868888">
          <w:marLeft w:val="0"/>
          <w:marRight w:val="0"/>
          <w:marTop w:val="0"/>
          <w:marBottom w:val="0"/>
          <w:divBdr>
            <w:top w:val="none" w:sz="0" w:space="0" w:color="auto"/>
            <w:left w:val="none" w:sz="0" w:space="0" w:color="auto"/>
            <w:bottom w:val="none" w:sz="0" w:space="0" w:color="auto"/>
            <w:right w:val="none" w:sz="0" w:space="0" w:color="auto"/>
          </w:divBdr>
        </w:div>
        <w:div w:id="2102950745">
          <w:marLeft w:val="0"/>
          <w:marRight w:val="0"/>
          <w:marTop w:val="0"/>
          <w:marBottom w:val="0"/>
          <w:divBdr>
            <w:top w:val="none" w:sz="0" w:space="0" w:color="auto"/>
            <w:left w:val="none" w:sz="0" w:space="0" w:color="auto"/>
            <w:bottom w:val="none" w:sz="0" w:space="0" w:color="auto"/>
            <w:right w:val="none" w:sz="0" w:space="0" w:color="auto"/>
          </w:divBdr>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49774678">
      <w:bodyDiv w:val="1"/>
      <w:marLeft w:val="0"/>
      <w:marRight w:val="0"/>
      <w:marTop w:val="0"/>
      <w:marBottom w:val="0"/>
      <w:divBdr>
        <w:top w:val="none" w:sz="0" w:space="0" w:color="auto"/>
        <w:left w:val="none" w:sz="0" w:space="0" w:color="auto"/>
        <w:bottom w:val="none" w:sz="0" w:space="0" w:color="auto"/>
        <w:right w:val="none" w:sz="0" w:space="0" w:color="auto"/>
      </w:divBdr>
    </w:div>
    <w:div w:id="1028216287">
      <w:bodyDiv w:val="1"/>
      <w:marLeft w:val="0"/>
      <w:marRight w:val="0"/>
      <w:marTop w:val="0"/>
      <w:marBottom w:val="0"/>
      <w:divBdr>
        <w:top w:val="none" w:sz="0" w:space="0" w:color="auto"/>
        <w:left w:val="none" w:sz="0" w:space="0" w:color="auto"/>
        <w:bottom w:val="none" w:sz="0" w:space="0" w:color="auto"/>
        <w:right w:val="none" w:sz="0" w:space="0" w:color="auto"/>
      </w:divBdr>
      <w:divsChild>
        <w:div w:id="1375039938">
          <w:marLeft w:val="0"/>
          <w:marRight w:val="0"/>
          <w:marTop w:val="0"/>
          <w:marBottom w:val="0"/>
          <w:divBdr>
            <w:top w:val="none" w:sz="0" w:space="0" w:color="auto"/>
            <w:left w:val="none" w:sz="0" w:space="0" w:color="auto"/>
            <w:bottom w:val="none" w:sz="0" w:space="0" w:color="auto"/>
            <w:right w:val="none" w:sz="0" w:space="0" w:color="auto"/>
          </w:divBdr>
        </w:div>
        <w:div w:id="1087995383">
          <w:marLeft w:val="0"/>
          <w:marRight w:val="0"/>
          <w:marTop w:val="0"/>
          <w:marBottom w:val="0"/>
          <w:divBdr>
            <w:top w:val="none" w:sz="0" w:space="0" w:color="auto"/>
            <w:left w:val="none" w:sz="0" w:space="0" w:color="auto"/>
            <w:bottom w:val="none" w:sz="0" w:space="0" w:color="auto"/>
            <w:right w:val="none" w:sz="0" w:space="0" w:color="auto"/>
          </w:divBdr>
        </w:div>
        <w:div w:id="516165083">
          <w:marLeft w:val="0"/>
          <w:marRight w:val="0"/>
          <w:marTop w:val="0"/>
          <w:marBottom w:val="0"/>
          <w:divBdr>
            <w:top w:val="none" w:sz="0" w:space="0" w:color="auto"/>
            <w:left w:val="none" w:sz="0" w:space="0" w:color="auto"/>
            <w:bottom w:val="none" w:sz="0" w:space="0" w:color="auto"/>
            <w:right w:val="none" w:sz="0" w:space="0" w:color="auto"/>
          </w:divBdr>
        </w:div>
        <w:div w:id="586186247">
          <w:marLeft w:val="0"/>
          <w:marRight w:val="0"/>
          <w:marTop w:val="0"/>
          <w:marBottom w:val="0"/>
          <w:divBdr>
            <w:top w:val="none" w:sz="0" w:space="0" w:color="auto"/>
            <w:left w:val="none" w:sz="0" w:space="0" w:color="auto"/>
            <w:bottom w:val="none" w:sz="0" w:space="0" w:color="auto"/>
            <w:right w:val="none" w:sz="0" w:space="0" w:color="auto"/>
          </w:divBdr>
        </w:div>
        <w:div w:id="1850440284">
          <w:marLeft w:val="0"/>
          <w:marRight w:val="0"/>
          <w:marTop w:val="0"/>
          <w:marBottom w:val="0"/>
          <w:divBdr>
            <w:top w:val="none" w:sz="0" w:space="0" w:color="auto"/>
            <w:left w:val="none" w:sz="0" w:space="0" w:color="auto"/>
            <w:bottom w:val="none" w:sz="0" w:space="0" w:color="auto"/>
            <w:right w:val="none" w:sz="0" w:space="0" w:color="auto"/>
          </w:divBdr>
        </w:div>
        <w:div w:id="1969969342">
          <w:marLeft w:val="0"/>
          <w:marRight w:val="0"/>
          <w:marTop w:val="0"/>
          <w:marBottom w:val="0"/>
          <w:divBdr>
            <w:top w:val="none" w:sz="0" w:space="0" w:color="auto"/>
            <w:left w:val="none" w:sz="0" w:space="0" w:color="auto"/>
            <w:bottom w:val="none" w:sz="0" w:space="0" w:color="auto"/>
            <w:right w:val="none" w:sz="0" w:space="0" w:color="auto"/>
          </w:divBdr>
          <w:divsChild>
            <w:div w:id="727264062">
              <w:marLeft w:val="0"/>
              <w:marRight w:val="0"/>
              <w:marTop w:val="0"/>
              <w:marBottom w:val="0"/>
              <w:divBdr>
                <w:top w:val="none" w:sz="0" w:space="0" w:color="auto"/>
                <w:left w:val="none" w:sz="0" w:space="0" w:color="auto"/>
                <w:bottom w:val="none" w:sz="0" w:space="0" w:color="auto"/>
                <w:right w:val="none" w:sz="0" w:space="0" w:color="auto"/>
              </w:divBdr>
            </w:div>
          </w:divsChild>
        </w:div>
        <w:div w:id="261111381">
          <w:marLeft w:val="0"/>
          <w:marRight w:val="0"/>
          <w:marTop w:val="0"/>
          <w:marBottom w:val="0"/>
          <w:divBdr>
            <w:top w:val="none" w:sz="0" w:space="0" w:color="auto"/>
            <w:left w:val="none" w:sz="0" w:space="0" w:color="auto"/>
            <w:bottom w:val="none" w:sz="0" w:space="0" w:color="auto"/>
            <w:right w:val="none" w:sz="0" w:space="0" w:color="auto"/>
          </w:divBdr>
          <w:divsChild>
            <w:div w:id="53434453">
              <w:marLeft w:val="0"/>
              <w:marRight w:val="0"/>
              <w:marTop w:val="0"/>
              <w:marBottom w:val="0"/>
              <w:divBdr>
                <w:top w:val="none" w:sz="0" w:space="0" w:color="auto"/>
                <w:left w:val="none" w:sz="0" w:space="0" w:color="auto"/>
                <w:bottom w:val="none" w:sz="0" w:space="0" w:color="auto"/>
                <w:right w:val="none" w:sz="0" w:space="0" w:color="auto"/>
              </w:divBdr>
            </w:div>
            <w:div w:id="1343625847">
              <w:marLeft w:val="0"/>
              <w:marRight w:val="0"/>
              <w:marTop w:val="0"/>
              <w:marBottom w:val="0"/>
              <w:divBdr>
                <w:top w:val="none" w:sz="0" w:space="0" w:color="auto"/>
                <w:left w:val="none" w:sz="0" w:space="0" w:color="auto"/>
                <w:bottom w:val="none" w:sz="0" w:space="0" w:color="auto"/>
                <w:right w:val="none" w:sz="0" w:space="0" w:color="auto"/>
              </w:divBdr>
            </w:div>
            <w:div w:id="1543400396">
              <w:marLeft w:val="0"/>
              <w:marRight w:val="0"/>
              <w:marTop w:val="0"/>
              <w:marBottom w:val="0"/>
              <w:divBdr>
                <w:top w:val="none" w:sz="0" w:space="0" w:color="auto"/>
                <w:left w:val="none" w:sz="0" w:space="0" w:color="auto"/>
                <w:bottom w:val="none" w:sz="0" w:space="0" w:color="auto"/>
                <w:right w:val="none" w:sz="0" w:space="0" w:color="auto"/>
              </w:divBdr>
            </w:div>
          </w:divsChild>
        </w:div>
        <w:div w:id="943266934">
          <w:marLeft w:val="0"/>
          <w:marRight w:val="0"/>
          <w:marTop w:val="0"/>
          <w:marBottom w:val="0"/>
          <w:divBdr>
            <w:top w:val="none" w:sz="0" w:space="0" w:color="auto"/>
            <w:left w:val="none" w:sz="0" w:space="0" w:color="auto"/>
            <w:bottom w:val="none" w:sz="0" w:space="0" w:color="auto"/>
            <w:right w:val="none" w:sz="0" w:space="0" w:color="auto"/>
          </w:divBdr>
          <w:divsChild>
            <w:div w:id="1342977332">
              <w:marLeft w:val="0"/>
              <w:marRight w:val="0"/>
              <w:marTop w:val="0"/>
              <w:marBottom w:val="0"/>
              <w:divBdr>
                <w:top w:val="none" w:sz="0" w:space="0" w:color="auto"/>
                <w:left w:val="none" w:sz="0" w:space="0" w:color="auto"/>
                <w:bottom w:val="none" w:sz="0" w:space="0" w:color="auto"/>
                <w:right w:val="none" w:sz="0" w:space="0" w:color="auto"/>
              </w:divBdr>
            </w:div>
            <w:div w:id="746657236">
              <w:marLeft w:val="0"/>
              <w:marRight w:val="0"/>
              <w:marTop w:val="0"/>
              <w:marBottom w:val="0"/>
              <w:divBdr>
                <w:top w:val="none" w:sz="0" w:space="0" w:color="auto"/>
                <w:left w:val="none" w:sz="0" w:space="0" w:color="auto"/>
                <w:bottom w:val="none" w:sz="0" w:space="0" w:color="auto"/>
                <w:right w:val="none" w:sz="0" w:space="0" w:color="auto"/>
              </w:divBdr>
            </w:div>
            <w:div w:id="1257440458">
              <w:marLeft w:val="0"/>
              <w:marRight w:val="0"/>
              <w:marTop w:val="0"/>
              <w:marBottom w:val="0"/>
              <w:divBdr>
                <w:top w:val="none" w:sz="0" w:space="0" w:color="auto"/>
                <w:left w:val="none" w:sz="0" w:space="0" w:color="auto"/>
                <w:bottom w:val="none" w:sz="0" w:space="0" w:color="auto"/>
                <w:right w:val="none" w:sz="0" w:space="0" w:color="auto"/>
              </w:divBdr>
            </w:div>
          </w:divsChild>
        </w:div>
        <w:div w:id="1894390517">
          <w:marLeft w:val="0"/>
          <w:marRight w:val="0"/>
          <w:marTop w:val="0"/>
          <w:marBottom w:val="0"/>
          <w:divBdr>
            <w:top w:val="none" w:sz="0" w:space="0" w:color="auto"/>
            <w:left w:val="none" w:sz="0" w:space="0" w:color="auto"/>
            <w:bottom w:val="none" w:sz="0" w:space="0" w:color="auto"/>
            <w:right w:val="none" w:sz="0" w:space="0" w:color="auto"/>
          </w:divBdr>
        </w:div>
        <w:div w:id="1162938181">
          <w:marLeft w:val="0"/>
          <w:marRight w:val="0"/>
          <w:marTop w:val="0"/>
          <w:marBottom w:val="0"/>
          <w:divBdr>
            <w:top w:val="none" w:sz="0" w:space="0" w:color="auto"/>
            <w:left w:val="none" w:sz="0" w:space="0" w:color="auto"/>
            <w:bottom w:val="none" w:sz="0" w:space="0" w:color="auto"/>
            <w:right w:val="none" w:sz="0" w:space="0" w:color="auto"/>
          </w:divBdr>
        </w:div>
        <w:div w:id="1845631061">
          <w:marLeft w:val="0"/>
          <w:marRight w:val="0"/>
          <w:marTop w:val="0"/>
          <w:marBottom w:val="0"/>
          <w:divBdr>
            <w:top w:val="none" w:sz="0" w:space="0" w:color="auto"/>
            <w:left w:val="none" w:sz="0" w:space="0" w:color="auto"/>
            <w:bottom w:val="none" w:sz="0" w:space="0" w:color="auto"/>
            <w:right w:val="none" w:sz="0" w:space="0" w:color="auto"/>
          </w:divBdr>
        </w:div>
        <w:div w:id="188954790">
          <w:marLeft w:val="0"/>
          <w:marRight w:val="0"/>
          <w:marTop w:val="0"/>
          <w:marBottom w:val="0"/>
          <w:divBdr>
            <w:top w:val="none" w:sz="0" w:space="0" w:color="auto"/>
            <w:left w:val="none" w:sz="0" w:space="0" w:color="auto"/>
            <w:bottom w:val="none" w:sz="0" w:space="0" w:color="auto"/>
            <w:right w:val="none" w:sz="0" w:space="0" w:color="auto"/>
          </w:divBdr>
        </w:div>
        <w:div w:id="1247765739">
          <w:marLeft w:val="0"/>
          <w:marRight w:val="0"/>
          <w:marTop w:val="0"/>
          <w:marBottom w:val="0"/>
          <w:divBdr>
            <w:top w:val="none" w:sz="0" w:space="0" w:color="auto"/>
            <w:left w:val="none" w:sz="0" w:space="0" w:color="auto"/>
            <w:bottom w:val="none" w:sz="0" w:space="0" w:color="auto"/>
            <w:right w:val="none" w:sz="0" w:space="0" w:color="auto"/>
          </w:divBdr>
        </w:div>
        <w:div w:id="1095983112">
          <w:marLeft w:val="0"/>
          <w:marRight w:val="0"/>
          <w:marTop w:val="0"/>
          <w:marBottom w:val="0"/>
          <w:divBdr>
            <w:top w:val="none" w:sz="0" w:space="0" w:color="auto"/>
            <w:left w:val="none" w:sz="0" w:space="0" w:color="auto"/>
            <w:bottom w:val="none" w:sz="0" w:space="0" w:color="auto"/>
            <w:right w:val="none" w:sz="0" w:space="0" w:color="auto"/>
          </w:divBdr>
        </w:div>
        <w:div w:id="881287452">
          <w:marLeft w:val="0"/>
          <w:marRight w:val="0"/>
          <w:marTop w:val="0"/>
          <w:marBottom w:val="0"/>
          <w:divBdr>
            <w:top w:val="none" w:sz="0" w:space="0" w:color="auto"/>
            <w:left w:val="none" w:sz="0" w:space="0" w:color="auto"/>
            <w:bottom w:val="none" w:sz="0" w:space="0" w:color="auto"/>
            <w:right w:val="none" w:sz="0" w:space="0" w:color="auto"/>
          </w:divBdr>
        </w:div>
        <w:div w:id="482550501">
          <w:marLeft w:val="0"/>
          <w:marRight w:val="0"/>
          <w:marTop w:val="0"/>
          <w:marBottom w:val="0"/>
          <w:divBdr>
            <w:top w:val="none" w:sz="0" w:space="0" w:color="auto"/>
            <w:left w:val="none" w:sz="0" w:space="0" w:color="auto"/>
            <w:bottom w:val="none" w:sz="0" w:space="0" w:color="auto"/>
            <w:right w:val="none" w:sz="0" w:space="0" w:color="auto"/>
          </w:divBdr>
        </w:div>
        <w:div w:id="1155416071">
          <w:marLeft w:val="0"/>
          <w:marRight w:val="0"/>
          <w:marTop w:val="0"/>
          <w:marBottom w:val="0"/>
          <w:divBdr>
            <w:top w:val="none" w:sz="0" w:space="0" w:color="auto"/>
            <w:left w:val="none" w:sz="0" w:space="0" w:color="auto"/>
            <w:bottom w:val="none" w:sz="0" w:space="0" w:color="auto"/>
            <w:right w:val="none" w:sz="0" w:space="0" w:color="auto"/>
          </w:divBdr>
        </w:div>
        <w:div w:id="2007511033">
          <w:marLeft w:val="0"/>
          <w:marRight w:val="0"/>
          <w:marTop w:val="0"/>
          <w:marBottom w:val="0"/>
          <w:divBdr>
            <w:top w:val="none" w:sz="0" w:space="0" w:color="auto"/>
            <w:left w:val="none" w:sz="0" w:space="0" w:color="auto"/>
            <w:bottom w:val="none" w:sz="0" w:space="0" w:color="auto"/>
            <w:right w:val="none" w:sz="0" w:space="0" w:color="auto"/>
          </w:divBdr>
        </w:div>
        <w:div w:id="168298055">
          <w:marLeft w:val="0"/>
          <w:marRight w:val="0"/>
          <w:marTop w:val="0"/>
          <w:marBottom w:val="0"/>
          <w:divBdr>
            <w:top w:val="none" w:sz="0" w:space="0" w:color="auto"/>
            <w:left w:val="none" w:sz="0" w:space="0" w:color="auto"/>
            <w:bottom w:val="none" w:sz="0" w:space="0" w:color="auto"/>
            <w:right w:val="none" w:sz="0" w:space="0" w:color="auto"/>
          </w:divBdr>
        </w:div>
        <w:div w:id="1454403223">
          <w:marLeft w:val="0"/>
          <w:marRight w:val="0"/>
          <w:marTop w:val="0"/>
          <w:marBottom w:val="0"/>
          <w:divBdr>
            <w:top w:val="none" w:sz="0" w:space="0" w:color="auto"/>
            <w:left w:val="none" w:sz="0" w:space="0" w:color="auto"/>
            <w:bottom w:val="none" w:sz="0" w:space="0" w:color="auto"/>
            <w:right w:val="none" w:sz="0" w:space="0" w:color="auto"/>
          </w:divBdr>
        </w:div>
      </w:divsChild>
    </w:div>
    <w:div w:id="1632590014">
      <w:bodyDiv w:val="1"/>
      <w:marLeft w:val="0"/>
      <w:marRight w:val="0"/>
      <w:marTop w:val="0"/>
      <w:marBottom w:val="0"/>
      <w:divBdr>
        <w:top w:val="none" w:sz="0" w:space="0" w:color="auto"/>
        <w:left w:val="none" w:sz="0" w:space="0" w:color="auto"/>
        <w:bottom w:val="none" w:sz="0" w:space="0" w:color="auto"/>
        <w:right w:val="none" w:sz="0" w:space="0" w:color="auto"/>
      </w:divBdr>
    </w:div>
    <w:div w:id="2144225488">
      <w:bodyDiv w:val="1"/>
      <w:marLeft w:val="0"/>
      <w:marRight w:val="0"/>
      <w:marTop w:val="0"/>
      <w:marBottom w:val="0"/>
      <w:divBdr>
        <w:top w:val="none" w:sz="0" w:space="0" w:color="auto"/>
        <w:left w:val="none" w:sz="0" w:space="0" w:color="auto"/>
        <w:bottom w:val="none" w:sz="0" w:space="0" w:color="auto"/>
        <w:right w:val="none" w:sz="0" w:space="0" w:color="auto"/>
      </w:divBdr>
      <w:divsChild>
        <w:div w:id="1275479522">
          <w:marLeft w:val="0"/>
          <w:marRight w:val="0"/>
          <w:marTop w:val="0"/>
          <w:marBottom w:val="0"/>
          <w:divBdr>
            <w:top w:val="none" w:sz="0" w:space="0" w:color="auto"/>
            <w:left w:val="none" w:sz="0" w:space="0" w:color="auto"/>
            <w:bottom w:val="none" w:sz="0" w:space="0" w:color="auto"/>
            <w:right w:val="none" w:sz="0" w:space="0" w:color="auto"/>
          </w:divBdr>
          <w:divsChild>
            <w:div w:id="1264731797">
              <w:marLeft w:val="0"/>
              <w:marRight w:val="0"/>
              <w:marTop w:val="0"/>
              <w:marBottom w:val="0"/>
              <w:divBdr>
                <w:top w:val="none" w:sz="0" w:space="0" w:color="auto"/>
                <w:left w:val="none" w:sz="0" w:space="0" w:color="auto"/>
                <w:bottom w:val="none" w:sz="0" w:space="0" w:color="auto"/>
                <w:right w:val="none" w:sz="0" w:space="0" w:color="auto"/>
              </w:divBdr>
              <w:divsChild>
                <w:div w:id="8611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80/10401334.2017.1303385" TargetMode="External"/><Relationship Id="rId21" Type="http://schemas.openxmlformats.org/officeDocument/2006/relationships/hyperlink" Target="https://www.abp.org/content/entrustable-professional-activities-subspecialties" TargetMode="External"/><Relationship Id="rId42" Type="http://schemas.openxmlformats.org/officeDocument/2006/relationships/hyperlink" Target="https://www.abp.org/content/entrustable-professional-activities-subspecialties" TargetMode="External"/><Relationship Id="rId63" Type="http://schemas.openxmlformats.org/officeDocument/2006/relationships/hyperlink" Target="https://doi.org/10.1542/peds.2019-1765" TargetMode="External"/><Relationship Id="rId84" Type="http://schemas.openxmlformats.org/officeDocument/2006/relationships/hyperlink" Target="https://www.ama-assn.org/delivering-care/ama-code-medical-ethics" TargetMode="External"/><Relationship Id="rId16" Type="http://schemas.openxmlformats.org/officeDocument/2006/relationships/hyperlink" Target="https://pubmed.ncbi.nlm.nih.gov/26221439/" TargetMode="External"/><Relationship Id="rId107" Type="http://schemas.openxmlformats.org/officeDocument/2006/relationships/hyperlink" Target="https://www.abp.org/content/entrustable-professional-activities-subspecialties" TargetMode="External"/><Relationship Id="rId11" Type="http://schemas.openxmlformats.org/officeDocument/2006/relationships/image" Target="media/image1.jpg"/><Relationship Id="rId32" Type="http://schemas.openxmlformats.org/officeDocument/2006/relationships/hyperlink" Target="https://doi.org/10.1111/j.1553-2712.2011.01084.x" TargetMode="External"/><Relationship Id="rId37" Type="http://schemas.openxmlformats.org/officeDocument/2006/relationships/hyperlink" Target="https://www.improvediagnosis.org/wp-content/uploads/2018/10/Driver_Diagram_-_July_31_-_M.pdf" TargetMode="External"/><Relationship Id="rId53" Type="http://schemas.openxmlformats.org/officeDocument/2006/relationships/hyperlink" Target="https://www.jahonline.org/article/S1054-139X(20)30075-6/fulltext" TargetMode="External"/><Relationship Id="rId58" Type="http://schemas.openxmlformats.org/officeDocument/2006/relationships/hyperlink" Target="https://www.cdc.gov/violenceprevention/aces/fastfact.html?CDC_AA_refVal=https%3A%2F%2Fwww.cdc.gov%2Fviolenceprevention%2Facestudy%2Ffastfact.html" TargetMode="External"/><Relationship Id="rId74" Type="http://schemas.openxmlformats.org/officeDocument/2006/relationships/hyperlink" Target="https://www.abp.org/content/entrustable-professional-activities-subspecialties" TargetMode="External"/><Relationship Id="rId79" Type="http://schemas.openxmlformats.org/officeDocument/2006/relationships/hyperlink" Target="https://doi.org/10.1016/j.acap.2013.11.018" TargetMode="External"/><Relationship Id="rId102" Type="http://schemas.openxmlformats.org/officeDocument/2006/relationships/hyperlink" Target="https://doi.org/10.1016/j.acap.2013.11.016" TargetMode="External"/><Relationship Id="rId123" Type="http://schemas.openxmlformats.org/officeDocument/2006/relationships/hyperlink" Target="https://meridian.allenpress.com/jgme/issue/13/2s" TargetMode="External"/><Relationship Id="rId128" Type="http://schemas.openxmlformats.org/officeDocument/2006/relationships/hyperlink" Target="https://dl.acgme.org/pages/assessment" TargetMode="External"/><Relationship Id="rId5" Type="http://schemas.openxmlformats.org/officeDocument/2006/relationships/numbering" Target="numbering.xml"/><Relationship Id="rId90" Type="http://schemas.openxmlformats.org/officeDocument/2006/relationships/hyperlink" Target="https://www.ama-assn.org/delivering-care/ama-code-medical-ethics" TargetMode="External"/><Relationship Id="rId95" Type="http://schemas.openxmlformats.org/officeDocument/2006/relationships/hyperlink" Target="https://www.abp.org/content/entrustable-professional-activities-subspecialties" TargetMode="External"/><Relationship Id="rId22" Type="http://schemas.openxmlformats.org/officeDocument/2006/relationships/hyperlink" Target="https://journals.lww.com/academicmedicine/Fulltext/2019/09000/Management_Reasoning__Implications_for_Health.19.aspx?casa_token=CrKAiT6kwcYAAAAA:RfZyQrmTw4eWBSRQIwC2kpX_ajz_X4rs_ssjLi_btaqHCwzNCrr6eT1rDSLiWQGmKSQiVW2ZqLbRtj8ozw" TargetMode="External"/><Relationship Id="rId27" Type="http://schemas.openxmlformats.org/officeDocument/2006/relationships/hyperlink" Target="https://www.brit-thoracic.org.uk/quality-improvement/clinical-resources/interventional-procedures/national-safety-standards-for-invasive-procedures-bronchoscopy-and-pleural-procedures/" TargetMode="External"/><Relationship Id="rId43" Type="http://schemas.openxmlformats.org/officeDocument/2006/relationships/hyperlink" Target="https://www.aap.org/en/practice-management/bright-futures/bright-futures-quality-improvement/qi-office-system-tools/" TargetMode="External"/><Relationship Id="rId48" Type="http://schemas.openxmlformats.org/officeDocument/2006/relationships/hyperlink" Target="https://www.abp.org/content/entrustable-professional-activities-subspecialties" TargetMode="External"/><Relationship Id="rId64" Type="http://schemas.openxmlformats.org/officeDocument/2006/relationships/hyperlink" Target="https://www.ahrq.gov/talkingquality/measures/setting/physician/index.html" TargetMode="External"/><Relationship Id="rId69" Type="http://schemas.openxmlformats.org/officeDocument/2006/relationships/hyperlink" Target="https://www.choosingwisely.org/societies/society-of-critical-care-medicine/" TargetMode="External"/><Relationship Id="rId113" Type="http://schemas.openxmlformats.org/officeDocument/2006/relationships/hyperlink" Target="https://www.aacom.org/docs/default-source/insideome/ccrpt05-10-11.pdf?sfvrsn=77937f97_2" TargetMode="External"/><Relationship Id="rId118" Type="http://schemas.openxmlformats.org/officeDocument/2006/relationships/hyperlink" Target="https://doi.org/10.1016/s1553-7250(06)32022-3" TargetMode="External"/><Relationship Id="rId134" Type="http://schemas.openxmlformats.org/officeDocument/2006/relationships/footer" Target="footer1.xml"/><Relationship Id="rId80" Type="http://schemas.openxmlformats.org/officeDocument/2006/relationships/hyperlink" Target="https://doi.org/10.7326/0003-4819-136-3-200202050-00012" TargetMode="External"/><Relationship Id="rId85" Type="http://schemas.openxmlformats.org/officeDocument/2006/relationships/hyperlink" Target="https://www.alphaomegaalpha.org/wp-content/uploads/2022/01/Monograph2018.pdf" TargetMode="External"/><Relationship Id="rId12" Type="http://schemas.openxmlformats.org/officeDocument/2006/relationships/image" Target="media/image2.png"/><Relationship Id="rId17" Type="http://schemas.openxmlformats.org/officeDocument/2006/relationships/hyperlink" Target="https://pubmed.ncbi.nlm.nih.gov/1536065/" TargetMode="External"/><Relationship Id="rId33" Type="http://schemas.openxmlformats.org/officeDocument/2006/relationships/hyperlink" Target="https://www.sgim.org/web-only/clinical-reasoning-exercises/problem-representation-overview" TargetMode="External"/><Relationship Id="rId38" Type="http://schemas.openxmlformats.org/officeDocument/2006/relationships/hyperlink" Target="https://www.abp.org/content/entrustable-professional-activities-subspecialties" TargetMode="External"/><Relationship Id="rId59" Type="http://schemas.openxmlformats.org/officeDocument/2006/relationships/hyperlink" Target="https://healthequity.globalpolicysolutions.org/wp-content/uploads/2016/12/RWJF_SDOH_Final_Report-002.pdf.%20Accessed%202020" TargetMode="External"/><Relationship Id="rId103" Type="http://schemas.openxmlformats.org/officeDocument/2006/relationships/hyperlink" Target="https://doi.org/10.3109/0142159X.2011.531170" TargetMode="External"/><Relationship Id="rId108" Type="http://schemas.openxmlformats.org/officeDocument/2006/relationships/hyperlink" Target="https://acapt.org/about/consortium/national-interprofessional-education-consortium-(nipec)/nipec-assessment-resources-and-tools" TargetMode="External"/><Relationship Id="rId124" Type="http://schemas.openxmlformats.org/officeDocument/2006/relationships/hyperlink" Target="https://www.acgme.org/milestones/resources/" TargetMode="External"/><Relationship Id="rId129" Type="http://schemas.openxmlformats.org/officeDocument/2006/relationships/hyperlink" Target="https://team.acgme.org/" TargetMode="External"/><Relationship Id="rId54" Type="http://schemas.openxmlformats.org/officeDocument/2006/relationships/hyperlink" Target="https://doi.org/10.1542/peds.2011-2966" TargetMode="External"/><Relationship Id="rId70" Type="http://schemas.openxmlformats.org/officeDocument/2006/relationships/hyperlink" Target="http://datacenter.commonwealthfund.org/?_ga=2.110888517.1505146611.1495417431-1811932185.1495417431" TargetMode="External"/><Relationship Id="rId75" Type="http://schemas.openxmlformats.org/officeDocument/2006/relationships/hyperlink" Target="https://guides.mclibrary.duke.edu/ebm/home" TargetMode="External"/><Relationship Id="rId91" Type="http://schemas.openxmlformats.org/officeDocument/2006/relationships/hyperlink" Target="https://www.alphaomegaalpha.org/wp-content/uploads/2022/01/Monograph2018.pdf" TargetMode="External"/><Relationship Id="rId96" Type="http://schemas.openxmlformats.org/officeDocument/2006/relationships/hyperlink" Target="https://www.ama-assn.org/delivering-care/ama-code-medical-ethic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nesthesiology.pubs.asahq.org/article.aspx?articleid=2443415&amp;_ga=2.100960201.918126446.1568824887-761947262.1568824887"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www.sciencedirect.com/science/journal/25424548" TargetMode="External"/><Relationship Id="rId114" Type="http://schemas.openxmlformats.org/officeDocument/2006/relationships/hyperlink" Target="https://doi.org/10.1080/0142159X.2018.1481499" TargetMode="External"/><Relationship Id="rId119" Type="http://schemas.openxmlformats.org/officeDocument/2006/relationships/hyperlink" Target="https://doi.org/10.1542/peds.2011-2966" TargetMode="External"/><Relationship Id="rId44" Type="http://schemas.openxmlformats.org/officeDocument/2006/relationships/hyperlink" Target="https://doi.org/10.1016/j.acap.2013.11.015" TargetMode="External"/><Relationship Id="rId60" Type="http://schemas.openxmlformats.org/officeDocument/2006/relationships/hyperlink" Target="https://doi.org/10.15766/mep_2374-8265.10783" TargetMode="External"/><Relationship Id="rId65" Type="http://schemas.openxmlformats.org/officeDocument/2006/relationships/hyperlink" Target="https://www.aap.org/en/practice-management/" TargetMode="External"/><Relationship Id="rId81" Type="http://schemas.openxmlformats.org/officeDocument/2006/relationships/hyperlink" Target="https://www.abp.org/content/entrustable-professional-activities-subspecialties" TargetMode="External"/><Relationship Id="rId86" Type="http://schemas.openxmlformats.org/officeDocument/2006/relationships/hyperlink" Target="https://doi.org/10.5858/arpa.2016-0217-CP" TargetMode="External"/><Relationship Id="rId130" Type="http://schemas.openxmlformats.org/officeDocument/2006/relationships/hyperlink" Target="https://dl.acgme.org/pages/acgme-faculty-development-toolkit-improving-assessment-using-direct-observation" TargetMode="External"/><Relationship Id="rId135" Type="http://schemas.openxmlformats.org/officeDocument/2006/relationships/fontTable" Target="fontTable.xml"/><Relationship Id="rId13" Type="http://schemas.openxmlformats.org/officeDocument/2006/relationships/hyperlink" Target="https://www.acgme.org/milestones/resources/" TargetMode="External"/><Relationship Id="rId18" Type="http://schemas.openxmlformats.org/officeDocument/2006/relationships/hyperlink" Target="https://pubmed.ncbi.nlm.nih.gov/24602619/" TargetMode="External"/><Relationship Id="rId39" Type="http://schemas.openxmlformats.org/officeDocument/2006/relationships/hyperlink" Target="https://doi.org/10.1016/j.acap.2013.11.015" TargetMode="External"/><Relationship Id="rId109" Type="http://schemas.openxmlformats.org/officeDocument/2006/relationships/hyperlink" Target="http://doi.org/10.15766/mep_2374-8265.10174" TargetMode="External"/><Relationship Id="rId34" Type="http://schemas.openxmlformats.org/officeDocument/2006/relationships/hyperlink" Target="https://www.improvediagnosis.org/toolkits/" TargetMode="External"/><Relationship Id="rId50" Type="http://schemas.openxmlformats.org/officeDocument/2006/relationships/hyperlink" Target="https://www.sciencedirect.com/science/article/pii/S2542454817300395" TargetMode="External"/><Relationship Id="rId55" Type="http://schemas.openxmlformats.org/officeDocument/2006/relationships/hyperlink" Target="https://services.aap.org/en/advocacy/" TargetMode="External"/><Relationship Id="rId76" Type="http://schemas.openxmlformats.org/officeDocument/2006/relationships/hyperlink" Target="https://jamaevidence.mhmedical.com/Book.aspx?bookId=847" TargetMode="External"/><Relationship Id="rId97" Type="http://schemas.openxmlformats.org/officeDocument/2006/relationships/hyperlink" Target="https://dl.acgme.org/pages/well-being-tools-resources" TargetMode="External"/><Relationship Id="rId104" Type="http://schemas.openxmlformats.org/officeDocument/2006/relationships/hyperlink" Target="https://journals.lww.com/academicmedicine/Fulltext/2001/04000/Essential_Elements_of_Communication_in_Medical.21.aspx" TargetMode="External"/><Relationship Id="rId120" Type="http://schemas.openxmlformats.org/officeDocument/2006/relationships/hyperlink" Target="https://doi.org/10.3322/canjclin.55.3.164" TargetMode="External"/><Relationship Id="rId125" Type="http://schemas.openxmlformats.org/officeDocument/2006/relationships/hyperlink" Target="https://www.acgme.org/residents-and-fellows/the-acgme-for-residents-and-fellows/" TargetMode="External"/><Relationship Id="rId7" Type="http://schemas.openxmlformats.org/officeDocument/2006/relationships/settings" Target="settings.xml"/><Relationship Id="rId71" Type="http://schemas.openxmlformats.org/officeDocument/2006/relationships/hyperlink" Target="https://doi.org/10.12788/jhm.3458" TargetMode="External"/><Relationship Id="rId92" Type="http://schemas.openxmlformats.org/officeDocument/2006/relationships/hyperlink" Target="https://doi.org/10.5858/arpa.2016-0217-CP" TargetMode="External"/><Relationship Id="rId2" Type="http://schemas.openxmlformats.org/officeDocument/2006/relationships/customXml" Target="../customXml/item2.xml"/><Relationship Id="rId29" Type="http://schemas.openxmlformats.org/officeDocument/2006/relationships/hyperlink" Target="https://www.sciencedirect.com/science/article/abs/pii/S1876285913003240" TargetMode="External"/><Relationship Id="rId24" Type="http://schemas.openxmlformats.org/officeDocument/2006/relationships/hyperlink" Target="https://www.brit-thoracic.org.uk/quality-improvement/clinical-resources/interventional-procedures/national-safety-standards-for-invasive-procedures-bronchoscopy-and-pleural-procedures/" TargetMode="External"/><Relationship Id="rId40" Type="http://schemas.openxmlformats.org/officeDocument/2006/relationships/hyperlink" Target="http://www.ihi.org/Pages/default.aspx" TargetMode="External"/><Relationship Id="rId45" Type="http://schemas.openxmlformats.org/officeDocument/2006/relationships/hyperlink" Target="http://www.ihi.org/Pages/default.aspx.%20Accessed%202020" TargetMode="External"/><Relationship Id="rId66" Type="http://schemas.openxmlformats.org/officeDocument/2006/relationships/hyperlink" Target="https://www.abim.org/maintenance-of-certification/earning-points/qi-pi-activities.aspx" TargetMode="External"/><Relationship Id="rId87" Type="http://schemas.openxmlformats.org/officeDocument/2006/relationships/hyperlink" Target="https://www.nejm.org/doi/full/10.1056/NEJMp2021812" TargetMode="External"/><Relationship Id="rId110" Type="http://schemas.openxmlformats.org/officeDocument/2006/relationships/hyperlink" Target="https://www.mededportal.org/doi/10.15766/mep_2374-8265.622" TargetMode="External"/><Relationship Id="rId115" Type="http://schemas.openxmlformats.org/officeDocument/2006/relationships/hyperlink" Target="https://www.abp.org/content/entrustable-professional-activities-subspecialties" TargetMode="External"/><Relationship Id="rId131" Type="http://schemas.openxmlformats.org/officeDocument/2006/relationships/hyperlink" Target="https://dl.acgme.org/courses/acgme-remediation-toolkit" TargetMode="External"/><Relationship Id="rId136" Type="http://schemas.openxmlformats.org/officeDocument/2006/relationships/theme" Target="theme/theme1.xml"/><Relationship Id="rId61" Type="http://schemas.openxmlformats.org/officeDocument/2006/relationships/hyperlink" Target="https://doi.org/10.1542/peds.2020-003657" TargetMode="External"/><Relationship Id="rId82" Type="http://schemas.openxmlformats.org/officeDocument/2006/relationships/hyperlink" Target="https://www.abp.org/content/medical-professionalism" TargetMode="External"/><Relationship Id="rId19" Type="http://schemas.openxmlformats.org/officeDocument/2006/relationships/hyperlink" Target="https://www.abp.org/content/entrustable-professional-activities-subspecialties" TargetMode="External"/><Relationship Id="rId14" Type="http://schemas.openxmlformats.org/officeDocument/2006/relationships/hyperlink" Target="https://www.abim.org/~/media/ABIM%20Public/Files/pdf/paper-tools/mini-cex.pdf" TargetMode="External"/><Relationship Id="rId30" Type="http://schemas.openxmlformats.org/officeDocument/2006/relationships/hyperlink" Target="https://www.nejm.org/doi/full/10.1056/NEJMra054782" TargetMode="External"/><Relationship Id="rId35" Type="http://schemas.openxmlformats.org/officeDocument/2006/relationships/hyperlink" Target="https://www.improvediagnosis.org/art/" TargetMode="External"/><Relationship Id="rId56"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77" Type="http://schemas.openxmlformats.org/officeDocument/2006/relationships/hyperlink" Target="https://www.nlm.nih.gov/bsd/disted/pubmedtutorial/cover.html" TargetMode="External"/><Relationship Id="rId100" Type="http://schemas.openxmlformats.org/officeDocument/2006/relationships/hyperlink" Target="https://www.abp.org/content/entrustable-professional-activities-subspecialties" TargetMode="External"/><Relationship Id="rId105" Type="http://schemas.openxmlformats.org/officeDocument/2006/relationships/hyperlink" Target="https://doi.org/10.1016/S0738-3991(01)00136-7" TargetMode="External"/><Relationship Id="rId126" Type="http://schemas.openxmlformats.org/officeDocument/2006/relationships/hyperlink" Target="https://www.acgme.org/milestones/research/" TargetMode="External"/><Relationship Id="rId8" Type="http://schemas.openxmlformats.org/officeDocument/2006/relationships/webSettings" Target="webSettings.xml"/><Relationship Id="rId51" Type="http://schemas.openxmlformats.org/officeDocument/2006/relationships/hyperlink" Target="https://www.abp.org/content/entrustable-professional-activities-subspecialties" TargetMode="External"/><Relationship Id="rId72" Type="http://schemas.openxmlformats.org/officeDocument/2006/relationships/hyperlink" Target="https://doi.org/10.31478/201703e" TargetMode="External"/><Relationship Id="rId93" Type="http://schemas.openxmlformats.org/officeDocument/2006/relationships/hyperlink" Target="https://accessmedicine.mhmedical.com/book.aspx?bookID=1058"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hyperlink" Target="https://doi.org/10.1542/peds.2008-0565" TargetMode="External"/><Relationship Id="rId3" Type="http://schemas.openxmlformats.org/officeDocument/2006/relationships/customXml" Target="../customXml/item3.xml"/><Relationship Id="rId25" Type="http://schemas.openxmlformats.org/officeDocument/2006/relationships/hyperlink" Target="https://www.ncbi.nlm.nih.gov/books/NBK441940/" TargetMode="External"/><Relationship Id="rId46" Type="http://schemas.openxmlformats.org/officeDocument/2006/relationships/hyperlink" Target="https://doi.org/10.1007/s40746-015-0027-3" TargetMode="External"/><Relationship Id="rId67" Type="http://schemas.openxmlformats.org/officeDocument/2006/relationships/hyperlink" Target="https://www.abp.org/content/entrustable-professional-activities-subspecialties" TargetMode="External"/><Relationship Id="rId116" Type="http://schemas.openxmlformats.org/officeDocument/2006/relationships/hyperlink" Target="https://doi.org/10.1016/j.acap.2013.11.016" TargetMode="External"/><Relationship Id="rId137" Type="http://schemas.microsoft.com/office/2020/10/relationships/intelligence" Target="intelligence2.xml"/><Relationship Id="rId20" Type="http://schemas.openxmlformats.org/officeDocument/2006/relationships/hyperlink" Target="https://pubmed.ncbi.nlm.nih.gov/31483379/" TargetMode="External"/><Relationship Id="rId41" Type="http://schemas.openxmlformats.org/officeDocument/2006/relationships/hyperlink" Target="https://doi.org/10.1111/j.1365-2929.2005.02333.x" TargetMode="External"/><Relationship Id="rId62" Type="http://schemas.openxmlformats.org/officeDocument/2006/relationships/hyperlink" Target="https://www.mededportal.org/anti-racism" TargetMode="External"/><Relationship Id="rId83" Type="http://schemas.openxmlformats.org/officeDocument/2006/relationships/hyperlink" Target="https://www.abp.org/professionalism-guide" TargetMode="External"/><Relationship Id="rId88" Type="http://schemas.openxmlformats.org/officeDocument/2006/relationships/hyperlink" Target="https://doi.org/10.7326/0003-4819-136-3-200202050-00012" TargetMode="External"/><Relationship Id="rId111" Type="http://schemas.openxmlformats.org/officeDocument/2006/relationships/hyperlink" Target="https://www.ncbi.nlm.nih.gov/pmc/articles/PMC3093595/" TargetMode="External"/><Relationship Id="rId132" Type="http://schemas.openxmlformats.org/officeDocument/2006/relationships/hyperlink" Target="https://dl.acgme.org/" TargetMode="External"/><Relationship Id="rId15" Type="http://schemas.openxmlformats.org/officeDocument/2006/relationships/hyperlink" Target="https://www.abp.org/content/entrustable-professional-activities-subspecialties" TargetMode="External"/><Relationship Id="rId36" Type="http://schemas.openxmlformats.org/officeDocument/2006/relationships/hyperlink" Target="https://www.improvediagnosis.org/consensuscurriculum/" TargetMode="External"/><Relationship Id="rId57" Type="http://schemas.openxmlformats.org/officeDocument/2006/relationships/hyperlink" Target="https://www.abp.org/content/entrustable-professional-activities-subspecialties" TargetMode="External"/><Relationship Id="rId106" Type="http://schemas.openxmlformats.org/officeDocument/2006/relationships/hyperlink" Target="https://www.lgbtqiahealtheducation.org/" TargetMode="External"/><Relationship Id="rId127" Type="http://schemas.openxmlformats.org/officeDocument/2006/relationships/hyperlink" Target="https://www.acgme.org/meetings-and-educational-activities/courses-and-workshops/developing-faculty-competencies-in-assessment/" TargetMode="External"/><Relationship Id="rId10" Type="http://schemas.openxmlformats.org/officeDocument/2006/relationships/endnotes" Target="endnotes.xml"/><Relationship Id="rId31" Type="http://schemas.openxmlformats.org/officeDocument/2006/relationships/hyperlink" Target="https://onlinelibrary.wiley.com/doi/abs/10.1197/aemj.9.11.1184?sid=nlm%3Apubmed" TargetMode="External"/><Relationship Id="rId52" Type="http://schemas.openxmlformats.org/officeDocument/2006/relationships/hyperlink" Target="https://www.gottransition.org/resources-and-research/clinician-education-resources.cfm" TargetMode="External"/><Relationship Id="rId73" Type="http://schemas.openxmlformats.org/officeDocument/2006/relationships/hyperlink" Target="https://www.solutionsforpatientsafety.org/for-hospitals/hospital-resources/" TargetMode="External"/><Relationship Id="rId78" Type="http://schemas.openxmlformats.org/officeDocument/2006/relationships/hyperlink" Target="https://www.abp.org/content/entrustable-professional-activities-subspecialties" TargetMode="External"/><Relationship Id="rId94" Type="http://schemas.openxmlformats.org/officeDocument/2006/relationships/hyperlink" Target="https://doi.org/10.1016/j.ccc.2012.12.002" TargetMode="External"/><Relationship Id="rId99" Type="http://schemas.openxmlformats.org/officeDocument/2006/relationships/hyperlink" Target="https://www.sciencedirect.com/science/article/abs/pii/S187628591300332X" TargetMode="External"/><Relationship Id="rId101" Type="http://schemas.openxmlformats.org/officeDocument/2006/relationships/hyperlink" Target="https://www.mededportal.org/anti-racism" TargetMode="External"/><Relationship Id="rId122" Type="http://schemas.openxmlformats.org/officeDocument/2006/relationships/hyperlink" Target="http://www.vitaltalk.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007/978-1-4471-6359-6_6" TargetMode="External"/><Relationship Id="rId47" Type="http://schemas.openxmlformats.org/officeDocument/2006/relationships/hyperlink" Target="https://www.aap.org/en/practice-management/care-delivery-approaches/care-coordination-resources/" TargetMode="External"/><Relationship Id="rId68" Type="http://schemas.openxmlformats.org/officeDocument/2006/relationships/hyperlink" Target="https://www.acponline.org/clinical-information/high-value-care/medical-educators-resources/newly-revised-curriculum-for-educators-and-residents-version-40" TargetMode="External"/><Relationship Id="rId89" Type="http://schemas.openxmlformats.org/officeDocument/2006/relationships/hyperlink" Target="https://www.abp.org/content/entrustable-professional-activities-subspecialties" TargetMode="External"/><Relationship Id="rId112" Type="http://schemas.openxmlformats.org/officeDocument/2006/relationships/hyperlink" Target="https://doi.org/10.3109/0142159X.2013.769677" TargetMode="External"/><Relationship Id="rId13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C6FC8FC3-6A27-4C79-B591-B9C98C5F346C}">
  <ds:schemaRefs>
    <ds:schemaRef ds:uri="http://schemas.microsoft.com/sharepoint/v3/contenttype/forms"/>
  </ds:schemaRefs>
</ds:datastoreItem>
</file>

<file path=customXml/itemProps3.xml><?xml version="1.0" encoding="utf-8"?>
<ds:datastoreItem xmlns:ds="http://schemas.openxmlformats.org/officeDocument/2006/customXml" ds:itemID="{18EF25BD-D767-4A56-A3CE-6369C1755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F5BBAE-AD64-4C95-8A44-7F9FCA825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52</Pages>
  <Words>15367</Words>
  <Characters>87595</Characters>
  <Application>Microsoft Office Word</Application>
  <DocSecurity>0</DocSecurity>
  <Lines>729</Lines>
  <Paragraphs>205</Paragraphs>
  <ScaleCrop>false</ScaleCrop>
  <Company/>
  <LinksUpToDate>false</LinksUpToDate>
  <CharactersWithSpaces>102757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22</cp:revision>
  <dcterms:created xsi:type="dcterms:W3CDTF">2023-03-27T21:25:00Z</dcterms:created>
  <dcterms:modified xsi:type="dcterms:W3CDTF">2023-11-29T18:48:00Z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