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D7719" w14:textId="35A7603B" w:rsidR="00D86478" w:rsidRDefault="00D86478" w:rsidP="00D86478">
      <w:pPr>
        <w:jc w:val="center"/>
        <w:rPr>
          <w:rFonts w:ascii="Arial" w:eastAsia="Arial" w:hAnsi="Arial" w:cs="Arial"/>
          <w:sz w:val="72"/>
          <w:szCs w:val="72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00A0E818" wp14:editId="16B12F41">
            <wp:simplePos x="0" y="0"/>
            <wp:positionH relativeFrom="column">
              <wp:posOffset>-724356</wp:posOffset>
            </wp:positionH>
            <wp:positionV relativeFrom="paragraph">
              <wp:posOffset>-87929</wp:posOffset>
            </wp:positionV>
            <wp:extent cx="2051050" cy="2416175"/>
            <wp:effectExtent l="0" t="0" r="6350" b="3175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2416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7843D10" w14:textId="756EC5CE" w:rsidR="0053369E" w:rsidRDefault="00486082" w:rsidP="00D86478">
      <w:pPr>
        <w:jc w:val="center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sz w:val="72"/>
          <w:szCs w:val="72"/>
        </w:rPr>
        <w:t>Supplemental Guide:</w:t>
      </w:r>
    </w:p>
    <w:p w14:paraId="372758FE" w14:textId="34DCAF92" w:rsidR="0053369E" w:rsidRDefault="00D86478">
      <w:pPr>
        <w:jc w:val="center"/>
        <w:rPr>
          <w:rFonts w:ascii="Arial" w:eastAsia="Arial" w:hAnsi="Arial" w:cs="Arial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1" locked="0" layoutInCell="1" hidden="0" allowOverlap="1" wp14:anchorId="3A5C7111" wp14:editId="5D4A87D7">
            <wp:simplePos x="0" y="0"/>
            <wp:positionH relativeFrom="column">
              <wp:posOffset>2578735</wp:posOffset>
            </wp:positionH>
            <wp:positionV relativeFrom="paragraph">
              <wp:posOffset>570865</wp:posOffset>
            </wp:positionV>
            <wp:extent cx="3179445" cy="4114800"/>
            <wp:effectExtent l="0" t="0" r="0" b="0"/>
            <wp:wrapTight wrapText="bothSides">
              <wp:wrapPolygon edited="0">
                <wp:start x="9836" y="3000"/>
                <wp:lineTo x="6859" y="9600"/>
                <wp:lineTo x="3883" y="11200"/>
                <wp:lineTo x="3235" y="11700"/>
                <wp:lineTo x="1941" y="12800"/>
                <wp:lineTo x="1812" y="13300"/>
                <wp:lineTo x="1812" y="14900"/>
                <wp:lineTo x="8153" y="16000"/>
                <wp:lineTo x="10742" y="16000"/>
                <wp:lineTo x="4012" y="16600"/>
                <wp:lineTo x="3235" y="16800"/>
                <wp:lineTo x="3235" y="17600"/>
                <wp:lineTo x="2588" y="18300"/>
                <wp:lineTo x="2847" y="18400"/>
                <wp:lineTo x="6471" y="18600"/>
                <wp:lineTo x="10354" y="18600"/>
                <wp:lineTo x="17083" y="18400"/>
                <wp:lineTo x="17730" y="18200"/>
                <wp:lineTo x="17083" y="17600"/>
                <wp:lineTo x="17601" y="16800"/>
                <wp:lineTo x="16954" y="16600"/>
                <wp:lineTo x="10742" y="16000"/>
                <wp:lineTo x="12812" y="16000"/>
                <wp:lineTo x="18507" y="14800"/>
                <wp:lineTo x="18507" y="13300"/>
                <wp:lineTo x="18377" y="12800"/>
                <wp:lineTo x="17083" y="11700"/>
                <wp:lineTo x="16436" y="11200"/>
                <wp:lineTo x="13460" y="9600"/>
                <wp:lineTo x="11130" y="4800"/>
                <wp:lineTo x="10483" y="3000"/>
                <wp:lineTo x="9836" y="3000"/>
              </wp:wrapPolygon>
            </wp:wrapTight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9445" cy="411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86082">
        <w:rPr>
          <w:rFonts w:ascii="Arial" w:eastAsia="Arial" w:hAnsi="Arial" w:cs="Arial"/>
          <w:sz w:val="72"/>
          <w:szCs w:val="72"/>
        </w:rPr>
        <w:t xml:space="preserve">Pulmonary </w:t>
      </w:r>
      <w:r w:rsidR="00860457">
        <w:rPr>
          <w:rFonts w:ascii="Arial" w:eastAsia="Arial" w:hAnsi="Arial" w:cs="Arial"/>
          <w:sz w:val="72"/>
          <w:szCs w:val="72"/>
        </w:rPr>
        <w:t xml:space="preserve">Disease </w:t>
      </w:r>
    </w:p>
    <w:p w14:paraId="7B8DDB5E" w14:textId="41E73FB2" w:rsidR="0053369E" w:rsidRDefault="0053369E">
      <w:pPr>
        <w:rPr>
          <w:rFonts w:ascii="Arial" w:eastAsia="Arial" w:hAnsi="Arial" w:cs="Arial"/>
        </w:rPr>
      </w:pPr>
    </w:p>
    <w:p w14:paraId="0C258FDA" w14:textId="77777777" w:rsidR="0053369E" w:rsidRDefault="0053369E">
      <w:pPr>
        <w:rPr>
          <w:rFonts w:ascii="Arial" w:eastAsia="Arial" w:hAnsi="Arial" w:cs="Arial"/>
        </w:rPr>
      </w:pPr>
    </w:p>
    <w:p w14:paraId="180C447D" w14:textId="77777777" w:rsidR="0053369E" w:rsidRDefault="0053369E">
      <w:pPr>
        <w:rPr>
          <w:rFonts w:ascii="Arial" w:eastAsia="Arial" w:hAnsi="Arial" w:cs="Arial"/>
        </w:rPr>
      </w:pPr>
    </w:p>
    <w:p w14:paraId="29AC1BEB" w14:textId="77777777" w:rsidR="0053369E" w:rsidRDefault="0053369E">
      <w:pPr>
        <w:rPr>
          <w:rFonts w:ascii="Arial" w:eastAsia="Arial" w:hAnsi="Arial" w:cs="Arial"/>
        </w:rPr>
      </w:pPr>
    </w:p>
    <w:p w14:paraId="4AB7DC2A" w14:textId="77777777" w:rsidR="0053369E" w:rsidRDefault="0053369E">
      <w:pPr>
        <w:rPr>
          <w:rFonts w:ascii="Arial" w:eastAsia="Arial" w:hAnsi="Arial" w:cs="Arial"/>
        </w:rPr>
      </w:pPr>
    </w:p>
    <w:p w14:paraId="0A861047" w14:textId="77777777" w:rsidR="0053369E" w:rsidRDefault="0053369E">
      <w:pPr>
        <w:rPr>
          <w:rFonts w:ascii="Arial" w:eastAsia="Arial" w:hAnsi="Arial" w:cs="Arial"/>
        </w:rPr>
      </w:pPr>
    </w:p>
    <w:p w14:paraId="542B1F2D" w14:textId="77777777" w:rsidR="0053369E" w:rsidRDefault="0053369E">
      <w:pPr>
        <w:rPr>
          <w:rFonts w:ascii="Arial" w:eastAsia="Arial" w:hAnsi="Arial" w:cs="Arial"/>
        </w:rPr>
      </w:pPr>
    </w:p>
    <w:p w14:paraId="1557E1B5" w14:textId="77777777" w:rsidR="0053369E" w:rsidRDefault="0053369E">
      <w:pPr>
        <w:rPr>
          <w:rFonts w:ascii="Arial" w:eastAsia="Arial" w:hAnsi="Arial" w:cs="Arial"/>
        </w:rPr>
      </w:pPr>
    </w:p>
    <w:p w14:paraId="677AA6DB" w14:textId="77777777" w:rsidR="0053369E" w:rsidRDefault="0053369E">
      <w:pPr>
        <w:rPr>
          <w:rFonts w:ascii="Arial" w:eastAsia="Arial" w:hAnsi="Arial" w:cs="Arial"/>
        </w:rPr>
      </w:pPr>
    </w:p>
    <w:p w14:paraId="6760120C" w14:textId="77777777" w:rsidR="0053369E" w:rsidRDefault="0053369E">
      <w:pPr>
        <w:rPr>
          <w:rFonts w:ascii="Arial" w:eastAsia="Arial" w:hAnsi="Arial" w:cs="Arial"/>
        </w:rPr>
      </w:pPr>
    </w:p>
    <w:p w14:paraId="6BA1452D" w14:textId="77777777" w:rsidR="0053369E" w:rsidRDefault="0053369E">
      <w:pPr>
        <w:rPr>
          <w:rFonts w:ascii="Arial" w:eastAsia="Arial" w:hAnsi="Arial" w:cs="Arial"/>
        </w:rPr>
      </w:pPr>
    </w:p>
    <w:p w14:paraId="24E7C1FD" w14:textId="77777777" w:rsidR="0053369E" w:rsidRDefault="0053369E">
      <w:pPr>
        <w:rPr>
          <w:rFonts w:ascii="Arial" w:eastAsia="Arial" w:hAnsi="Arial" w:cs="Arial"/>
        </w:rPr>
      </w:pPr>
    </w:p>
    <w:p w14:paraId="6A09DD73" w14:textId="1DFCC340" w:rsidR="0053369E" w:rsidRDefault="0053369E">
      <w:pPr>
        <w:rPr>
          <w:rFonts w:ascii="Arial" w:eastAsia="Arial" w:hAnsi="Arial" w:cs="Arial"/>
        </w:rPr>
      </w:pPr>
    </w:p>
    <w:p w14:paraId="48479B7E" w14:textId="25A5199C" w:rsidR="00D86478" w:rsidRDefault="00D86478" w:rsidP="003666F5">
      <w:pPr>
        <w:jc w:val="center"/>
        <w:rPr>
          <w:rFonts w:ascii="Arial" w:eastAsia="Arial" w:hAnsi="Arial" w:cs="Arial"/>
        </w:rPr>
      </w:pPr>
    </w:p>
    <w:p w14:paraId="17817D1D" w14:textId="1E3DE977" w:rsidR="0053369E" w:rsidRDefault="00C6008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December</w:t>
      </w:r>
      <w:r w:rsidR="00486082">
        <w:rPr>
          <w:rFonts w:ascii="Arial" w:eastAsia="Arial" w:hAnsi="Arial" w:cs="Arial"/>
        </w:rPr>
        <w:t xml:space="preserve"> 2020</w:t>
      </w:r>
    </w:p>
    <w:p w14:paraId="2664ABFB" w14:textId="77777777" w:rsidR="00FC46F1" w:rsidRPr="002C0206" w:rsidRDefault="00FC46F1" w:rsidP="00FC46F1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C0206">
        <w:rPr>
          <w:rFonts w:ascii="Arial" w:eastAsia="Times New Roman" w:hAnsi="Arial" w:cs="Arial"/>
          <w:b/>
          <w:sz w:val="24"/>
          <w:szCs w:val="24"/>
        </w:rPr>
        <w:lastRenderedPageBreak/>
        <w:t>TABLE OF CONTENTS</w:t>
      </w:r>
    </w:p>
    <w:p w14:paraId="7F268B9B" w14:textId="5E20AFEE" w:rsidR="00FC46F1" w:rsidRDefault="00FC46F1" w:rsidP="00FC46F1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webHidden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introduction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A67C1C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3</w:t>
      </w:r>
    </w:p>
    <w:p w14:paraId="2BA66D4D" w14:textId="36B3399E" w:rsidR="00A67C1C" w:rsidRPr="00A67C1C" w:rsidRDefault="00A67C1C" w:rsidP="00A67C1C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>Glossary of Terms</w:t>
      </w:r>
      <w:r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4</w:t>
      </w:r>
    </w:p>
    <w:p w14:paraId="04C6A7D5" w14:textId="2805E1A8" w:rsidR="00FC46F1" w:rsidRPr="002C0206" w:rsidRDefault="00FC46F1" w:rsidP="00FC46F1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Patient care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A67C1C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5</w:t>
      </w:r>
    </w:p>
    <w:p w14:paraId="542146DB" w14:textId="0FF5C9CF" w:rsidR="00FC46F1" w:rsidRPr="000D2010" w:rsidRDefault="00A67C1C" w:rsidP="00FC46F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D2010">
        <w:rPr>
          <w:rFonts w:ascii="Arial" w:eastAsia="Times New Roman" w:hAnsi="Arial" w:cs="Arial"/>
          <w:color w:val="000000"/>
          <w:sz w:val="20"/>
          <w:szCs w:val="20"/>
        </w:rPr>
        <w:t>History and Physical Examination</w:t>
      </w:r>
      <w:r w:rsidR="00FC46F1"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>5</w:t>
      </w:r>
    </w:p>
    <w:p w14:paraId="1BA82D68" w14:textId="08E558A0" w:rsidR="00FC46F1" w:rsidRPr="000D2010" w:rsidRDefault="00A67C1C" w:rsidP="00FC46F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D2010">
        <w:rPr>
          <w:rFonts w:ascii="Arial" w:eastAsia="Times New Roman" w:hAnsi="Arial" w:cs="Arial"/>
          <w:color w:val="000000"/>
          <w:sz w:val="20"/>
          <w:szCs w:val="20"/>
        </w:rPr>
        <w:t>Disease Management in Pulmonary Medicine</w:t>
      </w:r>
      <w:r w:rsidR="00FC46F1"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>7</w:t>
      </w:r>
    </w:p>
    <w:p w14:paraId="1DE2AD33" w14:textId="1172F9F9" w:rsidR="00FC46F1" w:rsidRPr="000D2010" w:rsidRDefault="00A67C1C" w:rsidP="00FC46F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webHidden/>
          <w:color w:val="000000"/>
          <w:sz w:val="20"/>
          <w:szCs w:val="20"/>
        </w:rPr>
      </w:pPr>
      <w:r w:rsidRPr="000D2010">
        <w:rPr>
          <w:rFonts w:ascii="Arial" w:eastAsia="Times New Roman" w:hAnsi="Arial" w:cs="Arial"/>
          <w:color w:val="000000"/>
          <w:sz w:val="20"/>
          <w:szCs w:val="20"/>
        </w:rPr>
        <w:t>Pre-Procedure Assessment</w:t>
      </w:r>
      <w:r w:rsidR="00FC46F1"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>9</w:t>
      </w:r>
    </w:p>
    <w:p w14:paraId="072F402D" w14:textId="2C277B07" w:rsidR="00A67C1C" w:rsidRPr="002C0206" w:rsidRDefault="00A67C1C" w:rsidP="00FC46F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0D2010">
        <w:rPr>
          <w:rFonts w:ascii="Arial" w:eastAsia="Times New Roman" w:hAnsi="Arial" w:cs="Arial"/>
          <w:color w:val="000000"/>
          <w:sz w:val="20"/>
          <w:szCs w:val="20"/>
        </w:rPr>
        <w:t>Procedures (Invasive and Non-Invasive)</w:t>
      </w:r>
      <w:r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11</w:t>
      </w:r>
    </w:p>
    <w:p w14:paraId="1C1B3CC5" w14:textId="70C4E332" w:rsidR="00FC46F1" w:rsidRPr="002C0206" w:rsidRDefault="00FC46F1" w:rsidP="00FC46F1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Medical Knowledge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A67C1C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13</w:t>
      </w:r>
    </w:p>
    <w:p w14:paraId="5BF710BB" w14:textId="17004E18" w:rsidR="00FC46F1" w:rsidRPr="000D2010" w:rsidRDefault="00A67C1C" w:rsidP="00FC46F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D2010">
        <w:rPr>
          <w:rFonts w:ascii="Arial" w:eastAsia="Times New Roman" w:hAnsi="Arial" w:cs="Arial"/>
          <w:color w:val="000000"/>
          <w:sz w:val="20"/>
          <w:szCs w:val="20"/>
        </w:rPr>
        <w:t>Clinical Reasoning</w:t>
      </w:r>
      <w:r w:rsidR="00FC46F1"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>13</w:t>
      </w:r>
    </w:p>
    <w:p w14:paraId="3049B47F" w14:textId="0386CEDA" w:rsidR="00FC46F1" w:rsidRPr="002C0206" w:rsidRDefault="00A67C1C" w:rsidP="00FC46F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0D2010">
        <w:rPr>
          <w:rFonts w:ascii="Arial" w:eastAsia="Times New Roman" w:hAnsi="Arial" w:cs="Arial"/>
          <w:color w:val="000000"/>
          <w:sz w:val="20"/>
          <w:szCs w:val="20"/>
        </w:rPr>
        <w:t>Scientific Knowledge of Disease and Therapeutics</w:t>
      </w:r>
      <w:r w:rsidR="00FC46F1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15</w:t>
      </w:r>
    </w:p>
    <w:p w14:paraId="4C82CC72" w14:textId="0EE4C91B" w:rsidR="00FC46F1" w:rsidRPr="002C0206" w:rsidRDefault="00FC46F1" w:rsidP="00FC46F1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Systems-based practice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A67C1C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17</w:t>
      </w:r>
    </w:p>
    <w:p w14:paraId="50EA173E" w14:textId="32327981" w:rsidR="00FC46F1" w:rsidRPr="000D2010" w:rsidRDefault="00A67C1C" w:rsidP="00FC46F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D2010">
        <w:rPr>
          <w:rFonts w:ascii="Arial" w:eastAsia="Times New Roman" w:hAnsi="Arial" w:cs="Arial"/>
          <w:color w:val="000000"/>
          <w:sz w:val="20"/>
          <w:szCs w:val="20"/>
        </w:rPr>
        <w:t>Patient Safety and Quality Improvement (QI)</w:t>
      </w:r>
      <w:r w:rsidR="00FC46F1"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>17</w:t>
      </w:r>
    </w:p>
    <w:p w14:paraId="3F8A7998" w14:textId="133627D7" w:rsidR="00FC46F1" w:rsidRPr="000D2010" w:rsidRDefault="00A67C1C" w:rsidP="00FC46F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D2010">
        <w:rPr>
          <w:rFonts w:ascii="Arial" w:eastAsia="Times New Roman" w:hAnsi="Arial" w:cs="Arial"/>
          <w:color w:val="000000"/>
          <w:sz w:val="20"/>
          <w:szCs w:val="20"/>
        </w:rPr>
        <w:t>Coordination and Transitions of Care</w:t>
      </w:r>
      <w:r w:rsidR="00FC46F1"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>19</w:t>
      </w:r>
    </w:p>
    <w:p w14:paraId="3E678E6A" w14:textId="3FC15937" w:rsidR="00FC46F1" w:rsidRPr="000D2010" w:rsidRDefault="00A67C1C" w:rsidP="00FC46F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webHidden/>
          <w:color w:val="000000"/>
          <w:sz w:val="20"/>
          <w:szCs w:val="20"/>
        </w:rPr>
      </w:pPr>
      <w:r w:rsidRPr="000D2010">
        <w:rPr>
          <w:rFonts w:ascii="Arial" w:eastAsia="Times New Roman" w:hAnsi="Arial" w:cs="Arial"/>
          <w:color w:val="000000"/>
          <w:sz w:val="20"/>
          <w:szCs w:val="20"/>
        </w:rPr>
        <w:t>Population Health</w:t>
      </w:r>
      <w:r w:rsidR="00FC46F1"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>21</w:t>
      </w:r>
    </w:p>
    <w:p w14:paraId="3489849C" w14:textId="2B507417" w:rsidR="00A67C1C" w:rsidRPr="002C0206" w:rsidRDefault="00A67C1C" w:rsidP="00FC46F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0D2010">
        <w:rPr>
          <w:rFonts w:ascii="Arial" w:eastAsia="Times New Roman" w:hAnsi="Arial" w:cs="Arial"/>
          <w:color w:val="000000"/>
          <w:sz w:val="20"/>
          <w:szCs w:val="20"/>
        </w:rPr>
        <w:t>Physician Role in Health Care Systems</w:t>
      </w:r>
      <w:r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22</w:t>
      </w:r>
    </w:p>
    <w:p w14:paraId="25CF5C50" w14:textId="59EDADB9" w:rsidR="00FC46F1" w:rsidRPr="002C0206" w:rsidRDefault="00FC46F1" w:rsidP="00FC46F1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practice-based learning and improvement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A67C1C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24</w:t>
      </w:r>
    </w:p>
    <w:p w14:paraId="1F1540CE" w14:textId="5C889F55" w:rsidR="00FC46F1" w:rsidRPr="000D2010" w:rsidRDefault="00A67C1C" w:rsidP="00FC46F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D2010">
        <w:rPr>
          <w:rFonts w:ascii="Arial" w:eastAsia="Times New Roman" w:hAnsi="Arial" w:cs="Arial"/>
          <w:color w:val="000000"/>
          <w:sz w:val="20"/>
          <w:szCs w:val="20"/>
        </w:rPr>
        <w:t>Evidence-Based and Informed Practice</w:t>
      </w:r>
      <w:r w:rsidR="00FC46F1"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>24</w:t>
      </w:r>
    </w:p>
    <w:p w14:paraId="0D63ED37" w14:textId="4A50D752" w:rsidR="00FC46F1" w:rsidRPr="002C0206" w:rsidRDefault="00A67C1C" w:rsidP="00FC46F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0D2010">
        <w:rPr>
          <w:rFonts w:ascii="Arial" w:eastAsia="Times New Roman" w:hAnsi="Arial" w:cs="Arial"/>
          <w:color w:val="000000"/>
          <w:sz w:val="20"/>
          <w:szCs w:val="20"/>
        </w:rPr>
        <w:t>Reflective Practice and Commitment to Personal Growth</w:t>
      </w:r>
      <w:r w:rsidR="00FC46F1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26</w:t>
      </w:r>
    </w:p>
    <w:p w14:paraId="29E83C70" w14:textId="72458ABD" w:rsidR="00FC46F1" w:rsidRPr="002C0206" w:rsidRDefault="00FC46F1" w:rsidP="00FC46F1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professionalism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A67C1C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28</w:t>
      </w:r>
    </w:p>
    <w:p w14:paraId="4D634FF5" w14:textId="2151F231" w:rsidR="00FC46F1" w:rsidRPr="000D2010" w:rsidRDefault="00A67C1C" w:rsidP="00FC46F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D2010">
        <w:rPr>
          <w:rFonts w:ascii="Arial" w:eastAsia="Times New Roman" w:hAnsi="Arial" w:cs="Arial"/>
          <w:color w:val="000000"/>
          <w:sz w:val="20"/>
          <w:szCs w:val="20"/>
        </w:rPr>
        <w:t>Professional Behavior and Ethical Principles</w:t>
      </w:r>
      <w:r w:rsidR="00FC46F1"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>28</w:t>
      </w:r>
    </w:p>
    <w:p w14:paraId="75FF377A" w14:textId="2A955FDF" w:rsidR="00FC46F1" w:rsidRPr="000D2010" w:rsidRDefault="00A67C1C" w:rsidP="00FC46F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D2010">
        <w:rPr>
          <w:rFonts w:ascii="Arial" w:eastAsia="Times New Roman" w:hAnsi="Arial" w:cs="Arial"/>
          <w:color w:val="000000"/>
          <w:sz w:val="20"/>
          <w:szCs w:val="20"/>
        </w:rPr>
        <w:t>Accountability</w:t>
      </w:r>
      <w:r w:rsidR="00FC46F1"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>31</w:t>
      </w:r>
    </w:p>
    <w:p w14:paraId="5B003C7A" w14:textId="34BDE608" w:rsidR="00FC46F1" w:rsidRPr="002C0206" w:rsidRDefault="00A67C1C" w:rsidP="00FC46F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0D2010">
        <w:rPr>
          <w:rFonts w:ascii="Arial" w:eastAsia="Times New Roman" w:hAnsi="Arial" w:cs="Arial"/>
          <w:color w:val="000000"/>
          <w:sz w:val="20"/>
          <w:szCs w:val="20"/>
        </w:rPr>
        <w:t>Well</w:t>
      </w:r>
      <w:r w:rsidR="006E3CD2">
        <w:rPr>
          <w:rFonts w:ascii="Arial" w:eastAsia="Times New Roman" w:hAnsi="Arial" w:cs="Arial"/>
          <w:color w:val="000000"/>
          <w:sz w:val="20"/>
          <w:szCs w:val="20"/>
        </w:rPr>
        <w:t>-Being</w:t>
      </w:r>
      <w:r w:rsidRPr="000D2010">
        <w:rPr>
          <w:rFonts w:ascii="Arial" w:eastAsia="Times New Roman" w:hAnsi="Arial" w:cs="Arial"/>
          <w:color w:val="000000"/>
          <w:sz w:val="20"/>
          <w:szCs w:val="20"/>
        </w:rPr>
        <w:t xml:space="preserve"> and Resiliency</w:t>
      </w:r>
      <w:r w:rsidR="00FC46F1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32</w:t>
      </w:r>
    </w:p>
    <w:p w14:paraId="331D0996" w14:textId="099F0A06" w:rsidR="00FC46F1" w:rsidRPr="002C0206" w:rsidRDefault="00FC46F1" w:rsidP="00FC46F1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interpersonal and communication skills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A67C1C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33</w:t>
      </w:r>
    </w:p>
    <w:p w14:paraId="7C057D3B" w14:textId="5AB06E46" w:rsidR="00FC46F1" w:rsidRPr="000D2010" w:rsidRDefault="00A67C1C" w:rsidP="00FC46F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D2010">
        <w:rPr>
          <w:rFonts w:ascii="Arial" w:eastAsia="Times New Roman" w:hAnsi="Arial" w:cs="Arial"/>
          <w:color w:val="000000"/>
          <w:sz w:val="20"/>
          <w:szCs w:val="20"/>
        </w:rPr>
        <w:t>Patient- and Family-Centered Communication</w:t>
      </w:r>
      <w:r w:rsidR="00FC46F1"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>33</w:t>
      </w:r>
    </w:p>
    <w:p w14:paraId="79A2340B" w14:textId="7D31AD94" w:rsidR="00FC46F1" w:rsidRPr="000D2010" w:rsidRDefault="00A67C1C" w:rsidP="00FC46F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D2010">
        <w:rPr>
          <w:rFonts w:ascii="Arial" w:eastAsia="Times New Roman" w:hAnsi="Arial" w:cs="Arial"/>
          <w:color w:val="000000"/>
          <w:sz w:val="20"/>
          <w:szCs w:val="20"/>
        </w:rPr>
        <w:t>Interprofessional and Team Communication</w:t>
      </w:r>
      <w:r w:rsidR="00FC46F1"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>35</w:t>
      </w:r>
    </w:p>
    <w:p w14:paraId="5EB394B0" w14:textId="2F8A9AB4" w:rsidR="00FC46F1" w:rsidRPr="000D2010" w:rsidRDefault="00A67C1C" w:rsidP="00FC46F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webHidden/>
          <w:color w:val="000000"/>
          <w:sz w:val="20"/>
          <w:szCs w:val="20"/>
        </w:rPr>
      </w:pPr>
      <w:r w:rsidRPr="000D2010">
        <w:rPr>
          <w:rFonts w:ascii="Arial" w:eastAsia="Times New Roman" w:hAnsi="Arial" w:cs="Arial"/>
          <w:color w:val="000000"/>
          <w:sz w:val="20"/>
          <w:szCs w:val="20"/>
        </w:rPr>
        <w:t>Communication within Health Care Systems</w:t>
      </w:r>
      <w:r w:rsidR="00FC46F1"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0D2010">
        <w:rPr>
          <w:rFonts w:ascii="Arial" w:eastAsia="Times New Roman" w:hAnsi="Arial" w:cs="Arial"/>
          <w:webHidden/>
          <w:color w:val="000000"/>
          <w:sz w:val="20"/>
          <w:szCs w:val="20"/>
        </w:rPr>
        <w:t>37</w:t>
      </w:r>
    </w:p>
    <w:p w14:paraId="3226610B" w14:textId="28A811A9" w:rsidR="00A67C1C" w:rsidRPr="002C0206" w:rsidRDefault="00A67C1C" w:rsidP="00FC46F1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0D2010">
        <w:rPr>
          <w:rFonts w:ascii="Arial" w:eastAsia="Times New Roman" w:hAnsi="Arial" w:cs="Arial"/>
          <w:color w:val="000000"/>
          <w:sz w:val="20"/>
          <w:szCs w:val="20"/>
        </w:rPr>
        <w:t>Complex Communication Around Serious Illness</w:t>
      </w:r>
      <w:r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39</w:t>
      </w:r>
    </w:p>
    <w:p w14:paraId="2A5C062C" w14:textId="49193486" w:rsidR="00FC46F1" w:rsidRPr="002C0206" w:rsidRDefault="00FC46F1" w:rsidP="00FC46F1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M</w:t>
      </w:r>
      <w:r w:rsidR="006E3CD2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ilestones resources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7073AA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41</w:t>
      </w:r>
    </w:p>
    <w:p w14:paraId="7F81CF69" w14:textId="71E43F3A" w:rsidR="00FC46F1" w:rsidRDefault="00FC46F1" w:rsidP="00FC46F1">
      <w:pPr>
        <w:jc w:val="center"/>
      </w:pPr>
      <w:r w:rsidRPr="00847E13">
        <w:t xml:space="preserve"> </w:t>
      </w:r>
      <w:r w:rsidR="00486082" w:rsidRPr="00847E13">
        <w:br w:type="page"/>
      </w:r>
    </w:p>
    <w:p w14:paraId="002D0737" w14:textId="67108316" w:rsidR="0053369E" w:rsidRPr="00FC46F1" w:rsidRDefault="00486082" w:rsidP="00FC46F1">
      <w:pPr>
        <w:jc w:val="center"/>
        <w:rPr>
          <w:rFonts w:ascii="Arial" w:eastAsia="Arial" w:hAnsi="Arial" w:cs="Arial"/>
          <w:b/>
        </w:rPr>
      </w:pPr>
      <w:r w:rsidRPr="000839B3">
        <w:rPr>
          <w:rFonts w:ascii="Arial" w:eastAsia="Arial" w:hAnsi="Arial" w:cs="Arial"/>
          <w:b/>
        </w:rPr>
        <w:lastRenderedPageBreak/>
        <w:t>Milestones Supplemental Guide</w:t>
      </w:r>
    </w:p>
    <w:p w14:paraId="5A7A86DF" w14:textId="31548A54" w:rsidR="0053369E" w:rsidRDefault="00486082">
      <w:pPr>
        <w:ind w:left="-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document provides additional guidance and examples for the Pulmonary </w:t>
      </w:r>
      <w:r w:rsidR="006D6C04">
        <w:rPr>
          <w:rFonts w:ascii="Arial" w:eastAsia="Arial" w:hAnsi="Arial" w:cs="Arial"/>
        </w:rPr>
        <w:t>Disease</w:t>
      </w:r>
      <w:r>
        <w:rPr>
          <w:rFonts w:ascii="Arial" w:eastAsia="Arial" w:hAnsi="Arial" w:cs="Arial"/>
        </w:rPr>
        <w:t xml:space="preserve"> Milestones. This is not designed to indicate any specific requirements for each level, but to provide insight into the thinking of the Milestone Work Group.</w:t>
      </w:r>
    </w:p>
    <w:p w14:paraId="65271767" w14:textId="77777777" w:rsidR="006E3CD2" w:rsidRDefault="006E3CD2" w:rsidP="006E3CD2">
      <w:pPr>
        <w:ind w:left="-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Included in this document is the intent of each Milestone and examples of what a Clinical Competency Committee (CCC) might expect to be observed/assessed at each level. Also included are suggested assessment models and tools for each subcompetency, references, and other useful information.</w:t>
      </w:r>
    </w:p>
    <w:p w14:paraId="27B9AD66" w14:textId="77777777" w:rsidR="006E3CD2" w:rsidRDefault="006E3CD2" w:rsidP="006E3CD2">
      <w:pPr>
        <w:spacing w:line="25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Review this guide with the CCC and faculty members. As the program develops a shared mental model of the Milestones, consider creating an individualized guide (Supplemental Guide Template available) with institution/program-specific examples, assessment tools used by the program, and curricular components.</w:t>
      </w:r>
    </w:p>
    <w:p w14:paraId="193DF9E0" w14:textId="3682DF29" w:rsidR="006E3CD2" w:rsidRPr="009D28ED" w:rsidRDefault="006E3CD2" w:rsidP="006E3CD2">
      <w:pPr>
        <w:rPr>
          <w:rFonts w:ascii="Arial" w:hAnsi="Arial" w:cs="Arial"/>
        </w:rPr>
      </w:pPr>
      <w:r w:rsidRPr="009D28ED">
        <w:rPr>
          <w:rFonts w:ascii="Arial" w:hAnsi="Arial" w:cs="Arial"/>
        </w:rPr>
        <w:t xml:space="preserve">Additional tools and references, including the Milestones Guidebook, Clinical Competency Committee Guidebook, and Milestones Guidebook for Residents and Fellows, are available on the </w:t>
      </w:r>
      <w:hyperlink r:id="rId13" w:history="1">
        <w:r w:rsidRPr="009D28ED">
          <w:rPr>
            <w:rStyle w:val="Hyperlink"/>
            <w:rFonts w:ascii="Arial" w:hAnsi="Arial" w:cs="Arial"/>
          </w:rPr>
          <w:t>Resources</w:t>
        </w:r>
      </w:hyperlink>
      <w:r w:rsidRPr="009D28ED">
        <w:rPr>
          <w:rFonts w:ascii="Arial" w:hAnsi="Arial" w:cs="Arial"/>
        </w:rPr>
        <w:t xml:space="preserve"> page of the Milestones section of the ACGME website.</w:t>
      </w:r>
    </w:p>
    <w:p w14:paraId="79A7B55A" w14:textId="77777777" w:rsidR="006E3CD2" w:rsidRDefault="006E3CD2" w:rsidP="006E3CD2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Milestone Levels:</w:t>
      </w:r>
    </w:p>
    <w:p w14:paraId="31E539A1" w14:textId="77777777" w:rsidR="006E3CD2" w:rsidRDefault="006E3CD2" w:rsidP="006E3CD2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Milestones are arranged into levels. Tracking from Level 1 to Level 5 is synonymous with moving from novice to expert in the subspecialty. </w:t>
      </w:r>
      <w:r>
        <w:rPr>
          <w:rFonts w:ascii="Arial" w:eastAsia="Arial" w:hAnsi="Arial" w:cs="Arial"/>
          <w:color w:val="000000"/>
        </w:rPr>
        <w:t xml:space="preserve">For each reporting period, the </w:t>
      </w:r>
      <w:r>
        <w:rPr>
          <w:rFonts w:ascii="Arial" w:eastAsia="Arial" w:hAnsi="Arial" w:cs="Arial"/>
        </w:rPr>
        <w:t xml:space="preserve">Clinical Competency Committee </w:t>
      </w:r>
      <w:r>
        <w:rPr>
          <w:rFonts w:ascii="Arial" w:eastAsia="Arial" w:hAnsi="Arial" w:cs="Arial"/>
          <w:color w:val="000000"/>
        </w:rPr>
        <w:t>will review the completed evaluations to select the milestone levels that best describe each learner’s current performance, abilities, and attributes for each subcompetency.</w:t>
      </w:r>
    </w:p>
    <w:p w14:paraId="41E099C0" w14:textId="77777777" w:rsidR="006E3CD2" w:rsidRDefault="006E3CD2" w:rsidP="006E3CD2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These levels </w:t>
      </w:r>
      <w:r>
        <w:rPr>
          <w:rFonts w:ascii="Arial" w:eastAsia="Arial" w:hAnsi="Arial" w:cs="Arial"/>
          <w:i/>
        </w:rPr>
        <w:t>do not</w:t>
      </w:r>
      <w:r>
        <w:rPr>
          <w:rFonts w:ascii="Arial" w:eastAsia="Arial" w:hAnsi="Arial" w:cs="Arial"/>
        </w:rPr>
        <w:t xml:space="preserve"> correspond with post-graduate year of education. Depending on previous experience, a junior fellow may achieve higher levels early in his/her educational program just as a senior fellow may be at a lower level later in his/her educational program. There is no predetermined timing for a fellow to attain any </w:t>
      </w:r>
      <w:proofErr w:type="gramStart"/>
      <w:r>
        <w:rPr>
          <w:rFonts w:ascii="Arial" w:eastAsia="Arial" w:hAnsi="Arial" w:cs="Arial"/>
        </w:rPr>
        <w:t>particular level</w:t>
      </w:r>
      <w:proofErr w:type="gramEnd"/>
      <w:r>
        <w:rPr>
          <w:rFonts w:ascii="Arial" w:eastAsia="Arial" w:hAnsi="Arial" w:cs="Arial"/>
        </w:rPr>
        <w:t>. Fellows may also regress in achievement of their milestones. This may happen for many reasons, such as over scoring in a previous review, a disjointed experience in a particular procedure, or a significant act by the fellow.</w:t>
      </w:r>
    </w:p>
    <w:p w14:paraId="6077206F" w14:textId="77777777" w:rsidR="006E3CD2" w:rsidRDefault="006E3CD2" w:rsidP="006E3CD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Supervision requirements: </w:t>
      </w:r>
    </w:p>
    <w:p w14:paraId="55241951" w14:textId="77777777" w:rsidR="006E3CD2" w:rsidRDefault="006E3CD2" w:rsidP="006E3CD2">
      <w:pPr>
        <w:rPr>
          <w:rFonts w:ascii="Arial" w:eastAsia="Arial" w:hAnsi="Arial" w:cs="Arial"/>
        </w:rPr>
      </w:pPr>
      <w:r w:rsidRPr="00253C37">
        <w:rPr>
          <w:rFonts w:ascii="Arial" w:eastAsia="Arial" w:hAnsi="Arial" w:cs="Arial"/>
          <w:b/>
          <w:bCs/>
        </w:rPr>
        <w:t>Direct Supervision:</w:t>
      </w:r>
      <w:r>
        <w:rPr>
          <w:rFonts w:ascii="Arial" w:eastAsia="Arial" w:hAnsi="Arial" w:cs="Arial"/>
        </w:rPr>
        <w:t xml:space="preserve"> the supervising physician is physically present with the fellow and patient.</w:t>
      </w:r>
    </w:p>
    <w:p w14:paraId="64EC0DD8" w14:textId="77777777" w:rsidR="006E3CD2" w:rsidRDefault="006E3CD2" w:rsidP="006E3CD2">
      <w:pPr>
        <w:rPr>
          <w:rFonts w:ascii="Arial" w:eastAsia="Arial" w:hAnsi="Arial" w:cs="Arial"/>
        </w:rPr>
      </w:pPr>
      <w:r w:rsidRPr="00253C37">
        <w:rPr>
          <w:rFonts w:ascii="Arial" w:eastAsia="Arial" w:hAnsi="Arial" w:cs="Arial"/>
          <w:b/>
          <w:bCs/>
        </w:rPr>
        <w:t xml:space="preserve">Indirect Supervision with Direct Supervision </w:t>
      </w:r>
      <w:r>
        <w:rPr>
          <w:rFonts w:ascii="Arial" w:eastAsia="Arial" w:hAnsi="Arial" w:cs="Arial"/>
          <w:b/>
          <w:bCs/>
        </w:rPr>
        <w:t>I</w:t>
      </w:r>
      <w:r w:rsidRPr="00253C37">
        <w:rPr>
          <w:rFonts w:ascii="Arial" w:eastAsia="Arial" w:hAnsi="Arial" w:cs="Arial"/>
          <w:b/>
          <w:bCs/>
        </w:rPr>
        <w:t xml:space="preserve">mmediately </w:t>
      </w:r>
      <w:r>
        <w:rPr>
          <w:rFonts w:ascii="Arial" w:eastAsia="Arial" w:hAnsi="Arial" w:cs="Arial"/>
          <w:b/>
          <w:bCs/>
        </w:rPr>
        <w:t>A</w:t>
      </w:r>
      <w:r w:rsidRPr="00253C37">
        <w:rPr>
          <w:rFonts w:ascii="Arial" w:eastAsia="Arial" w:hAnsi="Arial" w:cs="Arial"/>
          <w:b/>
          <w:bCs/>
        </w:rPr>
        <w:t>vailable:</w:t>
      </w:r>
      <w:r>
        <w:rPr>
          <w:rFonts w:ascii="Arial" w:eastAsia="Arial" w:hAnsi="Arial" w:cs="Arial"/>
        </w:rPr>
        <w:t xml:space="preserve">  the supervising physician is physically within the hospital or other site of patient </w:t>
      </w:r>
      <w:proofErr w:type="gramStart"/>
      <w:r>
        <w:rPr>
          <w:rFonts w:ascii="Arial" w:eastAsia="Arial" w:hAnsi="Arial" w:cs="Arial"/>
        </w:rPr>
        <w:t>care, and</w:t>
      </w:r>
      <w:proofErr w:type="gramEnd"/>
      <w:r>
        <w:rPr>
          <w:rFonts w:ascii="Arial" w:eastAsia="Arial" w:hAnsi="Arial" w:cs="Arial"/>
        </w:rPr>
        <w:t xml:space="preserve"> is immediately available to provide Direct Supervision.</w:t>
      </w:r>
    </w:p>
    <w:p w14:paraId="4EDBF401" w14:textId="77777777" w:rsidR="006E3CD2" w:rsidRDefault="006E3CD2" w:rsidP="006E3CD2">
      <w:pPr>
        <w:rPr>
          <w:rFonts w:ascii="Arial" w:eastAsia="Arial" w:hAnsi="Arial" w:cs="Arial"/>
        </w:rPr>
      </w:pPr>
      <w:r w:rsidRPr="00253C37">
        <w:rPr>
          <w:rFonts w:ascii="Arial" w:eastAsia="Arial" w:hAnsi="Arial" w:cs="Arial"/>
          <w:b/>
          <w:bCs/>
        </w:rPr>
        <w:t xml:space="preserve">Indirect Supervision with Direct Supervision </w:t>
      </w:r>
      <w:r>
        <w:rPr>
          <w:rFonts w:ascii="Arial" w:eastAsia="Arial" w:hAnsi="Arial" w:cs="Arial"/>
          <w:b/>
          <w:bCs/>
        </w:rPr>
        <w:t>A</w:t>
      </w:r>
      <w:r w:rsidRPr="00253C37">
        <w:rPr>
          <w:rFonts w:ascii="Arial" w:eastAsia="Arial" w:hAnsi="Arial" w:cs="Arial"/>
          <w:b/>
          <w:bCs/>
        </w:rPr>
        <w:t>vailable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</w:rPr>
        <w:t xml:space="preserve"> the supervising physician is not physically present within the hospital or other site of patient care but is immediately available to provide Direct Supervision by means of telephonic and/or electronic modalities.</w:t>
      </w:r>
    </w:p>
    <w:p w14:paraId="672CB0B7" w14:textId="77777777" w:rsidR="006E3CD2" w:rsidRDefault="006E3CD2" w:rsidP="006E3CD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Glossary of Terms</w:t>
      </w:r>
    </w:p>
    <w:p w14:paraId="38843AF7" w14:textId="77777777" w:rsidR="006E3CD2" w:rsidRDefault="006E3CD2" w:rsidP="006E3CD2">
      <w:pPr>
        <w:rPr>
          <w:rFonts w:ascii="Arial" w:eastAsia="Arial" w:hAnsi="Arial" w:cs="Arial"/>
        </w:rPr>
      </w:pPr>
      <w:r w:rsidRPr="00486082">
        <w:rPr>
          <w:rFonts w:ascii="Arial" w:eastAsia="Arial" w:hAnsi="Arial" w:cs="Arial"/>
          <w:b/>
        </w:rPr>
        <w:t>Oversight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</w:rPr>
        <w:t xml:space="preserve">the supervising physician is available to provide review of procedures/encounters with feedback provided after care is delivered. </w:t>
      </w:r>
    </w:p>
    <w:p w14:paraId="43D6F171" w14:textId="77777777" w:rsidR="006E3CD2" w:rsidRDefault="006E3CD2" w:rsidP="006E3CD2">
      <w:pPr>
        <w:rPr>
          <w:rFonts w:ascii="Arial" w:eastAsia="Arial" w:hAnsi="Arial" w:cs="Arial"/>
        </w:rPr>
      </w:pPr>
      <w:r w:rsidRPr="00486082">
        <w:rPr>
          <w:rFonts w:ascii="Arial" w:eastAsia="Arial" w:hAnsi="Arial" w:cs="Arial"/>
          <w:b/>
        </w:rPr>
        <w:t>Substantial Guidance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</w:rPr>
        <w:t xml:space="preserve">the supervising physician must provide extensive corrective suggestions, elaboration, or, for procedures, step in to assist or </w:t>
      </w:r>
      <w:proofErr w:type="gramStart"/>
      <w:r>
        <w:rPr>
          <w:rFonts w:ascii="Arial" w:eastAsia="Arial" w:hAnsi="Arial" w:cs="Arial"/>
        </w:rPr>
        <w:t>demonstrates</w:t>
      </w:r>
      <w:proofErr w:type="gramEnd"/>
      <w:r>
        <w:rPr>
          <w:rFonts w:ascii="Arial" w:eastAsia="Arial" w:hAnsi="Arial" w:cs="Arial"/>
        </w:rPr>
        <w:t xml:space="preserve"> some or </w:t>
      </w:r>
      <w:proofErr w:type="gramStart"/>
      <w:r>
        <w:rPr>
          <w:rFonts w:ascii="Arial" w:eastAsia="Arial" w:hAnsi="Arial" w:cs="Arial"/>
        </w:rPr>
        <w:t>all of</w:t>
      </w:r>
      <w:proofErr w:type="gramEnd"/>
      <w:r>
        <w:rPr>
          <w:rFonts w:ascii="Arial" w:eastAsia="Arial" w:hAnsi="Arial" w:cs="Arial"/>
        </w:rPr>
        <w:t xml:space="preserve"> the steps.</w:t>
      </w:r>
    </w:p>
    <w:p w14:paraId="27F9627B" w14:textId="77777777" w:rsidR="006E3CD2" w:rsidRDefault="006E3CD2" w:rsidP="006E3CD2">
      <w:pPr>
        <w:rPr>
          <w:rFonts w:ascii="Arial" w:eastAsia="Arial" w:hAnsi="Arial" w:cs="Arial"/>
        </w:rPr>
      </w:pPr>
      <w:r w:rsidRPr="00486082">
        <w:rPr>
          <w:rFonts w:ascii="Arial" w:eastAsia="Arial" w:hAnsi="Arial" w:cs="Arial"/>
          <w:b/>
        </w:rPr>
        <w:t>Independently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</w:rPr>
        <w:t>the supervising physician may have a few additional suggestions, but the interaction is more like a peer-to-peer discussion about a patient.</w:t>
      </w:r>
    </w:p>
    <w:p w14:paraId="2543C7C6" w14:textId="77777777" w:rsidR="006E3CD2" w:rsidRPr="00486082" w:rsidRDefault="006E3CD2" w:rsidP="006E3CD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Levels between “substantial guidance” and “independently” assume graduated levels of independence and sophistication of the learner, with guidance and supervision appropriate to the skill of the learner. </w:t>
      </w:r>
    </w:p>
    <w:p w14:paraId="0E462A01" w14:textId="77777777" w:rsidR="0053369E" w:rsidRDefault="00486082">
      <w:pPr>
        <w:rPr>
          <w:sz w:val="20"/>
          <w:szCs w:val="20"/>
        </w:rPr>
      </w:pPr>
      <w:r>
        <w:br w:type="page"/>
      </w:r>
    </w:p>
    <w:tbl>
      <w:tblPr>
        <w:tblStyle w:val="a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3678B7" w14:paraId="2FEE56ED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34C60EA7" w14:textId="77777777" w:rsidR="0053369E" w:rsidRPr="003678B7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3678B7">
              <w:rPr>
                <w:rFonts w:ascii="Arial" w:eastAsia="Arial" w:hAnsi="Arial" w:cs="Arial"/>
                <w:b/>
              </w:rPr>
              <w:lastRenderedPageBreak/>
              <w:t>Patient Care 1: History and Physical Examination</w:t>
            </w:r>
          </w:p>
          <w:p w14:paraId="2D2CEF8A" w14:textId="77777777" w:rsidR="0053369E" w:rsidRPr="003678B7" w:rsidRDefault="00486082" w:rsidP="00366A8D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3678B7">
              <w:rPr>
                <w:rFonts w:ascii="Arial" w:eastAsia="Arial" w:hAnsi="Arial" w:cs="Arial"/>
                <w:b/>
              </w:rPr>
              <w:t>Overall Intent: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366A8D" w:rsidRPr="003678B7">
              <w:rPr>
                <w:rFonts w:ascii="Arial" w:eastAsia="Arial" w:hAnsi="Arial" w:cs="Arial"/>
              </w:rPr>
              <w:t>To</w:t>
            </w:r>
            <w:r w:rsidRPr="003678B7">
              <w:rPr>
                <w:rFonts w:ascii="Arial" w:eastAsia="Arial" w:hAnsi="Arial" w:cs="Arial"/>
              </w:rPr>
              <w:t xml:space="preserve"> perform a comprehensive, specialty-specific history and physical exam</w:t>
            </w:r>
          </w:p>
        </w:tc>
      </w:tr>
      <w:tr w:rsidR="0053369E" w:rsidRPr="003678B7" w14:paraId="72099F83" w14:textId="77777777">
        <w:tc>
          <w:tcPr>
            <w:tcW w:w="4950" w:type="dxa"/>
            <w:shd w:val="clear" w:color="auto" w:fill="FAC090"/>
          </w:tcPr>
          <w:p w14:paraId="65899B1C" w14:textId="77777777" w:rsidR="0053369E" w:rsidRPr="003678B7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3678B7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6B107948" w14:textId="77777777" w:rsidR="0053369E" w:rsidRPr="003678B7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3678B7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3678B7" w14:paraId="4F6B2739" w14:textId="77777777" w:rsidTr="00695F3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D1474FA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3678B7">
              <w:rPr>
                <w:rFonts w:ascii="Arial" w:eastAsia="Arial" w:hAnsi="Arial" w:cs="Arial"/>
                <w:b/>
              </w:rPr>
              <w:t>Level 1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  <w:color w:val="000000"/>
              </w:rPr>
              <w:t xml:space="preserve">Obtains specialty-specific, detailed, and accurate history from patients with common disorders, with substantial </w:t>
            </w:r>
            <w:proofErr w:type="gramStart"/>
            <w:r w:rsidR="007073AA" w:rsidRPr="007073AA">
              <w:rPr>
                <w:rFonts w:ascii="Arial" w:eastAsia="Arial" w:hAnsi="Arial" w:cs="Arial"/>
                <w:i/>
                <w:color w:val="000000"/>
              </w:rPr>
              <w:t>guidance</w:t>
            </w:r>
            <w:proofErr w:type="gramEnd"/>
          </w:p>
          <w:p w14:paraId="14D891E2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199065F3" w14:textId="58481BCB" w:rsidR="0053369E" w:rsidRPr="003678B7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7073AA">
              <w:rPr>
                <w:rFonts w:ascii="Arial" w:eastAsia="Arial" w:hAnsi="Arial" w:cs="Arial"/>
                <w:i/>
                <w:color w:val="000000"/>
              </w:rPr>
              <w:t>Performs a specialty-specific, detailed, and accurate physical exam on patients with common disorders, with substantial guidance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3A3EB26" w14:textId="46BFC873" w:rsidR="0053369E" w:rsidRPr="003678B7" w:rsidRDefault="004860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Requires attending</w:t>
            </w:r>
            <w:r w:rsidR="00626C23">
              <w:rPr>
                <w:rFonts w:ascii="Arial" w:eastAsia="Arial" w:hAnsi="Arial" w:cs="Arial"/>
              </w:rPr>
              <w:t>-</w:t>
            </w:r>
            <w:r w:rsidRPr="003678B7">
              <w:rPr>
                <w:rFonts w:ascii="Arial" w:eastAsia="Arial" w:hAnsi="Arial" w:cs="Arial"/>
              </w:rPr>
              <w:t xml:space="preserve">level advice for obtaining relevant occupational </w:t>
            </w:r>
            <w:proofErr w:type="gramStart"/>
            <w:r w:rsidRPr="003678B7">
              <w:rPr>
                <w:rFonts w:ascii="Arial" w:eastAsia="Arial" w:hAnsi="Arial" w:cs="Arial"/>
              </w:rPr>
              <w:t>history</w:t>
            </w:r>
            <w:proofErr w:type="gramEnd"/>
          </w:p>
          <w:p w14:paraId="528102C5" w14:textId="276AD7DC" w:rsidR="0053369E" w:rsidRPr="003678B7" w:rsidRDefault="0053369E" w:rsidP="006D6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A5423F9" w14:textId="0CA31336" w:rsidR="0053369E" w:rsidRDefault="0053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6724A953" w14:textId="77777777" w:rsidR="006D6C04" w:rsidRPr="003678B7" w:rsidRDefault="006D6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71FE9A1C" w14:textId="3099857E" w:rsidR="0053369E" w:rsidRPr="003678B7" w:rsidRDefault="00486082" w:rsidP="006D6C0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Needs reminders when performing pulmonary exam to assess for finger clubbing, supraclavicular node exam, or thoracic abnormalities</w:t>
            </w:r>
          </w:p>
        </w:tc>
      </w:tr>
      <w:tr w:rsidR="0053369E" w:rsidRPr="003678B7" w14:paraId="5745C8F9" w14:textId="77777777" w:rsidTr="00695F3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1C2F7B0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</w:rPr>
            </w:pPr>
            <w:r w:rsidRPr="003678B7">
              <w:rPr>
                <w:rFonts w:ascii="Arial" w:eastAsia="Arial" w:hAnsi="Arial" w:cs="Arial"/>
                <w:b/>
              </w:rPr>
              <w:t>Level 2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 xml:space="preserve">Obtains specialty-specific, detailed, and accurate history from patients with common </w:t>
            </w:r>
            <w:proofErr w:type="gramStart"/>
            <w:r w:rsidR="007073AA" w:rsidRPr="007073AA">
              <w:rPr>
                <w:rFonts w:ascii="Arial" w:eastAsia="Arial" w:hAnsi="Arial" w:cs="Arial"/>
                <w:i/>
              </w:rPr>
              <w:t>disorders</w:t>
            </w:r>
            <w:proofErr w:type="gramEnd"/>
            <w:r w:rsidR="007073AA" w:rsidRPr="007073AA">
              <w:rPr>
                <w:rFonts w:ascii="Arial" w:eastAsia="Arial" w:hAnsi="Arial" w:cs="Arial"/>
                <w:i/>
              </w:rPr>
              <w:t xml:space="preserve"> </w:t>
            </w:r>
          </w:p>
          <w:p w14:paraId="3FA50171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7E6A4311" w14:textId="790A6385" w:rsidR="0053369E" w:rsidRPr="003678B7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Performs a specialty-specific, detailed, and accurate physical exam on patients with common disorders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D9BE94C" w14:textId="0480C387" w:rsidR="0053369E" w:rsidRPr="003678B7" w:rsidRDefault="004860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Asks about workplace environment for patient with asthma </w:t>
            </w:r>
            <w:proofErr w:type="gramStart"/>
            <w:r w:rsidRPr="003678B7">
              <w:rPr>
                <w:rFonts w:ascii="Arial" w:eastAsia="Arial" w:hAnsi="Arial" w:cs="Arial"/>
              </w:rPr>
              <w:t>symptoms</w:t>
            </w:r>
            <w:proofErr w:type="gramEnd"/>
          </w:p>
          <w:p w14:paraId="6E381E23" w14:textId="77777777" w:rsidR="0053369E" w:rsidRPr="003678B7" w:rsidRDefault="0053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</w:rPr>
            </w:pPr>
          </w:p>
          <w:p w14:paraId="79E90871" w14:textId="206EEE1F" w:rsidR="0053369E" w:rsidRDefault="0053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</w:rPr>
            </w:pPr>
          </w:p>
          <w:p w14:paraId="5AB1E152" w14:textId="77777777" w:rsidR="006D6C04" w:rsidRPr="003678B7" w:rsidRDefault="006D6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</w:rPr>
            </w:pPr>
          </w:p>
          <w:p w14:paraId="1FF6B9E2" w14:textId="6CEECE58" w:rsidR="0053369E" w:rsidRPr="003678B7" w:rsidRDefault="00486082" w:rsidP="006D6C0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Assesses for finger clubbing in a patient with history of a lung mass</w:t>
            </w:r>
          </w:p>
        </w:tc>
      </w:tr>
      <w:tr w:rsidR="0053369E" w:rsidRPr="003678B7" w14:paraId="32DDA49E" w14:textId="77777777" w:rsidTr="00695F3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A21275E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3678B7">
              <w:rPr>
                <w:rFonts w:ascii="Arial" w:eastAsia="Arial" w:hAnsi="Arial" w:cs="Arial"/>
                <w:b/>
              </w:rPr>
              <w:t>Level 3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  <w:color w:val="000000"/>
              </w:rPr>
              <w:t xml:space="preserve">Obtains specialty-specific, detailed, and accurate history from multiple sources for patients with complex </w:t>
            </w:r>
            <w:proofErr w:type="gramStart"/>
            <w:r w:rsidR="007073AA" w:rsidRPr="007073AA">
              <w:rPr>
                <w:rFonts w:ascii="Arial" w:eastAsia="Arial" w:hAnsi="Arial" w:cs="Arial"/>
                <w:i/>
                <w:color w:val="000000"/>
              </w:rPr>
              <w:t>disorders</w:t>
            </w:r>
            <w:proofErr w:type="gramEnd"/>
          </w:p>
          <w:p w14:paraId="5D05283A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43CBE555" w14:textId="29E518C1" w:rsidR="0053369E" w:rsidRPr="003678B7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7073AA">
              <w:rPr>
                <w:rFonts w:ascii="Arial" w:eastAsia="Arial" w:hAnsi="Arial" w:cs="Arial"/>
                <w:i/>
                <w:color w:val="000000"/>
              </w:rPr>
              <w:t>Elicits specialty-specific signs while performing a detailed and accurate physical exam on patients with complex disorders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AE6C116" w14:textId="236CE1CD" w:rsidR="0053369E" w:rsidRDefault="00486082" w:rsidP="006D6C0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Obtains a detailed occupational history and prior imaging in a patient with interstitial lung </w:t>
            </w:r>
            <w:proofErr w:type="gramStart"/>
            <w:r w:rsidRPr="003678B7">
              <w:rPr>
                <w:rFonts w:ascii="Arial" w:eastAsia="Arial" w:hAnsi="Arial" w:cs="Arial"/>
              </w:rPr>
              <w:t>disease</w:t>
            </w:r>
            <w:proofErr w:type="gramEnd"/>
          </w:p>
          <w:p w14:paraId="231F28CD" w14:textId="7D6D0434" w:rsidR="006D6C04" w:rsidRDefault="006D6C04" w:rsidP="006D6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5A4746E2" w14:textId="77777777" w:rsidR="006D6C04" w:rsidRPr="003678B7" w:rsidRDefault="006D6C04" w:rsidP="006D6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2215A167" w14:textId="0AAFD7A6" w:rsidR="0053369E" w:rsidRPr="003678B7" w:rsidRDefault="00486082" w:rsidP="006D6C0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Assesses for diaphragmatic excursion using ultrasound or percussion in a patient with a lung mass and hoarseness</w:t>
            </w:r>
          </w:p>
        </w:tc>
      </w:tr>
      <w:tr w:rsidR="0053369E" w:rsidRPr="003678B7" w14:paraId="60EB3D27" w14:textId="77777777" w:rsidTr="00695F3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830D7DE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</w:rPr>
            </w:pPr>
            <w:r w:rsidRPr="003678B7">
              <w:rPr>
                <w:rFonts w:ascii="Arial" w:eastAsia="Arial" w:hAnsi="Arial" w:cs="Arial"/>
                <w:b/>
              </w:rPr>
              <w:t>Level 4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 xml:space="preserve">Independently and efficiently obtains a specialty-specific, detailed, and accurate history from multiple sources for patients with complex </w:t>
            </w:r>
            <w:proofErr w:type="gramStart"/>
            <w:r w:rsidR="007073AA" w:rsidRPr="007073AA">
              <w:rPr>
                <w:rFonts w:ascii="Arial" w:eastAsia="Arial" w:hAnsi="Arial" w:cs="Arial"/>
                <w:i/>
              </w:rPr>
              <w:t>disorders</w:t>
            </w:r>
            <w:proofErr w:type="gramEnd"/>
          </w:p>
          <w:p w14:paraId="44D62FD2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4EF2FFD9" w14:textId="67F572C3" w:rsidR="0053369E" w:rsidRPr="003678B7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Independently and efficiently elicits specialty-specific signs while performing a detailed and accurate physical exam on patients with complex disorders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D75FF58" w14:textId="4679AE42" w:rsidR="0053369E" w:rsidRDefault="00486082" w:rsidP="006D6C04">
            <w:pPr>
              <w:numPr>
                <w:ilvl w:val="0"/>
                <w:numId w:val="4"/>
              </w:numPr>
              <w:ind w:left="162" w:hanging="162"/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Gets a detailed and multisource history for multiple new complex pulmonary patients in their outpatient clinic setting and finish clinic on </w:t>
            </w:r>
            <w:proofErr w:type="gramStart"/>
            <w:r w:rsidRPr="003678B7">
              <w:rPr>
                <w:rFonts w:ascii="Arial" w:eastAsia="Arial" w:hAnsi="Arial" w:cs="Arial"/>
              </w:rPr>
              <w:t>time</w:t>
            </w:r>
            <w:proofErr w:type="gramEnd"/>
          </w:p>
          <w:p w14:paraId="1037DAF2" w14:textId="49D742B7" w:rsidR="006D6C04" w:rsidRDefault="006D6C04" w:rsidP="006D6C04">
            <w:pPr>
              <w:rPr>
                <w:rFonts w:ascii="Arial" w:eastAsia="Arial" w:hAnsi="Arial" w:cs="Arial"/>
              </w:rPr>
            </w:pPr>
          </w:p>
          <w:p w14:paraId="62274749" w14:textId="17E6AF70" w:rsidR="006D6C04" w:rsidRDefault="006D6C04" w:rsidP="006D6C04">
            <w:pPr>
              <w:rPr>
                <w:rFonts w:ascii="Arial" w:eastAsia="Arial" w:hAnsi="Arial" w:cs="Arial"/>
              </w:rPr>
            </w:pPr>
          </w:p>
          <w:p w14:paraId="07E50F18" w14:textId="77777777" w:rsidR="006D6C04" w:rsidRPr="003678B7" w:rsidRDefault="006D6C04" w:rsidP="006D6C04">
            <w:pPr>
              <w:rPr>
                <w:rFonts w:ascii="Arial" w:eastAsia="Arial" w:hAnsi="Arial" w:cs="Arial"/>
              </w:rPr>
            </w:pPr>
          </w:p>
          <w:p w14:paraId="35F3B172" w14:textId="466CBF94" w:rsidR="0053369E" w:rsidRPr="003678B7" w:rsidRDefault="00486082" w:rsidP="006D6C0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Performs a detailed and accurate physical exam for multiple new complex pulmonary inpatients and finish their shift on time</w:t>
            </w:r>
          </w:p>
        </w:tc>
      </w:tr>
      <w:tr w:rsidR="0053369E" w:rsidRPr="003678B7" w14:paraId="08956F2F" w14:textId="77777777" w:rsidTr="00695F3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AD3C536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</w:rPr>
            </w:pPr>
            <w:r w:rsidRPr="003678B7">
              <w:rPr>
                <w:rFonts w:ascii="Arial" w:eastAsia="Arial" w:hAnsi="Arial" w:cs="Arial"/>
                <w:b/>
              </w:rPr>
              <w:t>Level 5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 xml:space="preserve">Independently obtains a specialty-specific, detailed, and accurate history from multiple sources for patients with rare </w:t>
            </w:r>
            <w:proofErr w:type="gramStart"/>
            <w:r w:rsidR="007073AA" w:rsidRPr="007073AA">
              <w:rPr>
                <w:rFonts w:ascii="Arial" w:eastAsia="Arial" w:hAnsi="Arial" w:cs="Arial"/>
                <w:i/>
              </w:rPr>
              <w:t>disorders</w:t>
            </w:r>
            <w:proofErr w:type="gramEnd"/>
          </w:p>
          <w:p w14:paraId="494179FD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75C8BF30" w14:textId="28CA9E18" w:rsidR="0053369E" w:rsidRPr="003678B7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Independently elicits specialty-specific signs while performing a detailed and accurate physical exam on patients with complex or rare disorders in clinically difficult circumstances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316088E" w14:textId="7B7A9D24" w:rsidR="0053369E" w:rsidRDefault="00486082" w:rsidP="006D6C0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lastRenderedPageBreak/>
              <w:t xml:space="preserve">Asks for a detailed family history of pneumothorax and renal cell carcinoma in a patient with Birt-Hogg-Dubé </w:t>
            </w:r>
            <w:proofErr w:type="gramStart"/>
            <w:r w:rsidRPr="003678B7">
              <w:rPr>
                <w:rFonts w:ascii="Arial" w:eastAsia="Arial" w:hAnsi="Arial" w:cs="Arial"/>
              </w:rPr>
              <w:t>syndrome</w:t>
            </w:r>
            <w:proofErr w:type="gramEnd"/>
          </w:p>
          <w:p w14:paraId="29EB70D4" w14:textId="59FB156F" w:rsidR="006D6C04" w:rsidRDefault="006D6C04" w:rsidP="006D6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eastAsia="Arial" w:hAnsi="Arial" w:cs="Arial"/>
              </w:rPr>
            </w:pPr>
          </w:p>
          <w:p w14:paraId="107228DB" w14:textId="069611C2" w:rsidR="006D6C04" w:rsidRDefault="006D6C04" w:rsidP="006D6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eastAsia="Arial" w:hAnsi="Arial" w:cs="Arial"/>
              </w:rPr>
            </w:pPr>
          </w:p>
          <w:p w14:paraId="22328E9A" w14:textId="7273A7D9" w:rsidR="00427541" w:rsidRPr="003678B7" w:rsidRDefault="00486082" w:rsidP="006D6C0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Recognizes </w:t>
            </w:r>
            <w:proofErr w:type="spellStart"/>
            <w:r w:rsidRPr="003678B7">
              <w:rPr>
                <w:rFonts w:ascii="Arial" w:eastAsia="Arial" w:hAnsi="Arial" w:cs="Arial"/>
              </w:rPr>
              <w:t>fibrofollicular</w:t>
            </w:r>
            <w:proofErr w:type="spellEnd"/>
            <w:r w:rsidRPr="003678B7">
              <w:rPr>
                <w:rFonts w:ascii="Arial" w:eastAsia="Arial" w:hAnsi="Arial" w:cs="Arial"/>
              </w:rPr>
              <w:t xml:space="preserve"> skin adenomas in a patient with a spontaneous pneumothorax and makes a diagnosis of Birt-Hogg-Dubé syndrome</w:t>
            </w:r>
          </w:p>
        </w:tc>
      </w:tr>
      <w:tr w:rsidR="0053369E" w:rsidRPr="003678B7" w14:paraId="7760232B" w14:textId="77777777">
        <w:tc>
          <w:tcPr>
            <w:tcW w:w="4950" w:type="dxa"/>
            <w:shd w:val="clear" w:color="auto" w:fill="FFD965"/>
          </w:tcPr>
          <w:p w14:paraId="67D70B41" w14:textId="77777777" w:rsidR="0053369E" w:rsidRPr="003678B7" w:rsidRDefault="00486082">
            <w:pPr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lastRenderedPageBreak/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07F8E177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Direct observation</w:t>
            </w:r>
          </w:p>
          <w:p w14:paraId="354971EC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Medical record (chart) review </w:t>
            </w:r>
          </w:p>
          <w:p w14:paraId="7C84A1A1" w14:textId="77777777" w:rsidR="00C86A0B" w:rsidRPr="003678B7" w:rsidRDefault="00486082" w:rsidP="00C86A0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Multisource feedback</w:t>
            </w:r>
          </w:p>
          <w:p w14:paraId="0F824711" w14:textId="4291A678" w:rsidR="00C86A0B" w:rsidRPr="003678B7" w:rsidRDefault="00C86A0B" w:rsidP="00C86A0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Observable </w:t>
            </w:r>
            <w:r w:rsidR="00847E13">
              <w:rPr>
                <w:rFonts w:ascii="Arial" w:eastAsia="Arial" w:hAnsi="Arial" w:cs="Arial"/>
              </w:rPr>
              <w:t>s</w:t>
            </w:r>
            <w:r w:rsidRPr="003678B7">
              <w:rPr>
                <w:rFonts w:ascii="Arial" w:eastAsia="Arial" w:hAnsi="Arial" w:cs="Arial"/>
              </w:rPr>
              <w:t xml:space="preserve">tructured </w:t>
            </w:r>
            <w:r w:rsidR="00847E13">
              <w:rPr>
                <w:rFonts w:ascii="Arial" w:eastAsia="Arial" w:hAnsi="Arial" w:cs="Arial"/>
              </w:rPr>
              <w:t>c</w:t>
            </w:r>
            <w:r w:rsidRPr="003678B7">
              <w:rPr>
                <w:rFonts w:ascii="Arial" w:eastAsia="Arial" w:hAnsi="Arial" w:cs="Arial"/>
              </w:rPr>
              <w:t xml:space="preserve">linical </w:t>
            </w:r>
            <w:r w:rsidR="00847E13">
              <w:rPr>
                <w:rFonts w:ascii="Arial" w:eastAsia="Arial" w:hAnsi="Arial" w:cs="Arial"/>
              </w:rPr>
              <w:t>e</w:t>
            </w:r>
            <w:r w:rsidRPr="003678B7">
              <w:rPr>
                <w:rFonts w:ascii="Arial" w:eastAsia="Arial" w:hAnsi="Arial" w:cs="Arial"/>
              </w:rPr>
              <w:t>xamination (OSCE)</w:t>
            </w:r>
          </w:p>
          <w:p w14:paraId="2A6D31AF" w14:textId="77777777" w:rsidR="0053369E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Simulation</w:t>
            </w:r>
          </w:p>
          <w:p w14:paraId="25884231" w14:textId="5F475BF6" w:rsidR="005D2FEE" w:rsidRPr="003678B7" w:rsidRDefault="005D2FEE" w:rsidP="005D2FE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Standardized patients</w:t>
            </w:r>
          </w:p>
        </w:tc>
      </w:tr>
      <w:tr w:rsidR="0053369E" w:rsidRPr="003678B7" w14:paraId="00A5AEC4" w14:textId="77777777">
        <w:tc>
          <w:tcPr>
            <w:tcW w:w="4950" w:type="dxa"/>
            <w:shd w:val="clear" w:color="auto" w:fill="8DB3E2"/>
          </w:tcPr>
          <w:p w14:paraId="3E3232DD" w14:textId="77777777" w:rsidR="0053369E" w:rsidRPr="003678B7" w:rsidRDefault="00486082">
            <w:pPr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26D62712" w14:textId="25CFCB62" w:rsidR="0053369E" w:rsidRPr="003678B7" w:rsidRDefault="0053369E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3678B7" w14:paraId="20606CC1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6F2E44C8" w14:textId="77777777" w:rsidR="0053369E" w:rsidRPr="003678B7" w:rsidRDefault="00486082">
            <w:pPr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013779B" w14:textId="4DAB1966" w:rsidR="0075529D" w:rsidRPr="003678B7" w:rsidRDefault="0075529D" w:rsidP="007552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Fink MP, Vincent JL, Moore FA. </w:t>
            </w:r>
            <w:r w:rsidRPr="003678B7">
              <w:rPr>
                <w:rFonts w:ascii="Arial" w:eastAsia="Arial" w:hAnsi="Arial" w:cs="Arial"/>
                <w:i/>
              </w:rPr>
              <w:t>Textbook of Critical Care</w:t>
            </w:r>
            <w:r w:rsidRPr="003678B7">
              <w:rPr>
                <w:rFonts w:ascii="Arial" w:eastAsia="Arial" w:hAnsi="Arial" w:cs="Arial"/>
              </w:rPr>
              <w:t>. 7th ed. Philadelphia, PA: Elsevier; 2017.</w:t>
            </w:r>
          </w:p>
          <w:p w14:paraId="3F762083" w14:textId="410CB56F" w:rsidR="0075529D" w:rsidRPr="003678B7" w:rsidRDefault="0075529D" w:rsidP="007552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Grippi M, Elias J, Fishman J, Pack A, Senior R, </w:t>
            </w:r>
            <w:proofErr w:type="spellStart"/>
            <w:r w:rsidRPr="003678B7">
              <w:rPr>
                <w:rFonts w:ascii="Arial" w:eastAsia="Arial" w:hAnsi="Arial" w:cs="Arial"/>
              </w:rPr>
              <w:t>Kotloff</w:t>
            </w:r>
            <w:proofErr w:type="spellEnd"/>
            <w:r w:rsidRPr="003678B7">
              <w:rPr>
                <w:rFonts w:ascii="Arial" w:eastAsia="Arial" w:hAnsi="Arial" w:cs="Arial"/>
              </w:rPr>
              <w:t xml:space="preserve"> R. </w:t>
            </w:r>
            <w:r w:rsidRPr="003678B7">
              <w:rPr>
                <w:rFonts w:ascii="Arial" w:eastAsia="Arial" w:hAnsi="Arial" w:cs="Arial"/>
                <w:i/>
              </w:rPr>
              <w:t>Fishman's Pulmonary Diseases and Disorders</w:t>
            </w:r>
            <w:r w:rsidRPr="003678B7">
              <w:rPr>
                <w:rFonts w:ascii="Arial" w:eastAsia="Arial" w:hAnsi="Arial" w:cs="Arial"/>
              </w:rPr>
              <w:t>. 5th ed. New York, NY: McGraw-Hill Education; 2015.</w:t>
            </w:r>
          </w:p>
          <w:p w14:paraId="7B724084" w14:textId="080B9595" w:rsidR="0075529D" w:rsidRPr="003678B7" w:rsidRDefault="0075529D" w:rsidP="007552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Layon AJ, Gabrielli A, Yu </w:t>
            </w:r>
            <w:proofErr w:type="spellStart"/>
            <w:r w:rsidRPr="003678B7">
              <w:rPr>
                <w:rFonts w:ascii="Arial" w:eastAsia="Arial" w:hAnsi="Arial" w:cs="Arial"/>
              </w:rPr>
              <w:t>Mihae</w:t>
            </w:r>
            <w:proofErr w:type="spellEnd"/>
            <w:r w:rsidRPr="003678B7">
              <w:rPr>
                <w:rFonts w:ascii="Arial" w:eastAsia="Arial" w:hAnsi="Arial" w:cs="Arial"/>
              </w:rPr>
              <w:t xml:space="preserve">, Wood KE. </w:t>
            </w:r>
            <w:r w:rsidRPr="003678B7">
              <w:rPr>
                <w:rFonts w:ascii="Arial" w:eastAsia="Arial" w:hAnsi="Arial" w:cs="Arial"/>
                <w:i/>
              </w:rPr>
              <w:t>Civetta, Taylor, &amp; Kirby's Critical Care Medicine</w:t>
            </w:r>
            <w:r w:rsidRPr="003678B7">
              <w:rPr>
                <w:rFonts w:ascii="Arial" w:eastAsia="Arial" w:hAnsi="Arial" w:cs="Arial"/>
              </w:rPr>
              <w:t>. 5th ed. Philadelphia, PA: Lippincott Williams &amp; Wilkins; 2018.</w:t>
            </w:r>
          </w:p>
          <w:p w14:paraId="1E1A6D47" w14:textId="0DFE5C33" w:rsidR="0075529D" w:rsidRPr="003678B7" w:rsidRDefault="0075529D" w:rsidP="007552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Mason RJ, Slutsky A, Murray JF, et al. </w:t>
            </w:r>
            <w:r w:rsidRPr="003678B7">
              <w:rPr>
                <w:rFonts w:ascii="Arial" w:eastAsia="Arial" w:hAnsi="Arial" w:cs="Arial"/>
                <w:i/>
              </w:rPr>
              <w:t>Murray &amp; Nadel's Textbook of Respiratory Medicine</w:t>
            </w:r>
            <w:r w:rsidRPr="003678B7">
              <w:rPr>
                <w:rFonts w:ascii="Arial" w:eastAsia="Arial" w:hAnsi="Arial" w:cs="Arial"/>
              </w:rPr>
              <w:t>. 6th ed. Philadelphia, PA: Elsevier; 2015.</w:t>
            </w:r>
          </w:p>
          <w:p w14:paraId="795AFBCF" w14:textId="0F7F34D4" w:rsidR="005D2FEE" w:rsidRPr="003678B7" w:rsidRDefault="005D2FE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Parrillo JE, Dellinger RP. </w:t>
            </w:r>
            <w:r w:rsidRPr="003678B7">
              <w:rPr>
                <w:rFonts w:ascii="Arial" w:eastAsia="Arial" w:hAnsi="Arial" w:cs="Arial"/>
                <w:i/>
              </w:rPr>
              <w:t>Critical Care Medicine: Principles of Diagnosis and Management in the Adult</w:t>
            </w:r>
            <w:r w:rsidRPr="003678B7">
              <w:rPr>
                <w:rFonts w:ascii="Arial" w:eastAsia="Arial" w:hAnsi="Arial" w:cs="Arial"/>
              </w:rPr>
              <w:t>. 5th ed. Philadelphia, PA: Elsevier; 2019.</w:t>
            </w:r>
          </w:p>
          <w:p w14:paraId="5A9B941E" w14:textId="614C2B11" w:rsidR="0075529D" w:rsidRPr="003678B7" w:rsidRDefault="0075529D" w:rsidP="007552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Substantial guidance implies direct observation and/or real-time oversight/</w:t>
            </w:r>
            <w:proofErr w:type="gramStart"/>
            <w:r w:rsidRPr="003678B7">
              <w:rPr>
                <w:rFonts w:ascii="Arial" w:eastAsia="Arial" w:hAnsi="Arial" w:cs="Arial"/>
              </w:rPr>
              <w:t>supervision</w:t>
            </w:r>
            <w:proofErr w:type="gramEnd"/>
          </w:p>
          <w:p w14:paraId="31A19F13" w14:textId="7F645060" w:rsidR="005D2FEE" w:rsidRPr="003678B7" w:rsidRDefault="00DB7489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>Weinberger SE, Cockrill BA</w:t>
            </w:r>
            <w:r w:rsidR="006734A5" w:rsidRPr="003678B7">
              <w:rPr>
                <w:rFonts w:ascii="Arial" w:eastAsia="Arial" w:hAnsi="Arial" w:cs="Arial"/>
              </w:rPr>
              <w:t xml:space="preserve">, Mandel J. </w:t>
            </w:r>
            <w:r w:rsidR="006734A5" w:rsidRPr="003678B7">
              <w:rPr>
                <w:rFonts w:ascii="Arial" w:eastAsia="Arial" w:hAnsi="Arial" w:cs="Arial"/>
                <w:i/>
              </w:rPr>
              <w:t>Principles of Pulmonary Medicine</w:t>
            </w:r>
            <w:r w:rsidR="006734A5" w:rsidRPr="003678B7">
              <w:rPr>
                <w:rFonts w:ascii="Arial" w:eastAsia="Arial" w:hAnsi="Arial" w:cs="Arial"/>
              </w:rPr>
              <w:t>. 7th ed. Philadelphia, PA: Elsevier; 2018.</w:t>
            </w:r>
          </w:p>
        </w:tc>
      </w:tr>
    </w:tbl>
    <w:p w14:paraId="563EA22C" w14:textId="470D9FA0" w:rsidR="0053369E" w:rsidRPr="007C52F9" w:rsidRDefault="00486082">
      <w:pPr>
        <w:rPr>
          <w:sz w:val="20"/>
          <w:szCs w:val="20"/>
        </w:rPr>
      </w:pPr>
      <w:r>
        <w:br w:type="page"/>
      </w:r>
    </w:p>
    <w:tbl>
      <w:tblPr>
        <w:tblStyle w:val="a1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3678B7" w14:paraId="75ED12F0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11769BA6" w14:textId="7F48924A" w:rsidR="0053369E" w:rsidRPr="003678B7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3678B7">
              <w:rPr>
                <w:rFonts w:ascii="Arial" w:eastAsia="Arial" w:hAnsi="Arial" w:cs="Arial"/>
                <w:b/>
              </w:rPr>
              <w:lastRenderedPageBreak/>
              <w:t xml:space="preserve">Patient Care </w:t>
            </w:r>
            <w:r w:rsidR="006D6C04">
              <w:rPr>
                <w:rFonts w:ascii="Arial" w:eastAsia="Arial" w:hAnsi="Arial" w:cs="Arial"/>
                <w:b/>
              </w:rPr>
              <w:t>2</w:t>
            </w:r>
            <w:r w:rsidRPr="003678B7">
              <w:rPr>
                <w:rFonts w:ascii="Arial" w:eastAsia="Arial" w:hAnsi="Arial" w:cs="Arial"/>
                <w:b/>
              </w:rPr>
              <w:t>: Disease Management in Pulmonary Medicine</w:t>
            </w:r>
          </w:p>
          <w:p w14:paraId="0E3DDA51" w14:textId="5CD7449B" w:rsidR="0053369E" w:rsidRPr="003678B7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3678B7">
              <w:rPr>
                <w:rFonts w:ascii="Arial" w:eastAsia="Arial" w:hAnsi="Arial" w:cs="Arial"/>
                <w:b/>
              </w:rPr>
              <w:t>Overall Intent: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695F33">
              <w:rPr>
                <w:rFonts w:ascii="Arial" w:eastAsia="Arial" w:hAnsi="Arial" w:cs="Arial"/>
              </w:rPr>
              <w:t xml:space="preserve">To </w:t>
            </w:r>
            <w:r w:rsidRPr="003678B7">
              <w:rPr>
                <w:rFonts w:ascii="Arial" w:eastAsia="Arial" w:hAnsi="Arial" w:cs="Arial"/>
              </w:rPr>
              <w:t>provide comprehensive care for ambulatory and hospitalized patients with pulmonary disorders as either primary provider or consultant</w:t>
            </w:r>
          </w:p>
        </w:tc>
      </w:tr>
      <w:tr w:rsidR="0053369E" w:rsidRPr="003678B7" w14:paraId="3719DB49" w14:textId="77777777">
        <w:tc>
          <w:tcPr>
            <w:tcW w:w="4950" w:type="dxa"/>
            <w:shd w:val="clear" w:color="auto" w:fill="FAC090"/>
          </w:tcPr>
          <w:p w14:paraId="22FC8643" w14:textId="77777777" w:rsidR="0053369E" w:rsidRPr="003678B7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3678B7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CB78298" w14:textId="77777777" w:rsidR="0053369E" w:rsidRPr="003678B7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3678B7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3678B7" w14:paraId="4241AF24" w14:textId="77777777" w:rsidTr="00695F3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4054F92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3678B7">
              <w:rPr>
                <w:rFonts w:ascii="Arial" w:eastAsia="Arial" w:hAnsi="Arial" w:cs="Arial"/>
                <w:b/>
              </w:rPr>
              <w:t>Level 1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  <w:color w:val="000000"/>
              </w:rPr>
              <w:t xml:space="preserve">Manages common pulmonary disorders in hospitalized patients, with substantial </w:t>
            </w:r>
            <w:proofErr w:type="gramStart"/>
            <w:r w:rsidR="007073AA" w:rsidRPr="007073AA">
              <w:rPr>
                <w:rFonts w:ascii="Arial" w:eastAsia="Arial" w:hAnsi="Arial" w:cs="Arial"/>
                <w:i/>
                <w:color w:val="000000"/>
              </w:rPr>
              <w:t>guidance</w:t>
            </w:r>
            <w:proofErr w:type="gramEnd"/>
          </w:p>
          <w:p w14:paraId="3A467C63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3D1EAE9E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7073AA">
              <w:rPr>
                <w:rFonts w:ascii="Arial" w:eastAsia="Arial" w:hAnsi="Arial" w:cs="Arial"/>
                <w:i/>
                <w:color w:val="000000"/>
              </w:rPr>
              <w:t xml:space="preserve">Manages common pulmonary disorders in ambulatory </w:t>
            </w:r>
            <w:proofErr w:type="gramStart"/>
            <w:r w:rsidRPr="007073AA">
              <w:rPr>
                <w:rFonts w:ascii="Arial" w:eastAsia="Arial" w:hAnsi="Arial" w:cs="Arial"/>
                <w:i/>
                <w:color w:val="000000"/>
              </w:rPr>
              <w:t>patients</w:t>
            </w:r>
            <w:proofErr w:type="gramEnd"/>
          </w:p>
          <w:p w14:paraId="5D1DB645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698F8E9C" w14:textId="23A344D7" w:rsidR="0053369E" w:rsidRPr="003678B7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7073AA">
              <w:rPr>
                <w:rFonts w:ascii="Arial" w:eastAsia="Arial" w:hAnsi="Arial" w:cs="Arial"/>
                <w:i/>
                <w:color w:val="000000"/>
              </w:rPr>
              <w:t>Provides pulmonary consultation for patients with common pulmonary disorders, with substantial guidance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D611A54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Needs attending staff advice to undertake management of a cystic fibrosis patient during an </w:t>
            </w:r>
            <w:proofErr w:type="gramStart"/>
            <w:r w:rsidRPr="003678B7">
              <w:rPr>
                <w:rFonts w:ascii="Arial" w:eastAsia="Arial" w:hAnsi="Arial" w:cs="Arial"/>
              </w:rPr>
              <w:t>exacerbation</w:t>
            </w:r>
            <w:proofErr w:type="gramEnd"/>
          </w:p>
          <w:p w14:paraId="5B146D2A" w14:textId="77777777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64C49DA" w14:textId="77777777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655774B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Requires attending staff advice to distinguish asthma from chronic obstructive pulmonary disease (COPD) and recommend appropriate </w:t>
            </w:r>
            <w:proofErr w:type="gramStart"/>
            <w:r w:rsidRPr="003678B7">
              <w:rPr>
                <w:rFonts w:ascii="Arial" w:eastAsia="Arial" w:hAnsi="Arial" w:cs="Arial"/>
              </w:rPr>
              <w:t>therapy</w:t>
            </w:r>
            <w:proofErr w:type="gramEnd"/>
          </w:p>
          <w:p w14:paraId="77BEB255" w14:textId="77777777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4CF5D79" w14:textId="62A1E442" w:rsidR="0053369E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Requires attending staff assistance to provide differential diagnosis and recommendations for a consult regarding a patient with hospital acquired pneumonia</w:t>
            </w:r>
          </w:p>
        </w:tc>
      </w:tr>
      <w:tr w:rsidR="0053369E" w:rsidRPr="003678B7" w14:paraId="234DEC59" w14:textId="77777777" w:rsidTr="00695F3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D00BE6D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</w:rPr>
            </w:pPr>
            <w:r w:rsidRPr="003678B7">
              <w:rPr>
                <w:rFonts w:ascii="Arial" w:eastAsia="Arial" w:hAnsi="Arial" w:cs="Arial"/>
                <w:b/>
              </w:rPr>
              <w:t>Level 2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 xml:space="preserve">Manages common pulmonary disorders in hospitalized </w:t>
            </w:r>
            <w:proofErr w:type="gramStart"/>
            <w:r w:rsidR="007073AA" w:rsidRPr="007073AA">
              <w:rPr>
                <w:rFonts w:ascii="Arial" w:eastAsia="Arial" w:hAnsi="Arial" w:cs="Arial"/>
                <w:i/>
              </w:rPr>
              <w:t>patients</w:t>
            </w:r>
            <w:proofErr w:type="gramEnd"/>
          </w:p>
          <w:p w14:paraId="50964DF0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3E81B947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 xml:space="preserve">Manages common pulmonary disorders in ambulatory patients and mitigates their disease risk </w:t>
            </w:r>
            <w:proofErr w:type="gramStart"/>
            <w:r w:rsidRPr="007073AA">
              <w:rPr>
                <w:rFonts w:ascii="Arial" w:eastAsia="Arial" w:hAnsi="Arial" w:cs="Arial"/>
                <w:i/>
              </w:rPr>
              <w:t>factors</w:t>
            </w:r>
            <w:proofErr w:type="gramEnd"/>
          </w:p>
          <w:p w14:paraId="11ADB2B6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53FB6DE7" w14:textId="4DE32A53" w:rsidR="0053369E" w:rsidRPr="003678B7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Provides pulmonary consultation for patients with common pulmonary disorders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DFE0C0A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Manages an uncomplicated cystic fibrosis</w:t>
            </w:r>
            <w:r w:rsidR="00427541" w:rsidRPr="003678B7">
              <w:rPr>
                <w:rFonts w:ascii="Arial" w:eastAsia="Arial" w:hAnsi="Arial" w:cs="Arial"/>
              </w:rPr>
              <w:t xml:space="preserve"> patient during an </w:t>
            </w:r>
            <w:proofErr w:type="gramStart"/>
            <w:r w:rsidR="00427541" w:rsidRPr="003678B7">
              <w:rPr>
                <w:rFonts w:ascii="Arial" w:eastAsia="Arial" w:hAnsi="Arial" w:cs="Arial"/>
              </w:rPr>
              <w:t>exacerbation</w:t>
            </w:r>
            <w:proofErr w:type="gramEnd"/>
          </w:p>
          <w:p w14:paraId="7F10061A" w14:textId="77777777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A11E0D4" w14:textId="77777777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61C4225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Distinguishes asthma from COPD and recommend appropriate therapy including counseling on smoking cessation, necessary vaccinations, and avoidance of environmental </w:t>
            </w:r>
            <w:proofErr w:type="gramStart"/>
            <w:r w:rsidRPr="003678B7">
              <w:rPr>
                <w:rFonts w:ascii="Arial" w:eastAsia="Arial" w:hAnsi="Arial" w:cs="Arial"/>
              </w:rPr>
              <w:t>exposures</w:t>
            </w:r>
            <w:proofErr w:type="gramEnd"/>
          </w:p>
          <w:p w14:paraId="2BA71BDC" w14:textId="77777777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1D995A0" w14:textId="4D82BD5B" w:rsidR="0053369E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Provides differential diagnosis and recommendations for a consult regarding a patient with hospital acquired pneumonia</w:t>
            </w:r>
          </w:p>
        </w:tc>
      </w:tr>
      <w:tr w:rsidR="0053369E" w:rsidRPr="003678B7" w14:paraId="7CFEE801" w14:textId="77777777" w:rsidTr="00695F3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3F3540C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3678B7">
              <w:rPr>
                <w:rFonts w:ascii="Arial" w:eastAsia="Arial" w:hAnsi="Arial" w:cs="Arial"/>
                <w:b/>
              </w:rPr>
              <w:t>Level 3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  <w:color w:val="000000"/>
              </w:rPr>
              <w:t xml:space="preserve">Manages complex pulmonary disorders in hospitalized </w:t>
            </w:r>
            <w:proofErr w:type="gramStart"/>
            <w:r w:rsidR="007073AA" w:rsidRPr="007073AA">
              <w:rPr>
                <w:rFonts w:ascii="Arial" w:eastAsia="Arial" w:hAnsi="Arial" w:cs="Arial"/>
                <w:i/>
                <w:color w:val="000000"/>
              </w:rPr>
              <w:t>patients</w:t>
            </w:r>
            <w:proofErr w:type="gramEnd"/>
          </w:p>
          <w:p w14:paraId="48EC1A3D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522A15BD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7073AA">
              <w:rPr>
                <w:rFonts w:ascii="Arial" w:eastAsia="Arial" w:hAnsi="Arial" w:cs="Arial"/>
                <w:i/>
                <w:color w:val="000000"/>
              </w:rPr>
              <w:t xml:space="preserve">Manages pulmonary disorders in ambulatory patients with complex comorbidities and mitigates their disease risk </w:t>
            </w:r>
            <w:proofErr w:type="gramStart"/>
            <w:r w:rsidRPr="007073AA">
              <w:rPr>
                <w:rFonts w:ascii="Arial" w:eastAsia="Arial" w:hAnsi="Arial" w:cs="Arial"/>
                <w:i/>
                <w:color w:val="000000"/>
              </w:rPr>
              <w:t>factors</w:t>
            </w:r>
            <w:proofErr w:type="gramEnd"/>
          </w:p>
          <w:p w14:paraId="3390CF26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59EBE75D" w14:textId="219C2390" w:rsidR="0053369E" w:rsidRPr="003678B7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7073AA">
              <w:rPr>
                <w:rFonts w:ascii="Arial" w:eastAsia="Arial" w:hAnsi="Arial" w:cs="Arial"/>
                <w:i/>
                <w:color w:val="000000"/>
              </w:rPr>
              <w:t>Provides pulmonary consultation for patients with complex pulmonary disorders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95F3686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Provides appropriate recommended therapy for a hospitalized patient with pulmonary hypertension with minimal input from </w:t>
            </w:r>
            <w:proofErr w:type="gramStart"/>
            <w:r w:rsidRPr="003678B7">
              <w:rPr>
                <w:rFonts w:ascii="Arial" w:eastAsia="Arial" w:hAnsi="Arial" w:cs="Arial"/>
              </w:rPr>
              <w:t>attending</w:t>
            </w:r>
            <w:proofErr w:type="gramEnd"/>
          </w:p>
          <w:p w14:paraId="50890FBF" w14:textId="77777777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7AF7755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Provides appropriate recommended therapy and counseling for an obese patient with hypersensitivity pneumonitis with minimal input from </w:t>
            </w:r>
            <w:proofErr w:type="gramStart"/>
            <w:r w:rsidRPr="003678B7">
              <w:rPr>
                <w:rFonts w:ascii="Arial" w:eastAsia="Arial" w:hAnsi="Arial" w:cs="Arial"/>
              </w:rPr>
              <w:t>attending</w:t>
            </w:r>
            <w:proofErr w:type="gramEnd"/>
          </w:p>
          <w:p w14:paraId="42819F9E" w14:textId="77777777" w:rsidR="00427541" w:rsidRPr="003678B7" w:rsidRDefault="00427541" w:rsidP="00427541">
            <w:pPr>
              <w:pStyle w:val="ListParagraph"/>
              <w:rPr>
                <w:rFonts w:ascii="Arial" w:eastAsia="Arial" w:hAnsi="Arial" w:cs="Arial"/>
              </w:rPr>
            </w:pPr>
          </w:p>
          <w:p w14:paraId="2E56F5B0" w14:textId="21BBBEF6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30B72478" w14:textId="3F78C659" w:rsidR="0053369E" w:rsidRPr="003678B7" w:rsidRDefault="00486082" w:rsidP="00D215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Provides appropriate recommendations for the patient with interstitial lung disease awaiting surgery on the </w:t>
            </w:r>
            <w:r w:rsidR="00D21523">
              <w:rPr>
                <w:rFonts w:ascii="Arial" w:eastAsia="Arial" w:hAnsi="Arial" w:cs="Arial"/>
              </w:rPr>
              <w:t>g</w:t>
            </w:r>
            <w:r w:rsidRPr="003678B7">
              <w:rPr>
                <w:rFonts w:ascii="Arial" w:eastAsia="Arial" w:hAnsi="Arial" w:cs="Arial"/>
              </w:rPr>
              <w:t xml:space="preserve">eneral </w:t>
            </w:r>
            <w:r w:rsidR="00D21523">
              <w:rPr>
                <w:rFonts w:ascii="Arial" w:eastAsia="Arial" w:hAnsi="Arial" w:cs="Arial"/>
              </w:rPr>
              <w:t>s</w:t>
            </w:r>
            <w:r w:rsidRPr="003678B7">
              <w:rPr>
                <w:rFonts w:ascii="Arial" w:eastAsia="Arial" w:hAnsi="Arial" w:cs="Arial"/>
              </w:rPr>
              <w:t>urgery service</w:t>
            </w:r>
          </w:p>
        </w:tc>
      </w:tr>
      <w:tr w:rsidR="0053369E" w:rsidRPr="003678B7" w14:paraId="0158CD17" w14:textId="77777777" w:rsidTr="00695F3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1D4B169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</w:rPr>
            </w:pPr>
            <w:r w:rsidRPr="003678B7">
              <w:rPr>
                <w:rFonts w:ascii="Arial" w:eastAsia="Arial" w:hAnsi="Arial" w:cs="Arial"/>
                <w:b/>
              </w:rPr>
              <w:t>Level 4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 xml:space="preserve">Independently manages complex pulmonary disorders in hospitalized </w:t>
            </w:r>
            <w:proofErr w:type="gramStart"/>
            <w:r w:rsidR="007073AA" w:rsidRPr="007073AA">
              <w:rPr>
                <w:rFonts w:ascii="Arial" w:eastAsia="Arial" w:hAnsi="Arial" w:cs="Arial"/>
                <w:i/>
              </w:rPr>
              <w:t>patients</w:t>
            </w:r>
            <w:proofErr w:type="gramEnd"/>
          </w:p>
          <w:p w14:paraId="17A6DAAB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771F9D92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12ECE6DF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2561C42B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lastRenderedPageBreak/>
              <w:t xml:space="preserve">Independently manages complex ambulatory patients with pulmonary disorders and mitigates their disease risk </w:t>
            </w:r>
            <w:proofErr w:type="gramStart"/>
            <w:r w:rsidRPr="007073AA">
              <w:rPr>
                <w:rFonts w:ascii="Arial" w:eastAsia="Arial" w:hAnsi="Arial" w:cs="Arial"/>
                <w:i/>
              </w:rPr>
              <w:t>factors</w:t>
            </w:r>
            <w:proofErr w:type="gramEnd"/>
          </w:p>
          <w:p w14:paraId="2622445A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44EEEDBF" w14:textId="0BA5073E" w:rsidR="0053369E" w:rsidRPr="003678B7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Independently triages and prioritizes pulmonary consultation for multiple patients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77BD81E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lastRenderedPageBreak/>
              <w:t xml:space="preserve">Provides appropriate recommended therapy for a hospitalized patient with pulmonary hypertension rarely requiring modification to initial </w:t>
            </w:r>
            <w:proofErr w:type="gramStart"/>
            <w:r w:rsidRPr="003678B7">
              <w:rPr>
                <w:rFonts w:ascii="Arial" w:eastAsia="Arial" w:hAnsi="Arial" w:cs="Arial"/>
              </w:rPr>
              <w:t>plan</w:t>
            </w:r>
            <w:proofErr w:type="gramEnd"/>
          </w:p>
          <w:p w14:paraId="14B51885" w14:textId="48324E60" w:rsidR="00427541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CF5920A" w14:textId="77777777" w:rsidR="00C60089" w:rsidRPr="003678B7" w:rsidRDefault="00C60089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20C6357" w14:textId="1E211972" w:rsidR="00427541" w:rsidRPr="006D6C04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lastRenderedPageBreak/>
              <w:t xml:space="preserve">Provides appropriate recommended therapy and counseling for an obese patient with hypersensitivity pneumonitis rarely requiring modification to initial </w:t>
            </w:r>
            <w:proofErr w:type="gramStart"/>
            <w:r w:rsidRPr="003678B7">
              <w:rPr>
                <w:rFonts w:ascii="Arial" w:eastAsia="Arial" w:hAnsi="Arial" w:cs="Arial"/>
              </w:rPr>
              <w:t>plan</w:t>
            </w:r>
            <w:proofErr w:type="gramEnd"/>
          </w:p>
          <w:p w14:paraId="20A3742C" w14:textId="77777777" w:rsidR="006D6C04" w:rsidRDefault="006D6C04" w:rsidP="006D6C04">
            <w:pPr>
              <w:pStyle w:val="ListParagraph"/>
              <w:rPr>
                <w:rFonts w:ascii="Arial" w:hAnsi="Arial" w:cs="Arial"/>
              </w:rPr>
            </w:pPr>
          </w:p>
          <w:p w14:paraId="06931BCC" w14:textId="611A877D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3ED4ABB" w14:textId="0D9653BE" w:rsidR="0053369E" w:rsidRPr="003678B7" w:rsidRDefault="00486082" w:rsidP="00D215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Provides consultative advice on a hypoxic </w:t>
            </w:r>
            <w:r w:rsidR="00D21523">
              <w:rPr>
                <w:rFonts w:ascii="Arial" w:eastAsia="Arial" w:hAnsi="Arial" w:cs="Arial"/>
              </w:rPr>
              <w:t>e</w:t>
            </w:r>
            <w:r w:rsidRPr="003678B7">
              <w:rPr>
                <w:rFonts w:ascii="Arial" w:eastAsia="Arial" w:hAnsi="Arial" w:cs="Arial"/>
              </w:rPr>
              <w:t xml:space="preserve">mergency </w:t>
            </w:r>
            <w:r w:rsidR="00D21523">
              <w:rPr>
                <w:rFonts w:ascii="Arial" w:eastAsia="Arial" w:hAnsi="Arial" w:cs="Arial"/>
              </w:rPr>
              <w:t>r</w:t>
            </w:r>
            <w:r w:rsidRPr="003678B7">
              <w:rPr>
                <w:rFonts w:ascii="Arial" w:eastAsia="Arial" w:hAnsi="Arial" w:cs="Arial"/>
              </w:rPr>
              <w:t>oom patient prior to consulting on a stable patient with an asthma exacerbation on the floor</w:t>
            </w:r>
          </w:p>
        </w:tc>
      </w:tr>
      <w:tr w:rsidR="0053369E" w:rsidRPr="003678B7" w14:paraId="17A3A8E4" w14:textId="77777777" w:rsidTr="00695F3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2C82819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</w:rPr>
            </w:pPr>
            <w:r w:rsidRPr="003678B7">
              <w:rPr>
                <w:rFonts w:ascii="Arial" w:eastAsia="Arial" w:hAnsi="Arial" w:cs="Arial"/>
                <w:b/>
              </w:rPr>
              <w:lastRenderedPageBreak/>
              <w:t>Level 5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 xml:space="preserve">Independently manages complex pulmonary disorders in hospitalized patients and coordinates interdisciplinary care </w:t>
            </w:r>
            <w:proofErr w:type="gramStart"/>
            <w:r w:rsidR="007073AA" w:rsidRPr="007073AA">
              <w:rPr>
                <w:rFonts w:ascii="Arial" w:eastAsia="Arial" w:hAnsi="Arial" w:cs="Arial"/>
                <w:i/>
              </w:rPr>
              <w:t>plans</w:t>
            </w:r>
            <w:proofErr w:type="gramEnd"/>
          </w:p>
          <w:p w14:paraId="43B70AF8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602C954C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 xml:space="preserve">Independently manages complex ambulatory patients with pulmonary disorders, mitigates their disease risk factors, and coordinates interdisciplinary care </w:t>
            </w:r>
            <w:proofErr w:type="gramStart"/>
            <w:r w:rsidRPr="007073AA">
              <w:rPr>
                <w:rFonts w:ascii="Arial" w:eastAsia="Arial" w:hAnsi="Arial" w:cs="Arial"/>
                <w:i/>
              </w:rPr>
              <w:t>plans</w:t>
            </w:r>
            <w:proofErr w:type="gramEnd"/>
          </w:p>
          <w:p w14:paraId="29687035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61CF8174" w14:textId="26A574CD" w:rsidR="0053369E" w:rsidRPr="003678B7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Independently triages and prioritizes pulmonary consultation including reconciling conflicting consultative recommendations to optimize patient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DB6F882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Coordinates and provides appropriate care for a hospitalized patient with advanced lung disease awaiting lung </w:t>
            </w:r>
            <w:proofErr w:type="gramStart"/>
            <w:r w:rsidRPr="003678B7">
              <w:rPr>
                <w:rFonts w:ascii="Arial" w:eastAsia="Arial" w:hAnsi="Arial" w:cs="Arial"/>
              </w:rPr>
              <w:t>transplant</w:t>
            </w:r>
            <w:proofErr w:type="gramEnd"/>
          </w:p>
          <w:p w14:paraId="1CDF1DBC" w14:textId="77777777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089AE64" w14:textId="77777777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2BB7CF5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Coordinates and provides appropriate care for a patient with history of pulmonary hypertension who is now pregnant including balancing the risks of medication management to the risks of the </w:t>
            </w:r>
            <w:proofErr w:type="gramStart"/>
            <w:r w:rsidRPr="003678B7">
              <w:rPr>
                <w:rFonts w:ascii="Arial" w:eastAsia="Arial" w:hAnsi="Arial" w:cs="Arial"/>
              </w:rPr>
              <w:t>fetus</w:t>
            </w:r>
            <w:proofErr w:type="gramEnd"/>
          </w:p>
          <w:p w14:paraId="1C21567E" w14:textId="77777777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7E95AEC" w14:textId="77777777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EDCCCA5" w14:textId="00CF3322" w:rsidR="0053369E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Facilitates consensus on the appropriate treatment of a patient who may require pulse dose steroids in the face of possible infection while managing other active consults</w:t>
            </w:r>
          </w:p>
        </w:tc>
      </w:tr>
      <w:tr w:rsidR="0053369E" w:rsidRPr="003678B7" w14:paraId="469B0341" w14:textId="77777777">
        <w:tc>
          <w:tcPr>
            <w:tcW w:w="4950" w:type="dxa"/>
            <w:shd w:val="clear" w:color="auto" w:fill="FFD965"/>
          </w:tcPr>
          <w:p w14:paraId="7C92E939" w14:textId="77777777" w:rsidR="0053369E" w:rsidRPr="003678B7" w:rsidRDefault="00486082">
            <w:pPr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5370EA13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Direct observation</w:t>
            </w:r>
          </w:p>
          <w:p w14:paraId="01C072F8" w14:textId="695F4DF2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Medical record (chart) review</w:t>
            </w:r>
          </w:p>
          <w:p w14:paraId="2FCE9B4E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Multisource feedback</w:t>
            </w:r>
          </w:p>
          <w:p w14:paraId="2C9B26A2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OSCE</w:t>
            </w:r>
          </w:p>
          <w:p w14:paraId="7460F4C4" w14:textId="738ABDAA" w:rsidR="0053369E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Simulation</w:t>
            </w:r>
          </w:p>
        </w:tc>
      </w:tr>
      <w:tr w:rsidR="0053369E" w:rsidRPr="003678B7" w14:paraId="6843561D" w14:textId="77777777">
        <w:tc>
          <w:tcPr>
            <w:tcW w:w="4950" w:type="dxa"/>
            <w:shd w:val="clear" w:color="auto" w:fill="8DB3E2"/>
          </w:tcPr>
          <w:p w14:paraId="43D8BEC9" w14:textId="77777777" w:rsidR="0053369E" w:rsidRPr="003678B7" w:rsidRDefault="00486082">
            <w:pPr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6D1C0D9E" w14:textId="4CA66092" w:rsidR="0053369E" w:rsidRPr="003678B7" w:rsidRDefault="0053369E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3678B7" w14:paraId="6513354E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7A4B9024" w14:textId="77777777" w:rsidR="0053369E" w:rsidRPr="003678B7" w:rsidRDefault="00486082">
            <w:pPr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1857F84" w14:textId="77777777" w:rsidR="00ED019C" w:rsidRPr="003678B7" w:rsidRDefault="005A12C0" w:rsidP="00ED019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hAnsi="Arial" w:cs="Arial"/>
              </w:rPr>
              <w:t xml:space="preserve">Buckley JD, </w:t>
            </w:r>
            <w:proofErr w:type="spellStart"/>
            <w:r w:rsidRPr="003678B7">
              <w:rPr>
                <w:rFonts w:ascii="Arial" w:hAnsi="Arial" w:cs="Arial"/>
              </w:rPr>
              <w:t>Addrizzo</w:t>
            </w:r>
            <w:proofErr w:type="spellEnd"/>
            <w:r w:rsidRPr="003678B7">
              <w:rPr>
                <w:rFonts w:ascii="Arial" w:hAnsi="Arial" w:cs="Arial"/>
              </w:rPr>
              <w:t xml:space="preserve">-Harris DJ, Clay AS, et al. </w:t>
            </w:r>
            <w:proofErr w:type="spellStart"/>
            <w:r w:rsidRPr="003678B7">
              <w:rPr>
                <w:rFonts w:ascii="Arial" w:hAnsi="Arial" w:cs="Arial"/>
              </w:rPr>
              <w:t>Multisociety</w:t>
            </w:r>
            <w:proofErr w:type="spellEnd"/>
            <w:r w:rsidRPr="003678B7">
              <w:rPr>
                <w:rFonts w:ascii="Arial" w:hAnsi="Arial" w:cs="Arial"/>
              </w:rPr>
              <w:t xml:space="preserve"> task force recommendations of competencies in Pulmonary and Critical Care Medicine. </w:t>
            </w:r>
            <w:r w:rsidRPr="003678B7">
              <w:rPr>
                <w:rFonts w:ascii="Arial" w:hAnsi="Arial" w:cs="Arial"/>
                <w:i/>
              </w:rPr>
              <w:t>Am J Respir Crit Care Med</w:t>
            </w:r>
            <w:r w:rsidRPr="003678B7">
              <w:rPr>
                <w:rFonts w:ascii="Arial" w:hAnsi="Arial" w:cs="Arial"/>
              </w:rPr>
              <w:t xml:space="preserve">. 2009;180(4):290-295. </w:t>
            </w:r>
            <w:hyperlink r:id="rId14" w:history="1">
              <w:r w:rsidRPr="003678B7">
                <w:rPr>
                  <w:rStyle w:val="Hyperlink"/>
                  <w:rFonts w:ascii="Arial" w:hAnsi="Arial" w:cs="Arial"/>
                </w:rPr>
                <w:t>https://www.atsjournals.org/doi/full/10.1164/rccm.200904-0521ST?url_ver=Z39.88-2003&amp;rfr_id=ori%3Arid%3Acrossref.org&amp;rfr_dat=cr_pub%3Dpubmed</w:t>
              </w:r>
            </w:hyperlink>
            <w:r w:rsidRPr="003678B7">
              <w:rPr>
                <w:rFonts w:ascii="Arial" w:hAnsi="Arial" w:cs="Arial"/>
              </w:rPr>
              <w:t>. 2020.</w:t>
            </w:r>
          </w:p>
          <w:p w14:paraId="7628B29D" w14:textId="6124F2DA" w:rsidR="005A12C0" w:rsidRPr="003678B7" w:rsidRDefault="00ED019C" w:rsidP="00ED019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3678B7">
              <w:rPr>
                <w:rFonts w:ascii="Arial" w:hAnsi="Arial" w:cs="Arial"/>
              </w:rPr>
              <w:t>Kritek</w:t>
            </w:r>
            <w:proofErr w:type="spellEnd"/>
            <w:r w:rsidRPr="003678B7">
              <w:rPr>
                <w:rFonts w:ascii="Arial" w:hAnsi="Arial" w:cs="Arial"/>
              </w:rPr>
              <w:t xml:space="preserve"> PA, Richards JB. </w:t>
            </w:r>
            <w:r w:rsidRPr="003678B7">
              <w:rPr>
                <w:rFonts w:ascii="Arial" w:hAnsi="Arial" w:cs="Arial"/>
                <w:i/>
              </w:rPr>
              <w:t xml:space="preserve">Medical Education in Pulmonary, Critical Care, and Sleep Medicine: Advanced Concepts and Strategies (Respiratory Medicine). </w:t>
            </w:r>
            <w:r w:rsidRPr="003678B7">
              <w:rPr>
                <w:rFonts w:ascii="Arial" w:hAnsi="Arial" w:cs="Arial"/>
              </w:rPr>
              <w:t xml:space="preserve">1st ed. Switzerland; 2019. </w:t>
            </w:r>
          </w:p>
          <w:p w14:paraId="3EFC0331" w14:textId="3997230E" w:rsidR="0053369E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Substantial guidance implies direct observation and/or real-time oversight/supervision</w:t>
            </w:r>
          </w:p>
        </w:tc>
      </w:tr>
    </w:tbl>
    <w:p w14:paraId="7FB38B62" w14:textId="77777777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082378B4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25F736F9" w14:textId="2AA6AC3A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 xml:space="preserve">Patient Care </w:t>
            </w:r>
            <w:r w:rsidR="006D6C04">
              <w:rPr>
                <w:rFonts w:ascii="Arial" w:eastAsia="Arial" w:hAnsi="Arial" w:cs="Arial"/>
                <w:b/>
              </w:rPr>
              <w:t>3</w:t>
            </w:r>
            <w:r w:rsidRPr="00DA1AF0">
              <w:rPr>
                <w:rFonts w:ascii="Arial" w:eastAsia="Arial" w:hAnsi="Arial" w:cs="Arial"/>
                <w:b/>
              </w:rPr>
              <w:t>: Pre-Procedure Assessment</w:t>
            </w:r>
          </w:p>
          <w:p w14:paraId="1804B86A" w14:textId="2EBAD485" w:rsidR="0053369E" w:rsidRPr="00DA1AF0" w:rsidRDefault="00486082" w:rsidP="00D21523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8C7A7B">
              <w:rPr>
                <w:rFonts w:ascii="Arial" w:eastAsia="Arial" w:hAnsi="Arial" w:cs="Arial"/>
              </w:rPr>
              <w:t>T</w:t>
            </w:r>
            <w:r w:rsidRPr="00DA1AF0">
              <w:rPr>
                <w:rFonts w:ascii="Arial" w:eastAsia="Arial" w:hAnsi="Arial" w:cs="Arial"/>
              </w:rPr>
              <w:t>o counsel patients regarding indications, risks, benefits, and alternatives of common procedures</w:t>
            </w:r>
          </w:p>
        </w:tc>
      </w:tr>
      <w:tr w:rsidR="0053369E" w:rsidRPr="00DA1AF0" w14:paraId="7B200E84" w14:textId="77777777">
        <w:tc>
          <w:tcPr>
            <w:tcW w:w="4950" w:type="dxa"/>
            <w:shd w:val="clear" w:color="auto" w:fill="FAC090"/>
          </w:tcPr>
          <w:p w14:paraId="53DA3BB9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76321A18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637225B4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7D9CB47" w14:textId="675348E9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  <w:color w:val="000000"/>
              </w:rPr>
              <w:t>Identifies indications for procedures and their risks, benefits, and alternatives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95816DF" w14:textId="5B1751ED" w:rsidR="0053369E" w:rsidRPr="00DA1AF0" w:rsidRDefault="00486082" w:rsidP="00D215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Identifies that a patient has a new pleural effusion that </w:t>
            </w:r>
            <w:r w:rsidR="00D21523">
              <w:rPr>
                <w:rFonts w:ascii="Arial" w:eastAsia="Arial" w:hAnsi="Arial" w:cs="Arial"/>
              </w:rPr>
              <w:t>may</w:t>
            </w:r>
            <w:r w:rsidR="00D21523" w:rsidRPr="00DA1AF0">
              <w:rPr>
                <w:rFonts w:ascii="Arial" w:eastAsia="Arial" w:hAnsi="Arial" w:cs="Arial"/>
              </w:rPr>
              <w:t xml:space="preserve"> </w:t>
            </w:r>
            <w:r w:rsidRPr="00DA1AF0">
              <w:rPr>
                <w:rFonts w:ascii="Arial" w:eastAsia="Arial" w:hAnsi="Arial" w:cs="Arial"/>
              </w:rPr>
              <w:t>benefit from thoracentesis</w:t>
            </w:r>
          </w:p>
        </w:tc>
      </w:tr>
      <w:tr w:rsidR="0053369E" w:rsidRPr="00DA1AF0" w14:paraId="5A5AFAFB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D1D492D" w14:textId="69A47644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 xml:space="preserve">Assesses indications, risks, </w:t>
            </w:r>
            <w:proofErr w:type="gramStart"/>
            <w:r w:rsidR="007073AA" w:rsidRPr="007073AA">
              <w:rPr>
                <w:rFonts w:ascii="Arial" w:eastAsia="Arial" w:hAnsi="Arial" w:cs="Arial"/>
                <w:i/>
              </w:rPr>
              <w:t>benefits</w:t>
            </w:r>
            <w:proofErr w:type="gramEnd"/>
            <w:r w:rsidR="007073AA" w:rsidRPr="007073AA">
              <w:rPr>
                <w:rFonts w:ascii="Arial" w:eastAsia="Arial" w:hAnsi="Arial" w:cs="Arial"/>
                <w:i/>
              </w:rPr>
              <w:t xml:space="preserve"> and weighs alternatives in low- to moderate-risk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78D1492" w14:textId="1C3773D4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Weighs the risks and benefits of a thoracentesis for a new pleural effusion in a patient without comorbidities</w:t>
            </w:r>
          </w:p>
        </w:tc>
      </w:tr>
      <w:tr w:rsidR="0053369E" w:rsidRPr="00DA1AF0" w14:paraId="2506B387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F5B5622" w14:textId="350367B9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  <w:color w:val="000000"/>
              </w:rPr>
              <w:t xml:space="preserve">Assesses indications, risks, </w:t>
            </w:r>
            <w:proofErr w:type="gramStart"/>
            <w:r w:rsidR="007073AA" w:rsidRPr="007073AA">
              <w:rPr>
                <w:rFonts w:ascii="Arial" w:eastAsia="Arial" w:hAnsi="Arial" w:cs="Arial"/>
                <w:i/>
                <w:color w:val="000000"/>
              </w:rPr>
              <w:t>benefits</w:t>
            </w:r>
            <w:proofErr w:type="gramEnd"/>
            <w:r w:rsidR="007073AA" w:rsidRPr="007073AA">
              <w:rPr>
                <w:rFonts w:ascii="Arial" w:eastAsia="Arial" w:hAnsi="Arial" w:cs="Arial"/>
                <w:i/>
                <w:color w:val="000000"/>
              </w:rPr>
              <w:t xml:space="preserve"> and weighs alternatives in high-risk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E044639" w14:textId="5E6ACD5A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Weighs the risks and benefits of a thoracentesis for a new pleural effusion in a patient with severe bullous emphysema</w:t>
            </w:r>
          </w:p>
        </w:tc>
      </w:tr>
      <w:tr w:rsidR="0053369E" w:rsidRPr="00DA1AF0" w14:paraId="27C70464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D220C13" w14:textId="146C9ECF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 xml:space="preserve">Independently assesses indications, risks, </w:t>
            </w:r>
            <w:proofErr w:type="gramStart"/>
            <w:r w:rsidR="007073AA" w:rsidRPr="007073AA">
              <w:rPr>
                <w:rFonts w:ascii="Arial" w:eastAsia="Arial" w:hAnsi="Arial" w:cs="Arial"/>
                <w:i/>
              </w:rPr>
              <w:t>benefits</w:t>
            </w:r>
            <w:proofErr w:type="gramEnd"/>
            <w:r w:rsidR="007073AA" w:rsidRPr="007073AA">
              <w:rPr>
                <w:rFonts w:ascii="Arial" w:eastAsia="Arial" w:hAnsi="Arial" w:cs="Arial"/>
                <w:i/>
              </w:rPr>
              <w:t xml:space="preserve"> and weighs alternatives in high-risk situations and acts to mitigate modifiable risk factors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E35FA0F" w14:textId="7C5BDE57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Weighs the risks and benefits of a thoracentesis for a new pleural effusion in a patient with coagulopathy and proactively decides when to hold the anticoagulation and use real-time ultrasound</w:t>
            </w:r>
          </w:p>
        </w:tc>
      </w:tr>
      <w:tr w:rsidR="0053369E" w:rsidRPr="00DA1AF0" w14:paraId="18496BC2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9003C62" w14:textId="175AD940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>Recognized by peers as an expert in procedural assessment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9193D17" w14:textId="2D3F2CBF" w:rsidR="0053369E" w:rsidRPr="00DA1AF0" w:rsidRDefault="00626C23" w:rsidP="00D215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Is considered</w:t>
            </w:r>
            <w:r w:rsidR="00486082" w:rsidRPr="00DA1AF0">
              <w:rPr>
                <w:rFonts w:ascii="Arial" w:eastAsia="Arial" w:hAnsi="Arial" w:cs="Arial"/>
              </w:rPr>
              <w:t xml:space="preserve"> an expert when other fellows encounter a loculated pleural effusion</w:t>
            </w:r>
          </w:p>
        </w:tc>
      </w:tr>
      <w:tr w:rsidR="0053369E" w:rsidRPr="00DA1AF0" w14:paraId="03153E16" w14:textId="77777777">
        <w:tc>
          <w:tcPr>
            <w:tcW w:w="4950" w:type="dxa"/>
            <w:shd w:val="clear" w:color="auto" w:fill="FFD965"/>
          </w:tcPr>
          <w:p w14:paraId="53B7A121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F8703A7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 (with checklist)</w:t>
            </w:r>
          </w:p>
          <w:p w14:paraId="05EABF9A" w14:textId="77777777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OSCE</w:t>
            </w:r>
          </w:p>
          <w:p w14:paraId="2E8A1A07" w14:textId="48EB8E77" w:rsidR="005C3E09" w:rsidRPr="00DA1AF0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Simulation with task trainers</w:t>
            </w:r>
          </w:p>
        </w:tc>
      </w:tr>
      <w:tr w:rsidR="0053369E" w:rsidRPr="00DA1AF0" w14:paraId="7DC8A558" w14:textId="77777777">
        <w:tc>
          <w:tcPr>
            <w:tcW w:w="4950" w:type="dxa"/>
            <w:shd w:val="clear" w:color="auto" w:fill="8DB3E2"/>
          </w:tcPr>
          <w:p w14:paraId="60FB86AA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2C6A1C33" w14:textId="3822FCA5" w:rsidR="0053369E" w:rsidRPr="00DA1AF0" w:rsidRDefault="0053369E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2D547DB9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157C127D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314793F" w14:textId="664778F8" w:rsidR="005C3E09" w:rsidRPr="00DA1AF0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American Society of Anesthesiologists Task Force on Central Venous Access, Rupp SM, Apfelbaum JL, et al. Practice guidelines for central venous access: a report by the American Society of Anesthesiologists Task Force on Central Venous Access. </w:t>
            </w:r>
            <w:r w:rsidRPr="00DA1AF0">
              <w:rPr>
                <w:rFonts w:ascii="Arial" w:hAnsi="Arial" w:cs="Arial"/>
                <w:i/>
              </w:rPr>
              <w:t>Anesthesiology</w:t>
            </w:r>
            <w:r w:rsidRPr="00DA1AF0">
              <w:rPr>
                <w:rFonts w:ascii="Arial" w:hAnsi="Arial" w:cs="Arial"/>
              </w:rPr>
              <w:t xml:space="preserve">. 2012;116(3):539-573. </w:t>
            </w:r>
            <w:hyperlink r:id="rId15" w:history="1">
              <w:r w:rsidRPr="00DA1AF0">
                <w:rPr>
                  <w:rStyle w:val="Hyperlink"/>
                  <w:rFonts w:ascii="Arial" w:hAnsi="Arial" w:cs="Arial"/>
                </w:rPr>
                <w:t>https://anesthesiology.pubs.asahq.org/article.aspx?articleid=2443415&amp;_ga=2.100960201.918126446.1568824887-761947262.1568824887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451249F8" w14:textId="0058A091" w:rsidR="005C3E09" w:rsidRPr="00DA1AF0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British Thoracic Society. Flexible Bronchoscopy. </w:t>
            </w:r>
            <w:hyperlink r:id="rId16" w:history="1">
              <w:r w:rsidRPr="00DA1AF0">
                <w:rPr>
                  <w:rStyle w:val="Hyperlink"/>
                  <w:rFonts w:ascii="Arial" w:hAnsi="Arial" w:cs="Arial"/>
                </w:rPr>
                <w:t>https://www.brit-thoracic.org.uk/quality-improvement/quality-standards/flexible-bronchoscopy/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19F7FFDE" w14:textId="5E28BB27" w:rsidR="005C3E09" w:rsidRPr="00DA1AF0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BTS. National Safety Standards for Invasive Procedures - Bronchoscopy and Pleural Procedures. </w:t>
            </w:r>
            <w:hyperlink r:id="rId17" w:history="1">
              <w:r w:rsidRPr="00DA1AF0">
                <w:rPr>
                  <w:rStyle w:val="Hyperlink"/>
                  <w:rFonts w:ascii="Arial" w:hAnsi="Arial" w:cs="Arial"/>
                </w:rPr>
                <w:t>https://www.brit-thoracic.org.uk/quality-improvement/clinical-resources/interventional-procedures/national-safety-standards-for-invasive-procedures-bronchoscopy-and-pleural-procedures/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683C69F0" w14:textId="5540D020" w:rsidR="005C3E09" w:rsidRPr="00DA1AF0" w:rsidRDefault="005C3E09" w:rsidP="003D597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Davies C, Gleeson F, Davies R. BTS guidelines for the management of pleural infection. </w:t>
            </w:r>
            <w:r w:rsidRPr="00DA1AF0">
              <w:rPr>
                <w:rFonts w:ascii="Arial" w:eastAsia="Arial" w:hAnsi="Arial" w:cs="Arial"/>
                <w:i/>
              </w:rPr>
              <w:t>Thorax</w:t>
            </w:r>
            <w:r w:rsidRPr="00DA1AF0">
              <w:rPr>
                <w:rFonts w:ascii="Arial" w:eastAsia="Arial" w:hAnsi="Arial" w:cs="Arial"/>
              </w:rPr>
              <w:t>. 2003;58(Suppl 2</w:t>
            </w:r>
            <w:proofErr w:type="gramStart"/>
            <w:r w:rsidRPr="00DA1AF0">
              <w:rPr>
                <w:rFonts w:ascii="Arial" w:eastAsia="Arial" w:hAnsi="Arial" w:cs="Arial"/>
              </w:rPr>
              <w:t>):ii</w:t>
            </w:r>
            <w:proofErr w:type="gramEnd"/>
            <w:r w:rsidRPr="00DA1AF0">
              <w:rPr>
                <w:rFonts w:ascii="Arial" w:eastAsia="Arial" w:hAnsi="Arial" w:cs="Arial"/>
              </w:rPr>
              <w:t xml:space="preserve">18-ii28. </w:t>
            </w:r>
            <w:hyperlink r:id="rId18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https://www.ncbi.nlm.nih.gov/pmc/articles/PMC1766018/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5AC26BCA" w14:textId="2E6EB5AD" w:rsidR="00D067EF" w:rsidRPr="00DA1AF0" w:rsidRDefault="003D5974" w:rsidP="003D597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lastRenderedPageBreak/>
              <w:t xml:space="preserve">Doyle DJ, Garmon Eh. </w:t>
            </w:r>
            <w:r w:rsidRPr="00DA1AF0">
              <w:rPr>
                <w:rFonts w:ascii="Arial" w:hAnsi="Arial" w:cs="Arial"/>
                <w:i/>
              </w:rPr>
              <w:t>American Society of Anesthesiologists Classification (ASA Class)</w:t>
            </w:r>
            <w:r w:rsidRPr="00DA1AF0">
              <w:rPr>
                <w:rFonts w:ascii="Arial" w:hAnsi="Arial" w:cs="Arial"/>
              </w:rPr>
              <w:t xml:space="preserve">. Treasure Island, FL; 2019. </w:t>
            </w:r>
            <w:hyperlink r:id="rId19" w:history="1">
              <w:r w:rsidRPr="00DA1AF0">
                <w:rPr>
                  <w:rStyle w:val="Hyperlink"/>
                  <w:rFonts w:ascii="Arial" w:hAnsi="Arial" w:cs="Arial"/>
                </w:rPr>
                <w:t>https://www.ncbi.nlm.nih.gov/books/NBK441940/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7F604C2E" w14:textId="114B3B22" w:rsidR="005C3E09" w:rsidRPr="00DA1AF0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Ernst A, Wahidi MM, Read CA, et al. </w:t>
            </w:r>
            <w:proofErr w:type="gramStart"/>
            <w:r w:rsidRPr="00DA1AF0">
              <w:rPr>
                <w:rFonts w:ascii="Arial" w:hAnsi="Arial" w:cs="Arial"/>
              </w:rPr>
              <w:t>Adult</w:t>
            </w:r>
            <w:proofErr w:type="gramEnd"/>
            <w:r w:rsidRPr="00DA1AF0">
              <w:rPr>
                <w:rFonts w:ascii="Arial" w:hAnsi="Arial" w:cs="Arial"/>
              </w:rPr>
              <w:t xml:space="preserve"> bronchoscopy training. </w:t>
            </w:r>
            <w:r w:rsidRPr="00DA1AF0">
              <w:rPr>
                <w:rFonts w:ascii="Arial" w:hAnsi="Arial" w:cs="Arial"/>
                <w:i/>
              </w:rPr>
              <w:t>Chest Journal</w:t>
            </w:r>
            <w:r w:rsidRPr="00DA1AF0">
              <w:rPr>
                <w:rFonts w:ascii="Arial" w:hAnsi="Arial" w:cs="Arial"/>
              </w:rPr>
              <w:t xml:space="preserve">. 2015;148(2):321-332. </w:t>
            </w:r>
            <w:hyperlink r:id="rId20" w:history="1">
              <w:r w:rsidRPr="00DA1AF0">
                <w:rPr>
                  <w:rStyle w:val="Hyperlink"/>
                  <w:rFonts w:ascii="Arial" w:hAnsi="Arial" w:cs="Arial"/>
                </w:rPr>
                <w:t>https://journal.chestnet.org/article/S0012-3692(15)50328-0/fulltext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106FD53F" w14:textId="3D26DF5C" w:rsidR="00FD76AF" w:rsidRPr="00DA1AF0" w:rsidRDefault="003D5974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Feller-Kopman DJ, Reddy CB, </w:t>
            </w:r>
            <w:proofErr w:type="spellStart"/>
            <w:r w:rsidRPr="00DA1AF0">
              <w:rPr>
                <w:rFonts w:ascii="Arial" w:hAnsi="Arial" w:cs="Arial"/>
              </w:rPr>
              <w:t>DeCamp</w:t>
            </w:r>
            <w:proofErr w:type="spellEnd"/>
            <w:r w:rsidRPr="00DA1AF0">
              <w:rPr>
                <w:rFonts w:ascii="Arial" w:hAnsi="Arial" w:cs="Arial"/>
              </w:rPr>
              <w:t xml:space="preserve"> MM, et al. Management of malignant pleural effusions. An official ATS/STS/STR clinical practice guide. </w:t>
            </w:r>
            <w:r w:rsidRPr="00DA1AF0">
              <w:rPr>
                <w:rFonts w:ascii="Arial" w:hAnsi="Arial" w:cs="Arial"/>
                <w:i/>
              </w:rPr>
              <w:t>Am J Respir Crit Care Med</w:t>
            </w:r>
            <w:r w:rsidRPr="00DA1AF0">
              <w:rPr>
                <w:rFonts w:ascii="Arial" w:hAnsi="Arial" w:cs="Arial"/>
              </w:rPr>
              <w:t xml:space="preserve">. 2018;198(7):839-849. </w:t>
            </w:r>
            <w:hyperlink r:id="rId21" w:history="1">
              <w:r w:rsidRPr="00DA1AF0">
                <w:rPr>
                  <w:rStyle w:val="Hyperlink"/>
                  <w:rFonts w:ascii="Arial" w:hAnsi="Arial" w:cs="Arial"/>
                </w:rPr>
                <w:t>https://www.thoracic.org/statements/resources/lcod/mgmt-of-mpe-guideline.pdf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</w:tc>
      </w:tr>
    </w:tbl>
    <w:p w14:paraId="34FBBB0C" w14:textId="56621F64" w:rsidR="00D21523" w:rsidRDefault="00D21523">
      <w:pPr>
        <w:rPr>
          <w:rFonts w:ascii="Arial" w:eastAsia="Arial" w:hAnsi="Arial" w:cs="Arial"/>
        </w:rPr>
      </w:pPr>
    </w:p>
    <w:p w14:paraId="0D5B2190" w14:textId="77777777" w:rsidR="00D21523" w:rsidRDefault="00D2152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Style w:val="a3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50030FA5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384389BC" w14:textId="7E80D68B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 xml:space="preserve">Patient Care </w:t>
            </w:r>
            <w:r w:rsidR="006D6C04">
              <w:rPr>
                <w:rFonts w:ascii="Arial" w:eastAsia="Arial" w:hAnsi="Arial" w:cs="Arial"/>
                <w:b/>
              </w:rPr>
              <w:t>4</w:t>
            </w:r>
            <w:r w:rsidRPr="00DA1AF0">
              <w:rPr>
                <w:rFonts w:ascii="Arial" w:eastAsia="Arial" w:hAnsi="Arial" w:cs="Arial"/>
                <w:b/>
              </w:rPr>
              <w:t>: Procedures (Invasive and Non-Invasive)</w:t>
            </w:r>
          </w:p>
          <w:p w14:paraId="1207CAFD" w14:textId="562E65C0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8C7A7B">
              <w:rPr>
                <w:rFonts w:ascii="Arial" w:eastAsia="Arial" w:hAnsi="Arial" w:cs="Arial"/>
              </w:rPr>
              <w:t>To</w:t>
            </w:r>
            <w:r w:rsidRPr="00DA1AF0">
              <w:rPr>
                <w:rFonts w:ascii="Arial" w:eastAsia="Arial" w:hAnsi="Arial" w:cs="Arial"/>
              </w:rPr>
              <w:t xml:space="preserve"> safely and competently perform procedures and manage complications</w:t>
            </w:r>
          </w:p>
        </w:tc>
      </w:tr>
      <w:tr w:rsidR="0053369E" w:rsidRPr="00DA1AF0" w14:paraId="2C0A8C89" w14:textId="77777777">
        <w:tc>
          <w:tcPr>
            <w:tcW w:w="4950" w:type="dxa"/>
            <w:shd w:val="clear" w:color="auto" w:fill="FAC090"/>
          </w:tcPr>
          <w:p w14:paraId="207C0E93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247EAE1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226BD95E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A75248A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 xml:space="preserve">Performs simple procedures, with </w:t>
            </w:r>
            <w:proofErr w:type="gramStart"/>
            <w:r w:rsidR="007073AA" w:rsidRPr="007073AA">
              <w:rPr>
                <w:rFonts w:ascii="Arial" w:eastAsia="Arial" w:hAnsi="Arial" w:cs="Arial"/>
                <w:i/>
              </w:rPr>
              <w:t>assistance</w:t>
            </w:r>
            <w:proofErr w:type="gramEnd"/>
          </w:p>
          <w:p w14:paraId="4B0783FF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40B77B5E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 xml:space="preserve">Interprets limited procedural results, with </w:t>
            </w:r>
            <w:proofErr w:type="gramStart"/>
            <w:r w:rsidRPr="007073AA">
              <w:rPr>
                <w:rFonts w:ascii="Arial" w:eastAsia="Arial" w:hAnsi="Arial" w:cs="Arial"/>
                <w:i/>
              </w:rPr>
              <w:t>assistance</w:t>
            </w:r>
            <w:proofErr w:type="gramEnd"/>
          </w:p>
          <w:p w14:paraId="14A2FE5B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3492B3D1" w14:textId="4C04B26A" w:rsidR="0053369E" w:rsidRPr="00DA1AF0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7073AA">
              <w:rPr>
                <w:rFonts w:ascii="Arial" w:eastAsia="Arial" w:hAnsi="Arial" w:cs="Arial"/>
                <w:i/>
              </w:rPr>
              <w:t>Recognizes common complications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C78E4D1" w14:textId="3CF025AC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Place</w:t>
            </w:r>
            <w:r w:rsidR="008C7A7B">
              <w:rPr>
                <w:rFonts w:ascii="Arial" w:eastAsia="Arial" w:hAnsi="Arial" w:cs="Arial"/>
              </w:rPr>
              <w:t>s</w:t>
            </w:r>
            <w:r w:rsidRPr="00DA1AF0">
              <w:rPr>
                <w:rFonts w:ascii="Arial" w:eastAsia="Arial" w:hAnsi="Arial" w:cs="Arial"/>
              </w:rPr>
              <w:t xml:space="preserve"> central venous catheter under direct supervision</w:t>
            </w:r>
          </w:p>
          <w:p w14:paraId="41647464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4F9A17E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A261076" w14:textId="061F0BA2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Requires faculty </w:t>
            </w:r>
            <w:r w:rsidR="00D21523">
              <w:rPr>
                <w:rFonts w:ascii="Arial" w:eastAsia="Arial" w:hAnsi="Arial" w:cs="Arial"/>
              </w:rPr>
              <w:t xml:space="preserve">member </w:t>
            </w:r>
            <w:r w:rsidRPr="00DA1AF0">
              <w:rPr>
                <w:rFonts w:ascii="Arial" w:eastAsia="Arial" w:hAnsi="Arial" w:cs="Arial"/>
              </w:rPr>
              <w:t xml:space="preserve">assistance to identify lung sliding on thoracic </w:t>
            </w:r>
            <w:proofErr w:type="gramStart"/>
            <w:r w:rsidRPr="00DA1AF0">
              <w:rPr>
                <w:rFonts w:ascii="Arial" w:eastAsia="Arial" w:hAnsi="Arial" w:cs="Arial"/>
              </w:rPr>
              <w:t>ultrasound</w:t>
            </w:r>
            <w:proofErr w:type="gramEnd"/>
          </w:p>
          <w:p w14:paraId="5293A564" w14:textId="7D5E7E99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Requires faculty assistance to interpret </w:t>
            </w:r>
            <w:proofErr w:type="gramStart"/>
            <w:r w:rsidRPr="00DA1AF0">
              <w:rPr>
                <w:rFonts w:ascii="Arial" w:eastAsia="Arial" w:hAnsi="Arial" w:cs="Arial"/>
              </w:rPr>
              <w:t>spirometry</w:t>
            </w:r>
            <w:proofErr w:type="gramEnd"/>
          </w:p>
          <w:p w14:paraId="7697570E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531CBFF" w14:textId="4C3DB6B7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Recognizes hypoxemia following flexible bronchoscopy</w:t>
            </w:r>
          </w:p>
        </w:tc>
      </w:tr>
      <w:tr w:rsidR="0053369E" w:rsidRPr="00DA1AF0" w14:paraId="6AD65261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E545DFA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 xml:space="preserve">Performs complex procedures, with </w:t>
            </w:r>
            <w:proofErr w:type="gramStart"/>
            <w:r w:rsidR="007073AA" w:rsidRPr="007073AA">
              <w:rPr>
                <w:rFonts w:ascii="Arial" w:eastAsia="Arial" w:hAnsi="Arial" w:cs="Arial"/>
                <w:i/>
              </w:rPr>
              <w:t>assistance</w:t>
            </w:r>
            <w:proofErr w:type="gramEnd"/>
          </w:p>
          <w:p w14:paraId="44B6C627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32DC9F7C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 xml:space="preserve">Interprets comprehensive procedural results, with </w:t>
            </w:r>
            <w:proofErr w:type="gramStart"/>
            <w:r w:rsidRPr="007073AA">
              <w:rPr>
                <w:rFonts w:ascii="Arial" w:eastAsia="Arial" w:hAnsi="Arial" w:cs="Arial"/>
                <w:i/>
              </w:rPr>
              <w:t>assistance</w:t>
            </w:r>
            <w:proofErr w:type="gramEnd"/>
          </w:p>
          <w:p w14:paraId="54DF1F4E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3B2F209A" w14:textId="6DADDABF" w:rsidR="0053369E" w:rsidRPr="00DA1AF0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Recognizes uncommon complications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2742F36" w14:textId="5483ECAB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Place</w:t>
            </w:r>
            <w:r w:rsidR="00D21523">
              <w:rPr>
                <w:rFonts w:ascii="Arial" w:eastAsia="Arial" w:hAnsi="Arial" w:cs="Arial"/>
              </w:rPr>
              <w:t>s</w:t>
            </w:r>
            <w:r w:rsidRPr="00DA1AF0">
              <w:rPr>
                <w:rFonts w:ascii="Arial" w:eastAsia="Arial" w:hAnsi="Arial" w:cs="Arial"/>
              </w:rPr>
              <w:t xml:space="preserve"> a pulmonary artery catheter with direct assistance from </w:t>
            </w:r>
            <w:proofErr w:type="gramStart"/>
            <w:r w:rsidRPr="00DA1AF0">
              <w:rPr>
                <w:rFonts w:ascii="Arial" w:eastAsia="Arial" w:hAnsi="Arial" w:cs="Arial"/>
              </w:rPr>
              <w:t>supervisor</w:t>
            </w:r>
            <w:proofErr w:type="gramEnd"/>
          </w:p>
          <w:p w14:paraId="20C65919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D3C4DA3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8C0DBA4" w14:textId="6C596481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Requires faculty </w:t>
            </w:r>
            <w:r w:rsidR="00D21523">
              <w:rPr>
                <w:rFonts w:ascii="Arial" w:eastAsia="Arial" w:hAnsi="Arial" w:cs="Arial"/>
              </w:rPr>
              <w:t xml:space="preserve">member </w:t>
            </w:r>
            <w:r w:rsidRPr="00DA1AF0">
              <w:rPr>
                <w:rFonts w:ascii="Arial" w:eastAsia="Arial" w:hAnsi="Arial" w:cs="Arial"/>
              </w:rPr>
              <w:t xml:space="preserve">assistance to perform comprehensive thoracic ultrasound </w:t>
            </w:r>
            <w:proofErr w:type="gramStart"/>
            <w:r w:rsidRPr="00DA1AF0">
              <w:rPr>
                <w:rFonts w:ascii="Arial" w:eastAsia="Arial" w:hAnsi="Arial" w:cs="Arial"/>
              </w:rPr>
              <w:t>exam</w:t>
            </w:r>
            <w:proofErr w:type="gramEnd"/>
          </w:p>
          <w:p w14:paraId="684AFAB7" w14:textId="774E552B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Requires faculty </w:t>
            </w:r>
            <w:r w:rsidR="00D21523">
              <w:rPr>
                <w:rFonts w:ascii="Arial" w:eastAsia="Arial" w:hAnsi="Arial" w:cs="Arial"/>
              </w:rPr>
              <w:t xml:space="preserve">member </w:t>
            </w:r>
            <w:r w:rsidRPr="00DA1AF0">
              <w:rPr>
                <w:rFonts w:ascii="Arial" w:eastAsia="Arial" w:hAnsi="Arial" w:cs="Arial"/>
              </w:rPr>
              <w:t xml:space="preserve">assistance to interpret full pulmonary function </w:t>
            </w:r>
            <w:proofErr w:type="gramStart"/>
            <w:r w:rsidRPr="00DA1AF0">
              <w:rPr>
                <w:rFonts w:ascii="Arial" w:eastAsia="Arial" w:hAnsi="Arial" w:cs="Arial"/>
              </w:rPr>
              <w:t>testing</w:t>
            </w:r>
            <w:proofErr w:type="gramEnd"/>
          </w:p>
          <w:p w14:paraId="6BD8BFA4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C0B5C07" w14:textId="35CBF091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Recognizes pneumothorax following subclavian central venous catheter placement</w:t>
            </w:r>
          </w:p>
        </w:tc>
      </w:tr>
      <w:tr w:rsidR="0053369E" w:rsidRPr="00DA1AF0" w14:paraId="4E6E150E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F0EAD95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 xml:space="preserve">Performs complex procedures, with minimal </w:t>
            </w:r>
            <w:proofErr w:type="gramStart"/>
            <w:r w:rsidR="007073AA" w:rsidRPr="007073AA">
              <w:rPr>
                <w:rFonts w:ascii="Arial" w:eastAsia="Arial" w:hAnsi="Arial" w:cs="Arial"/>
                <w:i/>
              </w:rPr>
              <w:t>assistance</w:t>
            </w:r>
            <w:proofErr w:type="gramEnd"/>
          </w:p>
          <w:p w14:paraId="7687FC12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59DE3620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 xml:space="preserve">Independently interprets comprehensive procedural </w:t>
            </w:r>
            <w:proofErr w:type="gramStart"/>
            <w:r w:rsidRPr="007073AA">
              <w:rPr>
                <w:rFonts w:ascii="Arial" w:eastAsia="Arial" w:hAnsi="Arial" w:cs="Arial"/>
                <w:i/>
              </w:rPr>
              <w:t>results</w:t>
            </w:r>
            <w:proofErr w:type="gramEnd"/>
          </w:p>
          <w:p w14:paraId="3CCF3F91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117AD224" w14:textId="76833A74" w:rsidR="0053369E" w:rsidRPr="00DA1AF0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7073AA">
              <w:rPr>
                <w:rFonts w:ascii="Arial" w:eastAsia="Arial" w:hAnsi="Arial" w:cs="Arial"/>
                <w:i/>
              </w:rPr>
              <w:t>Recognizes and manages complications, with oversight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6F70A23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Placement of a pulmonary artery catheter with supervisor oversight</w:t>
            </w:r>
          </w:p>
          <w:p w14:paraId="451538CC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C341258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454DBCC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Interprets lung sliding, A lines, and B lines independently on thoracic </w:t>
            </w:r>
            <w:proofErr w:type="gramStart"/>
            <w:r w:rsidRPr="00DA1AF0">
              <w:rPr>
                <w:rFonts w:ascii="Arial" w:eastAsia="Arial" w:hAnsi="Arial" w:cs="Arial"/>
              </w:rPr>
              <w:t>ultrasound</w:t>
            </w:r>
            <w:proofErr w:type="gramEnd"/>
          </w:p>
          <w:p w14:paraId="5A5DC518" w14:textId="16AD6C62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Independently interprets full pulmonary function </w:t>
            </w:r>
            <w:proofErr w:type="gramStart"/>
            <w:r w:rsidRPr="00DA1AF0">
              <w:rPr>
                <w:rFonts w:ascii="Arial" w:eastAsia="Arial" w:hAnsi="Arial" w:cs="Arial"/>
              </w:rPr>
              <w:t>testing</w:t>
            </w:r>
            <w:proofErr w:type="gramEnd"/>
          </w:p>
          <w:p w14:paraId="10AB8FBF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432081D" w14:textId="5485160B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Recognizes pneumothorax following subclavian central venous catheter placement and places chest tube with direct assistance from supervisor</w:t>
            </w:r>
          </w:p>
        </w:tc>
      </w:tr>
      <w:tr w:rsidR="0053369E" w:rsidRPr="00DA1AF0" w14:paraId="29DB7A7B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845086C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 xml:space="preserve">Independently performs all procedures in the current practice </w:t>
            </w:r>
            <w:proofErr w:type="gramStart"/>
            <w:r w:rsidR="007073AA" w:rsidRPr="007073AA">
              <w:rPr>
                <w:rFonts w:ascii="Arial" w:eastAsia="Arial" w:hAnsi="Arial" w:cs="Arial"/>
                <w:i/>
              </w:rPr>
              <w:t>environment</w:t>
            </w:r>
            <w:proofErr w:type="gramEnd"/>
          </w:p>
          <w:p w14:paraId="5B60CADC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2B533988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 xml:space="preserve">Independently interprets comprehensive procedural results and applies them to the patient’s clinical </w:t>
            </w:r>
            <w:proofErr w:type="gramStart"/>
            <w:r w:rsidRPr="007073AA">
              <w:rPr>
                <w:rFonts w:ascii="Arial" w:eastAsia="Arial" w:hAnsi="Arial" w:cs="Arial"/>
                <w:i/>
              </w:rPr>
              <w:t>context</w:t>
            </w:r>
            <w:proofErr w:type="gramEnd"/>
          </w:p>
          <w:p w14:paraId="32D2E78E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6A19254D" w14:textId="600A018F" w:rsidR="0053369E" w:rsidRPr="00DA1AF0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Independently recognizes and manages complications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4D8BB86" w14:textId="641B48D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Place</w:t>
            </w:r>
            <w:r w:rsidR="00D21523">
              <w:rPr>
                <w:rFonts w:ascii="Arial" w:eastAsia="Arial" w:hAnsi="Arial" w:cs="Arial"/>
              </w:rPr>
              <w:t xml:space="preserve">s </w:t>
            </w:r>
            <w:r w:rsidRPr="00DA1AF0">
              <w:rPr>
                <w:rFonts w:ascii="Arial" w:eastAsia="Arial" w:hAnsi="Arial" w:cs="Arial"/>
              </w:rPr>
              <w:t>pulmonary artery catheter independently</w:t>
            </w:r>
          </w:p>
          <w:p w14:paraId="5A5C8CE7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36EBAFB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C0A96F3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Independently identifies a complex pleural effusion on thoracic </w:t>
            </w:r>
            <w:proofErr w:type="gramStart"/>
            <w:r w:rsidRPr="00DA1AF0">
              <w:rPr>
                <w:rFonts w:ascii="Arial" w:eastAsia="Arial" w:hAnsi="Arial" w:cs="Arial"/>
              </w:rPr>
              <w:t>ultrasound</w:t>
            </w:r>
            <w:proofErr w:type="gramEnd"/>
          </w:p>
          <w:p w14:paraId="6188D7A9" w14:textId="388C30A2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Independently interprets methacholine challenge testing in a patient with suspected </w:t>
            </w:r>
            <w:proofErr w:type="gramStart"/>
            <w:r w:rsidRPr="00DA1AF0">
              <w:rPr>
                <w:rFonts w:ascii="Arial" w:eastAsia="Arial" w:hAnsi="Arial" w:cs="Arial"/>
              </w:rPr>
              <w:t>asthm</w:t>
            </w:r>
            <w:r w:rsidR="00D21523">
              <w:rPr>
                <w:rFonts w:ascii="Arial" w:eastAsia="Arial" w:hAnsi="Arial" w:cs="Arial"/>
              </w:rPr>
              <w:t>a</w:t>
            </w:r>
            <w:proofErr w:type="gramEnd"/>
          </w:p>
          <w:p w14:paraId="32FEB4C4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567CAC9" w14:textId="35F9D4DE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Recognizes pneumothorax following subclavian central venous catheter </w:t>
            </w:r>
            <w:r w:rsidR="00D21523">
              <w:rPr>
                <w:rFonts w:ascii="Arial" w:eastAsia="Arial" w:hAnsi="Arial" w:cs="Arial"/>
              </w:rPr>
              <w:t>placement and places chest tube</w:t>
            </w:r>
          </w:p>
        </w:tc>
      </w:tr>
      <w:tr w:rsidR="0053369E" w:rsidRPr="00DA1AF0" w14:paraId="17D8815C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3F68517" w14:textId="1F4B96D8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C52F9" w:rsidRPr="00DA1AF0">
              <w:rPr>
                <w:rFonts w:ascii="Arial" w:eastAsia="Arial" w:hAnsi="Arial" w:cs="Arial"/>
                <w:i/>
              </w:rPr>
              <w:t>Recognized by peers as a procedural expert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35CBD58" w14:textId="05C64F74" w:rsidR="0053369E" w:rsidRPr="00DA1AF0" w:rsidRDefault="00D21523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 w:rsidR="00486082" w:rsidRPr="00DA1AF0">
              <w:rPr>
                <w:rFonts w:ascii="Arial" w:eastAsia="Arial" w:hAnsi="Arial" w:cs="Arial"/>
              </w:rPr>
              <w:t>s asked to place central venous catheter by peers after multiple failed attempts</w:t>
            </w:r>
          </w:p>
        </w:tc>
      </w:tr>
      <w:tr w:rsidR="0053369E" w:rsidRPr="00DA1AF0" w14:paraId="04570465" w14:textId="77777777">
        <w:tc>
          <w:tcPr>
            <w:tcW w:w="4950" w:type="dxa"/>
            <w:shd w:val="clear" w:color="auto" w:fill="FFD965"/>
          </w:tcPr>
          <w:p w14:paraId="67E75639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CC68DCC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7A0DB32E" w14:textId="77777777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OSCE</w:t>
            </w:r>
          </w:p>
          <w:p w14:paraId="5AE45328" w14:textId="5C3D9641" w:rsidR="005C3E09" w:rsidRPr="00DA1AF0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Simulation</w:t>
            </w:r>
          </w:p>
        </w:tc>
      </w:tr>
      <w:tr w:rsidR="0053369E" w:rsidRPr="00DA1AF0" w14:paraId="2FA86E0B" w14:textId="77777777">
        <w:tc>
          <w:tcPr>
            <w:tcW w:w="4950" w:type="dxa"/>
            <w:shd w:val="clear" w:color="auto" w:fill="8DB3E2"/>
          </w:tcPr>
          <w:p w14:paraId="19504885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37FAE824" w14:textId="1B769640" w:rsidR="0053369E" w:rsidRPr="00DA1AF0" w:rsidRDefault="0053369E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0B325896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6B9261FA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54C9A651" w14:textId="7EDB6A7E" w:rsidR="005C3E09" w:rsidRPr="00DA1AF0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British Thoracic Society. Flexible Bronchoscopy. </w:t>
            </w:r>
            <w:hyperlink r:id="rId22" w:history="1">
              <w:r w:rsidRPr="00DA1AF0">
                <w:rPr>
                  <w:rStyle w:val="Hyperlink"/>
                  <w:rFonts w:ascii="Arial" w:hAnsi="Arial" w:cs="Arial"/>
                </w:rPr>
                <w:t>https://www.brit-thoracic.org.uk/quality-improvement/quality-standards/flexible-bronchoscopy/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233B2F2C" w14:textId="7A25D797" w:rsidR="005C3E09" w:rsidRPr="00DA1AF0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BTS. National Safety Standards for Invasive Procedures - Bronchoscopy and Pleural Procedures. </w:t>
            </w:r>
            <w:hyperlink r:id="rId23" w:history="1">
              <w:r w:rsidRPr="00DA1AF0">
                <w:rPr>
                  <w:rStyle w:val="Hyperlink"/>
                  <w:rFonts w:ascii="Arial" w:hAnsi="Arial" w:cs="Arial"/>
                </w:rPr>
                <w:t>https://www.brit-thoracic.org.uk/quality-improvement/clinical-resources/interventional-procedures/national-safety-standards-for-invasive-procedures-bronchoscopy-and-pleural-procedures/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7E1B2597" w14:textId="6E7DB72B" w:rsidR="005C3E09" w:rsidRPr="00DA1AF0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Davies C, Gleeson F, Davies R. BTS guidelines for the management of pleural infection. </w:t>
            </w:r>
            <w:r w:rsidRPr="00DA1AF0">
              <w:rPr>
                <w:rFonts w:ascii="Arial" w:eastAsia="Arial" w:hAnsi="Arial" w:cs="Arial"/>
                <w:i/>
              </w:rPr>
              <w:t>Thorax</w:t>
            </w:r>
            <w:r w:rsidRPr="00DA1AF0">
              <w:rPr>
                <w:rFonts w:ascii="Arial" w:eastAsia="Arial" w:hAnsi="Arial" w:cs="Arial"/>
              </w:rPr>
              <w:t>. 2003;58(Suppl 2</w:t>
            </w:r>
            <w:proofErr w:type="gramStart"/>
            <w:r w:rsidRPr="00DA1AF0">
              <w:rPr>
                <w:rFonts w:ascii="Arial" w:eastAsia="Arial" w:hAnsi="Arial" w:cs="Arial"/>
              </w:rPr>
              <w:t>):ii</w:t>
            </w:r>
            <w:proofErr w:type="gramEnd"/>
            <w:r w:rsidRPr="00DA1AF0">
              <w:rPr>
                <w:rFonts w:ascii="Arial" w:eastAsia="Arial" w:hAnsi="Arial" w:cs="Arial"/>
              </w:rPr>
              <w:t xml:space="preserve">18-ii28. </w:t>
            </w:r>
            <w:hyperlink r:id="rId24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https://www.ncbi.nlm.nih.gov/pmc/articles/PMC1766018/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1B09C668" w14:textId="63C0FF9D" w:rsidR="005C3E09" w:rsidRPr="00DA1AF0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Ernst A, Wahidi MM, Read CA, et al. </w:t>
            </w:r>
            <w:proofErr w:type="gramStart"/>
            <w:r w:rsidRPr="00DA1AF0">
              <w:rPr>
                <w:rFonts w:ascii="Arial" w:hAnsi="Arial" w:cs="Arial"/>
              </w:rPr>
              <w:t>Adult</w:t>
            </w:r>
            <w:proofErr w:type="gramEnd"/>
            <w:r w:rsidRPr="00DA1AF0">
              <w:rPr>
                <w:rFonts w:ascii="Arial" w:hAnsi="Arial" w:cs="Arial"/>
              </w:rPr>
              <w:t xml:space="preserve"> bronchoscopy training. </w:t>
            </w:r>
            <w:r w:rsidRPr="00DA1AF0">
              <w:rPr>
                <w:rFonts w:ascii="Arial" w:hAnsi="Arial" w:cs="Arial"/>
                <w:i/>
              </w:rPr>
              <w:t>Chest Journal</w:t>
            </w:r>
            <w:r w:rsidRPr="00DA1AF0">
              <w:rPr>
                <w:rFonts w:ascii="Arial" w:hAnsi="Arial" w:cs="Arial"/>
              </w:rPr>
              <w:t xml:space="preserve">. 2015;148(2):321-332. </w:t>
            </w:r>
            <w:hyperlink r:id="rId25" w:history="1">
              <w:r w:rsidRPr="00DA1AF0">
                <w:rPr>
                  <w:rStyle w:val="Hyperlink"/>
                  <w:rFonts w:ascii="Arial" w:hAnsi="Arial" w:cs="Arial"/>
                </w:rPr>
                <w:t>https://journal.chestnet.org/article/S0012-3692(15)50328-0/fulltext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2FCB44F6" w14:textId="68E4139E" w:rsidR="0053369E" w:rsidRPr="00626C23" w:rsidRDefault="00ED037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Feller-Kopman DJ, Reddy CB, </w:t>
            </w:r>
            <w:proofErr w:type="spellStart"/>
            <w:r w:rsidRPr="00DA1AF0">
              <w:rPr>
                <w:rFonts w:ascii="Arial" w:hAnsi="Arial" w:cs="Arial"/>
              </w:rPr>
              <w:t>DeCamp</w:t>
            </w:r>
            <w:proofErr w:type="spellEnd"/>
            <w:r w:rsidRPr="00DA1AF0">
              <w:rPr>
                <w:rFonts w:ascii="Arial" w:hAnsi="Arial" w:cs="Arial"/>
              </w:rPr>
              <w:t xml:space="preserve"> MM, et al. Management of malignant pleural effusions. An official ATS/STS/STR clinical practice guide. </w:t>
            </w:r>
            <w:r w:rsidRPr="00DA1AF0">
              <w:rPr>
                <w:rFonts w:ascii="Arial" w:hAnsi="Arial" w:cs="Arial"/>
                <w:i/>
              </w:rPr>
              <w:t>Am J Respir Crit Care Med</w:t>
            </w:r>
            <w:r w:rsidRPr="00DA1AF0">
              <w:rPr>
                <w:rFonts w:ascii="Arial" w:hAnsi="Arial" w:cs="Arial"/>
              </w:rPr>
              <w:t xml:space="preserve">. 2018;198(7):839-849. </w:t>
            </w:r>
            <w:hyperlink r:id="rId26" w:history="1">
              <w:r w:rsidR="00626C23" w:rsidRPr="009547B7">
                <w:rPr>
                  <w:rStyle w:val="Hyperlink"/>
                  <w:rFonts w:ascii="Arial" w:hAnsi="Arial" w:cs="Arial"/>
                </w:rPr>
                <w:t>https://www.thoracic.org/statements/resources/lcod/mgmt-of-mpe-guideline.pdf. 2020</w:t>
              </w:r>
            </w:hyperlink>
            <w:r w:rsidRPr="00DA1AF0">
              <w:rPr>
                <w:rFonts w:ascii="Arial" w:hAnsi="Arial" w:cs="Arial"/>
              </w:rPr>
              <w:t>.</w:t>
            </w:r>
          </w:p>
          <w:p w14:paraId="0161421F" w14:textId="10D1852B" w:rsidR="00626C23" w:rsidRPr="00DA1AF0" w:rsidRDefault="00626C23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626C23">
              <w:rPr>
                <w:rFonts w:ascii="Arial" w:hAnsi="Arial" w:cs="Arial"/>
              </w:rPr>
              <w:t>Individuals may achieve competency in different procedures at different rates, and this milestone is intended to capture the overall skills</w:t>
            </w:r>
          </w:p>
        </w:tc>
      </w:tr>
    </w:tbl>
    <w:p w14:paraId="257D243F" w14:textId="77777777" w:rsidR="0053369E" w:rsidRDefault="0053369E">
      <w:pPr>
        <w:rPr>
          <w:rFonts w:ascii="Arial" w:eastAsia="Arial" w:hAnsi="Arial" w:cs="Arial"/>
        </w:rPr>
      </w:pPr>
    </w:p>
    <w:p w14:paraId="4CE45B3E" w14:textId="77777777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4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32946405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6F8D2D41" w14:textId="77777777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Medical Knowledge 1: Clinical Reasoning</w:t>
            </w:r>
          </w:p>
          <w:p w14:paraId="160E02F6" w14:textId="6D7C68D3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8C7A7B">
              <w:rPr>
                <w:rFonts w:ascii="Arial" w:eastAsia="Arial" w:hAnsi="Arial" w:cs="Arial"/>
              </w:rPr>
              <w:t xml:space="preserve">To </w:t>
            </w:r>
            <w:r w:rsidRPr="00DA1AF0">
              <w:rPr>
                <w:rFonts w:ascii="Arial" w:eastAsia="Arial" w:hAnsi="Arial" w:cs="Arial"/>
              </w:rPr>
              <w:t>generate a focused and prioritized differential diagnosis while consciously avoiding errors due to cognitive bias</w:t>
            </w:r>
          </w:p>
        </w:tc>
      </w:tr>
      <w:tr w:rsidR="0053369E" w:rsidRPr="00DA1AF0" w14:paraId="51BCB5F3" w14:textId="77777777">
        <w:tc>
          <w:tcPr>
            <w:tcW w:w="4950" w:type="dxa"/>
            <w:shd w:val="clear" w:color="auto" w:fill="FAC090"/>
          </w:tcPr>
          <w:p w14:paraId="01CDE6B1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317C3BB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68C5E722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9AB9A24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  <w:color w:val="000000"/>
              </w:rPr>
              <w:t xml:space="preserve">Synthesizes a specialty-specific, analytic, and prioritized differential diagnosis for common presentations, with substantial </w:t>
            </w:r>
            <w:proofErr w:type="gramStart"/>
            <w:r w:rsidR="007073AA" w:rsidRPr="007073AA">
              <w:rPr>
                <w:rFonts w:ascii="Arial" w:eastAsia="Arial" w:hAnsi="Arial" w:cs="Arial"/>
                <w:i/>
                <w:color w:val="000000"/>
              </w:rPr>
              <w:t>guidance</w:t>
            </w:r>
            <w:proofErr w:type="gramEnd"/>
          </w:p>
          <w:p w14:paraId="7745569A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650307AB" w14:textId="52F48377" w:rsidR="0053369E" w:rsidRPr="00DA1AF0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7073AA">
              <w:rPr>
                <w:rFonts w:ascii="Arial" w:eastAsia="Arial" w:hAnsi="Arial" w:cs="Arial"/>
                <w:i/>
                <w:color w:val="000000"/>
              </w:rPr>
              <w:t>Identifies types of clinical reasoning errors within patient care, with substantial guidance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F91B0D5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Needs prompting to develop a complete differential diagnosis of </w:t>
            </w:r>
            <w:proofErr w:type="gramStart"/>
            <w:r w:rsidRPr="00DA1AF0">
              <w:rPr>
                <w:rFonts w:ascii="Arial" w:eastAsia="Arial" w:hAnsi="Arial" w:cs="Arial"/>
              </w:rPr>
              <w:t>wheezing</w:t>
            </w:r>
            <w:proofErr w:type="gramEnd"/>
          </w:p>
          <w:p w14:paraId="52DBC26F" w14:textId="623887DA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DC09714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4C5E1BF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F821BA2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40757F3" w14:textId="1820DB19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When pointed out by an attending, recognizes that a finding was overlooked because fellow accepted a radiology report without reviewing the film</w:t>
            </w:r>
          </w:p>
        </w:tc>
      </w:tr>
      <w:tr w:rsidR="0053369E" w:rsidRPr="00DA1AF0" w14:paraId="6AE16D10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C46CAFC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 xml:space="preserve">Synthesizes a specialty-specific, analytic, and prioritized differential diagnosis for common </w:t>
            </w:r>
            <w:proofErr w:type="gramStart"/>
            <w:r w:rsidR="007073AA" w:rsidRPr="007073AA">
              <w:rPr>
                <w:rFonts w:ascii="Arial" w:eastAsia="Arial" w:hAnsi="Arial" w:cs="Arial"/>
                <w:i/>
              </w:rPr>
              <w:t>presentations</w:t>
            </w:r>
            <w:proofErr w:type="gramEnd"/>
          </w:p>
          <w:p w14:paraId="42E62E5E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26F98CE2" w14:textId="673ED373" w:rsidR="0053369E" w:rsidRPr="00DA1AF0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Identifies types of clinical reasoning errors within patient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B8C2CB2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Develops a complete differential diagnosis of </w:t>
            </w:r>
            <w:proofErr w:type="gramStart"/>
            <w:r w:rsidRPr="00DA1AF0">
              <w:rPr>
                <w:rFonts w:ascii="Arial" w:eastAsia="Arial" w:hAnsi="Arial" w:cs="Arial"/>
              </w:rPr>
              <w:t>wheezing</w:t>
            </w:r>
            <w:proofErr w:type="gramEnd"/>
          </w:p>
          <w:p w14:paraId="791FE7B3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258AD86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2082DBD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8FF72BC" w14:textId="23E2C579" w:rsidR="0053369E" w:rsidRPr="00DA1AF0" w:rsidRDefault="00486082" w:rsidP="003C4C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Recognizes that a finding was overlooked because a radiology report </w:t>
            </w:r>
            <w:r w:rsidR="003C4C21">
              <w:rPr>
                <w:rFonts w:ascii="Arial" w:eastAsia="Arial" w:hAnsi="Arial" w:cs="Arial"/>
              </w:rPr>
              <w:t xml:space="preserve">was accepted </w:t>
            </w:r>
            <w:r w:rsidRPr="00DA1AF0">
              <w:rPr>
                <w:rFonts w:ascii="Arial" w:eastAsia="Arial" w:hAnsi="Arial" w:cs="Arial"/>
              </w:rPr>
              <w:t>without reviewing the film</w:t>
            </w:r>
          </w:p>
        </w:tc>
      </w:tr>
      <w:tr w:rsidR="0053369E" w:rsidRPr="00DA1AF0" w14:paraId="7C63CB32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63EAE9E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  <w:color w:val="000000"/>
              </w:rPr>
              <w:t xml:space="preserve">Synthesizes a specialty-specific, analytic, and prioritized differential diagnosis for complex </w:t>
            </w:r>
            <w:proofErr w:type="gramStart"/>
            <w:r w:rsidR="007073AA" w:rsidRPr="007073AA">
              <w:rPr>
                <w:rFonts w:ascii="Arial" w:eastAsia="Arial" w:hAnsi="Arial" w:cs="Arial"/>
                <w:i/>
                <w:color w:val="000000"/>
              </w:rPr>
              <w:t>presentations</w:t>
            </w:r>
            <w:proofErr w:type="gramEnd"/>
          </w:p>
          <w:p w14:paraId="6DBDB2D2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15D2CBD8" w14:textId="4193E97A" w:rsidR="0053369E" w:rsidRPr="00DA1AF0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7073AA">
              <w:rPr>
                <w:rFonts w:ascii="Arial" w:eastAsia="Arial" w:hAnsi="Arial" w:cs="Arial"/>
                <w:i/>
                <w:color w:val="000000"/>
              </w:rPr>
              <w:t>Applies clinical reasoning principles to retrospectively identify cognitive errors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9C3A198" w14:textId="75EA235F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Develops a comprehensive differential diagnosis of post</w:t>
            </w:r>
            <w:r w:rsidR="00626C23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 xml:space="preserve">operative pleural </w:t>
            </w:r>
            <w:proofErr w:type="gramStart"/>
            <w:r w:rsidRPr="00DA1AF0">
              <w:rPr>
                <w:rFonts w:ascii="Arial" w:eastAsia="Arial" w:hAnsi="Arial" w:cs="Arial"/>
              </w:rPr>
              <w:t>effusion</w:t>
            </w:r>
            <w:proofErr w:type="gramEnd"/>
          </w:p>
          <w:p w14:paraId="237C76EF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3EF8D05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622317C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9CEC4E2" w14:textId="22FD2FDF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Recognizes that anchoring bias led them to a misdiagnosis of left heart failure in a patient who </w:t>
            </w:r>
            <w:proofErr w:type="gramStart"/>
            <w:r w:rsidRPr="00DA1AF0">
              <w:rPr>
                <w:rFonts w:ascii="Arial" w:eastAsia="Arial" w:hAnsi="Arial" w:cs="Arial"/>
              </w:rPr>
              <w:t>actually had</w:t>
            </w:r>
            <w:proofErr w:type="gramEnd"/>
            <w:r w:rsidRPr="00DA1AF0">
              <w:rPr>
                <w:rFonts w:ascii="Arial" w:eastAsia="Arial" w:hAnsi="Arial" w:cs="Arial"/>
              </w:rPr>
              <w:t xml:space="preserve"> chronic thromboembolic pulmonary hypertension</w:t>
            </w:r>
          </w:p>
        </w:tc>
      </w:tr>
      <w:tr w:rsidR="0053369E" w:rsidRPr="00DA1AF0" w14:paraId="1B9719E4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92D874E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 xml:space="preserve">Synthesizes information to reach high-probability and/or high-risk diagnoses and anticipates potential complications in patient </w:t>
            </w:r>
            <w:proofErr w:type="gramStart"/>
            <w:r w:rsidR="007073AA" w:rsidRPr="007073AA">
              <w:rPr>
                <w:rFonts w:ascii="Arial" w:eastAsia="Arial" w:hAnsi="Arial" w:cs="Arial"/>
                <w:i/>
              </w:rPr>
              <w:t>care</w:t>
            </w:r>
            <w:proofErr w:type="gramEnd"/>
          </w:p>
          <w:p w14:paraId="22AC8E22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76D61691" w14:textId="50D57D2D" w:rsidR="0053369E" w:rsidRPr="00DA1AF0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Continually re-appraises one’s clinical reasoning to prospectively minimize cognitive errors and manage uncertainty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8F4C4F7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Gathers and evaluates all data and applies clinical practice guidelines and patient preferences to determine course of action for an indeterminate pleural </w:t>
            </w:r>
            <w:proofErr w:type="gramStart"/>
            <w:r w:rsidRPr="00DA1AF0">
              <w:rPr>
                <w:rFonts w:ascii="Arial" w:eastAsia="Arial" w:hAnsi="Arial" w:cs="Arial"/>
              </w:rPr>
              <w:t>effusion</w:t>
            </w:r>
            <w:proofErr w:type="gramEnd"/>
          </w:p>
          <w:p w14:paraId="21A07931" w14:textId="5B454B0C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C5D0545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2CE3615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58B49B3" w14:textId="23D2A5AA" w:rsidR="0053369E" w:rsidRPr="00DA1AF0" w:rsidRDefault="00486082" w:rsidP="003C4C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Adjusts original differential diagnosis for indeterminate pleural effusion based on new information from subsequent follow up computed tomography (CT) scan</w:t>
            </w:r>
          </w:p>
        </w:tc>
      </w:tr>
      <w:tr w:rsidR="0053369E" w:rsidRPr="00DA1AF0" w14:paraId="1E4331BD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E080925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 xml:space="preserve">Recognized by peers as an expert </w:t>
            </w:r>
            <w:proofErr w:type="gramStart"/>
            <w:r w:rsidR="007073AA" w:rsidRPr="007073AA">
              <w:rPr>
                <w:rFonts w:ascii="Arial" w:eastAsia="Arial" w:hAnsi="Arial" w:cs="Arial"/>
                <w:i/>
              </w:rPr>
              <w:t>diagnostician</w:t>
            </w:r>
            <w:proofErr w:type="gramEnd"/>
          </w:p>
          <w:p w14:paraId="4553BBF7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61AC640D" w14:textId="024890A4" w:rsidR="0053369E" w:rsidRPr="00DA1AF0" w:rsidRDefault="007073AA" w:rsidP="007073AA">
            <w:pPr>
              <w:rPr>
                <w:rFonts w:ascii="Arial" w:eastAsia="Arial" w:hAnsi="Arial" w:cs="Arial"/>
                <w:i/>
              </w:rPr>
            </w:pPr>
            <w:proofErr w:type="gramStart"/>
            <w:r w:rsidRPr="007073AA">
              <w:rPr>
                <w:rFonts w:ascii="Arial" w:eastAsia="Arial" w:hAnsi="Arial" w:cs="Arial"/>
                <w:i/>
              </w:rPr>
              <w:t>Coaches</w:t>
            </w:r>
            <w:proofErr w:type="gramEnd"/>
            <w:r w:rsidRPr="007073AA">
              <w:rPr>
                <w:rFonts w:ascii="Arial" w:eastAsia="Arial" w:hAnsi="Arial" w:cs="Arial"/>
                <w:i/>
              </w:rPr>
              <w:t xml:space="preserve"> others to recognize and avoid cognitive errors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647470E" w14:textId="4DBE6C80" w:rsidR="00427541" w:rsidRPr="00DA1AF0" w:rsidRDefault="003C4C21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Is o</w:t>
            </w:r>
            <w:r w:rsidR="00486082" w:rsidRPr="00DA1AF0">
              <w:rPr>
                <w:rFonts w:ascii="Arial" w:eastAsia="Arial" w:hAnsi="Arial" w:cs="Arial"/>
              </w:rPr>
              <w:t xml:space="preserve">ften consulted by colleagues on difficult </w:t>
            </w:r>
            <w:proofErr w:type="gramStart"/>
            <w:r w:rsidR="00486082" w:rsidRPr="00DA1AF0">
              <w:rPr>
                <w:rFonts w:ascii="Arial" w:eastAsia="Arial" w:hAnsi="Arial" w:cs="Arial"/>
              </w:rPr>
              <w:t>cases</w:t>
            </w:r>
            <w:proofErr w:type="gramEnd"/>
          </w:p>
          <w:p w14:paraId="16A5639C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99F0675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F229F39" w14:textId="0400B150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Tactfully redirects a resident who is confident in their diagnosis of heart failure in a patient who </w:t>
            </w:r>
            <w:proofErr w:type="gramStart"/>
            <w:r w:rsidRPr="00DA1AF0">
              <w:rPr>
                <w:rFonts w:ascii="Arial" w:eastAsia="Arial" w:hAnsi="Arial" w:cs="Arial"/>
              </w:rPr>
              <w:t>actually has</w:t>
            </w:r>
            <w:proofErr w:type="gramEnd"/>
            <w:r w:rsidRPr="00DA1AF0">
              <w:rPr>
                <w:rFonts w:ascii="Arial" w:eastAsia="Arial" w:hAnsi="Arial" w:cs="Arial"/>
              </w:rPr>
              <w:t xml:space="preserve"> diaphragmatic paralysis</w:t>
            </w:r>
          </w:p>
        </w:tc>
      </w:tr>
      <w:tr w:rsidR="0053369E" w:rsidRPr="00DA1AF0" w14:paraId="49EF8D65" w14:textId="77777777">
        <w:tc>
          <w:tcPr>
            <w:tcW w:w="4950" w:type="dxa"/>
            <w:shd w:val="clear" w:color="auto" w:fill="FFD965"/>
          </w:tcPr>
          <w:p w14:paraId="12D7E605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6B0A2F3A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6141F585" w14:textId="1D555786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>In</w:t>
            </w:r>
            <w:r w:rsidR="003C4C21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service examination</w:t>
            </w:r>
          </w:p>
          <w:p w14:paraId="67B11486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Medical record (chart) review </w:t>
            </w:r>
          </w:p>
          <w:p w14:paraId="5DA87911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Multisource feedback</w:t>
            </w:r>
          </w:p>
          <w:p w14:paraId="3E1F038D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OSCE</w:t>
            </w:r>
          </w:p>
          <w:p w14:paraId="7032CEFA" w14:textId="77777777" w:rsidR="005C3E09" w:rsidRPr="00DA1AF0" w:rsidRDefault="00486082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Simulation</w:t>
            </w:r>
          </w:p>
          <w:p w14:paraId="165B5C45" w14:textId="4F850BE0" w:rsidR="002934AC" w:rsidRPr="00DA1AF0" w:rsidRDefault="002934AC" w:rsidP="002934A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Standardized patients</w:t>
            </w:r>
          </w:p>
        </w:tc>
      </w:tr>
      <w:tr w:rsidR="0053369E" w:rsidRPr="00DA1AF0" w14:paraId="02F3B22A" w14:textId="77777777">
        <w:tc>
          <w:tcPr>
            <w:tcW w:w="4950" w:type="dxa"/>
            <w:shd w:val="clear" w:color="auto" w:fill="8DB3E2"/>
          </w:tcPr>
          <w:p w14:paraId="06103CBA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37F667AA" w14:textId="0246931B" w:rsidR="0053369E" w:rsidRPr="00DA1AF0" w:rsidRDefault="0053369E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4A1B5E9D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5A069AB8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9D9D782" w14:textId="10C36175" w:rsidR="005C3E09" w:rsidRPr="008C7A7B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8C7A7B">
              <w:rPr>
                <w:rFonts w:ascii="Arial" w:hAnsi="Arial" w:cs="Arial"/>
              </w:rPr>
              <w:t>The Society to Improve Diagnosis in Medicine</w:t>
            </w:r>
            <w:r w:rsidR="008C7A7B">
              <w:rPr>
                <w:rFonts w:ascii="Arial" w:hAnsi="Arial" w:cs="Arial"/>
              </w:rPr>
              <w:t xml:space="preserve"> (SIDM)</w:t>
            </w:r>
            <w:r w:rsidRPr="008C7A7B">
              <w:rPr>
                <w:rFonts w:ascii="Arial" w:hAnsi="Arial" w:cs="Arial"/>
              </w:rPr>
              <w:t xml:space="preserve">. Assessment of Reasoning Tool. </w:t>
            </w:r>
            <w:hyperlink r:id="rId27" w:history="1">
              <w:r w:rsidRPr="008C7A7B">
                <w:rPr>
                  <w:rStyle w:val="Hyperlink"/>
                  <w:rFonts w:ascii="Arial" w:hAnsi="Arial" w:cs="Arial"/>
                </w:rPr>
                <w:t>https://www.improvediagnosis.org/art/</w:t>
              </w:r>
            </w:hyperlink>
            <w:r w:rsidRPr="008C7A7B">
              <w:rPr>
                <w:rFonts w:ascii="Arial" w:hAnsi="Arial" w:cs="Arial"/>
              </w:rPr>
              <w:t>. 2020.</w:t>
            </w:r>
          </w:p>
          <w:p w14:paraId="7768460A" w14:textId="1D018313" w:rsidR="005C3E09" w:rsidRPr="008C7A7B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8C7A7B">
              <w:rPr>
                <w:rFonts w:ascii="Arial" w:hAnsi="Arial" w:cs="Arial"/>
              </w:rPr>
              <w:t xml:space="preserve">SIDM. Driver Diagram. </w:t>
            </w:r>
            <w:hyperlink r:id="rId28" w:history="1">
              <w:r w:rsidRPr="008C7A7B">
                <w:rPr>
                  <w:rStyle w:val="Hyperlink"/>
                  <w:rFonts w:ascii="Arial" w:hAnsi="Arial" w:cs="Arial"/>
                </w:rPr>
                <w:t>https://www.improvediagnosis.org/wp-content/uploads/2018/10/Driver_Diagram_-_July_31_-_M.pdf</w:t>
              </w:r>
            </w:hyperlink>
            <w:r w:rsidRPr="008C7A7B">
              <w:rPr>
                <w:rFonts w:ascii="Arial" w:hAnsi="Arial" w:cs="Arial"/>
              </w:rPr>
              <w:t>. 2020.</w:t>
            </w:r>
          </w:p>
          <w:p w14:paraId="49C949A7" w14:textId="68E06DE2" w:rsidR="00442EE2" w:rsidRPr="008C7A7B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8C7A7B">
              <w:rPr>
                <w:rFonts w:ascii="Arial" w:eastAsia="Arial" w:hAnsi="Arial" w:cs="Arial"/>
              </w:rPr>
              <w:t>SIDM</w:t>
            </w:r>
            <w:r w:rsidR="00486082" w:rsidRPr="008C7A7B">
              <w:rPr>
                <w:rFonts w:ascii="Arial" w:eastAsia="Arial" w:hAnsi="Arial" w:cs="Arial"/>
              </w:rPr>
              <w:t xml:space="preserve">. Inter-Professional Consensus Curriculum on Diagnosis and Diagnostic Error.: </w:t>
            </w:r>
            <w:hyperlink r:id="rId29" w:history="1">
              <w:r w:rsidR="008C7A7B" w:rsidRPr="00677893">
                <w:rPr>
                  <w:rStyle w:val="Hyperlink"/>
                  <w:rFonts w:ascii="Arial" w:eastAsia="Arial" w:hAnsi="Arial" w:cs="Arial"/>
                </w:rPr>
                <w:t>https://www.improvediagnosis.org/consensuscurriculum/</w:t>
              </w:r>
            </w:hyperlink>
            <w:r w:rsidR="008C7A7B">
              <w:rPr>
                <w:rFonts w:ascii="Arial" w:eastAsia="Arial" w:hAnsi="Arial" w:cs="Arial"/>
              </w:rPr>
              <w:t xml:space="preserve"> 2020.</w:t>
            </w:r>
          </w:p>
        </w:tc>
      </w:tr>
    </w:tbl>
    <w:p w14:paraId="170989CD" w14:textId="77777777" w:rsidR="0053369E" w:rsidRDefault="0053369E"/>
    <w:p w14:paraId="42BCF47C" w14:textId="2DC00E08" w:rsidR="0053369E" w:rsidRDefault="00486082">
      <w:r>
        <w:br w:type="page"/>
      </w:r>
    </w:p>
    <w:tbl>
      <w:tblPr>
        <w:tblStyle w:val="a5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440E83BB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65FC15E2" w14:textId="344DA2C8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Medical Knowledge 2: Scientific Knowledge of Disease and Therapeutics</w:t>
            </w:r>
          </w:p>
          <w:p w14:paraId="12E05AF7" w14:textId="21267CE7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8C7A7B">
              <w:rPr>
                <w:rFonts w:ascii="Arial" w:eastAsia="Arial" w:hAnsi="Arial" w:cs="Arial"/>
              </w:rPr>
              <w:t>To r</w:t>
            </w:r>
            <w:r w:rsidRPr="00DA1AF0">
              <w:rPr>
                <w:rFonts w:ascii="Arial" w:eastAsia="Arial" w:hAnsi="Arial" w:cs="Arial"/>
              </w:rPr>
              <w:t>ecognize, appl</w:t>
            </w:r>
            <w:r w:rsidR="008C7A7B">
              <w:rPr>
                <w:rFonts w:ascii="Arial" w:eastAsia="Arial" w:hAnsi="Arial" w:cs="Arial"/>
              </w:rPr>
              <w:t>y</w:t>
            </w:r>
            <w:r w:rsidRPr="00DA1AF0">
              <w:rPr>
                <w:rFonts w:ascii="Arial" w:eastAsia="Arial" w:hAnsi="Arial" w:cs="Arial"/>
              </w:rPr>
              <w:t>, and teach scientific knowledge, pharmacology, and therapeutics of pulmonary and/or critical care medicine</w:t>
            </w:r>
          </w:p>
        </w:tc>
      </w:tr>
      <w:tr w:rsidR="0053369E" w:rsidRPr="00DA1AF0" w14:paraId="2EDC997E" w14:textId="77777777">
        <w:tc>
          <w:tcPr>
            <w:tcW w:w="4950" w:type="dxa"/>
            <w:shd w:val="clear" w:color="auto" w:fill="FAC090"/>
          </w:tcPr>
          <w:p w14:paraId="7BE07A24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6DBAB5C8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1A160391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5397CFE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  <w:color w:val="000000"/>
              </w:rPr>
              <w:t xml:space="preserve">Demonstrates scientific knowledge of common </w:t>
            </w:r>
            <w:proofErr w:type="gramStart"/>
            <w:r w:rsidR="007073AA" w:rsidRPr="007073AA">
              <w:rPr>
                <w:rFonts w:ascii="Arial" w:eastAsia="Arial" w:hAnsi="Arial" w:cs="Arial"/>
                <w:i/>
                <w:color w:val="000000"/>
              </w:rPr>
              <w:t>diseases</w:t>
            </w:r>
            <w:proofErr w:type="gramEnd"/>
          </w:p>
          <w:p w14:paraId="697CFA3B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0F83CF32" w14:textId="7A98A117" w:rsidR="0053369E" w:rsidRPr="00DA1AF0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7073AA">
              <w:rPr>
                <w:rFonts w:ascii="Arial" w:eastAsia="Arial" w:hAnsi="Arial" w:cs="Arial"/>
                <w:i/>
                <w:color w:val="000000"/>
              </w:rPr>
              <w:t>Demonstrates knowledge of pharmacology and therapeutics for common diseases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C9CD3EF" w14:textId="3BF3BEEB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Lists common infectious agents for hospital-acquired </w:t>
            </w:r>
            <w:proofErr w:type="gramStart"/>
            <w:r w:rsidRPr="00DA1AF0">
              <w:rPr>
                <w:rFonts w:ascii="Arial" w:eastAsia="Arial" w:hAnsi="Arial" w:cs="Arial"/>
              </w:rPr>
              <w:t>pneumonia</w:t>
            </w:r>
            <w:proofErr w:type="gramEnd"/>
          </w:p>
          <w:p w14:paraId="2D573FCB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F0B94FF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D539207" w14:textId="060E0813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Demonstrates knowledge of appropriate pharmacologic agents in the treatment of patients with COPD exacerbations</w:t>
            </w:r>
          </w:p>
        </w:tc>
      </w:tr>
      <w:tr w:rsidR="0053369E" w:rsidRPr="00DA1AF0" w14:paraId="374FDBF9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CA23B63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 xml:space="preserve">Applies scientific knowledge of common </w:t>
            </w:r>
            <w:proofErr w:type="gramStart"/>
            <w:r w:rsidR="007073AA" w:rsidRPr="007073AA">
              <w:rPr>
                <w:rFonts w:ascii="Arial" w:eastAsia="Arial" w:hAnsi="Arial" w:cs="Arial"/>
                <w:i/>
              </w:rPr>
              <w:t>diseases</w:t>
            </w:r>
            <w:proofErr w:type="gramEnd"/>
          </w:p>
          <w:p w14:paraId="66CCFF1B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017DB16D" w14:textId="6163AD36" w:rsidR="0053369E" w:rsidRPr="00DA1AF0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Applies knowledge of pharmacology and therapeutics for common diseases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7198574" w14:textId="2756246C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Applies the hospital specific antibiogram in selecting the empiric antibiotics in patients with hospital acquired </w:t>
            </w:r>
            <w:proofErr w:type="gramStart"/>
            <w:r w:rsidRPr="00DA1AF0">
              <w:rPr>
                <w:rFonts w:ascii="Arial" w:eastAsia="Arial" w:hAnsi="Arial" w:cs="Arial"/>
              </w:rPr>
              <w:t>pneumonia</w:t>
            </w:r>
            <w:proofErr w:type="gramEnd"/>
          </w:p>
          <w:p w14:paraId="2AEAA3ED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AF154D3" w14:textId="47AED52E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Selects appropriate steroid regimen in patients hospitalized with an acute exacerbation of COPD</w:t>
            </w:r>
          </w:p>
        </w:tc>
      </w:tr>
      <w:tr w:rsidR="0053369E" w:rsidRPr="00DA1AF0" w14:paraId="3ED79D1E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E3D4987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  <w:color w:val="000000"/>
              </w:rPr>
              <w:t xml:space="preserve">Applies scientific knowledge of complex </w:t>
            </w:r>
            <w:proofErr w:type="gramStart"/>
            <w:r w:rsidR="007073AA" w:rsidRPr="007073AA">
              <w:rPr>
                <w:rFonts w:ascii="Arial" w:eastAsia="Arial" w:hAnsi="Arial" w:cs="Arial"/>
                <w:i/>
                <w:color w:val="000000"/>
              </w:rPr>
              <w:t>diseases</w:t>
            </w:r>
            <w:proofErr w:type="gramEnd"/>
          </w:p>
          <w:p w14:paraId="303A831B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5479A20F" w14:textId="4FC46C16" w:rsidR="0053369E" w:rsidRPr="00DA1AF0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7073AA">
              <w:rPr>
                <w:rFonts w:ascii="Arial" w:eastAsia="Arial" w:hAnsi="Arial" w:cs="Arial"/>
                <w:i/>
                <w:color w:val="000000"/>
              </w:rPr>
              <w:t>Applies knowledge of pharmacology and therapeutics for complex diseases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23C4D22" w14:textId="3D172B79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Recognizes appropriate risk stratification for patients presenting with acute pulmonary </w:t>
            </w:r>
            <w:proofErr w:type="gramStart"/>
            <w:r w:rsidRPr="00DA1AF0">
              <w:rPr>
                <w:rFonts w:ascii="Arial" w:eastAsia="Arial" w:hAnsi="Arial" w:cs="Arial"/>
              </w:rPr>
              <w:t>emboli</w:t>
            </w:r>
            <w:proofErr w:type="gramEnd"/>
          </w:p>
          <w:p w14:paraId="3F375147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C114D83" w14:textId="60AA590F" w:rsidR="0053369E" w:rsidRPr="00DA1AF0" w:rsidRDefault="00486082" w:rsidP="000839B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Discusses various treatment options </w:t>
            </w:r>
            <w:r w:rsidR="003C4C21">
              <w:rPr>
                <w:rFonts w:ascii="Arial" w:eastAsia="Arial" w:hAnsi="Arial" w:cs="Arial"/>
              </w:rPr>
              <w:t>with</w:t>
            </w:r>
            <w:r w:rsidR="003C4C21" w:rsidRPr="00DA1AF0">
              <w:rPr>
                <w:rFonts w:ascii="Arial" w:eastAsia="Arial" w:hAnsi="Arial" w:cs="Arial"/>
              </w:rPr>
              <w:t xml:space="preserve"> </w:t>
            </w:r>
            <w:r w:rsidRPr="00DA1AF0">
              <w:rPr>
                <w:rFonts w:ascii="Arial" w:eastAsia="Arial" w:hAnsi="Arial" w:cs="Arial"/>
              </w:rPr>
              <w:t xml:space="preserve">patients </w:t>
            </w:r>
            <w:r w:rsidR="003C4C21">
              <w:rPr>
                <w:rFonts w:ascii="Arial" w:eastAsia="Arial" w:hAnsi="Arial" w:cs="Arial"/>
              </w:rPr>
              <w:t xml:space="preserve">who have </w:t>
            </w:r>
            <w:proofErr w:type="spellStart"/>
            <w:r w:rsidRPr="00DA1AF0">
              <w:rPr>
                <w:rFonts w:ascii="Arial" w:eastAsia="Arial" w:hAnsi="Arial" w:cs="Arial"/>
              </w:rPr>
              <w:t>submassive</w:t>
            </w:r>
            <w:proofErr w:type="spellEnd"/>
            <w:r w:rsidRPr="00DA1AF0">
              <w:rPr>
                <w:rFonts w:ascii="Arial" w:eastAsia="Arial" w:hAnsi="Arial" w:cs="Arial"/>
              </w:rPr>
              <w:t xml:space="preserve"> pulmonary emboli </w:t>
            </w:r>
          </w:p>
        </w:tc>
      </w:tr>
      <w:tr w:rsidR="0053369E" w:rsidRPr="00DA1AF0" w14:paraId="0D35A4BA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2FE641F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 xml:space="preserve">Independently applies scientific knowledge of complex </w:t>
            </w:r>
            <w:proofErr w:type="gramStart"/>
            <w:r w:rsidR="007073AA" w:rsidRPr="007073AA">
              <w:rPr>
                <w:rFonts w:ascii="Arial" w:eastAsia="Arial" w:hAnsi="Arial" w:cs="Arial"/>
                <w:i/>
              </w:rPr>
              <w:t>diseases</w:t>
            </w:r>
            <w:proofErr w:type="gramEnd"/>
          </w:p>
          <w:p w14:paraId="5453E814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5D6D63C8" w14:textId="31FB39E8" w:rsidR="0053369E" w:rsidRPr="00DA1AF0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Independently applies knowledge of pharmacology and therapeutics for complex diseases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D266A65" w14:textId="02276F7E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Independently recognizes </w:t>
            </w:r>
            <w:proofErr w:type="spellStart"/>
            <w:r w:rsidRPr="00DA1AF0">
              <w:rPr>
                <w:rFonts w:ascii="Arial" w:eastAsia="Arial" w:hAnsi="Arial" w:cs="Arial"/>
              </w:rPr>
              <w:t>submassive</w:t>
            </w:r>
            <w:proofErr w:type="spellEnd"/>
            <w:r w:rsidRPr="00DA1AF0">
              <w:rPr>
                <w:rFonts w:ascii="Arial" w:eastAsia="Arial" w:hAnsi="Arial" w:cs="Arial"/>
              </w:rPr>
              <w:t xml:space="preserve"> acute pulmonary emboli using established </w:t>
            </w:r>
            <w:proofErr w:type="gramStart"/>
            <w:r w:rsidRPr="00DA1AF0">
              <w:rPr>
                <w:rFonts w:ascii="Arial" w:eastAsia="Arial" w:hAnsi="Arial" w:cs="Arial"/>
              </w:rPr>
              <w:t>criteria</w:t>
            </w:r>
            <w:proofErr w:type="gramEnd"/>
          </w:p>
          <w:p w14:paraId="6BDC3104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B058114" w14:textId="3DECDC7C" w:rsidR="0053369E" w:rsidRPr="00DA1AF0" w:rsidRDefault="00486082" w:rsidP="003C4C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Independently selects best treatment option for patients with </w:t>
            </w:r>
            <w:proofErr w:type="spellStart"/>
            <w:r w:rsidRPr="00DA1AF0">
              <w:rPr>
                <w:rFonts w:ascii="Arial" w:eastAsia="Arial" w:hAnsi="Arial" w:cs="Arial"/>
              </w:rPr>
              <w:t>submassive</w:t>
            </w:r>
            <w:proofErr w:type="spellEnd"/>
            <w:r w:rsidRPr="00DA1AF0">
              <w:rPr>
                <w:rFonts w:ascii="Arial" w:eastAsia="Arial" w:hAnsi="Arial" w:cs="Arial"/>
              </w:rPr>
              <w:t xml:space="preserve"> pulmonary emboli</w:t>
            </w:r>
          </w:p>
        </w:tc>
      </w:tr>
      <w:tr w:rsidR="0053369E" w:rsidRPr="00DA1AF0" w14:paraId="4B1C265A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7C2170F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 xml:space="preserve">Expertly teaches scientific knowledge of complex </w:t>
            </w:r>
            <w:proofErr w:type="gramStart"/>
            <w:r w:rsidR="007073AA" w:rsidRPr="007073AA">
              <w:rPr>
                <w:rFonts w:ascii="Arial" w:eastAsia="Arial" w:hAnsi="Arial" w:cs="Arial"/>
                <w:i/>
              </w:rPr>
              <w:t>diseases</w:t>
            </w:r>
            <w:proofErr w:type="gramEnd"/>
          </w:p>
          <w:p w14:paraId="4BFB8E96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 xml:space="preserve"> </w:t>
            </w:r>
          </w:p>
          <w:p w14:paraId="6D973315" w14:textId="0C99FF2A" w:rsidR="0053369E" w:rsidRPr="00DA1AF0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Applies cutting-edge knowledge of pharmacology and therapeutics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7F41308" w14:textId="42D3653A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Provides instruction to other health professionals in diagnosis of </w:t>
            </w:r>
            <w:proofErr w:type="spellStart"/>
            <w:r w:rsidRPr="00DA1AF0">
              <w:rPr>
                <w:rFonts w:ascii="Arial" w:eastAsia="Arial" w:hAnsi="Arial" w:cs="Arial"/>
              </w:rPr>
              <w:t>submassive</w:t>
            </w:r>
            <w:proofErr w:type="spellEnd"/>
            <w:r w:rsidRPr="00DA1AF0">
              <w:rPr>
                <w:rFonts w:ascii="Arial" w:eastAsia="Arial" w:hAnsi="Arial" w:cs="Arial"/>
              </w:rPr>
              <w:t xml:space="preserve"> pulmonary </w:t>
            </w:r>
            <w:proofErr w:type="gramStart"/>
            <w:r w:rsidRPr="00DA1AF0">
              <w:rPr>
                <w:rFonts w:ascii="Arial" w:eastAsia="Arial" w:hAnsi="Arial" w:cs="Arial"/>
              </w:rPr>
              <w:t>emboli</w:t>
            </w:r>
            <w:proofErr w:type="gramEnd"/>
          </w:p>
          <w:p w14:paraId="2BAC212D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F437CEC" w14:textId="42DF4D4B" w:rsidR="0053369E" w:rsidRPr="00DA1AF0" w:rsidRDefault="00486082" w:rsidP="003C4C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Coordinates mechanical thrombolysis with interventional radiology colleagues in select patients with </w:t>
            </w:r>
            <w:proofErr w:type="spellStart"/>
            <w:r w:rsidRPr="00DA1AF0">
              <w:rPr>
                <w:rFonts w:ascii="Arial" w:eastAsia="Arial" w:hAnsi="Arial" w:cs="Arial"/>
              </w:rPr>
              <w:t>submassive</w:t>
            </w:r>
            <w:proofErr w:type="spellEnd"/>
            <w:r w:rsidRPr="00DA1AF0">
              <w:rPr>
                <w:rFonts w:ascii="Arial" w:eastAsia="Arial" w:hAnsi="Arial" w:cs="Arial"/>
              </w:rPr>
              <w:t xml:space="preserve"> pulmonary emboli and recent neuro</w:t>
            </w:r>
            <w:r w:rsidR="003C4C21">
              <w:rPr>
                <w:rFonts w:ascii="Arial" w:eastAsia="Arial" w:hAnsi="Arial" w:cs="Arial"/>
              </w:rPr>
              <w:t xml:space="preserve">logical </w:t>
            </w:r>
            <w:r w:rsidRPr="00DA1AF0">
              <w:rPr>
                <w:rFonts w:ascii="Arial" w:eastAsia="Arial" w:hAnsi="Arial" w:cs="Arial"/>
              </w:rPr>
              <w:t>surgery</w:t>
            </w:r>
          </w:p>
        </w:tc>
      </w:tr>
      <w:tr w:rsidR="0053369E" w:rsidRPr="00DA1AF0" w14:paraId="6A2F7739" w14:textId="77777777">
        <w:tc>
          <w:tcPr>
            <w:tcW w:w="4950" w:type="dxa"/>
            <w:shd w:val="clear" w:color="auto" w:fill="FFD965"/>
          </w:tcPr>
          <w:p w14:paraId="11F82284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3CB390D9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57D72808" w14:textId="0BA50D51" w:rsidR="0090071A" w:rsidRPr="00DA1AF0" w:rsidRDefault="0090071A" w:rsidP="0090071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In</w:t>
            </w:r>
            <w:r w:rsidR="003C4C21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service examination</w:t>
            </w:r>
          </w:p>
          <w:p w14:paraId="216C4F5A" w14:textId="37E362DB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Medical record (chart) review</w:t>
            </w:r>
          </w:p>
          <w:p w14:paraId="0BBCB396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Multisource feedback</w:t>
            </w:r>
          </w:p>
          <w:p w14:paraId="21913B05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OSCE</w:t>
            </w:r>
          </w:p>
          <w:p w14:paraId="2BDD2599" w14:textId="77777777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Simulation</w:t>
            </w:r>
          </w:p>
          <w:p w14:paraId="41F835A9" w14:textId="58DDA499" w:rsidR="0090071A" w:rsidRPr="00DA1AF0" w:rsidRDefault="0090071A" w:rsidP="0090071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Standardized patients</w:t>
            </w:r>
          </w:p>
        </w:tc>
      </w:tr>
      <w:tr w:rsidR="0053369E" w:rsidRPr="00DA1AF0" w14:paraId="2E72DB1B" w14:textId="77777777">
        <w:tc>
          <w:tcPr>
            <w:tcW w:w="4950" w:type="dxa"/>
            <w:shd w:val="clear" w:color="auto" w:fill="8DB3E2"/>
          </w:tcPr>
          <w:p w14:paraId="39FDB5F3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553A08DD" w14:textId="136B0323" w:rsidR="0053369E" w:rsidRPr="00DA1AF0" w:rsidRDefault="0053369E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1C31CB1A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074C65F7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E85EA8B" w14:textId="77777777" w:rsidR="006F0A7D" w:rsidRPr="00DA1AF0" w:rsidRDefault="006F0A7D" w:rsidP="006F0A7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bookmarkStart w:id="0" w:name="_30j0zll" w:colFirst="0" w:colLast="0"/>
            <w:bookmarkEnd w:id="0"/>
            <w:r w:rsidRPr="00DA1AF0">
              <w:rPr>
                <w:rFonts w:ascii="Arial" w:hAnsi="Arial" w:cs="Arial"/>
              </w:rPr>
              <w:t xml:space="preserve">Buckley JD, </w:t>
            </w:r>
            <w:proofErr w:type="spellStart"/>
            <w:r w:rsidRPr="00DA1AF0">
              <w:rPr>
                <w:rFonts w:ascii="Arial" w:hAnsi="Arial" w:cs="Arial"/>
              </w:rPr>
              <w:t>Addrizzo</w:t>
            </w:r>
            <w:proofErr w:type="spellEnd"/>
            <w:r w:rsidRPr="00DA1AF0">
              <w:rPr>
                <w:rFonts w:ascii="Arial" w:hAnsi="Arial" w:cs="Arial"/>
              </w:rPr>
              <w:t xml:space="preserve">-Harris DJ, Clay AS, et al. </w:t>
            </w:r>
            <w:proofErr w:type="spellStart"/>
            <w:r w:rsidRPr="00DA1AF0">
              <w:rPr>
                <w:rFonts w:ascii="Arial" w:hAnsi="Arial" w:cs="Arial"/>
              </w:rPr>
              <w:t>Multisociety</w:t>
            </w:r>
            <w:proofErr w:type="spellEnd"/>
            <w:r w:rsidRPr="00DA1AF0">
              <w:rPr>
                <w:rFonts w:ascii="Arial" w:hAnsi="Arial" w:cs="Arial"/>
              </w:rPr>
              <w:t xml:space="preserve"> task force recommendations of competencies in Pulmonary and Critical Care Medicine. </w:t>
            </w:r>
            <w:r w:rsidRPr="00DA1AF0">
              <w:rPr>
                <w:rFonts w:ascii="Arial" w:hAnsi="Arial" w:cs="Arial"/>
                <w:i/>
              </w:rPr>
              <w:t>Am J Respir Crit Care Med</w:t>
            </w:r>
            <w:r w:rsidRPr="00DA1AF0">
              <w:rPr>
                <w:rFonts w:ascii="Arial" w:hAnsi="Arial" w:cs="Arial"/>
              </w:rPr>
              <w:t xml:space="preserve">. 2009;180(4):290-295. </w:t>
            </w:r>
            <w:hyperlink r:id="rId30" w:history="1">
              <w:r w:rsidRPr="00DA1AF0">
                <w:rPr>
                  <w:rStyle w:val="Hyperlink"/>
                  <w:rFonts w:ascii="Arial" w:hAnsi="Arial" w:cs="Arial"/>
                </w:rPr>
                <w:t>https://www.atsjournals.org/doi/full/10.1164/rccm.200904-0521ST?url_ver=Z39.88-2003&amp;rfr_id=ori%3Arid%3Acrossref.org&amp;rfr_dat=cr_pub%3Dpubmed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5AEB9EA3" w14:textId="29B523BC" w:rsidR="006F0A7D" w:rsidRPr="00DA1AF0" w:rsidRDefault="006F0A7D" w:rsidP="006F0A7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DA1AF0">
              <w:rPr>
                <w:rFonts w:ascii="Arial" w:hAnsi="Arial" w:cs="Arial"/>
              </w:rPr>
              <w:t>Kritek</w:t>
            </w:r>
            <w:proofErr w:type="spellEnd"/>
            <w:r w:rsidRPr="00DA1AF0">
              <w:rPr>
                <w:rFonts w:ascii="Arial" w:hAnsi="Arial" w:cs="Arial"/>
              </w:rPr>
              <w:t xml:space="preserve"> PA, Richards JB. </w:t>
            </w:r>
            <w:r w:rsidRPr="00DA1AF0">
              <w:rPr>
                <w:rFonts w:ascii="Arial" w:hAnsi="Arial" w:cs="Arial"/>
                <w:i/>
              </w:rPr>
              <w:t xml:space="preserve">Medical Education in Pulmonary, Critical Care, and Sleep Medicine: Advanced Concepts and Strategies (Respiratory Medicine). </w:t>
            </w:r>
            <w:r w:rsidRPr="00DA1AF0">
              <w:rPr>
                <w:rFonts w:ascii="Arial" w:hAnsi="Arial" w:cs="Arial"/>
              </w:rPr>
              <w:t xml:space="preserve">1st ed. Switzerland; 2019. </w:t>
            </w:r>
          </w:p>
        </w:tc>
      </w:tr>
    </w:tbl>
    <w:p w14:paraId="276C2E2F" w14:textId="57C97047" w:rsidR="0053369E" w:rsidRPr="007C52F9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6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250F4CA0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7C349417" w14:textId="55FC9273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bookmarkStart w:id="1" w:name="_Hlk31199286"/>
            <w:r w:rsidRPr="00DA1AF0">
              <w:rPr>
                <w:rFonts w:ascii="Arial" w:eastAsia="Arial" w:hAnsi="Arial" w:cs="Arial"/>
                <w:b/>
              </w:rPr>
              <w:lastRenderedPageBreak/>
              <w:t>Systems-</w:t>
            </w:r>
            <w:r w:rsidR="008C7A7B">
              <w:rPr>
                <w:rFonts w:ascii="Arial" w:eastAsia="Arial" w:hAnsi="Arial" w:cs="Arial"/>
                <w:b/>
              </w:rPr>
              <w:t>B</w:t>
            </w:r>
            <w:r w:rsidRPr="00DA1AF0">
              <w:rPr>
                <w:rFonts w:ascii="Arial" w:eastAsia="Arial" w:hAnsi="Arial" w:cs="Arial"/>
                <w:b/>
              </w:rPr>
              <w:t>ased Practice 1: Patient Safety and Quality Improvement</w:t>
            </w:r>
            <w:r w:rsidR="003C4C21">
              <w:rPr>
                <w:rFonts w:ascii="Arial" w:eastAsia="Arial" w:hAnsi="Arial" w:cs="Arial"/>
                <w:b/>
              </w:rPr>
              <w:t xml:space="preserve"> (QI)</w:t>
            </w:r>
          </w:p>
          <w:p w14:paraId="08224074" w14:textId="34102A02" w:rsidR="0053369E" w:rsidRPr="00DA1AF0" w:rsidRDefault="00486082" w:rsidP="003C4C21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analyze patient safety events, including relevant communication with patients, families, and health care professionals; to participate in a QI project</w:t>
            </w:r>
          </w:p>
        </w:tc>
      </w:tr>
      <w:tr w:rsidR="0053369E" w:rsidRPr="00DA1AF0" w14:paraId="77D1BF5A" w14:textId="77777777">
        <w:tc>
          <w:tcPr>
            <w:tcW w:w="4950" w:type="dxa"/>
            <w:shd w:val="clear" w:color="auto" w:fill="FAC090"/>
          </w:tcPr>
          <w:p w14:paraId="56FB6F97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06F4C90E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0114F8BA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9A40688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  <w:color w:val="000000"/>
              </w:rPr>
              <w:t xml:space="preserve">Demonstrates knowledge of common patient safety </w:t>
            </w:r>
            <w:proofErr w:type="gramStart"/>
            <w:r w:rsidR="007073AA" w:rsidRPr="007073AA">
              <w:rPr>
                <w:rFonts w:ascii="Arial" w:eastAsia="Arial" w:hAnsi="Arial" w:cs="Arial"/>
                <w:i/>
                <w:color w:val="000000"/>
              </w:rPr>
              <w:t>events</w:t>
            </w:r>
            <w:proofErr w:type="gramEnd"/>
            <w:r w:rsidR="007073AA" w:rsidRPr="007073AA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</w:p>
          <w:p w14:paraId="649B54DD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69474AAD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7073AA">
              <w:rPr>
                <w:rFonts w:ascii="Arial" w:eastAsia="Arial" w:hAnsi="Arial" w:cs="Arial"/>
                <w:i/>
                <w:color w:val="000000"/>
              </w:rPr>
              <w:t xml:space="preserve">Demonstrates knowledge of how to report patient safety </w:t>
            </w:r>
            <w:proofErr w:type="gramStart"/>
            <w:r w:rsidRPr="007073AA">
              <w:rPr>
                <w:rFonts w:ascii="Arial" w:eastAsia="Arial" w:hAnsi="Arial" w:cs="Arial"/>
                <w:i/>
                <w:color w:val="000000"/>
              </w:rPr>
              <w:t>events</w:t>
            </w:r>
            <w:proofErr w:type="gramEnd"/>
          </w:p>
          <w:p w14:paraId="6F08BFC3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2A9B8555" w14:textId="60325589" w:rsidR="0053369E" w:rsidRPr="00DA1AF0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7073AA">
              <w:rPr>
                <w:rFonts w:ascii="Arial" w:eastAsia="Arial" w:hAnsi="Arial" w:cs="Arial"/>
                <w:i/>
                <w:color w:val="000000"/>
              </w:rPr>
              <w:t>Demonstrates knowledge of basic quality improvement methodologies and metrics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9A763E9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Lists patient misidentification or medication errors as common patient safety events</w:t>
            </w:r>
          </w:p>
          <w:p w14:paraId="0167A085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56C6113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CF8DB69" w14:textId="4B12239E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Describes how to report errors in </w:t>
            </w:r>
            <w:r w:rsidR="00626C23">
              <w:rPr>
                <w:rFonts w:ascii="Arial" w:eastAsia="Arial" w:hAnsi="Arial" w:cs="Arial"/>
                <w:color w:val="000000"/>
              </w:rPr>
              <w:t>the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gramStart"/>
            <w:r w:rsidRPr="00DA1AF0">
              <w:rPr>
                <w:rFonts w:ascii="Arial" w:eastAsia="Arial" w:hAnsi="Arial" w:cs="Arial"/>
                <w:color w:val="000000"/>
              </w:rPr>
              <w:t>environment</w:t>
            </w:r>
            <w:proofErr w:type="gramEnd"/>
            <w:r w:rsidRPr="00DA1AF0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124AE07F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65F19E4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3B27A91" w14:textId="0063D951" w:rsidR="0053369E" w:rsidRPr="00DA1AF0" w:rsidRDefault="00486082" w:rsidP="003C4C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Describes fishbone tool</w:t>
            </w:r>
          </w:p>
        </w:tc>
      </w:tr>
      <w:tr w:rsidR="0053369E" w:rsidRPr="00DA1AF0" w14:paraId="3BF0DD1E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3A678BB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 xml:space="preserve">Identifies system factors that lead to patient safety </w:t>
            </w:r>
            <w:proofErr w:type="gramStart"/>
            <w:r w:rsidR="007073AA" w:rsidRPr="007073AA">
              <w:rPr>
                <w:rFonts w:ascii="Arial" w:eastAsia="Arial" w:hAnsi="Arial" w:cs="Arial"/>
                <w:i/>
              </w:rPr>
              <w:t>events</w:t>
            </w:r>
            <w:proofErr w:type="gramEnd"/>
          </w:p>
          <w:p w14:paraId="60294900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2AE27DC9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Reports patient safety events through institutional reporting systems (simulated or actual)</w:t>
            </w:r>
          </w:p>
          <w:p w14:paraId="4E005A5D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4101BDC6" w14:textId="7E979386" w:rsidR="0053369E" w:rsidRPr="00DA1AF0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Describes local quality improvement initiatives (e.g., community vaccination rate, infection rate, smoking cessation)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8C20261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Identifies that lack of hand sanitizer dispensers in exam rooms may lead to increased infection </w:t>
            </w:r>
            <w:proofErr w:type="gramStart"/>
            <w:r w:rsidRPr="00DA1AF0">
              <w:rPr>
                <w:rFonts w:ascii="Arial" w:eastAsia="Arial" w:hAnsi="Arial" w:cs="Arial"/>
              </w:rPr>
              <w:t>rates</w:t>
            </w:r>
            <w:proofErr w:type="gramEnd"/>
          </w:p>
          <w:p w14:paraId="0B08A656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320969F" w14:textId="6B2855D5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Reports lack of hand sanitizer dispenser in an exam room to the clinic director</w:t>
            </w:r>
          </w:p>
          <w:p w14:paraId="41B7E8BD" w14:textId="0A3FB7D0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eastAsia="Arial" w:hAnsi="Arial" w:cs="Arial"/>
              </w:rPr>
            </w:pPr>
          </w:p>
          <w:p w14:paraId="497B4ECC" w14:textId="7F2A7AED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eastAsia="Arial" w:hAnsi="Arial" w:cs="Arial"/>
              </w:rPr>
            </w:pPr>
          </w:p>
          <w:p w14:paraId="1BBAC5E5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66FE1177" w14:textId="35A2CDA4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Summarizes protocols resulting in decreased spread of hospital acquired </w:t>
            </w:r>
            <w:r w:rsidRPr="00DA1AF0">
              <w:rPr>
                <w:rFonts w:ascii="Arial" w:eastAsia="Arial" w:hAnsi="Arial" w:cs="Arial"/>
                <w:i/>
              </w:rPr>
              <w:t>C. diff</w:t>
            </w:r>
          </w:p>
        </w:tc>
      </w:tr>
      <w:tr w:rsidR="0053369E" w:rsidRPr="00DA1AF0" w14:paraId="14158984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DD3EC1A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  <w:color w:val="000000"/>
              </w:rPr>
              <w:t>Participates in analysis of patient safety events (simulated or actual)</w:t>
            </w:r>
          </w:p>
          <w:p w14:paraId="56158600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2DB57906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7073AA">
              <w:rPr>
                <w:rFonts w:ascii="Arial" w:eastAsia="Arial" w:hAnsi="Arial" w:cs="Arial"/>
                <w:i/>
                <w:color w:val="000000"/>
              </w:rPr>
              <w:t>Participates in disclosure of patient safety events to patients and families (simulated or actual)</w:t>
            </w:r>
          </w:p>
          <w:p w14:paraId="25F0A210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58C8925C" w14:textId="019BB877" w:rsidR="0053369E" w:rsidRPr="00DA1AF0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7073AA">
              <w:rPr>
                <w:rFonts w:ascii="Arial" w:eastAsia="Arial" w:hAnsi="Arial" w:cs="Arial"/>
                <w:i/>
                <w:color w:val="000000"/>
              </w:rPr>
              <w:t>Participates in local quality improvement initiatives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1DE4CBE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Prepares and presents a morbidity and mortality </w:t>
            </w:r>
            <w:proofErr w:type="gramStart"/>
            <w:r w:rsidRPr="00DA1AF0">
              <w:rPr>
                <w:rFonts w:ascii="Arial" w:eastAsia="Arial" w:hAnsi="Arial" w:cs="Arial"/>
              </w:rPr>
              <w:t>presentation</w:t>
            </w:r>
            <w:proofErr w:type="gramEnd"/>
          </w:p>
          <w:p w14:paraId="2747B3AC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6177A65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BD9A52D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Through simulation, communicates with patients/families about an anticoagulation dose administration </w:t>
            </w:r>
            <w:proofErr w:type="gramStart"/>
            <w:r w:rsidRPr="00DA1AF0">
              <w:rPr>
                <w:rFonts w:ascii="Arial" w:eastAsia="Arial" w:hAnsi="Arial" w:cs="Arial"/>
              </w:rPr>
              <w:t>error</w:t>
            </w:r>
            <w:proofErr w:type="gramEnd"/>
          </w:p>
          <w:p w14:paraId="06751C40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4A27F70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9718C05" w14:textId="1169FC26" w:rsidR="0053369E" w:rsidRPr="00DA1AF0" w:rsidRDefault="00486082" w:rsidP="006D6C0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Participates in QI project identifying root causes of COPD readmissions</w:t>
            </w:r>
          </w:p>
        </w:tc>
      </w:tr>
      <w:tr w:rsidR="0053369E" w:rsidRPr="00DA1AF0" w14:paraId="0D361191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C35A38B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>Conducts analysis of patient safety events and offers error prevention strategies (simulated or actual)</w:t>
            </w:r>
          </w:p>
          <w:p w14:paraId="00CFB7A2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3BC474CE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Discloses patient safety events to patients and families (simulated or actual)</w:t>
            </w:r>
          </w:p>
          <w:p w14:paraId="49AC83BE" w14:textId="0B8AC11D" w:rsidR="0053369E" w:rsidRPr="00DA1AF0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lastRenderedPageBreak/>
              <w:t>Demonstrates the skills required to identify, develop, implement, and analyze a quality improvement project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1D6F8CD" w14:textId="5AF36F13" w:rsidR="00427541" w:rsidRPr="00581212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 xml:space="preserve">Collaborates with a team to conduct the analysis of an anticoagulation dose administration error and can effectively communicate with patients/families about those </w:t>
            </w:r>
            <w:proofErr w:type="gramStart"/>
            <w:r w:rsidRPr="00DA1AF0">
              <w:rPr>
                <w:rFonts w:ascii="Arial" w:eastAsia="Arial" w:hAnsi="Arial" w:cs="Arial"/>
              </w:rPr>
              <w:t>events</w:t>
            </w:r>
            <w:proofErr w:type="gramEnd"/>
          </w:p>
          <w:p w14:paraId="47F90810" w14:textId="77777777" w:rsidR="00581212" w:rsidRPr="00DA1AF0" w:rsidRDefault="00581212" w:rsidP="00581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2616395" w14:textId="536EAD8D" w:rsidR="0053369E" w:rsidRPr="00DA1AF0" w:rsidRDefault="00486082" w:rsidP="006D6C0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Participates in the completion of a QI project to </w:t>
            </w:r>
            <w:r w:rsidR="003C4C21">
              <w:rPr>
                <w:rFonts w:ascii="Arial" w:eastAsia="Arial" w:hAnsi="Arial" w:cs="Arial"/>
              </w:rPr>
              <w:t>reduce</w:t>
            </w:r>
            <w:r w:rsidR="003C4C21" w:rsidRPr="00DA1AF0">
              <w:rPr>
                <w:rFonts w:ascii="Arial" w:eastAsia="Arial" w:hAnsi="Arial" w:cs="Arial"/>
              </w:rPr>
              <w:t xml:space="preserve"> </w:t>
            </w:r>
            <w:r w:rsidRPr="00DA1AF0">
              <w:rPr>
                <w:rFonts w:ascii="Arial" w:eastAsia="Arial" w:hAnsi="Arial" w:cs="Arial"/>
              </w:rPr>
              <w:t xml:space="preserve">COPD readmission rates within the practice, including assessing the problem, articulating broad goals, developing a </w:t>
            </w:r>
            <w:r w:rsidR="00626C23" w:rsidRPr="00DA1AF0">
              <w:rPr>
                <w:rFonts w:ascii="Arial" w:eastAsia="Arial" w:hAnsi="Arial" w:cs="Arial"/>
              </w:rPr>
              <w:lastRenderedPageBreak/>
              <w:t xml:space="preserve">SMART </w:t>
            </w:r>
            <w:r w:rsidR="00626C23">
              <w:rPr>
                <w:rFonts w:ascii="Arial" w:eastAsia="Arial" w:hAnsi="Arial" w:cs="Arial"/>
              </w:rPr>
              <w:t>(Specific, Measurable, Attainable, Relevant, and Time-bound)</w:t>
            </w:r>
            <w:r w:rsidRPr="00DA1AF0">
              <w:rPr>
                <w:rFonts w:ascii="Arial" w:eastAsia="Arial" w:hAnsi="Arial" w:cs="Arial"/>
              </w:rPr>
              <w:t xml:space="preserve"> objective plan, and monitoring progress and challenges</w:t>
            </w:r>
          </w:p>
        </w:tc>
      </w:tr>
      <w:tr w:rsidR="0053369E" w:rsidRPr="00DA1AF0" w14:paraId="7DD7EEF9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BD021EF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 xml:space="preserve">Actively engages teams and processes to modify systems to prevent patient safety </w:t>
            </w:r>
            <w:proofErr w:type="gramStart"/>
            <w:r w:rsidR="007073AA" w:rsidRPr="007073AA">
              <w:rPr>
                <w:rFonts w:ascii="Arial" w:eastAsia="Arial" w:hAnsi="Arial" w:cs="Arial"/>
                <w:i/>
              </w:rPr>
              <w:t>events</w:t>
            </w:r>
            <w:proofErr w:type="gramEnd"/>
          </w:p>
          <w:p w14:paraId="1AB2A14C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7E578AA4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 xml:space="preserve">Role models or </w:t>
            </w:r>
            <w:proofErr w:type="gramStart"/>
            <w:r w:rsidRPr="007073AA">
              <w:rPr>
                <w:rFonts w:ascii="Arial" w:eastAsia="Arial" w:hAnsi="Arial" w:cs="Arial"/>
                <w:i/>
              </w:rPr>
              <w:t>mentors</w:t>
            </w:r>
            <w:proofErr w:type="gramEnd"/>
            <w:r w:rsidRPr="007073AA">
              <w:rPr>
                <w:rFonts w:ascii="Arial" w:eastAsia="Arial" w:hAnsi="Arial" w:cs="Arial"/>
                <w:i/>
              </w:rPr>
              <w:t xml:space="preserve"> others in the disclosure of patient safety events</w:t>
            </w:r>
          </w:p>
          <w:p w14:paraId="5D7CAE49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1149719D" w14:textId="1337047C" w:rsidR="0053369E" w:rsidRPr="00DA1AF0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Creates, implements, and assesses quality improvement initiatives at the institutional or community level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A97453D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Assumes a leadership role at the departmental or institutional level for patient </w:t>
            </w:r>
            <w:proofErr w:type="gramStart"/>
            <w:r w:rsidRPr="00DA1AF0">
              <w:rPr>
                <w:rFonts w:ascii="Arial" w:eastAsia="Arial" w:hAnsi="Arial" w:cs="Arial"/>
                <w:color w:val="000000"/>
              </w:rPr>
              <w:t>safety</w:t>
            </w:r>
            <w:proofErr w:type="gramEnd"/>
          </w:p>
          <w:p w14:paraId="25A4783E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8C88192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64612EB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DF4844A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Conducts a simulation for disclosing patient safety </w:t>
            </w:r>
            <w:proofErr w:type="gramStart"/>
            <w:r w:rsidRPr="00DA1AF0">
              <w:rPr>
                <w:rFonts w:ascii="Arial" w:eastAsia="Arial" w:hAnsi="Arial" w:cs="Arial"/>
                <w:color w:val="000000"/>
              </w:rPr>
              <w:t>events</w:t>
            </w:r>
            <w:proofErr w:type="gramEnd"/>
          </w:p>
          <w:p w14:paraId="42CD6805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0BA23C0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6EDDA2E" w14:textId="277B7F47" w:rsidR="0053369E" w:rsidRPr="00DA1AF0" w:rsidRDefault="00486082" w:rsidP="006D6C0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Initiates and completes a QI project to </w:t>
            </w:r>
            <w:r w:rsidR="003C4C21">
              <w:rPr>
                <w:rFonts w:ascii="Arial" w:eastAsia="Arial" w:hAnsi="Arial" w:cs="Arial"/>
              </w:rPr>
              <w:t>reduce</w:t>
            </w:r>
            <w:r w:rsidR="003C4C21" w:rsidRPr="00DA1AF0">
              <w:rPr>
                <w:rFonts w:ascii="Arial" w:eastAsia="Arial" w:hAnsi="Arial" w:cs="Arial"/>
              </w:rPr>
              <w:t xml:space="preserve"> </w:t>
            </w:r>
            <w:r w:rsidRPr="00DA1AF0">
              <w:rPr>
                <w:rFonts w:ascii="Arial" w:eastAsia="Arial" w:hAnsi="Arial" w:cs="Arial"/>
              </w:rPr>
              <w:t>county COPD readmission rates in collaboration with the county health department and shares results with stakeholders</w:t>
            </w:r>
          </w:p>
        </w:tc>
      </w:tr>
      <w:tr w:rsidR="0053369E" w:rsidRPr="00DA1AF0" w14:paraId="7369647C" w14:textId="77777777">
        <w:tc>
          <w:tcPr>
            <w:tcW w:w="4950" w:type="dxa"/>
            <w:shd w:val="clear" w:color="auto" w:fill="FFD965"/>
          </w:tcPr>
          <w:p w14:paraId="5FF7C59C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7D490F0" w14:textId="339CBCFA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7D4BA33B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E-module multiple choice tests</w:t>
            </w:r>
          </w:p>
          <w:p w14:paraId="7772D23B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Medical record (chart) audit</w:t>
            </w:r>
          </w:p>
          <w:p w14:paraId="0340EF8C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Multisource feedback</w:t>
            </w:r>
          </w:p>
          <w:p w14:paraId="61553401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Portfolio</w:t>
            </w:r>
          </w:p>
          <w:p w14:paraId="451CBF6A" w14:textId="29A12693" w:rsidR="0090071A" w:rsidRPr="00DA1AF0" w:rsidRDefault="0090071A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QI </w:t>
            </w:r>
            <w:r w:rsidR="00724E6A">
              <w:rPr>
                <w:rFonts w:ascii="Arial" w:eastAsia="Arial" w:hAnsi="Arial" w:cs="Arial"/>
              </w:rPr>
              <w:t>p</w:t>
            </w:r>
            <w:r w:rsidRPr="00DA1AF0">
              <w:rPr>
                <w:rFonts w:ascii="Arial" w:eastAsia="Arial" w:hAnsi="Arial" w:cs="Arial"/>
              </w:rPr>
              <w:t>roject</w:t>
            </w:r>
          </w:p>
          <w:p w14:paraId="7D6424C7" w14:textId="1A803FD0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Reflection</w:t>
            </w:r>
          </w:p>
          <w:p w14:paraId="56396876" w14:textId="5EC33AEC" w:rsidR="0053369E" w:rsidRPr="00DA1AF0" w:rsidRDefault="00486082" w:rsidP="0090071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Simulation</w:t>
            </w:r>
          </w:p>
        </w:tc>
      </w:tr>
      <w:tr w:rsidR="0053369E" w:rsidRPr="00DA1AF0" w14:paraId="4630AC68" w14:textId="77777777">
        <w:tc>
          <w:tcPr>
            <w:tcW w:w="4950" w:type="dxa"/>
            <w:shd w:val="clear" w:color="auto" w:fill="8DB3E2"/>
          </w:tcPr>
          <w:p w14:paraId="2D40DF49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2CC2BF46" w14:textId="24E83B07" w:rsidR="0053369E" w:rsidRPr="00DA1AF0" w:rsidRDefault="0053369E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6DC76C68" w14:textId="77777777">
        <w:tc>
          <w:tcPr>
            <w:tcW w:w="4950" w:type="dxa"/>
            <w:shd w:val="clear" w:color="auto" w:fill="A8D08D"/>
          </w:tcPr>
          <w:p w14:paraId="5452F2AA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F9BF803" w14:textId="7B925E72" w:rsidR="000218FD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Institute of Healthcare Improvement. </w:t>
            </w:r>
            <w:hyperlink r:id="rId31" w:history="1">
              <w:r w:rsidR="000218FD" w:rsidRPr="00DA1AF0">
                <w:rPr>
                  <w:rStyle w:val="Hyperlink"/>
                  <w:rFonts w:ascii="Arial" w:eastAsia="Arial" w:hAnsi="Arial" w:cs="Arial"/>
                </w:rPr>
                <w:t>http://www.ihi.org/Pages/default.aspx</w:t>
              </w:r>
            </w:hyperlink>
            <w:r w:rsidR="000218FD" w:rsidRPr="00DA1AF0">
              <w:rPr>
                <w:rFonts w:ascii="Arial" w:eastAsia="Arial" w:hAnsi="Arial" w:cs="Arial"/>
              </w:rPr>
              <w:t>. 2020.</w:t>
            </w:r>
          </w:p>
          <w:p w14:paraId="2B25C73C" w14:textId="77777777" w:rsidR="00F1022E" w:rsidRPr="00DA1AF0" w:rsidRDefault="00F1022E" w:rsidP="00F10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IHI. IHI Open School Online Courses. </w:t>
            </w:r>
            <w:hyperlink r:id="rId32" w:anchor="/6cb1c614-884b-43ef-9abd-d90849f183d4" w:history="1">
              <w:r w:rsidRPr="00DA1AF0">
                <w:rPr>
                  <w:rStyle w:val="Hyperlink"/>
                  <w:rFonts w:ascii="Arial" w:hAnsi="Arial" w:cs="Arial"/>
                </w:rPr>
                <w:t>http://app.ihi.org/lmsspa/#/6cb1c614-884b-43ef-9abd-d90849f183d4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05EBB890" w14:textId="77777777" w:rsidR="00F1022E" w:rsidRPr="00DA1AF0" w:rsidRDefault="00F1022E" w:rsidP="00F10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IHI. QI 102: How to Improve with the Model for Improvement. </w:t>
            </w:r>
            <w:hyperlink r:id="rId33" w:anchor="/1431fa43-38e4-4e40-ab3b-7887d3254f72/41b3d74d-f418-4193-86a4-ac29c9565ff1" w:history="1">
              <w:r w:rsidRPr="00DA1AF0">
                <w:rPr>
                  <w:rStyle w:val="Hyperlink"/>
                  <w:rFonts w:ascii="Arial" w:hAnsi="Arial" w:cs="Arial"/>
                </w:rPr>
                <w:t>http://app.ihi.org/lmsspa/#/1431fa43-38e4-4e40-ab3b-7887d3254f72/41b3d74d-f418-4193-86a4-ac29c9565ff1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58E3A41B" w14:textId="77777777" w:rsidR="00F1022E" w:rsidRPr="00DA1AF0" w:rsidRDefault="00F1022E" w:rsidP="00F10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Agency for Healthcare Research and Quality. </w:t>
            </w:r>
            <w:r w:rsidR="00486082" w:rsidRPr="00DA1AF0">
              <w:rPr>
                <w:rFonts w:ascii="Arial" w:eastAsia="Arial" w:hAnsi="Arial" w:cs="Arial"/>
              </w:rPr>
              <w:t>Detection of</w:t>
            </w:r>
            <w:r w:rsidRPr="00DA1AF0">
              <w:rPr>
                <w:rFonts w:ascii="Arial" w:eastAsia="Arial" w:hAnsi="Arial" w:cs="Arial"/>
              </w:rPr>
              <w:t xml:space="preserve"> Safety Hazards Prime. </w:t>
            </w:r>
            <w:hyperlink r:id="rId34" w:history="1">
              <w:r w:rsidRPr="00DA1AF0">
                <w:rPr>
                  <w:rStyle w:val="Hyperlink"/>
                  <w:rFonts w:ascii="Arial" w:eastAsia="Arial" w:hAnsi="Arial" w:cs="Arial"/>
                </w:rPr>
                <w:t>https://psnet.ahrq.gov/primer/detection-safety-hazards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6F42B930" w14:textId="6174CCDA" w:rsidR="0053369E" w:rsidRPr="00DA1AF0" w:rsidRDefault="00F1022E" w:rsidP="00F10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AHRQ. Measurement of Patient Safety. </w:t>
            </w:r>
            <w:hyperlink r:id="rId35" w:history="1">
              <w:r w:rsidRPr="00DA1AF0">
                <w:rPr>
                  <w:rStyle w:val="Hyperlink"/>
                  <w:rFonts w:ascii="Arial" w:eastAsia="Arial" w:hAnsi="Arial" w:cs="Arial"/>
                </w:rPr>
                <w:t>https://psnet.ahrq.gov/primer/measurement-patient-safety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</w:tc>
      </w:tr>
      <w:bookmarkEnd w:id="1"/>
    </w:tbl>
    <w:p w14:paraId="31B5114C" w14:textId="60CE767C" w:rsidR="0053369E" w:rsidRDefault="0053369E">
      <w:pPr>
        <w:rPr>
          <w:rFonts w:ascii="Arial" w:eastAsia="Arial" w:hAnsi="Arial" w:cs="Arial"/>
        </w:rPr>
      </w:pPr>
    </w:p>
    <w:tbl>
      <w:tblPr>
        <w:tblStyle w:val="a7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1FDCDAD5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0A655C4A" w14:textId="6212E5E0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Systems-Based Practice 2: Coordination and Transitions of Care</w:t>
            </w:r>
          </w:p>
          <w:p w14:paraId="6D9247E4" w14:textId="77777777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effectively navigate the health care system, including the interdisciplinary team and other care providers to ensure high-quality patient outcomes</w:t>
            </w:r>
          </w:p>
        </w:tc>
      </w:tr>
      <w:tr w:rsidR="0053369E" w:rsidRPr="00DA1AF0" w14:paraId="1116904E" w14:textId="77777777">
        <w:tc>
          <w:tcPr>
            <w:tcW w:w="4950" w:type="dxa"/>
            <w:shd w:val="clear" w:color="auto" w:fill="FAC090"/>
          </w:tcPr>
          <w:p w14:paraId="76C3F185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6157AD8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33DA3472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3887825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  <w:color w:val="000000"/>
              </w:rPr>
              <w:t xml:space="preserve">Demonstrates knowledge of care </w:t>
            </w:r>
            <w:proofErr w:type="gramStart"/>
            <w:r w:rsidR="007073AA" w:rsidRPr="007073AA">
              <w:rPr>
                <w:rFonts w:ascii="Arial" w:eastAsia="Arial" w:hAnsi="Arial" w:cs="Arial"/>
                <w:i/>
                <w:color w:val="000000"/>
              </w:rPr>
              <w:t>coordination</w:t>
            </w:r>
            <w:proofErr w:type="gramEnd"/>
          </w:p>
          <w:p w14:paraId="0095A517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07EB0A3F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11044FB7" w14:textId="5EF4D0C7" w:rsidR="0053369E" w:rsidRPr="00DA1AF0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7073AA">
              <w:rPr>
                <w:rFonts w:ascii="Arial" w:eastAsia="Arial" w:hAnsi="Arial" w:cs="Arial"/>
                <w:i/>
                <w:color w:val="000000"/>
              </w:rPr>
              <w:t>Identifies key elements for safe and effective transitions of care and hand-offs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DF94570" w14:textId="10D61363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For a patient with end-stage COPD in the </w:t>
            </w:r>
            <w:r w:rsidR="006D6C04">
              <w:rPr>
                <w:rFonts w:ascii="Arial" w:eastAsia="Arial" w:hAnsi="Arial" w:cs="Arial"/>
              </w:rPr>
              <w:t>intensive care unit (</w:t>
            </w:r>
            <w:r w:rsidRPr="00DA1AF0">
              <w:rPr>
                <w:rFonts w:ascii="Arial" w:eastAsia="Arial" w:hAnsi="Arial" w:cs="Arial"/>
              </w:rPr>
              <w:t>ICU</w:t>
            </w:r>
            <w:r w:rsidR="006D6C04">
              <w:rPr>
                <w:rFonts w:ascii="Arial" w:eastAsia="Arial" w:hAnsi="Arial" w:cs="Arial"/>
              </w:rPr>
              <w:t>)</w:t>
            </w:r>
            <w:r w:rsidRPr="00DA1AF0">
              <w:rPr>
                <w:rFonts w:ascii="Arial" w:eastAsia="Arial" w:hAnsi="Arial" w:cs="Arial"/>
              </w:rPr>
              <w:t xml:space="preserve">, identifies the outpatient pulmonologist, palliative care team, home health nurse, respiratory care practitioners, and social workers as members of the </w:t>
            </w:r>
            <w:proofErr w:type="gramStart"/>
            <w:r w:rsidRPr="00DA1AF0">
              <w:rPr>
                <w:rFonts w:ascii="Arial" w:eastAsia="Arial" w:hAnsi="Arial" w:cs="Arial"/>
              </w:rPr>
              <w:t>team</w:t>
            </w:r>
            <w:proofErr w:type="gramEnd"/>
          </w:p>
          <w:p w14:paraId="322BF9FA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C506907" w14:textId="2651AF18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Lists the essential components of a structured sign</w:t>
            </w:r>
            <w:r w:rsidR="00724E6A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out tool and care transition and hand</w:t>
            </w:r>
            <w:r w:rsidR="00724E6A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offs</w:t>
            </w:r>
          </w:p>
        </w:tc>
      </w:tr>
      <w:tr w:rsidR="0053369E" w:rsidRPr="00DA1AF0" w14:paraId="7252F0D4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EA91544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 xml:space="preserve">Coordinates care of patients in routine clinical situations effectively using the members of the interprofessional </w:t>
            </w:r>
            <w:proofErr w:type="gramStart"/>
            <w:r w:rsidR="007073AA" w:rsidRPr="007073AA">
              <w:rPr>
                <w:rFonts w:ascii="Arial" w:eastAsia="Arial" w:hAnsi="Arial" w:cs="Arial"/>
                <w:i/>
              </w:rPr>
              <w:t>teams</w:t>
            </w:r>
            <w:proofErr w:type="gramEnd"/>
          </w:p>
          <w:p w14:paraId="37A1D008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29BC1D86" w14:textId="44A493D8" w:rsidR="0053369E" w:rsidRPr="00DA1AF0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Performs safe and effective transitions of care/hand-offs in routine clinical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E16C8FF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Coordinates care with the outpatient pulmonary clinic at the time of discharge from the hospital</w:t>
            </w:r>
          </w:p>
          <w:p w14:paraId="356BCD1E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DC78618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F650A8F" w14:textId="530D16C5" w:rsidR="0053369E" w:rsidRPr="00DA1AF0" w:rsidRDefault="00486082" w:rsidP="00724E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Routinely </w:t>
            </w:r>
            <w:r w:rsidR="00724E6A">
              <w:rPr>
                <w:rFonts w:ascii="Arial" w:eastAsia="Arial" w:hAnsi="Arial" w:cs="Arial"/>
              </w:rPr>
              <w:t>uses</w:t>
            </w:r>
            <w:r w:rsidR="00724E6A" w:rsidRPr="00DA1AF0">
              <w:rPr>
                <w:rFonts w:ascii="Arial" w:eastAsia="Arial" w:hAnsi="Arial" w:cs="Arial"/>
              </w:rPr>
              <w:t xml:space="preserve"> </w:t>
            </w:r>
            <w:r w:rsidRPr="00DA1AF0">
              <w:rPr>
                <w:rFonts w:ascii="Arial" w:eastAsia="Arial" w:hAnsi="Arial" w:cs="Arial"/>
              </w:rPr>
              <w:t>a structured sign</w:t>
            </w:r>
            <w:r w:rsidR="00724E6A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out tool for a stable patient during night float sign-out</w:t>
            </w:r>
          </w:p>
        </w:tc>
      </w:tr>
      <w:tr w:rsidR="0053369E" w:rsidRPr="00DA1AF0" w14:paraId="412EE05E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E5391CC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  <w:color w:val="000000"/>
              </w:rPr>
              <w:t xml:space="preserve">Coordinates care of patients in complex clinical situations effectively using the members of the interprofessional </w:t>
            </w:r>
            <w:proofErr w:type="gramStart"/>
            <w:r w:rsidR="007073AA" w:rsidRPr="007073AA">
              <w:rPr>
                <w:rFonts w:ascii="Arial" w:eastAsia="Arial" w:hAnsi="Arial" w:cs="Arial"/>
                <w:i/>
                <w:color w:val="000000"/>
              </w:rPr>
              <w:t>teams</w:t>
            </w:r>
            <w:proofErr w:type="gramEnd"/>
          </w:p>
          <w:p w14:paraId="270D174D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37F50FAE" w14:textId="0CC87113" w:rsidR="0053369E" w:rsidRPr="00DA1AF0" w:rsidRDefault="007073AA" w:rsidP="007073AA">
            <w:pPr>
              <w:rPr>
                <w:rFonts w:ascii="Arial" w:eastAsia="Arial" w:hAnsi="Arial" w:cs="Arial"/>
                <w:i/>
                <w:color w:val="000000"/>
              </w:rPr>
            </w:pPr>
            <w:r w:rsidRPr="007073AA">
              <w:rPr>
                <w:rFonts w:ascii="Arial" w:eastAsia="Arial" w:hAnsi="Arial" w:cs="Arial"/>
                <w:i/>
                <w:color w:val="000000"/>
              </w:rPr>
              <w:t>Performs safe and effective transitions of care/hand-offs in complex clinical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5DD3A60" w14:textId="382F7768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Works with the social worker to coordinate care for a complex chronically ventilated patient that will ensure transfer to a long</w:t>
            </w:r>
            <w:r w:rsidR="00724E6A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 xml:space="preserve">term acute care facility safely after discharge from the </w:t>
            </w:r>
            <w:proofErr w:type="gramStart"/>
            <w:r w:rsidRPr="00DA1AF0">
              <w:rPr>
                <w:rFonts w:ascii="Arial" w:eastAsia="Arial" w:hAnsi="Arial" w:cs="Arial"/>
              </w:rPr>
              <w:t>hospital</w:t>
            </w:r>
            <w:proofErr w:type="gramEnd"/>
          </w:p>
          <w:p w14:paraId="141C2266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645071E" w14:textId="1004A395" w:rsidR="0053369E" w:rsidRPr="00724E6A" w:rsidRDefault="00486082" w:rsidP="00724E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Routinely uses a structured sign</w:t>
            </w:r>
            <w:r w:rsidR="00724E6A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out tool when transferring a patient to the ICU</w:t>
            </w:r>
          </w:p>
        </w:tc>
      </w:tr>
      <w:tr w:rsidR="0053369E" w:rsidRPr="00DA1AF0" w14:paraId="44101176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A24A864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>Coordinates care of patients in complex clinical situations among different disciplines and specialties</w:t>
            </w:r>
          </w:p>
          <w:p w14:paraId="1B5CEC7B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3A603D2B" w14:textId="4162BCC1" w:rsidR="0053369E" w:rsidRPr="00DA1AF0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Advocates for safe and effective transitions of care/hand-offs within and across health care delivery systems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DEF105D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During inpatient rotations, leads team members in approaching consultants to review cases/recommendations and arranges radiology rounds for the </w:t>
            </w:r>
            <w:proofErr w:type="gramStart"/>
            <w:r w:rsidRPr="00DA1AF0">
              <w:rPr>
                <w:rFonts w:ascii="Arial" w:eastAsia="Arial" w:hAnsi="Arial" w:cs="Arial"/>
              </w:rPr>
              <w:t>team</w:t>
            </w:r>
            <w:proofErr w:type="gramEnd"/>
          </w:p>
          <w:p w14:paraId="24EB0C9D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2C0C9CB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CCEC95F" w14:textId="0DF107B1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Prior to going on vacation, proactively informs the incoming fellow about a plan of care for a complex lung cancer patient with numerous prior intubations who will likely require airway stenting and ICU care afterwards</w:t>
            </w:r>
          </w:p>
        </w:tc>
      </w:tr>
      <w:tr w:rsidR="0053369E" w:rsidRPr="00DA1AF0" w14:paraId="3741B0DE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DB8CF1C" w14:textId="77777777" w:rsidR="007073AA" w:rsidRPr="007073AA" w:rsidRDefault="00486082" w:rsidP="007073AA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 xml:space="preserve">Analyzes the process of care coordination and leads in the design and implementation of </w:t>
            </w:r>
            <w:proofErr w:type="gramStart"/>
            <w:r w:rsidR="007073AA" w:rsidRPr="007073AA">
              <w:rPr>
                <w:rFonts w:ascii="Arial" w:eastAsia="Arial" w:hAnsi="Arial" w:cs="Arial"/>
                <w:i/>
              </w:rPr>
              <w:t>improvements</w:t>
            </w:r>
            <w:proofErr w:type="gramEnd"/>
          </w:p>
          <w:p w14:paraId="15EE472E" w14:textId="77777777" w:rsidR="007073AA" w:rsidRPr="007073AA" w:rsidRDefault="007073AA" w:rsidP="007073AA">
            <w:pPr>
              <w:rPr>
                <w:rFonts w:ascii="Arial" w:eastAsia="Arial" w:hAnsi="Arial" w:cs="Arial"/>
                <w:i/>
              </w:rPr>
            </w:pPr>
          </w:p>
          <w:p w14:paraId="4FB0B998" w14:textId="6005F4E9" w:rsidR="0053369E" w:rsidRPr="00DA1AF0" w:rsidRDefault="007073AA" w:rsidP="007073AA">
            <w:pPr>
              <w:rPr>
                <w:rFonts w:ascii="Arial" w:eastAsia="Arial" w:hAnsi="Arial" w:cs="Arial"/>
                <w:i/>
              </w:rPr>
            </w:pPr>
            <w:r w:rsidRPr="007073AA">
              <w:rPr>
                <w:rFonts w:ascii="Arial" w:eastAsia="Arial" w:hAnsi="Arial" w:cs="Arial"/>
                <w:i/>
              </w:rPr>
              <w:t>Improves quality of transitions of care within and across health care delivery systems to optimize patient outcomes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D9986E4" w14:textId="32A035ED" w:rsidR="005B6F33" w:rsidRPr="007F0CD0" w:rsidRDefault="00486082" w:rsidP="007F0CD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Leads a program to arrange for team home visits to end-stage COPD at high risk for ICU </w:t>
            </w:r>
            <w:proofErr w:type="gramStart"/>
            <w:r w:rsidRPr="00DA1AF0">
              <w:rPr>
                <w:rFonts w:ascii="Arial" w:eastAsia="Arial" w:hAnsi="Arial" w:cs="Arial"/>
              </w:rPr>
              <w:t>admissions</w:t>
            </w:r>
            <w:proofErr w:type="gramEnd"/>
          </w:p>
          <w:p w14:paraId="54519595" w14:textId="58E451F7" w:rsidR="007F0CD0" w:rsidRDefault="007F0CD0" w:rsidP="007F0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4A294C98" w14:textId="77777777" w:rsidR="007F0CD0" w:rsidRPr="00DA1AF0" w:rsidRDefault="007F0CD0" w:rsidP="007F0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BA36AB7" w14:textId="1D043398" w:rsidR="0053369E" w:rsidRPr="00724E6A" w:rsidRDefault="00486082" w:rsidP="00724E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Develops a protocol to improve transitions to long</w:t>
            </w:r>
            <w:r w:rsidR="00724E6A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term care facilities</w:t>
            </w:r>
          </w:p>
        </w:tc>
      </w:tr>
      <w:tr w:rsidR="0053369E" w:rsidRPr="00DA1AF0" w14:paraId="7EC3241C" w14:textId="77777777">
        <w:tc>
          <w:tcPr>
            <w:tcW w:w="4950" w:type="dxa"/>
            <w:shd w:val="clear" w:color="auto" w:fill="FFD965"/>
          </w:tcPr>
          <w:p w14:paraId="6E2B0BF0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1B4ABDBC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Direct observation </w:t>
            </w:r>
          </w:p>
          <w:p w14:paraId="5EECF711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>Medical record (chart) audit</w:t>
            </w:r>
          </w:p>
          <w:p w14:paraId="5BE846D0" w14:textId="324BB682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Multisource feedback</w:t>
            </w:r>
          </w:p>
          <w:p w14:paraId="54E7ACEF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OSCE</w:t>
            </w:r>
          </w:p>
          <w:p w14:paraId="38A02C0D" w14:textId="453C04FE" w:rsidR="0090071A" w:rsidRPr="00DA1AF0" w:rsidRDefault="0090071A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QI </w:t>
            </w:r>
            <w:r w:rsidR="00724E6A">
              <w:rPr>
                <w:rFonts w:ascii="Arial" w:eastAsia="Arial" w:hAnsi="Arial" w:cs="Arial"/>
              </w:rPr>
              <w:t>p</w:t>
            </w:r>
            <w:r w:rsidRPr="00DA1AF0">
              <w:rPr>
                <w:rFonts w:ascii="Arial" w:eastAsia="Arial" w:hAnsi="Arial" w:cs="Arial"/>
              </w:rPr>
              <w:t>roject</w:t>
            </w:r>
          </w:p>
          <w:p w14:paraId="375B8232" w14:textId="1FE2CFB9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Quality metrics and goals mined from </w:t>
            </w:r>
            <w:r w:rsidR="008C7A7B">
              <w:rPr>
                <w:rFonts w:ascii="Arial" w:eastAsia="Arial" w:hAnsi="Arial" w:cs="Arial"/>
              </w:rPr>
              <w:t>e</w:t>
            </w:r>
            <w:r w:rsidRPr="00DA1AF0">
              <w:rPr>
                <w:rFonts w:ascii="Arial" w:eastAsia="Arial" w:hAnsi="Arial" w:cs="Arial"/>
              </w:rPr>
              <w:t xml:space="preserve">lectronic </w:t>
            </w:r>
            <w:r w:rsidR="008C7A7B">
              <w:rPr>
                <w:rFonts w:ascii="Arial" w:eastAsia="Arial" w:hAnsi="Arial" w:cs="Arial"/>
              </w:rPr>
              <w:t>h</w:t>
            </w:r>
            <w:r w:rsidRPr="00DA1AF0">
              <w:rPr>
                <w:rFonts w:ascii="Arial" w:eastAsia="Arial" w:hAnsi="Arial" w:cs="Arial"/>
              </w:rPr>
              <w:t xml:space="preserve">ealth </w:t>
            </w:r>
            <w:r w:rsidR="008C7A7B">
              <w:rPr>
                <w:rFonts w:ascii="Arial" w:eastAsia="Arial" w:hAnsi="Arial" w:cs="Arial"/>
              </w:rPr>
              <w:t>r</w:t>
            </w:r>
            <w:r w:rsidRPr="00DA1AF0">
              <w:rPr>
                <w:rFonts w:ascii="Arial" w:eastAsia="Arial" w:hAnsi="Arial" w:cs="Arial"/>
              </w:rPr>
              <w:t>ecords (EHR)</w:t>
            </w:r>
          </w:p>
          <w:p w14:paraId="66A2632A" w14:textId="1BE0500E" w:rsidR="0053369E" w:rsidRPr="00DA1AF0" w:rsidRDefault="00486082" w:rsidP="00724E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Review of sig</w:t>
            </w:r>
            <w:r w:rsidR="00626C23">
              <w:rPr>
                <w:rFonts w:ascii="Arial" w:eastAsia="Arial" w:hAnsi="Arial" w:cs="Arial"/>
              </w:rPr>
              <w:t>n-</w:t>
            </w:r>
            <w:r w:rsidRPr="00DA1AF0">
              <w:rPr>
                <w:rFonts w:ascii="Arial" w:eastAsia="Arial" w:hAnsi="Arial" w:cs="Arial"/>
              </w:rPr>
              <w:t xml:space="preserve">out tools, </w:t>
            </w:r>
            <w:r w:rsidR="00724E6A">
              <w:rPr>
                <w:rFonts w:ascii="Arial" w:eastAsia="Arial" w:hAnsi="Arial" w:cs="Arial"/>
              </w:rPr>
              <w:t>use</w:t>
            </w:r>
            <w:r w:rsidR="00724E6A" w:rsidRPr="00DA1AF0">
              <w:rPr>
                <w:rFonts w:ascii="Arial" w:eastAsia="Arial" w:hAnsi="Arial" w:cs="Arial"/>
              </w:rPr>
              <w:t xml:space="preserve"> </w:t>
            </w:r>
            <w:r w:rsidRPr="00DA1AF0">
              <w:rPr>
                <w:rFonts w:ascii="Arial" w:eastAsia="Arial" w:hAnsi="Arial" w:cs="Arial"/>
              </w:rPr>
              <w:t>and review of checklists</w:t>
            </w:r>
          </w:p>
        </w:tc>
      </w:tr>
      <w:tr w:rsidR="0053369E" w:rsidRPr="00DA1AF0" w14:paraId="7373B5A7" w14:textId="77777777">
        <w:tc>
          <w:tcPr>
            <w:tcW w:w="4950" w:type="dxa"/>
            <w:shd w:val="clear" w:color="auto" w:fill="8DB3E2"/>
          </w:tcPr>
          <w:p w14:paraId="1F4D4EEB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73D953E0" w14:textId="69FD9823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09F0778C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390CBC7B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8D54B0D" w14:textId="6D3AB295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C</w:t>
            </w:r>
            <w:r w:rsidR="004A6D0D" w:rsidRPr="00DA1AF0">
              <w:rPr>
                <w:rFonts w:ascii="Arial" w:eastAsia="Arial" w:hAnsi="Arial" w:cs="Arial"/>
                <w:color w:val="000000"/>
              </w:rPr>
              <w:t xml:space="preserve">enter for Disease </w:t>
            </w:r>
            <w:r w:rsidRPr="00DA1AF0">
              <w:rPr>
                <w:rFonts w:ascii="Arial" w:eastAsia="Arial" w:hAnsi="Arial" w:cs="Arial"/>
                <w:color w:val="000000"/>
              </w:rPr>
              <w:t>C</w:t>
            </w:r>
            <w:r w:rsidR="004A6D0D" w:rsidRPr="00DA1AF0">
              <w:rPr>
                <w:rFonts w:ascii="Arial" w:eastAsia="Arial" w:hAnsi="Arial" w:cs="Arial"/>
                <w:color w:val="000000"/>
              </w:rPr>
              <w:t>ontrol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. Population Health Training in Place Program (PH-TIPP). </w:t>
            </w:r>
            <w:hyperlink r:id="rId36" w:history="1">
              <w:r w:rsidR="00825727" w:rsidRPr="00DA1AF0">
                <w:rPr>
                  <w:rStyle w:val="Hyperlink"/>
                  <w:rFonts w:ascii="Arial" w:eastAsia="Arial" w:hAnsi="Arial" w:cs="Arial"/>
                </w:rPr>
                <w:t>https://www.cdc.gov/pophealthtraining/whatis.html</w:t>
              </w:r>
            </w:hyperlink>
            <w:r w:rsidR="00825727" w:rsidRPr="00DA1AF0">
              <w:rPr>
                <w:rFonts w:ascii="Arial" w:eastAsia="Arial" w:hAnsi="Arial" w:cs="Arial"/>
              </w:rPr>
              <w:t>. 2020.</w:t>
            </w:r>
          </w:p>
          <w:p w14:paraId="2D1749E5" w14:textId="355B71B3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Kaplan KJ. In pursuit of pa</w:t>
            </w:r>
            <w:r w:rsidR="00825727" w:rsidRPr="00DA1AF0">
              <w:rPr>
                <w:rFonts w:ascii="Arial" w:eastAsia="Arial" w:hAnsi="Arial" w:cs="Arial"/>
              </w:rPr>
              <w:t>tient-centered care.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hyperlink r:id="rId37" w:anchor="axzz5e7nSsAns" w:history="1">
              <w:r w:rsidR="00825727" w:rsidRPr="00DA1AF0">
                <w:rPr>
                  <w:rStyle w:val="Hyperlink"/>
                  <w:rFonts w:ascii="Arial" w:eastAsia="Arial" w:hAnsi="Arial" w:cs="Arial"/>
                </w:rPr>
                <w:t>http://tissuepathology.com/2016/03/29/in-pursuit-of-patient-centered-care/#axzz5e7nSsAns</w:t>
              </w:r>
            </w:hyperlink>
            <w:r w:rsidR="00825727" w:rsidRPr="00DA1AF0">
              <w:rPr>
                <w:rFonts w:ascii="Arial" w:eastAsia="Arial" w:hAnsi="Arial" w:cs="Arial"/>
              </w:rPr>
              <w:t>. 2020.</w:t>
            </w:r>
          </w:p>
          <w:p w14:paraId="7ED8F1FE" w14:textId="76F3D2CB" w:rsidR="00825727" w:rsidRPr="00DA1AF0" w:rsidRDefault="00825727" w:rsidP="0082572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DA1AF0">
              <w:rPr>
                <w:rFonts w:ascii="Arial" w:eastAsia="Arial" w:hAnsi="Arial" w:cs="Arial"/>
              </w:rPr>
              <w:t>Skochelak</w:t>
            </w:r>
            <w:proofErr w:type="spellEnd"/>
            <w:r w:rsidRPr="00DA1AF0">
              <w:rPr>
                <w:rFonts w:ascii="Arial" w:eastAsia="Arial" w:hAnsi="Arial" w:cs="Arial"/>
              </w:rPr>
              <w:t xml:space="preserve"> SE, Hawkins RE, Lawson LE, Starr SR, Borkan JM, Gonzalo JD. </w:t>
            </w:r>
            <w:r w:rsidRPr="00DA1AF0">
              <w:rPr>
                <w:rFonts w:ascii="Arial" w:eastAsia="Arial" w:hAnsi="Arial" w:cs="Arial"/>
                <w:i/>
              </w:rPr>
              <w:t xml:space="preserve">AMA Education Consortium: Health Systems Science. </w:t>
            </w:r>
            <w:r w:rsidRPr="00DA1AF0">
              <w:rPr>
                <w:rFonts w:ascii="Arial" w:eastAsia="Arial" w:hAnsi="Arial" w:cs="Arial"/>
              </w:rPr>
              <w:t xml:space="preserve">1st ed. Philadelphia, PA: Elsevier; 2016. </w:t>
            </w:r>
            <w:hyperlink r:id="rId38" w:history="1">
              <w:r w:rsidRPr="00DA1AF0">
                <w:rPr>
                  <w:rStyle w:val="Hyperlink"/>
                  <w:rFonts w:ascii="Arial" w:eastAsia="Arial" w:hAnsi="Arial" w:cs="Arial"/>
                </w:rPr>
                <w:t>https://commerce.ama-assn.org/store/ui/catalog/productDetail?product_id=prod2780003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5F66E873" w14:textId="3FBD9D5A" w:rsidR="00825727" w:rsidRPr="00DA1AF0" w:rsidRDefault="00825727" w:rsidP="0082572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O'Toole JK, Starmer AJ, Calaman S, Campos ML, Goldstein J. I-PASS mentored implementation handoff curriculum: implementation guide and resources. </w:t>
            </w:r>
            <w:r w:rsidRPr="00DA1AF0">
              <w:rPr>
                <w:rFonts w:ascii="Arial" w:hAnsi="Arial" w:cs="Arial"/>
                <w:i/>
              </w:rPr>
              <w:t>MedEd PORTAL</w:t>
            </w:r>
            <w:r w:rsidRPr="00DA1AF0">
              <w:rPr>
                <w:rFonts w:ascii="Arial" w:hAnsi="Arial" w:cs="Arial"/>
              </w:rPr>
              <w:t xml:space="preserve">. </w:t>
            </w:r>
            <w:proofErr w:type="gramStart"/>
            <w:r w:rsidRPr="00DA1AF0">
              <w:rPr>
                <w:rFonts w:ascii="Arial" w:hAnsi="Arial" w:cs="Arial"/>
              </w:rPr>
              <w:t>2018;14:10736</w:t>
            </w:r>
            <w:proofErr w:type="gramEnd"/>
            <w:r w:rsidRPr="00DA1AF0">
              <w:rPr>
                <w:rFonts w:ascii="Arial" w:hAnsi="Arial" w:cs="Arial"/>
              </w:rPr>
              <w:t xml:space="preserve">. </w:t>
            </w:r>
            <w:hyperlink r:id="rId39" w:history="1">
              <w:r w:rsidRPr="00DA1AF0">
                <w:rPr>
                  <w:rStyle w:val="Hyperlink"/>
                  <w:rFonts w:ascii="Arial" w:hAnsi="Arial" w:cs="Arial"/>
                  <w:color w:val="auto"/>
                </w:rPr>
                <w:t>https://www.mededportal.org/publication/10736/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</w:tc>
      </w:tr>
    </w:tbl>
    <w:p w14:paraId="6926DB52" w14:textId="77777777" w:rsidR="0053369E" w:rsidRDefault="0053369E">
      <w:pPr>
        <w:spacing w:line="240" w:lineRule="auto"/>
        <w:ind w:hanging="180"/>
        <w:rPr>
          <w:rFonts w:ascii="Arial" w:eastAsia="Arial" w:hAnsi="Arial" w:cs="Arial"/>
        </w:rPr>
      </w:pPr>
    </w:p>
    <w:p w14:paraId="12B8D21A" w14:textId="77777777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8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2F3D15E8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5760E5D8" w14:textId="52CD36F3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Systems-Based Practice 3: Population Health</w:t>
            </w:r>
          </w:p>
          <w:p w14:paraId="3B5E645D" w14:textId="77777777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adapt care to a specific patient population to ensure high-quality patient outcomes</w:t>
            </w:r>
          </w:p>
        </w:tc>
      </w:tr>
      <w:tr w:rsidR="0053369E" w:rsidRPr="00DA1AF0" w14:paraId="18AF8AD8" w14:textId="77777777">
        <w:tc>
          <w:tcPr>
            <w:tcW w:w="4950" w:type="dxa"/>
            <w:shd w:val="clear" w:color="auto" w:fill="FAC090"/>
          </w:tcPr>
          <w:p w14:paraId="557E421E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67BB54C2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4FA39CF6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16E3752" w14:textId="36DB345B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  <w:color w:val="000000"/>
              </w:rPr>
              <w:t>Demonstrates knowledge of population and community health needs and disparities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C4CF6C5" w14:textId="34C7AD94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Identifies that patients in different socioeconomic circumstances may have different abilities to access medications as an outpatient</w:t>
            </w:r>
          </w:p>
        </w:tc>
      </w:tr>
      <w:tr w:rsidR="0053369E" w:rsidRPr="00DA1AF0" w14:paraId="38FD86D6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2C96873" w14:textId="1704B00E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>Identifies specific population and community health needs and inequities for the local population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3B8F0E0" w14:textId="05E315D2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Identifies that limited transportation options may be a factor in patients getting to multiple pre-lung transplant appointments</w:t>
            </w:r>
          </w:p>
        </w:tc>
      </w:tr>
      <w:tr w:rsidR="0053369E" w:rsidRPr="00DA1AF0" w14:paraId="15A4049A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12A81D4" w14:textId="5365CE5F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  <w:color w:val="000000"/>
              </w:rPr>
              <w:t>Uses local resources effectively to meet the needs of a patient population in the community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6C383CD" w14:textId="233D23BE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Refers patients to a local pharmacy which provides a sliding fee scale option and prints pharmacy coupons for patients in need</w:t>
            </w:r>
          </w:p>
        </w:tc>
      </w:tr>
      <w:tr w:rsidR="0053369E" w:rsidRPr="00DA1AF0" w14:paraId="7F8706CE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051331A" w14:textId="7AF47760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>Advocates for changing and adapting practice to provide for the needs of specific populations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6225E43" w14:textId="24CD2351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Assists to design protocols for procedural sedation in patients with opioid use disorders</w:t>
            </w:r>
          </w:p>
        </w:tc>
      </w:tr>
      <w:tr w:rsidR="0053369E" w:rsidRPr="00DA1AF0" w14:paraId="4B472552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A1CFE33" w14:textId="217A656E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>Leads innovations and advocates for populations and communities with health care inequities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550E3FC" w14:textId="764F1A0B" w:rsidR="0053369E" w:rsidRPr="00DA1AF0" w:rsidRDefault="00486082" w:rsidP="00724E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Leads development of a project to enable greater access to in-person interpreters in the hospital</w:t>
            </w:r>
          </w:p>
        </w:tc>
      </w:tr>
      <w:tr w:rsidR="0053369E" w:rsidRPr="00DA1AF0" w14:paraId="01799476" w14:textId="77777777">
        <w:tc>
          <w:tcPr>
            <w:tcW w:w="4950" w:type="dxa"/>
            <w:shd w:val="clear" w:color="auto" w:fill="FFD965"/>
          </w:tcPr>
          <w:p w14:paraId="036F8E6A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3B13B936" w14:textId="37EA1E4E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6FA23A91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Medical record (chart) audit</w:t>
            </w:r>
          </w:p>
          <w:p w14:paraId="27F6756C" w14:textId="1582BDF4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Multisource feedback</w:t>
            </w:r>
          </w:p>
          <w:p w14:paraId="4C7F3F77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OSCE</w:t>
            </w:r>
          </w:p>
          <w:p w14:paraId="620E498B" w14:textId="60801CFF" w:rsidR="0090071A" w:rsidRPr="00DA1AF0" w:rsidRDefault="0090071A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QI </w:t>
            </w:r>
            <w:r w:rsidR="00724E6A">
              <w:rPr>
                <w:rFonts w:ascii="Arial" w:eastAsia="Arial" w:hAnsi="Arial" w:cs="Arial"/>
              </w:rPr>
              <w:t>p</w:t>
            </w:r>
            <w:r w:rsidRPr="00DA1AF0">
              <w:rPr>
                <w:rFonts w:ascii="Arial" w:eastAsia="Arial" w:hAnsi="Arial" w:cs="Arial"/>
              </w:rPr>
              <w:t>roject</w:t>
            </w:r>
          </w:p>
          <w:p w14:paraId="4DA88CB7" w14:textId="1E7677C2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Quality metrics and goals mined from </w:t>
            </w:r>
            <w:proofErr w:type="gramStart"/>
            <w:r w:rsidRPr="00DA1AF0">
              <w:rPr>
                <w:rFonts w:ascii="Arial" w:eastAsia="Arial" w:hAnsi="Arial" w:cs="Arial"/>
              </w:rPr>
              <w:t>EHR</w:t>
            </w:r>
            <w:proofErr w:type="gramEnd"/>
          </w:p>
          <w:p w14:paraId="545FFCFF" w14:textId="096219E7" w:rsidR="0053369E" w:rsidRPr="00DA1AF0" w:rsidRDefault="00486082" w:rsidP="0090071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Reflection</w:t>
            </w:r>
          </w:p>
        </w:tc>
      </w:tr>
      <w:tr w:rsidR="0053369E" w:rsidRPr="00DA1AF0" w14:paraId="2F751FCA" w14:textId="77777777">
        <w:tc>
          <w:tcPr>
            <w:tcW w:w="4950" w:type="dxa"/>
            <w:shd w:val="clear" w:color="auto" w:fill="8DB3E2"/>
          </w:tcPr>
          <w:p w14:paraId="304133D5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506E385D" w14:textId="3D32AE87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22BDADE3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3B515C01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BB289DA" w14:textId="617C152D" w:rsidR="005B6F33" w:rsidRPr="00DA1AF0" w:rsidRDefault="005B6F33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C</w:t>
            </w:r>
            <w:r w:rsidR="00486082" w:rsidRPr="00DA1AF0">
              <w:rPr>
                <w:rFonts w:ascii="Arial" w:eastAsia="Arial" w:hAnsi="Arial" w:cs="Arial"/>
                <w:color w:val="000000"/>
              </w:rPr>
              <w:t xml:space="preserve">DC. Population Health Training in Place Program (PH-TIPP). </w:t>
            </w:r>
            <w:hyperlink r:id="rId40">
              <w:r w:rsidR="00486082" w:rsidRPr="00DA1AF0">
                <w:rPr>
                  <w:rFonts w:ascii="Arial" w:eastAsia="Arial" w:hAnsi="Arial" w:cs="Arial"/>
                  <w:color w:val="0000FF"/>
                  <w:u w:val="single"/>
                </w:rPr>
                <w:t>https://www.cdc.gov/pophealthtraining/whatis.html</w:t>
              </w:r>
            </w:hyperlink>
            <w:r w:rsidR="004A6D0D" w:rsidRPr="00DA1AF0">
              <w:rPr>
                <w:rFonts w:ascii="Arial" w:eastAsia="Arial" w:hAnsi="Arial" w:cs="Arial"/>
              </w:rPr>
              <w:t>. 2020.</w:t>
            </w:r>
          </w:p>
          <w:p w14:paraId="22F16BB4" w14:textId="079520AD" w:rsidR="004A6D0D" w:rsidRPr="00DA1AF0" w:rsidRDefault="004A6D0D" w:rsidP="004A6D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Kaplan KJ. In pursuit of patient-centered care. </w:t>
            </w:r>
            <w:hyperlink r:id="rId41" w:anchor="axzz5e7nSsAns" w:history="1">
              <w:r w:rsidRPr="00DA1AF0">
                <w:rPr>
                  <w:rStyle w:val="Hyperlink"/>
                  <w:rFonts w:ascii="Arial" w:eastAsia="Arial" w:hAnsi="Arial" w:cs="Arial"/>
                </w:rPr>
                <w:t>http://tissuepathology.com/2016/03/29/in-pursuit-of-patient-centered-care/#axzz5e7nSsAns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</w:tc>
      </w:tr>
    </w:tbl>
    <w:p w14:paraId="61C49A9B" w14:textId="77777777" w:rsidR="0053369E" w:rsidRDefault="0053369E">
      <w:pPr>
        <w:spacing w:line="240" w:lineRule="auto"/>
        <w:ind w:hanging="180"/>
        <w:rPr>
          <w:rFonts w:ascii="Arial" w:eastAsia="Arial" w:hAnsi="Arial" w:cs="Arial"/>
        </w:rPr>
      </w:pPr>
    </w:p>
    <w:p w14:paraId="4E6C0E8A" w14:textId="77777777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9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0DCC210E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2276A2FF" w14:textId="18524002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Systems-Based Pract</w:t>
            </w:r>
            <w:r w:rsidR="00834807" w:rsidRPr="00DA1AF0">
              <w:rPr>
                <w:rFonts w:ascii="Arial" w:eastAsia="Arial" w:hAnsi="Arial" w:cs="Arial"/>
                <w:b/>
              </w:rPr>
              <w:t>ice 4: Physician Role in Health C</w:t>
            </w:r>
            <w:r w:rsidR="00724E6A">
              <w:rPr>
                <w:rFonts w:ascii="Arial" w:eastAsia="Arial" w:hAnsi="Arial" w:cs="Arial"/>
                <w:b/>
              </w:rPr>
              <w:t>are Systems</w:t>
            </w:r>
          </w:p>
          <w:p w14:paraId="3C57C277" w14:textId="1AF187F0" w:rsidR="0053369E" w:rsidRPr="00DA1AF0" w:rsidRDefault="00486082" w:rsidP="00724E6A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understand the physician</w:t>
            </w:r>
            <w:r w:rsidR="00626C23">
              <w:rPr>
                <w:rFonts w:ascii="Arial" w:eastAsia="Arial" w:hAnsi="Arial" w:cs="Arial"/>
              </w:rPr>
              <w:t>’</w:t>
            </w:r>
            <w:r w:rsidRPr="00DA1AF0">
              <w:rPr>
                <w:rFonts w:ascii="Arial" w:eastAsia="Arial" w:hAnsi="Arial" w:cs="Arial"/>
              </w:rPr>
              <w:t>s role in impacting health care system to improve patient care</w:t>
            </w:r>
          </w:p>
        </w:tc>
      </w:tr>
      <w:tr w:rsidR="0053369E" w:rsidRPr="00DA1AF0" w14:paraId="6C309367" w14:textId="77777777">
        <w:tc>
          <w:tcPr>
            <w:tcW w:w="4950" w:type="dxa"/>
            <w:shd w:val="clear" w:color="auto" w:fill="FAC090"/>
          </w:tcPr>
          <w:p w14:paraId="6B1CD70C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C72D3B5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719D55A1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E93CFA8" w14:textId="643C5C16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>Describes basic health care delivery systems (e.g., practice and payment models, accountable care organizations)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96DBAA0" w14:textId="73A5BB3E" w:rsidR="0053369E" w:rsidRPr="00626C23" w:rsidRDefault="00486082" w:rsidP="00626C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Describes the impact of health plan coverage on prescription drugs for individual patients</w:t>
            </w:r>
          </w:p>
        </w:tc>
      </w:tr>
      <w:tr w:rsidR="0053369E" w:rsidRPr="00DA1AF0" w14:paraId="734387E8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BEAE299" w14:textId="6DDDCDC4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>Describes how components of a complex health care delivery system are interrelated, and how this impacts patient care (e.g., out-of-network hospitalizations)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581E538" w14:textId="380D20ED" w:rsidR="0053369E" w:rsidRPr="00DA1AF0" w:rsidRDefault="00486082" w:rsidP="00626C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Takes into consideration patient’s prescription drug coverage when choosing an inhaler for treatment of COPD</w:t>
            </w:r>
          </w:p>
        </w:tc>
      </w:tr>
      <w:tr w:rsidR="0053369E" w:rsidRPr="00DA1AF0" w14:paraId="4CD3A857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0C1C513" w14:textId="047E9D66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>Discusses how individual practice affects the broader system (e.g., length of stay, cost of care, readmission rates, clinical efficiency)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D77826E" w14:textId="2191BA1E" w:rsidR="0053369E" w:rsidRPr="00626C23" w:rsidRDefault="00486082" w:rsidP="00626C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Ensures that patient with severe asthma admitted to the ICU has a scheduled follow</w:t>
            </w:r>
            <w:r w:rsidR="00724E6A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up pulmonary appointment at discharge within seven days to reduce risk of readmission</w:t>
            </w:r>
          </w:p>
        </w:tc>
      </w:tr>
      <w:tr w:rsidR="0053369E" w:rsidRPr="00DA1AF0" w14:paraId="4C74BD61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EEDE2D3" w14:textId="5E0E7340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>Advocates for patient care needs (e.g., community resources, patient assistance resources) with consideration of the limitations of each patient’s payment model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FE20207" w14:textId="7E1AF955" w:rsidR="0053369E" w:rsidRPr="00DA1AF0" w:rsidRDefault="00626C23" w:rsidP="00626C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Uses</w:t>
            </w:r>
            <w:r w:rsidR="00486082" w:rsidRPr="00DA1AF0">
              <w:rPr>
                <w:rFonts w:ascii="Arial" w:eastAsia="Arial" w:hAnsi="Arial" w:cs="Arial"/>
              </w:rPr>
              <w:t xml:space="preserve"> hospital resources to get access to a taxi voucher for a recently hospitalized patient who needs to come in for </w:t>
            </w:r>
            <w:r w:rsidR="00FF66AA">
              <w:rPr>
                <w:rFonts w:ascii="Arial" w:eastAsia="Arial" w:hAnsi="Arial" w:cs="Arial"/>
              </w:rPr>
              <w:t>multiple follow-up appointments</w:t>
            </w:r>
          </w:p>
        </w:tc>
      </w:tr>
      <w:tr w:rsidR="0053369E" w:rsidRPr="00DA1AF0" w14:paraId="7110E0E9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5920F60" w14:textId="6462838F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7073AA" w:rsidRPr="007073AA">
              <w:rPr>
                <w:rFonts w:ascii="Arial" w:eastAsia="Arial" w:hAnsi="Arial" w:cs="Arial"/>
                <w:i/>
              </w:rPr>
              <w:t>Advocates for or leads systems change that enhances high-value, efficient, and effective patient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370FFC5" w14:textId="6BDC354D" w:rsidR="0053369E" w:rsidRPr="00DA1AF0" w:rsidRDefault="00486082" w:rsidP="00626C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Works with community or professional organizations to advocate for no smoking ordinances </w:t>
            </w:r>
          </w:p>
        </w:tc>
      </w:tr>
      <w:tr w:rsidR="0053369E" w:rsidRPr="00DA1AF0" w14:paraId="68F9D483" w14:textId="77777777">
        <w:tc>
          <w:tcPr>
            <w:tcW w:w="4950" w:type="dxa"/>
            <w:shd w:val="clear" w:color="auto" w:fill="FFD965"/>
          </w:tcPr>
          <w:p w14:paraId="2F913B43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317B5D73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6E604AD5" w14:textId="7746E5E8" w:rsidR="005B6F33" w:rsidRPr="00DA1AF0" w:rsidRDefault="00FF66AA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Medical record (chart) audit</w:t>
            </w:r>
          </w:p>
          <w:p w14:paraId="21C8F058" w14:textId="77777777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Portfolio</w:t>
            </w:r>
          </w:p>
          <w:p w14:paraId="34E84039" w14:textId="345F3F44" w:rsidR="00A87869" w:rsidRPr="00DA1AF0" w:rsidRDefault="00A87869" w:rsidP="00A878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QI </w:t>
            </w:r>
            <w:r w:rsidR="00FF66AA">
              <w:rPr>
                <w:rFonts w:ascii="Arial" w:eastAsia="Arial" w:hAnsi="Arial" w:cs="Arial"/>
              </w:rPr>
              <w:t>p</w:t>
            </w:r>
            <w:r w:rsidRPr="00DA1AF0">
              <w:rPr>
                <w:rFonts w:ascii="Arial" w:eastAsia="Arial" w:hAnsi="Arial" w:cs="Arial"/>
              </w:rPr>
              <w:t>roject</w:t>
            </w:r>
          </w:p>
          <w:p w14:paraId="226DCA62" w14:textId="3F79B506" w:rsidR="00A87869" w:rsidRPr="00DA1AF0" w:rsidRDefault="00A87869" w:rsidP="00A878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Reflection</w:t>
            </w:r>
          </w:p>
        </w:tc>
      </w:tr>
      <w:tr w:rsidR="0053369E" w:rsidRPr="00DA1AF0" w14:paraId="0BEA3EC4" w14:textId="77777777">
        <w:tc>
          <w:tcPr>
            <w:tcW w:w="4950" w:type="dxa"/>
            <w:shd w:val="clear" w:color="auto" w:fill="8DB3E2"/>
          </w:tcPr>
          <w:p w14:paraId="535A874C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5305430D" w14:textId="3160F4D9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206A2291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34768E0A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24C4BC9" w14:textId="5866500A" w:rsidR="004A6D0D" w:rsidRPr="00DA1AF0" w:rsidRDefault="00A87869" w:rsidP="004A6D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AHRQ</w:t>
            </w:r>
            <w:r w:rsidR="004A6D0D" w:rsidRPr="00DA1AF0">
              <w:rPr>
                <w:rFonts w:ascii="Arial" w:eastAsia="Arial" w:hAnsi="Arial" w:cs="Arial"/>
              </w:rPr>
              <w:t xml:space="preserve">. Measuring the Quality of Physician Care. </w:t>
            </w:r>
            <w:hyperlink r:id="rId42" w:history="1">
              <w:r w:rsidR="004A6D0D" w:rsidRPr="00DA1AF0">
                <w:rPr>
                  <w:rStyle w:val="Hyperlink"/>
                  <w:rFonts w:ascii="Arial" w:eastAsia="Arial" w:hAnsi="Arial" w:cs="Arial"/>
                </w:rPr>
                <w:t>https://www.ahrq.gov/professionals/quality-patient-safety/talkingquality/create/physician/challenges.html</w:t>
              </w:r>
            </w:hyperlink>
            <w:r w:rsidR="004A6D0D" w:rsidRPr="00DA1AF0">
              <w:rPr>
                <w:rFonts w:ascii="Arial" w:eastAsia="Arial" w:hAnsi="Arial" w:cs="Arial"/>
              </w:rPr>
              <w:t>. 2020.</w:t>
            </w:r>
          </w:p>
          <w:p w14:paraId="5E9E3E4F" w14:textId="60EFA9A8" w:rsidR="004A6D0D" w:rsidRPr="00DA1AF0" w:rsidRDefault="004A6D0D" w:rsidP="004A6D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AHRQ. Major Physician Measurement Sets. </w:t>
            </w:r>
            <w:hyperlink r:id="rId43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https://www.ahrq.gov/professionals/quality-patient-safety/talkingquality/create/physician/measurementsets.html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7B89C985" w14:textId="7D1011F1" w:rsidR="00A87869" w:rsidRPr="00DA1AF0" w:rsidRDefault="00A87869" w:rsidP="00A878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>A</w:t>
            </w:r>
            <w:r w:rsidRPr="00DA1AF0">
              <w:rPr>
                <w:rFonts w:ascii="Arial" w:eastAsia="Arial" w:hAnsi="Arial" w:cs="Arial"/>
              </w:rPr>
              <w:t xml:space="preserve">merican Board of Internal Medicine. QI/PI Activities. </w:t>
            </w:r>
            <w:hyperlink r:id="rId44" w:history="1">
              <w:r w:rsidRPr="00DA1AF0">
                <w:rPr>
                  <w:rStyle w:val="Hyperlink"/>
                  <w:rFonts w:ascii="Arial" w:eastAsia="Arial" w:hAnsi="Arial" w:cs="Arial"/>
                </w:rPr>
                <w:t>http://www.abim.org/maintenance-of-certification/earning-points/practice-assessment.aspx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749E8B1D" w14:textId="77777777" w:rsidR="00A87869" w:rsidRPr="00DA1AF0" w:rsidRDefault="00A87869" w:rsidP="00A878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Commonwealth Fund.</w:t>
            </w:r>
            <w:r w:rsidRPr="00DA1AF0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Health System Data Center. </w:t>
            </w:r>
            <w:hyperlink r:id="rId45" w:anchor="ind=1/sc=1" w:history="1">
              <w:r w:rsidRPr="00DA1AF0">
                <w:rPr>
                  <w:rStyle w:val="Hyperlink"/>
                  <w:rFonts w:ascii="Arial" w:eastAsia="Arial" w:hAnsi="Arial" w:cs="Arial"/>
                </w:rPr>
                <w:t>https://datacenter.commonwealthfund.org/#ind=1/sc=1</w:t>
              </w:r>
            </w:hyperlink>
            <w:r w:rsidRPr="00DA1AF0">
              <w:rPr>
                <w:rFonts w:ascii="Arial" w:eastAsia="Arial" w:hAnsi="Arial" w:cs="Arial"/>
                <w:color w:val="000000"/>
              </w:rPr>
              <w:t>. 2020.</w:t>
            </w:r>
          </w:p>
          <w:p w14:paraId="62059110" w14:textId="014BDDBC" w:rsidR="00A87869" w:rsidRPr="00DA1AF0" w:rsidRDefault="00A87869" w:rsidP="00A878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 xml:space="preserve">Commonwealth Fund. Health Reform Resource Center. </w:t>
            </w:r>
            <w:hyperlink r:id="rId46" w:anchor="/f:@facasubcategoriesfacet63677=[Individual%20and%20Employer%20Responsibility" w:history="1">
              <w:r w:rsidRPr="00DA1AF0">
                <w:rPr>
                  <w:rStyle w:val="Hyperlink"/>
                  <w:rFonts w:ascii="Arial" w:eastAsia="Arial" w:hAnsi="Arial" w:cs="Arial"/>
                </w:rPr>
                <w:t>http://www.commonwealthfund.org/interactives-and-data/health-reform-resource-center#/f:@facasubcategoriesfacet63677=[Individual%20and%20Employer%20Responsibility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440833BD" w14:textId="437E5EBF" w:rsidR="00A87869" w:rsidRPr="00DA1AF0" w:rsidRDefault="00A87869" w:rsidP="00A878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DA1AF0">
              <w:rPr>
                <w:rFonts w:ascii="Arial" w:eastAsia="Arial" w:hAnsi="Arial" w:cs="Arial"/>
              </w:rPr>
              <w:t>Dzau</w:t>
            </w:r>
            <w:proofErr w:type="spellEnd"/>
            <w:r w:rsidRPr="00DA1AF0">
              <w:rPr>
                <w:rFonts w:ascii="Arial" w:eastAsia="Arial" w:hAnsi="Arial" w:cs="Arial"/>
              </w:rPr>
              <w:t xml:space="preserve"> VJ, McClellan MB, McGinnis JM, et al. Vital directions for health and health care: priorities from a National Academy of Medicine initiative. </w:t>
            </w:r>
            <w:r w:rsidRPr="00DA1AF0">
              <w:rPr>
                <w:rFonts w:ascii="Arial" w:eastAsia="Arial" w:hAnsi="Arial" w:cs="Arial"/>
                <w:i/>
              </w:rPr>
              <w:t>JAMA</w:t>
            </w:r>
            <w:r w:rsidRPr="00DA1AF0">
              <w:rPr>
                <w:rFonts w:ascii="Arial" w:eastAsia="Arial" w:hAnsi="Arial" w:cs="Arial"/>
              </w:rPr>
              <w:t xml:space="preserve">. 2017;317(14):1461-1470. </w:t>
            </w:r>
            <w:hyperlink r:id="rId47" w:history="1">
              <w:r w:rsidRPr="00DA1AF0">
                <w:rPr>
                  <w:rStyle w:val="Hyperlink"/>
                  <w:rFonts w:ascii="Arial" w:eastAsia="Arial" w:hAnsi="Arial" w:cs="Arial"/>
                </w:rPr>
                <w:t>https://nam.edu/vital-directions-for-health-health-care-priorities-from-a-national-academy-of-medicine-initiative/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53167A99" w14:textId="6C9AD9BD" w:rsidR="00EC3CF2" w:rsidRPr="00DA1AF0" w:rsidRDefault="004A6D0D" w:rsidP="00A878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Kaiser Family Foundation. Health Reform. </w:t>
            </w:r>
            <w:hyperlink r:id="rId48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https://www.kff.org/topic/health-reform/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</w:tc>
      </w:tr>
    </w:tbl>
    <w:p w14:paraId="22BCC621" w14:textId="77777777" w:rsidR="0053369E" w:rsidRDefault="0053369E">
      <w:pPr>
        <w:rPr>
          <w:rFonts w:ascii="Arial" w:eastAsia="Arial" w:hAnsi="Arial" w:cs="Arial"/>
        </w:rPr>
      </w:pPr>
    </w:p>
    <w:p w14:paraId="727E5372" w14:textId="73EBC41E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a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77D9B694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735426E2" w14:textId="2A1A6537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Practice-Based Learn</w:t>
            </w:r>
            <w:r w:rsidR="00834807" w:rsidRPr="00DA1AF0">
              <w:rPr>
                <w:rFonts w:ascii="Arial" w:eastAsia="Arial" w:hAnsi="Arial" w:cs="Arial"/>
                <w:b/>
              </w:rPr>
              <w:t>ing and Improvement 1: Evidence-</w:t>
            </w:r>
            <w:r w:rsidRPr="00DA1AF0">
              <w:rPr>
                <w:rFonts w:ascii="Arial" w:eastAsia="Arial" w:hAnsi="Arial" w:cs="Arial"/>
                <w:b/>
              </w:rPr>
              <w:t>Based and Informed Practice</w:t>
            </w:r>
          </w:p>
          <w:p w14:paraId="7E64B0A5" w14:textId="77777777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incorporate evidence and patient values into clinical practice</w:t>
            </w:r>
          </w:p>
        </w:tc>
      </w:tr>
      <w:tr w:rsidR="0053369E" w:rsidRPr="00DA1AF0" w14:paraId="449EC1D1" w14:textId="77777777">
        <w:tc>
          <w:tcPr>
            <w:tcW w:w="4950" w:type="dxa"/>
            <w:shd w:val="clear" w:color="auto" w:fill="FAC090"/>
          </w:tcPr>
          <w:p w14:paraId="763E49B8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E9EFEB8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0CF7494E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2687CA4" w14:textId="77777777" w:rsidR="00D94387" w:rsidRPr="00DA1AF0" w:rsidRDefault="00486082" w:rsidP="00D94387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94387" w:rsidRPr="00DA1AF0">
              <w:rPr>
                <w:rFonts w:ascii="Arial" w:eastAsia="Arial" w:hAnsi="Arial" w:cs="Arial"/>
                <w:i/>
                <w:color w:val="000000"/>
              </w:rPr>
              <w:t xml:space="preserve">Demonstrates how to access and apply available evidence to care for </w:t>
            </w:r>
            <w:proofErr w:type="gramStart"/>
            <w:r w:rsidR="00D94387" w:rsidRPr="00DA1AF0">
              <w:rPr>
                <w:rFonts w:ascii="Arial" w:eastAsia="Arial" w:hAnsi="Arial" w:cs="Arial"/>
                <w:i/>
                <w:color w:val="000000"/>
              </w:rPr>
              <w:t>patients</w:t>
            </w:r>
            <w:proofErr w:type="gramEnd"/>
            <w:r w:rsidR="00D94387" w:rsidRPr="00DA1AF0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</w:p>
          <w:p w14:paraId="0E26B1B5" w14:textId="1400F91C" w:rsidR="00D94387" w:rsidRPr="00DA1AF0" w:rsidRDefault="00D94387" w:rsidP="00D94387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3D53B9FA" w14:textId="7D7C3701" w:rsidR="0053369E" w:rsidRPr="00DA1AF0" w:rsidRDefault="00D94387" w:rsidP="00D94387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i/>
                <w:color w:val="000000"/>
              </w:rPr>
              <w:t>Demonstrates knowledge of basic trial design and statistical concepts and communicates details of published scientific work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BDC17DA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Identifies evidence-based guidelines for septic shock, considering the patient’s goals of </w:t>
            </w:r>
            <w:proofErr w:type="gramStart"/>
            <w:r w:rsidRPr="00DA1AF0">
              <w:rPr>
                <w:rFonts w:ascii="Arial" w:eastAsia="Arial" w:hAnsi="Arial" w:cs="Arial"/>
              </w:rPr>
              <w:t>care</w:t>
            </w:r>
            <w:proofErr w:type="gramEnd"/>
          </w:p>
          <w:p w14:paraId="2E61BC8A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7CB4A89" w14:textId="6EC76A67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Performs a PubMed search on septic shock practice guidelines</w:t>
            </w:r>
          </w:p>
        </w:tc>
      </w:tr>
      <w:tr w:rsidR="0053369E" w:rsidRPr="00DA1AF0" w14:paraId="4ABD335C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D3DD6CB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 xml:space="preserve">Elicits patient preferences and values to guide evidence-based care for </w:t>
            </w:r>
            <w:proofErr w:type="gramStart"/>
            <w:r w:rsidR="00C60089" w:rsidRPr="00C60089">
              <w:rPr>
                <w:rFonts w:ascii="Arial" w:eastAsia="Arial" w:hAnsi="Arial" w:cs="Arial"/>
                <w:i/>
              </w:rPr>
              <w:t>patients</w:t>
            </w:r>
            <w:proofErr w:type="gramEnd"/>
            <w:r w:rsidR="00C60089" w:rsidRPr="00C60089">
              <w:rPr>
                <w:rFonts w:ascii="Arial" w:eastAsia="Arial" w:hAnsi="Arial" w:cs="Arial"/>
                <w:i/>
              </w:rPr>
              <w:t xml:space="preserve"> </w:t>
            </w:r>
          </w:p>
          <w:p w14:paraId="7F9604BC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</w:p>
          <w:p w14:paraId="480F3D0F" w14:textId="394090B1" w:rsidR="0053369E" w:rsidRPr="00DA1AF0" w:rsidRDefault="00C60089" w:rsidP="00C60089">
            <w:pPr>
              <w:rPr>
                <w:rFonts w:ascii="Arial" w:eastAsia="Arial" w:hAnsi="Arial" w:cs="Arial"/>
                <w:i/>
              </w:rPr>
            </w:pPr>
            <w:r w:rsidRPr="00C60089">
              <w:rPr>
                <w:rFonts w:ascii="Arial" w:eastAsia="Arial" w:hAnsi="Arial" w:cs="Arial"/>
                <w:i/>
              </w:rPr>
              <w:t>Reads scientific literature, identifies gaps, and generates hypotheses for planned scholarly activity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D8CE0DD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In a patient with advanced COPD, identifies and discusses potential evidence-based treatment options, and solicits patient </w:t>
            </w:r>
            <w:proofErr w:type="gramStart"/>
            <w:r w:rsidRPr="00DA1AF0">
              <w:rPr>
                <w:rFonts w:ascii="Arial" w:eastAsia="Arial" w:hAnsi="Arial" w:cs="Arial"/>
              </w:rPr>
              <w:t>perspective</w:t>
            </w:r>
            <w:proofErr w:type="gramEnd"/>
            <w:r w:rsidRPr="00DA1AF0">
              <w:rPr>
                <w:rFonts w:ascii="Arial" w:eastAsia="Arial" w:hAnsi="Arial" w:cs="Arial"/>
              </w:rPr>
              <w:t xml:space="preserve"> </w:t>
            </w:r>
          </w:p>
          <w:p w14:paraId="75FB1F34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11C6E38" w14:textId="4B2BF779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Perform</w:t>
            </w:r>
            <w:r w:rsidR="00626C23">
              <w:rPr>
                <w:rFonts w:ascii="Arial" w:eastAsia="Arial" w:hAnsi="Arial" w:cs="Arial"/>
              </w:rPr>
              <w:t>s</w:t>
            </w:r>
            <w:r w:rsidRPr="00DA1AF0">
              <w:rPr>
                <w:rFonts w:ascii="Arial" w:eastAsia="Arial" w:hAnsi="Arial" w:cs="Arial"/>
              </w:rPr>
              <w:t xml:space="preserve"> a literature search and generate</w:t>
            </w:r>
            <w:r w:rsidR="00626C23">
              <w:rPr>
                <w:rFonts w:ascii="Arial" w:eastAsia="Arial" w:hAnsi="Arial" w:cs="Arial"/>
              </w:rPr>
              <w:t>s</w:t>
            </w:r>
            <w:r w:rsidRPr="00DA1AF0">
              <w:rPr>
                <w:rFonts w:ascii="Arial" w:eastAsia="Arial" w:hAnsi="Arial" w:cs="Arial"/>
              </w:rPr>
              <w:t xml:space="preserve"> a hypothesis on the topic of planned scholarly activity</w:t>
            </w:r>
          </w:p>
        </w:tc>
      </w:tr>
      <w:tr w:rsidR="0053369E" w:rsidRPr="00DA1AF0" w14:paraId="4B8F4149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DA43DEF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 xml:space="preserve">Locates and applies the best available evidence, integrated with patient preference to care for </w:t>
            </w:r>
            <w:proofErr w:type="gramStart"/>
            <w:r w:rsidR="00C60089" w:rsidRPr="00C60089">
              <w:rPr>
                <w:rFonts w:ascii="Arial" w:eastAsia="Arial" w:hAnsi="Arial" w:cs="Arial"/>
                <w:i/>
              </w:rPr>
              <w:t>patients</w:t>
            </w:r>
            <w:proofErr w:type="gramEnd"/>
            <w:r w:rsidR="00C60089" w:rsidRPr="00C60089">
              <w:rPr>
                <w:rFonts w:ascii="Arial" w:eastAsia="Arial" w:hAnsi="Arial" w:cs="Arial"/>
                <w:i/>
              </w:rPr>
              <w:t xml:space="preserve"> </w:t>
            </w:r>
          </w:p>
          <w:p w14:paraId="00E8D790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</w:p>
          <w:p w14:paraId="6D8A82B8" w14:textId="58B48414" w:rsidR="0053369E" w:rsidRPr="00DA1AF0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C60089">
              <w:rPr>
                <w:rFonts w:ascii="Arial" w:eastAsia="Arial" w:hAnsi="Arial" w:cs="Arial"/>
                <w:i/>
              </w:rPr>
              <w:t>Participates in a scholarly project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4D7BB53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Obtains, discusses, and applies evidence for the treatment of a patient with advanced COPD and co-existing coronary artery disease and diabetes </w:t>
            </w:r>
            <w:proofErr w:type="gramStart"/>
            <w:r w:rsidRPr="00DA1AF0">
              <w:rPr>
                <w:rFonts w:ascii="Arial" w:eastAsia="Arial" w:hAnsi="Arial" w:cs="Arial"/>
              </w:rPr>
              <w:t>mellitus</w:t>
            </w:r>
            <w:proofErr w:type="gramEnd"/>
          </w:p>
          <w:p w14:paraId="140DA4DB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DD6FC71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BDF2B5C" w14:textId="7FC42887" w:rsidR="0053369E" w:rsidRPr="00DA1AF0" w:rsidRDefault="00486082" w:rsidP="00FF66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Participates in a quality improvement or medical research project</w:t>
            </w:r>
          </w:p>
        </w:tc>
      </w:tr>
      <w:tr w:rsidR="0053369E" w:rsidRPr="00DA1AF0" w14:paraId="15778C3D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40164A4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 xml:space="preserve">Critically appraises and applies evidence even in the face of uncertainty and conflicting evidence to guide care, tailored to the individual </w:t>
            </w:r>
            <w:proofErr w:type="gramStart"/>
            <w:r w:rsidR="00C60089" w:rsidRPr="00C60089">
              <w:rPr>
                <w:rFonts w:ascii="Arial" w:eastAsia="Arial" w:hAnsi="Arial" w:cs="Arial"/>
                <w:i/>
              </w:rPr>
              <w:t>patient</w:t>
            </w:r>
            <w:proofErr w:type="gramEnd"/>
          </w:p>
          <w:p w14:paraId="747ED665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</w:p>
          <w:p w14:paraId="5216CC46" w14:textId="40F3D368" w:rsidR="0053369E" w:rsidRPr="00DA1AF0" w:rsidRDefault="00C60089" w:rsidP="00C60089">
            <w:pPr>
              <w:rPr>
                <w:rFonts w:ascii="Arial" w:eastAsia="Arial" w:hAnsi="Arial" w:cs="Arial"/>
                <w:i/>
              </w:rPr>
            </w:pPr>
            <w:r w:rsidRPr="00C60089">
              <w:rPr>
                <w:rFonts w:ascii="Arial" w:eastAsia="Arial" w:hAnsi="Arial" w:cs="Arial"/>
                <w:i/>
              </w:rPr>
              <w:t>Presents scholarly activity at local or regional meetings, and/or submits an abstract of their scholarly work to a regional meeting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866CCE4" w14:textId="228F1923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Accesses the primary literature to identify alternative treatments for refractory septic </w:t>
            </w:r>
            <w:proofErr w:type="gramStart"/>
            <w:r w:rsidRPr="00DA1AF0">
              <w:rPr>
                <w:rFonts w:ascii="Arial" w:eastAsia="Arial" w:hAnsi="Arial" w:cs="Arial"/>
              </w:rPr>
              <w:t>shock</w:t>
            </w:r>
            <w:proofErr w:type="gramEnd"/>
          </w:p>
          <w:p w14:paraId="0D7DA1AC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DA73FC7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7FAF335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6611536" w14:textId="32A81AB0" w:rsidR="0053369E" w:rsidRPr="00DA1AF0" w:rsidRDefault="00486082" w:rsidP="00FF66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Presents scholarly activity at local or regional conference</w:t>
            </w:r>
          </w:p>
        </w:tc>
      </w:tr>
      <w:tr w:rsidR="0053369E" w:rsidRPr="00DA1AF0" w14:paraId="015F16CA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0F68269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 xml:space="preserve">Coaches others to critically appraise and apply evidence; and/or participates in the development of </w:t>
            </w:r>
            <w:proofErr w:type="gramStart"/>
            <w:r w:rsidR="00C60089" w:rsidRPr="00C60089">
              <w:rPr>
                <w:rFonts w:ascii="Arial" w:eastAsia="Arial" w:hAnsi="Arial" w:cs="Arial"/>
                <w:i/>
              </w:rPr>
              <w:t>guidelines</w:t>
            </w:r>
            <w:proofErr w:type="gramEnd"/>
          </w:p>
          <w:p w14:paraId="4BF5DE4B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</w:p>
          <w:p w14:paraId="4C9F7F0E" w14:textId="0F1B0241" w:rsidR="0053369E" w:rsidRPr="00DA1AF0" w:rsidRDefault="00C60089" w:rsidP="00C60089">
            <w:pPr>
              <w:rPr>
                <w:rFonts w:ascii="Arial" w:eastAsia="Arial" w:hAnsi="Arial" w:cs="Arial"/>
                <w:i/>
              </w:rPr>
            </w:pPr>
            <w:r w:rsidRPr="00C60089">
              <w:rPr>
                <w:rFonts w:ascii="Arial" w:eastAsia="Arial" w:hAnsi="Arial" w:cs="Arial"/>
                <w:i/>
              </w:rPr>
              <w:t>Effectively presents scholarly work at national and international meetings or has a peer reviewed publication accepted or grant funded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4090554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Leads clinical teaching on application of best practices in critical appraisal of sepsis </w:t>
            </w:r>
            <w:proofErr w:type="gramStart"/>
            <w:r w:rsidRPr="00DA1AF0">
              <w:rPr>
                <w:rFonts w:ascii="Arial" w:eastAsia="Arial" w:hAnsi="Arial" w:cs="Arial"/>
              </w:rPr>
              <w:t>criteria</w:t>
            </w:r>
            <w:proofErr w:type="gramEnd"/>
          </w:p>
          <w:p w14:paraId="51E8A648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9647BD1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45C3B63" w14:textId="2EC4A7C2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Presents scholarly work at national conference</w:t>
            </w:r>
          </w:p>
        </w:tc>
      </w:tr>
      <w:tr w:rsidR="0053369E" w:rsidRPr="00DA1AF0" w14:paraId="471A08DC" w14:textId="77777777">
        <w:tc>
          <w:tcPr>
            <w:tcW w:w="4950" w:type="dxa"/>
            <w:shd w:val="clear" w:color="auto" w:fill="FFD965"/>
          </w:tcPr>
          <w:p w14:paraId="37FA0459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625C7FEC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45CC8A3B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>Oral or written examinations</w:t>
            </w:r>
          </w:p>
          <w:p w14:paraId="038C5F58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Presentation evaluation</w:t>
            </w:r>
          </w:p>
          <w:p w14:paraId="606613FF" w14:textId="7A2BF614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Research portfolio</w:t>
            </w:r>
          </w:p>
        </w:tc>
      </w:tr>
      <w:tr w:rsidR="0053369E" w:rsidRPr="00DA1AF0" w14:paraId="31BD1007" w14:textId="77777777">
        <w:tc>
          <w:tcPr>
            <w:tcW w:w="4950" w:type="dxa"/>
            <w:shd w:val="clear" w:color="auto" w:fill="8DB3E2"/>
          </w:tcPr>
          <w:p w14:paraId="4CD2B6FD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4AC2E44C" w14:textId="65D7158A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733FAEE3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3D1C9CE8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C41176D" w14:textId="6B302D43" w:rsidR="00812F48" w:rsidRPr="00DA1AF0" w:rsidRDefault="00812F48" w:rsidP="00B74E5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Glasser SP, Howard G. Clinical </w:t>
            </w:r>
            <w:proofErr w:type="spellStart"/>
            <w:r w:rsidRPr="00DA1AF0">
              <w:rPr>
                <w:rFonts w:ascii="Arial" w:hAnsi="Arial" w:cs="Arial"/>
              </w:rPr>
              <w:t>trail</w:t>
            </w:r>
            <w:proofErr w:type="spellEnd"/>
            <w:r w:rsidRPr="00DA1AF0">
              <w:rPr>
                <w:rFonts w:ascii="Arial" w:hAnsi="Arial" w:cs="Arial"/>
              </w:rPr>
              <w:t xml:space="preserve"> design issues: at least 10 things you should look for in clinical trials. </w:t>
            </w:r>
            <w:r w:rsidRPr="00DA1AF0">
              <w:rPr>
                <w:rFonts w:ascii="Arial" w:hAnsi="Arial" w:cs="Arial"/>
                <w:i/>
              </w:rPr>
              <w:t xml:space="preserve">J Clin </w:t>
            </w:r>
            <w:proofErr w:type="spellStart"/>
            <w:r w:rsidRPr="00DA1AF0">
              <w:rPr>
                <w:rFonts w:ascii="Arial" w:hAnsi="Arial" w:cs="Arial"/>
                <w:i/>
              </w:rPr>
              <w:t>Pharmacol</w:t>
            </w:r>
            <w:proofErr w:type="spellEnd"/>
            <w:r w:rsidRPr="00DA1AF0">
              <w:rPr>
                <w:rFonts w:ascii="Arial" w:hAnsi="Arial" w:cs="Arial"/>
              </w:rPr>
              <w:t xml:space="preserve">. 2006;46(10):1106-1115. </w:t>
            </w:r>
            <w:hyperlink r:id="rId49" w:history="1">
              <w:r w:rsidRPr="00DA1AF0">
                <w:rPr>
                  <w:rStyle w:val="Hyperlink"/>
                  <w:rFonts w:ascii="Arial" w:hAnsi="Arial" w:cs="Arial"/>
                </w:rPr>
                <w:t>https://accp1.onlinelibrary.wiley.com/doi/abs/10.1177/0091270006290336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4E80F21C" w14:textId="7F11B321" w:rsidR="00812F48" w:rsidRPr="00DA1AF0" w:rsidRDefault="00812F48" w:rsidP="00812F4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Institutional IRB guidelines</w:t>
            </w:r>
          </w:p>
          <w:p w14:paraId="3483645D" w14:textId="1E0C074E" w:rsidR="00812F48" w:rsidRPr="00DA1AF0" w:rsidRDefault="00812F48" w:rsidP="00812F4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Krogh CL. A checklist system for critical review of medical literature. </w:t>
            </w:r>
            <w:r w:rsidRPr="00DA1AF0">
              <w:rPr>
                <w:rFonts w:ascii="Arial" w:hAnsi="Arial" w:cs="Arial"/>
                <w:i/>
              </w:rPr>
              <w:t>Med Educ</w:t>
            </w:r>
            <w:r w:rsidRPr="00DA1AF0">
              <w:rPr>
                <w:rFonts w:ascii="Arial" w:hAnsi="Arial" w:cs="Arial"/>
              </w:rPr>
              <w:t xml:space="preserve">. 1985;19(5):392-395. </w:t>
            </w:r>
            <w:hyperlink r:id="rId50" w:history="1">
              <w:r w:rsidRPr="00DA1AF0">
                <w:rPr>
                  <w:rStyle w:val="Hyperlink"/>
                  <w:rFonts w:ascii="Arial" w:hAnsi="Arial" w:cs="Arial"/>
                </w:rPr>
                <w:t>https://onlinelibrary.wiley.com/doi/abs/10.1111/j.1365-2923.1985.tb01343.x?sid=nlm%3Apubmed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2BDC91F9" w14:textId="5EC1310B" w:rsidR="00B74E54" w:rsidRPr="00DA1AF0" w:rsidRDefault="00B74E54" w:rsidP="00B74E5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National Institutes of Health. Write Your Application. </w:t>
            </w:r>
            <w:hyperlink r:id="rId51" w:history="1">
              <w:r w:rsidRPr="00DA1AF0">
                <w:rPr>
                  <w:rStyle w:val="Hyperlink"/>
                  <w:rFonts w:ascii="Arial" w:eastAsia="Arial" w:hAnsi="Arial" w:cs="Arial"/>
                </w:rPr>
                <w:t>https://grants.nih.gov/grants/how-to-apply-application-guide/format-and-write/write-your-application.htm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3EE508F0" w14:textId="34359B9D" w:rsidR="00812F48" w:rsidRPr="00DA1AF0" w:rsidRDefault="00812F48" w:rsidP="00812F4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Neely JG, Karni RJ, Wang EW, et al. Practical guide to efficient analysis and diagramming articles. </w:t>
            </w:r>
            <w:proofErr w:type="spellStart"/>
            <w:r w:rsidRPr="00DA1AF0">
              <w:rPr>
                <w:rFonts w:ascii="Arial" w:hAnsi="Arial" w:cs="Arial"/>
                <w:i/>
              </w:rPr>
              <w:t>Otolaryngol</w:t>
            </w:r>
            <w:proofErr w:type="spellEnd"/>
            <w:r w:rsidRPr="00DA1AF0">
              <w:rPr>
                <w:rFonts w:ascii="Arial" w:hAnsi="Arial" w:cs="Arial"/>
                <w:i/>
              </w:rPr>
              <w:t xml:space="preserve"> Head Neck Surg. </w:t>
            </w:r>
            <w:r w:rsidRPr="00DA1AF0">
              <w:rPr>
                <w:rFonts w:ascii="Arial" w:hAnsi="Arial" w:cs="Arial"/>
              </w:rPr>
              <w:t xml:space="preserve">2009;140(1):4-8. </w:t>
            </w:r>
            <w:hyperlink r:id="rId52" w:history="1">
              <w:r w:rsidRPr="00DA1AF0">
                <w:rPr>
                  <w:rStyle w:val="Hyperlink"/>
                  <w:rFonts w:ascii="Arial" w:hAnsi="Arial" w:cs="Arial"/>
                </w:rPr>
                <w:t>https://journals.sagepub.com/doi/abs/10.1016/j.otohns.2008.10.013?rfr_dat=cr_pub%3Dpubmed&amp;url_ver=Z39.88-2003&amp;rfr_id=ori%3Arid%3Acrossref.org&amp;journalCode=otoj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34AEDEC3" w14:textId="2125B6DD" w:rsidR="00B74E54" w:rsidRPr="00DA1AF0" w:rsidRDefault="00B74E54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U.S. National Library of Medicine. PubMed Tutorial. </w:t>
            </w:r>
            <w:hyperlink r:id="rId53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https://www.nlm.nih.gov/bsd/disted/pubmedtutorial/cover.html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5A0B015A" w14:textId="7D8A3A0D" w:rsidR="00B74E54" w:rsidRPr="00DA1AF0" w:rsidRDefault="00486082" w:rsidP="00812F4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Various journal submission guidelines</w:t>
            </w:r>
          </w:p>
        </w:tc>
      </w:tr>
    </w:tbl>
    <w:p w14:paraId="6D252875" w14:textId="77777777" w:rsidR="0053369E" w:rsidRDefault="0053369E">
      <w:pPr>
        <w:spacing w:line="240" w:lineRule="auto"/>
        <w:ind w:hanging="180"/>
        <w:rPr>
          <w:rFonts w:ascii="Arial" w:eastAsia="Arial" w:hAnsi="Arial" w:cs="Arial"/>
        </w:rPr>
      </w:pPr>
    </w:p>
    <w:p w14:paraId="458E0338" w14:textId="77777777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b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0CCDFCAE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741E58C7" w14:textId="77777777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Practice-Based Learning and Improvement 2: Reflective Practice and Commitment to Personal Growth</w:t>
            </w:r>
          </w:p>
          <w:p w14:paraId="4B40B78A" w14:textId="77777777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seek clinical performance information with the intent to improve care; reflects on all domains of practice, personal interactions, and behaviors, and their impact on colleagues and patients (reflective mindfulness); develop clear objectives and goals for improvement in some form of a learning plan</w:t>
            </w:r>
          </w:p>
        </w:tc>
      </w:tr>
      <w:tr w:rsidR="0053369E" w:rsidRPr="00DA1AF0" w14:paraId="12B6816F" w14:textId="77777777">
        <w:tc>
          <w:tcPr>
            <w:tcW w:w="4950" w:type="dxa"/>
            <w:shd w:val="clear" w:color="auto" w:fill="FAC090"/>
          </w:tcPr>
          <w:p w14:paraId="556366FE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6172F88F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49CF6185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4E7FBC0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  <w:color w:val="000000"/>
              </w:rPr>
              <w:t xml:space="preserve">Accepts responsibility for personal and professional development by establishing </w:t>
            </w:r>
            <w:proofErr w:type="gramStart"/>
            <w:r w:rsidR="00C60089" w:rsidRPr="00C60089">
              <w:rPr>
                <w:rFonts w:ascii="Arial" w:eastAsia="Arial" w:hAnsi="Arial" w:cs="Arial"/>
                <w:i/>
                <w:color w:val="000000"/>
              </w:rPr>
              <w:t>goals</w:t>
            </w:r>
            <w:proofErr w:type="gramEnd"/>
          </w:p>
          <w:p w14:paraId="42B1D016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3A88C5F1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C60089">
              <w:rPr>
                <w:rFonts w:ascii="Arial" w:eastAsia="Arial" w:hAnsi="Arial" w:cs="Arial"/>
                <w:i/>
                <w:color w:val="000000"/>
              </w:rPr>
              <w:t xml:space="preserve">Identifies the factors which contribute to gap(s) between expectations and actual </w:t>
            </w:r>
            <w:proofErr w:type="gramStart"/>
            <w:r w:rsidRPr="00C60089">
              <w:rPr>
                <w:rFonts w:ascii="Arial" w:eastAsia="Arial" w:hAnsi="Arial" w:cs="Arial"/>
                <w:i/>
                <w:color w:val="000000"/>
              </w:rPr>
              <w:t>performance</w:t>
            </w:r>
            <w:proofErr w:type="gramEnd"/>
          </w:p>
          <w:p w14:paraId="2C1E823F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5BC207A8" w14:textId="688D8C5A" w:rsidR="0053369E" w:rsidRPr="00DA1AF0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C60089">
              <w:rPr>
                <w:rFonts w:ascii="Arial" w:eastAsia="Arial" w:hAnsi="Arial" w:cs="Arial"/>
                <w:i/>
                <w:color w:val="000000"/>
              </w:rPr>
              <w:t>Actively seeks opportunities to improve knowledge and abilities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45521B9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Sets a personal practice goal of documenting use of established guideline criteria for COPD for evaluation of patients with </w:t>
            </w:r>
            <w:proofErr w:type="gramStart"/>
            <w:r w:rsidRPr="00DA1AF0">
              <w:rPr>
                <w:rFonts w:ascii="Arial" w:eastAsia="Arial" w:hAnsi="Arial" w:cs="Arial"/>
              </w:rPr>
              <w:t>emphysema</w:t>
            </w:r>
            <w:proofErr w:type="gramEnd"/>
          </w:p>
          <w:p w14:paraId="26D0FF44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231F6B9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Recognizes that limited prior experience contributed to gaps in knowledge of ventilator </w:t>
            </w:r>
            <w:proofErr w:type="gramStart"/>
            <w:r w:rsidRPr="00DA1AF0">
              <w:rPr>
                <w:rFonts w:ascii="Arial" w:eastAsia="Arial" w:hAnsi="Arial" w:cs="Arial"/>
              </w:rPr>
              <w:t>management</w:t>
            </w:r>
            <w:proofErr w:type="gramEnd"/>
          </w:p>
          <w:p w14:paraId="140BA7C4" w14:textId="276C38BA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3E908872" w14:textId="3B93D34F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Asks for feedback from patients, families, and patient care team members</w:t>
            </w:r>
          </w:p>
        </w:tc>
      </w:tr>
      <w:tr w:rsidR="0053369E" w:rsidRPr="00DA1AF0" w14:paraId="24F96CFD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4C979BF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 xml:space="preserve">Demonstrates openness to performance feedback in order to inform </w:t>
            </w:r>
            <w:proofErr w:type="gramStart"/>
            <w:r w:rsidR="00C60089" w:rsidRPr="00C60089">
              <w:rPr>
                <w:rFonts w:ascii="Arial" w:eastAsia="Arial" w:hAnsi="Arial" w:cs="Arial"/>
                <w:i/>
              </w:rPr>
              <w:t>goals</w:t>
            </w:r>
            <w:proofErr w:type="gramEnd"/>
          </w:p>
          <w:p w14:paraId="405045EA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</w:p>
          <w:p w14:paraId="114A25A6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  <w:r w:rsidRPr="00C60089">
              <w:rPr>
                <w:rFonts w:ascii="Arial" w:eastAsia="Arial" w:hAnsi="Arial" w:cs="Arial"/>
                <w:i/>
              </w:rPr>
              <w:t xml:space="preserve">Analyzes and reflects on the factors which contribute to gap(s) between expectations and actual </w:t>
            </w:r>
            <w:proofErr w:type="gramStart"/>
            <w:r w:rsidRPr="00C60089">
              <w:rPr>
                <w:rFonts w:ascii="Arial" w:eastAsia="Arial" w:hAnsi="Arial" w:cs="Arial"/>
                <w:i/>
              </w:rPr>
              <w:t>performance</w:t>
            </w:r>
            <w:proofErr w:type="gramEnd"/>
          </w:p>
          <w:p w14:paraId="64930587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</w:p>
          <w:p w14:paraId="044B465E" w14:textId="1FC318D0" w:rsidR="0053369E" w:rsidRPr="00DA1AF0" w:rsidRDefault="00C60089" w:rsidP="00C60089">
            <w:pPr>
              <w:rPr>
                <w:rFonts w:ascii="Arial" w:eastAsia="Arial" w:hAnsi="Arial" w:cs="Arial"/>
                <w:i/>
              </w:rPr>
            </w:pPr>
            <w:r w:rsidRPr="00C60089">
              <w:rPr>
                <w:rFonts w:ascii="Arial" w:eastAsia="Arial" w:hAnsi="Arial" w:cs="Arial"/>
                <w:i/>
              </w:rPr>
              <w:t>Designs and implements a learning plan, with prompting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F353C8C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Integrates feedback to adjust the documentation of the established guideline criteria for evaluation of patients with possible </w:t>
            </w:r>
            <w:proofErr w:type="gramStart"/>
            <w:r w:rsidRPr="00DA1AF0">
              <w:rPr>
                <w:rFonts w:ascii="Arial" w:eastAsia="Arial" w:hAnsi="Arial" w:cs="Arial"/>
              </w:rPr>
              <w:t>COPD</w:t>
            </w:r>
            <w:proofErr w:type="gramEnd"/>
          </w:p>
          <w:p w14:paraId="4934A957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FADFD60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Assesses time management skills and how it impacts timely completion of clinic notes and literature </w:t>
            </w:r>
            <w:proofErr w:type="gramStart"/>
            <w:r w:rsidRPr="00DA1AF0">
              <w:rPr>
                <w:rFonts w:ascii="Arial" w:eastAsia="Arial" w:hAnsi="Arial" w:cs="Arial"/>
              </w:rPr>
              <w:t>reviews</w:t>
            </w:r>
            <w:proofErr w:type="gramEnd"/>
            <w:r w:rsidRPr="00DA1AF0">
              <w:rPr>
                <w:rFonts w:ascii="Arial" w:eastAsia="Arial" w:hAnsi="Arial" w:cs="Arial"/>
              </w:rPr>
              <w:t xml:space="preserve"> </w:t>
            </w:r>
          </w:p>
          <w:p w14:paraId="121BEF72" w14:textId="77777777" w:rsidR="005B6F33" w:rsidRPr="00DA1AF0" w:rsidRDefault="005B6F33" w:rsidP="005B6F33">
            <w:pPr>
              <w:pStyle w:val="ListParagraph"/>
              <w:rPr>
                <w:rFonts w:ascii="Arial" w:eastAsia="Arial" w:hAnsi="Arial" w:cs="Arial"/>
              </w:rPr>
            </w:pPr>
          </w:p>
          <w:p w14:paraId="0BF31BD8" w14:textId="1486E79B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24A33A1F" w14:textId="0C316C97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When prompted, develops individual education plan to improve their management of advanced respiratory failure</w:t>
            </w:r>
          </w:p>
        </w:tc>
      </w:tr>
      <w:tr w:rsidR="0053369E" w:rsidRPr="00DA1AF0" w14:paraId="087A39C7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2A5EBFD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  <w:color w:val="000000"/>
              </w:rPr>
              <w:t xml:space="preserve">Seeks performance feedback episodically, with adaptability, and </w:t>
            </w:r>
            <w:proofErr w:type="gramStart"/>
            <w:r w:rsidR="00C60089" w:rsidRPr="00C60089">
              <w:rPr>
                <w:rFonts w:ascii="Arial" w:eastAsia="Arial" w:hAnsi="Arial" w:cs="Arial"/>
                <w:i/>
                <w:color w:val="000000"/>
              </w:rPr>
              <w:t>humility</w:t>
            </w:r>
            <w:proofErr w:type="gramEnd"/>
          </w:p>
          <w:p w14:paraId="65244F92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3D0D8C39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C60089">
              <w:rPr>
                <w:rFonts w:ascii="Arial" w:eastAsia="Arial" w:hAnsi="Arial" w:cs="Arial"/>
                <w:i/>
                <w:color w:val="000000"/>
              </w:rPr>
              <w:t xml:space="preserve">Analyzes, reflects on, and institutes behavioral change(s) to narrow the gap(s) between expectations and actual </w:t>
            </w:r>
            <w:proofErr w:type="gramStart"/>
            <w:r w:rsidRPr="00C60089">
              <w:rPr>
                <w:rFonts w:ascii="Arial" w:eastAsia="Arial" w:hAnsi="Arial" w:cs="Arial"/>
                <w:i/>
                <w:color w:val="000000"/>
              </w:rPr>
              <w:t>performance</w:t>
            </w:r>
            <w:proofErr w:type="gramEnd"/>
          </w:p>
          <w:p w14:paraId="4BC94E08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4818692C" w14:textId="04C37542" w:rsidR="0053369E" w:rsidRPr="00DA1AF0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C60089">
              <w:rPr>
                <w:rFonts w:ascii="Arial" w:eastAsia="Arial" w:hAnsi="Arial" w:cs="Arial"/>
                <w:i/>
                <w:color w:val="000000"/>
              </w:rPr>
              <w:t>Independently creates and implements a learning plan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E5EFEEF" w14:textId="44DAB462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Does a chart audit to determine the percent of patients evaluated for smoking </w:t>
            </w:r>
            <w:proofErr w:type="gramStart"/>
            <w:r w:rsidRPr="00DA1AF0">
              <w:rPr>
                <w:rFonts w:ascii="Arial" w:eastAsia="Arial" w:hAnsi="Arial" w:cs="Arial"/>
              </w:rPr>
              <w:t>cessation</w:t>
            </w:r>
            <w:proofErr w:type="gramEnd"/>
          </w:p>
          <w:p w14:paraId="3462A596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C4C71A1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D6A55F7" w14:textId="21CB4832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Completes a comprehensive literature review prior to patient </w:t>
            </w:r>
            <w:proofErr w:type="gramStart"/>
            <w:r w:rsidRPr="00DA1AF0">
              <w:rPr>
                <w:rFonts w:ascii="Arial" w:eastAsia="Arial" w:hAnsi="Arial" w:cs="Arial"/>
              </w:rPr>
              <w:t>encounters</w:t>
            </w:r>
            <w:proofErr w:type="gramEnd"/>
          </w:p>
          <w:p w14:paraId="378885C6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8C50B2D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24C6DFD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5729992" w14:textId="4D847379" w:rsidR="0053369E" w:rsidRPr="00DA1AF0" w:rsidRDefault="00486082" w:rsidP="00136F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Using web-based resources, creates a personal curriculu</w:t>
            </w:r>
            <w:r w:rsidR="005B6F33" w:rsidRPr="00DA1AF0">
              <w:rPr>
                <w:rFonts w:ascii="Arial" w:eastAsia="Arial" w:hAnsi="Arial" w:cs="Arial"/>
              </w:rPr>
              <w:t xml:space="preserve">m to improve </w:t>
            </w:r>
            <w:r w:rsidR="00FF66AA">
              <w:rPr>
                <w:rFonts w:ascii="Arial" w:eastAsia="Arial" w:hAnsi="Arial" w:cs="Arial"/>
              </w:rPr>
              <w:t>the ability to</w:t>
            </w:r>
            <w:r w:rsidR="005B6F33" w:rsidRPr="00DA1AF0">
              <w:rPr>
                <w:rFonts w:ascii="Arial" w:eastAsia="Arial" w:hAnsi="Arial" w:cs="Arial"/>
              </w:rPr>
              <w:t xml:space="preserve"> </w:t>
            </w:r>
            <w:r w:rsidR="00FF66AA" w:rsidRPr="00DA1AF0">
              <w:rPr>
                <w:rFonts w:ascii="Arial" w:eastAsia="Arial" w:hAnsi="Arial" w:cs="Arial"/>
              </w:rPr>
              <w:t>evalu</w:t>
            </w:r>
            <w:r w:rsidR="00FF66AA">
              <w:rPr>
                <w:rFonts w:ascii="Arial" w:eastAsia="Arial" w:hAnsi="Arial" w:cs="Arial"/>
              </w:rPr>
              <w:t>ate</w:t>
            </w:r>
            <w:r w:rsidR="00FF66AA" w:rsidRPr="00DA1AF0">
              <w:rPr>
                <w:rFonts w:ascii="Arial" w:eastAsia="Arial" w:hAnsi="Arial" w:cs="Arial"/>
              </w:rPr>
              <w:t xml:space="preserve"> </w:t>
            </w:r>
            <w:r w:rsidRPr="00DA1AF0">
              <w:rPr>
                <w:rFonts w:ascii="Arial" w:eastAsia="Arial" w:hAnsi="Arial" w:cs="Arial"/>
              </w:rPr>
              <w:t>of acute respiratory failure</w:t>
            </w:r>
          </w:p>
        </w:tc>
      </w:tr>
      <w:tr w:rsidR="0053369E" w:rsidRPr="00DA1AF0" w14:paraId="0C06ACA4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8782335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 xml:space="preserve">Intentionally seeks performance feedback consistently with adaptability, and </w:t>
            </w:r>
            <w:proofErr w:type="gramStart"/>
            <w:r w:rsidR="00C60089" w:rsidRPr="00C60089">
              <w:rPr>
                <w:rFonts w:ascii="Arial" w:eastAsia="Arial" w:hAnsi="Arial" w:cs="Arial"/>
                <w:i/>
              </w:rPr>
              <w:t>humility</w:t>
            </w:r>
            <w:proofErr w:type="gramEnd"/>
          </w:p>
          <w:p w14:paraId="63EB986B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</w:p>
          <w:p w14:paraId="0EA8AD23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  <w:r w:rsidRPr="00C60089">
              <w:rPr>
                <w:rFonts w:ascii="Arial" w:eastAsia="Arial" w:hAnsi="Arial" w:cs="Arial"/>
                <w:i/>
              </w:rPr>
              <w:lastRenderedPageBreak/>
              <w:t xml:space="preserve">Identifies and uses alternative methods to narrow the gap(s) between expectations and actual </w:t>
            </w:r>
            <w:proofErr w:type="gramStart"/>
            <w:r w:rsidRPr="00C60089">
              <w:rPr>
                <w:rFonts w:ascii="Arial" w:eastAsia="Arial" w:hAnsi="Arial" w:cs="Arial"/>
                <w:i/>
              </w:rPr>
              <w:t>performance</w:t>
            </w:r>
            <w:proofErr w:type="gramEnd"/>
          </w:p>
          <w:p w14:paraId="7806E27D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</w:p>
          <w:p w14:paraId="07580AE9" w14:textId="1D46E76C" w:rsidR="0053369E" w:rsidRPr="00DA1AF0" w:rsidRDefault="00C60089" w:rsidP="00C60089">
            <w:pPr>
              <w:rPr>
                <w:rFonts w:ascii="Arial" w:eastAsia="Arial" w:hAnsi="Arial" w:cs="Arial"/>
                <w:i/>
              </w:rPr>
            </w:pPr>
            <w:r w:rsidRPr="00C60089">
              <w:rPr>
                <w:rFonts w:ascii="Arial" w:eastAsia="Arial" w:hAnsi="Arial" w:cs="Arial"/>
                <w:i/>
              </w:rPr>
              <w:t>Uses performance feedback to measure the effectiveness of the learning plan and when necessary, improves it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5FA8C40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 xml:space="preserve">Completes a quarterly chart audit to ensure documentation of the ICU checklist for the ventilator bundle and reviews results with </w:t>
            </w:r>
            <w:proofErr w:type="gramStart"/>
            <w:r w:rsidRPr="00DA1AF0">
              <w:rPr>
                <w:rFonts w:ascii="Arial" w:eastAsia="Arial" w:hAnsi="Arial" w:cs="Arial"/>
              </w:rPr>
              <w:t>mentor</w:t>
            </w:r>
            <w:proofErr w:type="gramEnd"/>
          </w:p>
          <w:p w14:paraId="6563B5FB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FAF74AA" w14:textId="03F06952" w:rsidR="005B6F33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905208B" w14:textId="77777777" w:rsidR="00C60089" w:rsidRPr="00DA1AF0" w:rsidRDefault="00C60089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FF8AB2E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 xml:space="preserve">Identifies that patient communication skills improve when a debrief is completed after difficult encounters and uses simulation to improve </w:t>
            </w:r>
            <w:proofErr w:type="gramStart"/>
            <w:r w:rsidRPr="00DA1AF0">
              <w:rPr>
                <w:rFonts w:ascii="Arial" w:eastAsia="Arial" w:hAnsi="Arial" w:cs="Arial"/>
              </w:rPr>
              <w:t>skills</w:t>
            </w:r>
            <w:proofErr w:type="gramEnd"/>
          </w:p>
          <w:p w14:paraId="57783773" w14:textId="3DA1E37E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6A124AE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F33A9D2" w14:textId="00BC477C" w:rsidR="0053369E" w:rsidRPr="00DA1AF0" w:rsidRDefault="00486082" w:rsidP="00136F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Performs a chart audit on personal adherence to </w:t>
            </w:r>
            <w:proofErr w:type="spellStart"/>
            <w:r w:rsidRPr="00DA1AF0">
              <w:rPr>
                <w:rFonts w:ascii="Arial" w:eastAsia="Arial" w:hAnsi="Arial" w:cs="Arial"/>
              </w:rPr>
              <w:t>ARDSNet</w:t>
            </w:r>
            <w:proofErr w:type="spellEnd"/>
            <w:r w:rsidRPr="00DA1AF0">
              <w:rPr>
                <w:rFonts w:ascii="Arial" w:eastAsia="Arial" w:hAnsi="Arial" w:cs="Arial"/>
              </w:rPr>
              <w:t xml:space="preserve"> ventilation protocol</w:t>
            </w:r>
            <w:r w:rsidR="00FF66AA">
              <w:rPr>
                <w:rFonts w:ascii="Arial" w:eastAsia="Arial" w:hAnsi="Arial" w:cs="Arial"/>
              </w:rPr>
              <w:t>;</w:t>
            </w:r>
            <w:r w:rsidRPr="00DA1AF0">
              <w:rPr>
                <w:rFonts w:ascii="Arial" w:eastAsia="Arial" w:hAnsi="Arial" w:cs="Arial"/>
              </w:rPr>
              <w:t xml:space="preserve"> reviews with mentor and creates a plan to improve documentation</w:t>
            </w:r>
          </w:p>
        </w:tc>
      </w:tr>
      <w:tr w:rsidR="0053369E" w:rsidRPr="00DA1AF0" w14:paraId="1E086BC8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978E2B0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 xml:space="preserve">Consistently role models the seeking of performance data with adaptability and </w:t>
            </w:r>
            <w:proofErr w:type="gramStart"/>
            <w:r w:rsidR="00C60089" w:rsidRPr="00C60089">
              <w:rPr>
                <w:rFonts w:ascii="Arial" w:eastAsia="Arial" w:hAnsi="Arial" w:cs="Arial"/>
                <w:i/>
              </w:rPr>
              <w:t>humility</w:t>
            </w:r>
            <w:proofErr w:type="gramEnd"/>
          </w:p>
          <w:p w14:paraId="4D9D2CE3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</w:p>
          <w:p w14:paraId="40ED91DE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  <w:proofErr w:type="gramStart"/>
            <w:r w:rsidRPr="00C60089">
              <w:rPr>
                <w:rFonts w:ascii="Arial" w:eastAsia="Arial" w:hAnsi="Arial" w:cs="Arial"/>
                <w:i/>
              </w:rPr>
              <w:t>Coaches</w:t>
            </w:r>
            <w:proofErr w:type="gramEnd"/>
            <w:r w:rsidRPr="00C60089">
              <w:rPr>
                <w:rFonts w:ascii="Arial" w:eastAsia="Arial" w:hAnsi="Arial" w:cs="Arial"/>
                <w:i/>
              </w:rPr>
              <w:t xml:space="preserve"> others on reflective practice</w:t>
            </w:r>
          </w:p>
          <w:p w14:paraId="7501BD40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</w:p>
          <w:p w14:paraId="1DD78D8C" w14:textId="518B3B3F" w:rsidR="0053369E" w:rsidRPr="00DA1AF0" w:rsidRDefault="00C60089" w:rsidP="00C60089">
            <w:pPr>
              <w:rPr>
                <w:rFonts w:ascii="Arial" w:eastAsia="Arial" w:hAnsi="Arial" w:cs="Arial"/>
                <w:i/>
              </w:rPr>
            </w:pPr>
            <w:r w:rsidRPr="00C60089">
              <w:rPr>
                <w:rFonts w:ascii="Arial" w:eastAsia="Arial" w:hAnsi="Arial" w:cs="Arial"/>
                <w:i/>
              </w:rPr>
              <w:t>Facilitates the design and implementation of learning plans for others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7969BD2" w14:textId="5D543793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Uses Central Line-Associated Bloodstream Infection (CLABSI) data to discuss improving infection rates without creating second </w:t>
            </w:r>
            <w:proofErr w:type="gramStart"/>
            <w:r w:rsidRPr="00DA1AF0">
              <w:rPr>
                <w:rFonts w:ascii="Arial" w:eastAsia="Arial" w:hAnsi="Arial" w:cs="Arial"/>
              </w:rPr>
              <w:t>victims</w:t>
            </w:r>
            <w:proofErr w:type="gramEnd"/>
          </w:p>
          <w:p w14:paraId="7453664C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0AC428C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Develops educational module for collaboration with other patient care team </w:t>
            </w:r>
            <w:proofErr w:type="gramStart"/>
            <w:r w:rsidRPr="00DA1AF0">
              <w:rPr>
                <w:rFonts w:ascii="Arial" w:eastAsia="Arial" w:hAnsi="Arial" w:cs="Arial"/>
              </w:rPr>
              <w:t>members</w:t>
            </w:r>
            <w:proofErr w:type="gramEnd"/>
          </w:p>
          <w:p w14:paraId="71760A8D" w14:textId="3141D332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47122453" w14:textId="6897A560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Assists first-year residents in developing their individualized learning plans</w:t>
            </w:r>
          </w:p>
        </w:tc>
      </w:tr>
      <w:tr w:rsidR="0053369E" w:rsidRPr="00DA1AF0" w14:paraId="3A4597F0" w14:textId="77777777">
        <w:tc>
          <w:tcPr>
            <w:tcW w:w="4950" w:type="dxa"/>
            <w:shd w:val="clear" w:color="auto" w:fill="FFD965"/>
          </w:tcPr>
          <w:p w14:paraId="441B9326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FB72F75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1E193CFF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Review of learning plan</w:t>
            </w:r>
          </w:p>
          <w:p w14:paraId="555508F6" w14:textId="0355DC49" w:rsidR="0053369E" w:rsidRPr="00DA1AF0" w:rsidRDefault="00486082" w:rsidP="00136F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360</w:t>
            </w:r>
            <w:r w:rsidR="00FF66AA">
              <w:rPr>
                <w:rFonts w:ascii="Arial" w:eastAsia="Arial" w:hAnsi="Arial" w:cs="Arial"/>
              </w:rPr>
              <w:t>-degree</w:t>
            </w:r>
            <w:r w:rsidRPr="00DA1AF0">
              <w:rPr>
                <w:rFonts w:ascii="Arial" w:eastAsia="Arial" w:hAnsi="Arial" w:cs="Arial"/>
              </w:rPr>
              <w:t xml:space="preserve"> evaluations</w:t>
            </w:r>
          </w:p>
        </w:tc>
      </w:tr>
      <w:tr w:rsidR="0053369E" w:rsidRPr="00DA1AF0" w14:paraId="52AF5BF7" w14:textId="77777777">
        <w:tc>
          <w:tcPr>
            <w:tcW w:w="4950" w:type="dxa"/>
            <w:shd w:val="clear" w:color="auto" w:fill="8DB3E2"/>
          </w:tcPr>
          <w:p w14:paraId="1AE2B279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05E58F19" w14:textId="6932A12D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5B628A5E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2C68012D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05D404E" w14:textId="03515BC8" w:rsidR="00CB420B" w:rsidRPr="00DA1AF0" w:rsidRDefault="00CB420B" w:rsidP="00CB420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Burke AE, Benson B, Englander R, </w:t>
            </w:r>
            <w:proofErr w:type="spellStart"/>
            <w:r w:rsidRPr="00DA1AF0">
              <w:rPr>
                <w:rFonts w:ascii="Arial" w:eastAsia="Arial" w:hAnsi="Arial" w:cs="Arial"/>
              </w:rPr>
              <w:t>Carraccio</w:t>
            </w:r>
            <w:proofErr w:type="spellEnd"/>
            <w:r w:rsidRPr="00DA1AF0">
              <w:rPr>
                <w:rFonts w:ascii="Arial" w:eastAsia="Arial" w:hAnsi="Arial" w:cs="Arial"/>
              </w:rPr>
              <w:t xml:space="preserve"> C, Hicks PJ. Domain of competence: practice-based learning and improvement. </w:t>
            </w:r>
            <w:r w:rsidRPr="00DA1AF0">
              <w:rPr>
                <w:rFonts w:ascii="Arial" w:eastAsia="Arial" w:hAnsi="Arial" w:cs="Arial"/>
                <w:i/>
              </w:rPr>
              <w:t>Academic Pediatrics.</w:t>
            </w:r>
            <w:r w:rsidRPr="00DA1AF0">
              <w:rPr>
                <w:rFonts w:ascii="Arial" w:eastAsia="Arial" w:hAnsi="Arial" w:cs="Arial"/>
              </w:rPr>
              <w:t xml:space="preserve"> 2014;14(2</w:t>
            </w:r>
            <w:proofErr w:type="gramStart"/>
            <w:r w:rsidRPr="00DA1AF0">
              <w:rPr>
                <w:rFonts w:ascii="Arial" w:eastAsia="Arial" w:hAnsi="Arial" w:cs="Arial"/>
              </w:rPr>
              <w:t>):S</w:t>
            </w:r>
            <w:proofErr w:type="gramEnd"/>
            <w:r w:rsidRPr="00DA1AF0">
              <w:rPr>
                <w:rFonts w:ascii="Arial" w:eastAsia="Arial" w:hAnsi="Arial" w:cs="Arial"/>
              </w:rPr>
              <w:t xml:space="preserve">38-S54. </w:t>
            </w:r>
            <w:hyperlink r:id="rId54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https://www.acgme.org/Portals/0/PDFs/Milestones/Practice-basedLearningandImprovementPediatrics.pdf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686662D1" w14:textId="1AF0BBB1" w:rsidR="00CB420B" w:rsidRPr="00DA1AF0" w:rsidRDefault="000F113F" w:rsidP="00CB420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hyperlink r:id="rId55">
              <w:r w:rsidR="00CB420B" w:rsidRPr="00DA1AF0">
                <w:rPr>
                  <w:rFonts w:ascii="Arial" w:eastAsia="Arial" w:hAnsi="Arial" w:cs="Arial"/>
                </w:rPr>
                <w:t>Hojat M</w:t>
              </w:r>
            </w:hyperlink>
            <w:r w:rsidR="00CB420B" w:rsidRPr="00DA1AF0">
              <w:rPr>
                <w:rFonts w:ascii="Arial" w:eastAsia="Arial" w:hAnsi="Arial" w:cs="Arial"/>
              </w:rPr>
              <w:t xml:space="preserve">, </w:t>
            </w:r>
            <w:hyperlink r:id="rId56">
              <w:r w:rsidR="00CB420B" w:rsidRPr="00DA1AF0">
                <w:rPr>
                  <w:rFonts w:ascii="Arial" w:eastAsia="Arial" w:hAnsi="Arial" w:cs="Arial"/>
                </w:rPr>
                <w:t>Veloski JJ</w:t>
              </w:r>
            </w:hyperlink>
            <w:r w:rsidR="00CB420B" w:rsidRPr="00DA1AF0">
              <w:rPr>
                <w:rFonts w:ascii="Arial" w:eastAsia="Arial" w:hAnsi="Arial" w:cs="Arial"/>
              </w:rPr>
              <w:t xml:space="preserve">, </w:t>
            </w:r>
            <w:hyperlink r:id="rId57">
              <w:r w:rsidR="00CB420B" w:rsidRPr="00DA1AF0">
                <w:rPr>
                  <w:rFonts w:ascii="Arial" w:eastAsia="Arial" w:hAnsi="Arial" w:cs="Arial"/>
                </w:rPr>
                <w:t>Gonnella JS</w:t>
              </w:r>
            </w:hyperlink>
            <w:r w:rsidR="00CB420B" w:rsidRPr="00DA1AF0">
              <w:rPr>
                <w:rFonts w:ascii="Arial" w:eastAsia="Arial" w:hAnsi="Arial" w:cs="Arial"/>
              </w:rPr>
              <w:t xml:space="preserve">. Measurement and correlates of physicians' lifelong learning. </w:t>
            </w:r>
            <w:r w:rsidR="00CB420B" w:rsidRPr="00DA1AF0">
              <w:rPr>
                <w:rFonts w:ascii="Arial" w:eastAsia="Arial" w:hAnsi="Arial" w:cs="Arial"/>
                <w:i/>
              </w:rPr>
              <w:t>Academic Medicine.</w:t>
            </w:r>
            <w:r w:rsidR="00CB420B" w:rsidRPr="00DA1AF0">
              <w:rPr>
                <w:rFonts w:ascii="Arial" w:eastAsia="Arial" w:hAnsi="Arial" w:cs="Arial"/>
              </w:rPr>
              <w:t xml:space="preserve"> 2009;84(8):1066-1074. </w:t>
            </w:r>
            <w:hyperlink r:id="rId58" w:history="1">
              <w:r w:rsidR="00CB420B" w:rsidRPr="00DA1AF0">
                <w:rPr>
                  <w:rStyle w:val="Hyperlink"/>
                  <w:rFonts w:ascii="Arial" w:hAnsi="Arial" w:cs="Arial"/>
                </w:rPr>
                <w:t>https://journals.lww.com/academicmedicine/fulltext/2009/08000/Measurement_and_Correlates_of_Physicians__Lifelong.21.aspx</w:t>
              </w:r>
            </w:hyperlink>
            <w:r w:rsidR="00CB420B" w:rsidRPr="00DA1AF0">
              <w:rPr>
                <w:rFonts w:ascii="Arial" w:hAnsi="Arial" w:cs="Arial"/>
              </w:rPr>
              <w:t>. 2020.</w:t>
            </w:r>
          </w:p>
          <w:p w14:paraId="44571236" w14:textId="3C0E16E1" w:rsidR="00CB420B" w:rsidRPr="00DA1AF0" w:rsidRDefault="00CB420B" w:rsidP="00CB420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DA1AF0">
              <w:rPr>
                <w:rFonts w:ascii="Arial" w:eastAsia="Arial" w:hAnsi="Arial" w:cs="Arial"/>
              </w:rPr>
              <w:t>Lockspeiser</w:t>
            </w:r>
            <w:proofErr w:type="spellEnd"/>
            <w:r w:rsidRPr="00DA1AF0">
              <w:rPr>
                <w:rFonts w:ascii="Arial" w:eastAsia="Arial" w:hAnsi="Arial" w:cs="Arial"/>
              </w:rPr>
              <w:t xml:space="preserve"> TM, Schmitter PA, Lane JL, Hanson JL, Rosenberg AA, Park YS. Assessing residents’ written learning goals and goal writing skill: validity evidence for the learning goal scoring rubric. </w:t>
            </w:r>
            <w:r w:rsidRPr="00DA1AF0">
              <w:rPr>
                <w:rFonts w:ascii="Arial" w:eastAsia="Arial" w:hAnsi="Arial" w:cs="Arial"/>
                <w:i/>
              </w:rPr>
              <w:t>Academic Medicine</w:t>
            </w:r>
            <w:r w:rsidRPr="00DA1AF0">
              <w:rPr>
                <w:rFonts w:ascii="Arial" w:eastAsia="Arial" w:hAnsi="Arial" w:cs="Arial"/>
              </w:rPr>
              <w:t xml:space="preserve">. 2013;88(10):1558-1563. </w:t>
            </w:r>
            <w:hyperlink r:id="rId59" w:history="1">
              <w:r w:rsidRPr="00DA1AF0">
                <w:rPr>
                  <w:rStyle w:val="Hyperlink"/>
                  <w:rFonts w:ascii="Arial" w:eastAsia="Arial" w:hAnsi="Arial" w:cs="Arial"/>
                </w:rPr>
                <w:t>https://journals.lww.com/academicmedicine/fulltext/2013/10000/Assessing_Residents__Written_Learning_Goals_and.39.aspx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</w:tc>
      </w:tr>
    </w:tbl>
    <w:p w14:paraId="6E630F70" w14:textId="77777777" w:rsidR="0053369E" w:rsidRDefault="0053369E">
      <w:pPr>
        <w:spacing w:line="240" w:lineRule="auto"/>
        <w:ind w:hanging="180"/>
        <w:rPr>
          <w:rFonts w:ascii="Arial" w:eastAsia="Arial" w:hAnsi="Arial" w:cs="Arial"/>
        </w:rPr>
      </w:pPr>
    </w:p>
    <w:p w14:paraId="69542CFA" w14:textId="77777777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c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1B1D72" w14:paraId="30362EB4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5D4E653C" w14:textId="3B9ECB2F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Professionalism 1: Professional Behavior and Ethical Principles</w:t>
            </w:r>
          </w:p>
          <w:p w14:paraId="238E96A6" w14:textId="77777777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demonstrate ethical and professional behaviors and recognize and address lapses using appropriate resources</w:t>
            </w:r>
          </w:p>
        </w:tc>
      </w:tr>
      <w:tr w:rsidR="0053369E" w:rsidRPr="001B1D72" w14:paraId="0608C2C7" w14:textId="77777777">
        <w:tc>
          <w:tcPr>
            <w:tcW w:w="4950" w:type="dxa"/>
            <w:shd w:val="clear" w:color="auto" w:fill="FAC090"/>
          </w:tcPr>
          <w:p w14:paraId="29AA8569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0DCCD4B4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1B1D72" w14:paraId="17B9C8AB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E26267C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  <w:color w:val="000000"/>
              </w:rPr>
              <w:t xml:space="preserve">Identifies and describes potential triggers for professionalism lapses in </w:t>
            </w:r>
            <w:proofErr w:type="gramStart"/>
            <w:r w:rsidR="00C60089" w:rsidRPr="00C60089">
              <w:rPr>
                <w:rFonts w:ascii="Arial" w:eastAsia="Arial" w:hAnsi="Arial" w:cs="Arial"/>
                <w:i/>
                <w:color w:val="000000"/>
              </w:rPr>
              <w:t>self</w:t>
            </w:r>
            <w:proofErr w:type="gramEnd"/>
          </w:p>
          <w:p w14:paraId="489F461A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079473D1" w14:textId="55EA19A6" w:rsidR="00C60089" w:rsidRPr="00C60089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C60089">
              <w:rPr>
                <w:rFonts w:ascii="Arial" w:eastAsia="Arial" w:hAnsi="Arial" w:cs="Arial"/>
                <w:i/>
                <w:color w:val="000000"/>
              </w:rPr>
              <w:t xml:space="preserve">Recognizes professionalism lapses in </w:t>
            </w:r>
            <w:proofErr w:type="gramStart"/>
            <w:r w:rsidRPr="00C60089">
              <w:rPr>
                <w:rFonts w:ascii="Arial" w:eastAsia="Arial" w:hAnsi="Arial" w:cs="Arial"/>
                <w:i/>
                <w:color w:val="000000"/>
              </w:rPr>
              <w:t>others</w:t>
            </w:r>
            <w:proofErr w:type="gramEnd"/>
          </w:p>
          <w:p w14:paraId="652BDB63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619124C7" w14:textId="77777777" w:rsidR="00C60089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061629D9" w14:textId="14BE3F5A" w:rsidR="0053369E" w:rsidRPr="00DA1AF0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C60089">
              <w:rPr>
                <w:rFonts w:ascii="Arial" w:eastAsia="Arial" w:hAnsi="Arial" w:cs="Arial"/>
                <w:i/>
                <w:color w:val="000000"/>
              </w:rPr>
              <w:t>Demonstrates knowledge of the ethical principles underlying informed consent, surrogate decision making, advance directives, confidentiality, error disclosure, stewardship of limited resources, and related topics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A0ADA01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Understands that being tired can cause a lapse in </w:t>
            </w:r>
            <w:proofErr w:type="gramStart"/>
            <w:r w:rsidRPr="00DA1AF0">
              <w:rPr>
                <w:rFonts w:ascii="Arial" w:eastAsia="Arial" w:hAnsi="Arial" w:cs="Arial"/>
              </w:rPr>
              <w:t>professionalism</w:t>
            </w:r>
            <w:proofErr w:type="gramEnd"/>
          </w:p>
          <w:p w14:paraId="7293A084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E06A6C4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53C4A62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Understands being late to sign out has adverse effect on patient care and on professional </w:t>
            </w:r>
            <w:proofErr w:type="gramStart"/>
            <w:r w:rsidRPr="00DA1AF0">
              <w:rPr>
                <w:rFonts w:ascii="Arial" w:eastAsia="Arial" w:hAnsi="Arial" w:cs="Arial"/>
              </w:rPr>
              <w:t>relationships</w:t>
            </w:r>
            <w:proofErr w:type="gramEnd"/>
          </w:p>
          <w:p w14:paraId="6E0401ED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7836B57" w14:textId="36156658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Articulates how the principle of “do no harm” applies to a patient who may not need a central line even though the training opportunity exists</w:t>
            </w:r>
          </w:p>
        </w:tc>
      </w:tr>
      <w:tr w:rsidR="0053369E" w:rsidRPr="001B1D72" w14:paraId="7B203627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052101C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 xml:space="preserve">Demonstrates insight into professional behavior in routine situations and takes responsibility for own professionalism </w:t>
            </w:r>
            <w:proofErr w:type="gramStart"/>
            <w:r w:rsidR="00C60089" w:rsidRPr="00C60089">
              <w:rPr>
                <w:rFonts w:ascii="Arial" w:eastAsia="Arial" w:hAnsi="Arial" w:cs="Arial"/>
                <w:i/>
              </w:rPr>
              <w:t>lapses</w:t>
            </w:r>
            <w:proofErr w:type="gramEnd"/>
            <w:r w:rsidR="00C60089" w:rsidRPr="00C60089">
              <w:rPr>
                <w:rFonts w:ascii="Arial" w:eastAsia="Arial" w:hAnsi="Arial" w:cs="Arial"/>
                <w:i/>
              </w:rPr>
              <w:t xml:space="preserve"> </w:t>
            </w:r>
          </w:p>
          <w:p w14:paraId="1741072C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</w:p>
          <w:p w14:paraId="34BCE659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  <w:r w:rsidRPr="00C60089">
              <w:rPr>
                <w:rFonts w:ascii="Arial" w:eastAsia="Arial" w:hAnsi="Arial" w:cs="Arial"/>
                <w:i/>
              </w:rPr>
              <w:t xml:space="preserve">Knows institutional processes for reporting professionalism lapses, including strategies for addressing common </w:t>
            </w:r>
            <w:proofErr w:type="gramStart"/>
            <w:r w:rsidRPr="00C60089">
              <w:rPr>
                <w:rFonts w:ascii="Arial" w:eastAsia="Arial" w:hAnsi="Arial" w:cs="Arial"/>
                <w:i/>
              </w:rPr>
              <w:t>barriers</w:t>
            </w:r>
            <w:proofErr w:type="gramEnd"/>
          </w:p>
          <w:p w14:paraId="4DDDA31F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</w:p>
          <w:p w14:paraId="53C461C7" w14:textId="4AC7BE58" w:rsidR="0053369E" w:rsidRPr="00DA1AF0" w:rsidRDefault="00C60089" w:rsidP="00C60089">
            <w:pPr>
              <w:rPr>
                <w:rFonts w:ascii="Arial" w:eastAsia="Arial" w:hAnsi="Arial" w:cs="Arial"/>
                <w:i/>
              </w:rPr>
            </w:pPr>
            <w:r w:rsidRPr="00C60089">
              <w:rPr>
                <w:rFonts w:ascii="Arial" w:eastAsia="Arial" w:hAnsi="Arial" w:cs="Arial"/>
                <w:i/>
              </w:rPr>
              <w:t>Analyzes straightforward situations using ethical principles and applies them to practice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EAC3DC9" w14:textId="27B1CA40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Apologizes to the team for being late to sign</w:t>
            </w:r>
            <w:r w:rsidR="00FF66AA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ou</w:t>
            </w:r>
            <w:r w:rsidR="00FF66AA">
              <w:rPr>
                <w:rFonts w:ascii="Arial" w:eastAsia="Arial" w:hAnsi="Arial" w:cs="Arial"/>
              </w:rPr>
              <w:t xml:space="preserve">t and works to correct </w:t>
            </w:r>
            <w:proofErr w:type="gramStart"/>
            <w:r w:rsidR="00FF66AA">
              <w:rPr>
                <w:rFonts w:ascii="Arial" w:eastAsia="Arial" w:hAnsi="Arial" w:cs="Arial"/>
              </w:rPr>
              <w:t>behavior</w:t>
            </w:r>
            <w:proofErr w:type="gramEnd"/>
          </w:p>
          <w:p w14:paraId="54BDCDC3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06C9D82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1B67AAA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C17BCF9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Describes lines of reporting for a peer who is using stimulants to stay awake while on a scheduled </w:t>
            </w:r>
            <w:proofErr w:type="gramStart"/>
            <w:r w:rsidRPr="00DA1AF0">
              <w:rPr>
                <w:rFonts w:ascii="Arial" w:eastAsia="Arial" w:hAnsi="Arial" w:cs="Arial"/>
              </w:rPr>
              <w:t>shift</w:t>
            </w:r>
            <w:proofErr w:type="gramEnd"/>
          </w:p>
          <w:p w14:paraId="2DF95252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DB2BE51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39235A0" w14:textId="050C7841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Explains how the principle of autonomy applies to surrogate decision making and demonstrate it during an end</w:t>
            </w:r>
            <w:r w:rsidR="00626C23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of</w:t>
            </w:r>
            <w:r w:rsidR="00626C23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life discussion</w:t>
            </w:r>
          </w:p>
        </w:tc>
      </w:tr>
      <w:tr w:rsidR="0053369E" w:rsidRPr="001B1D72" w14:paraId="24E63056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74CA3FC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  <w:color w:val="000000"/>
              </w:rPr>
              <w:t xml:space="preserve">Demonstrates professional behavior in complex or stressful </w:t>
            </w:r>
            <w:proofErr w:type="gramStart"/>
            <w:r w:rsidR="00C60089" w:rsidRPr="00C60089">
              <w:rPr>
                <w:rFonts w:ascii="Arial" w:eastAsia="Arial" w:hAnsi="Arial" w:cs="Arial"/>
                <w:i/>
                <w:color w:val="000000"/>
              </w:rPr>
              <w:t>situations</w:t>
            </w:r>
            <w:proofErr w:type="gramEnd"/>
          </w:p>
          <w:p w14:paraId="723BBCB5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6EB17946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C60089">
              <w:rPr>
                <w:rFonts w:ascii="Arial" w:eastAsia="Arial" w:hAnsi="Arial" w:cs="Arial"/>
                <w:i/>
                <w:color w:val="000000"/>
              </w:rPr>
              <w:t xml:space="preserve">Follows institutional processes for reporting professionalism lapses, including strategies for addressing common </w:t>
            </w:r>
            <w:proofErr w:type="gramStart"/>
            <w:r w:rsidRPr="00C60089">
              <w:rPr>
                <w:rFonts w:ascii="Arial" w:eastAsia="Arial" w:hAnsi="Arial" w:cs="Arial"/>
                <w:i/>
                <w:color w:val="000000"/>
              </w:rPr>
              <w:t>barriers</w:t>
            </w:r>
            <w:proofErr w:type="gramEnd"/>
          </w:p>
          <w:p w14:paraId="298663A6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2C98D96E" w14:textId="23A99C77" w:rsidR="0053369E" w:rsidRPr="00DA1AF0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C60089">
              <w:rPr>
                <w:rFonts w:ascii="Arial" w:eastAsia="Arial" w:hAnsi="Arial" w:cs="Arial"/>
                <w:i/>
                <w:color w:val="000000"/>
              </w:rPr>
              <w:t>Analyzes complex situations using ethical principles, and applies them to practice, while recognizing the need to seek help in managing these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774846E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Appropriately responds to a distraught family member,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 </w:t>
            </w:r>
            <w:r w:rsidRPr="00DA1AF0">
              <w:rPr>
                <w:rFonts w:ascii="Arial" w:eastAsia="Arial" w:hAnsi="Arial" w:cs="Arial"/>
              </w:rPr>
              <w:t>following an unsuccessful resuscitation attempt of a relative</w:t>
            </w:r>
          </w:p>
          <w:p w14:paraId="1D7D5EDB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1A239F0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After noticing a colleague’s inappropriate social media post, reviews policies related to posting of content and seeks </w:t>
            </w:r>
            <w:proofErr w:type="gramStart"/>
            <w:r w:rsidRPr="00DA1AF0">
              <w:rPr>
                <w:rFonts w:ascii="Arial" w:eastAsia="Arial" w:hAnsi="Arial" w:cs="Arial"/>
                <w:color w:val="000000"/>
              </w:rPr>
              <w:t>guidance</w:t>
            </w:r>
            <w:proofErr w:type="gramEnd"/>
          </w:p>
          <w:p w14:paraId="43EA6738" w14:textId="77777777" w:rsidR="005B6F33" w:rsidRPr="00FF66AA" w:rsidRDefault="005B6F33" w:rsidP="00FF66AA">
            <w:pPr>
              <w:rPr>
                <w:rFonts w:ascii="Arial" w:eastAsia="Arial" w:hAnsi="Arial" w:cs="Arial"/>
              </w:rPr>
            </w:pPr>
          </w:p>
          <w:p w14:paraId="69323649" w14:textId="2A061739" w:rsidR="005B6F33" w:rsidRPr="00DA1AF0" w:rsidRDefault="005B6F33" w:rsidP="00FF6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0610414" w14:textId="680A9E4B" w:rsidR="0053369E" w:rsidRPr="00DA1AF0" w:rsidRDefault="00486082" w:rsidP="00FF66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Offers treatment options for a terminally ill patient, free of bias, while recognizing own limitations and consistently honoring the patient’s choice</w:t>
            </w:r>
          </w:p>
        </w:tc>
      </w:tr>
      <w:tr w:rsidR="0053369E" w:rsidRPr="001B1D72" w14:paraId="7EF0AAB3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CB93C69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 xml:space="preserve">Recognizes situations that may trigger professionalism lapses and acts to prevent </w:t>
            </w:r>
            <w:proofErr w:type="gramStart"/>
            <w:r w:rsidR="00C60089" w:rsidRPr="00C60089">
              <w:rPr>
                <w:rFonts w:ascii="Arial" w:eastAsia="Arial" w:hAnsi="Arial" w:cs="Arial"/>
                <w:i/>
              </w:rPr>
              <w:t>them</w:t>
            </w:r>
            <w:proofErr w:type="gramEnd"/>
            <w:r w:rsidR="00C60089" w:rsidRPr="00C60089">
              <w:rPr>
                <w:rFonts w:ascii="Arial" w:eastAsia="Arial" w:hAnsi="Arial" w:cs="Arial"/>
                <w:i/>
              </w:rPr>
              <w:t xml:space="preserve"> </w:t>
            </w:r>
          </w:p>
          <w:p w14:paraId="094F5998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</w:p>
          <w:p w14:paraId="2A97EED0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  <w:r w:rsidRPr="00C60089">
              <w:rPr>
                <w:rFonts w:ascii="Arial" w:eastAsia="Arial" w:hAnsi="Arial" w:cs="Arial"/>
                <w:i/>
              </w:rPr>
              <w:t xml:space="preserve">Intervenes to prevent and address professionalism lapses in </w:t>
            </w:r>
            <w:proofErr w:type="gramStart"/>
            <w:r w:rsidRPr="00C60089">
              <w:rPr>
                <w:rFonts w:ascii="Arial" w:eastAsia="Arial" w:hAnsi="Arial" w:cs="Arial"/>
                <w:i/>
              </w:rPr>
              <w:t>peers</w:t>
            </w:r>
            <w:proofErr w:type="gramEnd"/>
          </w:p>
          <w:p w14:paraId="21B1781B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</w:p>
          <w:p w14:paraId="4A62F5DC" w14:textId="2F9B7A8E" w:rsidR="0053369E" w:rsidRPr="00DA1AF0" w:rsidRDefault="00C60089" w:rsidP="00C60089">
            <w:pPr>
              <w:rPr>
                <w:rFonts w:ascii="Arial" w:eastAsia="Arial" w:hAnsi="Arial" w:cs="Arial"/>
                <w:i/>
              </w:rPr>
            </w:pPr>
            <w:r w:rsidRPr="00C60089">
              <w:rPr>
                <w:rFonts w:ascii="Arial" w:eastAsia="Arial" w:hAnsi="Arial" w:cs="Arial"/>
                <w:i/>
              </w:rPr>
              <w:t>Recognizes and utilizes appropriate resources for managing and resolving ethical dilemmas as needed (e.g., ethics consultations, literature review, risk management/legal consultation)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CA2EC10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Practices restraint when replying to an emotionally provocative email from patient or </w:t>
            </w:r>
            <w:proofErr w:type="gramStart"/>
            <w:r w:rsidRPr="00DA1AF0">
              <w:rPr>
                <w:rFonts w:ascii="Arial" w:eastAsia="Arial" w:hAnsi="Arial" w:cs="Arial"/>
              </w:rPr>
              <w:t>colleague</w:t>
            </w:r>
            <w:proofErr w:type="gramEnd"/>
          </w:p>
          <w:p w14:paraId="21709E14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BC76A67" w14:textId="7A67A338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Arranges coverage and sends a resident home early when the</w:t>
            </w:r>
            <w:r w:rsidR="00FF66AA">
              <w:rPr>
                <w:rFonts w:ascii="Arial" w:eastAsia="Arial" w:hAnsi="Arial" w:cs="Arial"/>
              </w:rPr>
              <w:t xml:space="preserve"> resident </w:t>
            </w:r>
            <w:r w:rsidRPr="00DA1AF0">
              <w:rPr>
                <w:rFonts w:ascii="Arial" w:eastAsia="Arial" w:hAnsi="Arial" w:cs="Arial"/>
              </w:rPr>
              <w:t>appear</w:t>
            </w:r>
            <w:r w:rsidR="00FF66AA">
              <w:rPr>
                <w:rFonts w:ascii="Arial" w:eastAsia="Arial" w:hAnsi="Arial" w:cs="Arial"/>
              </w:rPr>
              <w:t>s</w:t>
            </w:r>
            <w:r w:rsidRPr="00DA1AF0">
              <w:rPr>
                <w:rFonts w:ascii="Arial" w:eastAsia="Arial" w:hAnsi="Arial" w:cs="Arial"/>
              </w:rPr>
              <w:t xml:space="preserve"> too tired to carry out clinical </w:t>
            </w:r>
            <w:proofErr w:type="gramStart"/>
            <w:r w:rsidRPr="00DA1AF0">
              <w:rPr>
                <w:rFonts w:ascii="Arial" w:eastAsia="Arial" w:hAnsi="Arial" w:cs="Arial"/>
              </w:rPr>
              <w:t>duties</w:t>
            </w:r>
            <w:proofErr w:type="gramEnd"/>
          </w:p>
          <w:p w14:paraId="32D7101C" w14:textId="70B7E80A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27F862BD" w14:textId="5BD98B92" w:rsidR="0053369E" w:rsidRPr="00DA1AF0" w:rsidRDefault="00FF66AA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Uses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 </w:t>
            </w:r>
            <w:r w:rsidR="00486082" w:rsidRPr="00DA1AF0">
              <w:rPr>
                <w:rFonts w:ascii="Arial" w:eastAsia="Arial" w:hAnsi="Arial" w:cs="Arial"/>
                <w:color w:val="000000"/>
              </w:rPr>
              <w:t xml:space="preserve">ethics consults, literature, risk-management/legal counsel </w:t>
            </w:r>
            <w:proofErr w:type="gramStart"/>
            <w:r w:rsidR="00486082" w:rsidRPr="00DA1AF0">
              <w:rPr>
                <w:rFonts w:ascii="Arial" w:eastAsia="Arial" w:hAnsi="Arial" w:cs="Arial"/>
                <w:color w:val="000000"/>
              </w:rPr>
              <w:t>in order to</w:t>
            </w:r>
            <w:proofErr w:type="gramEnd"/>
            <w:r w:rsidR="00486082" w:rsidRPr="00DA1AF0">
              <w:rPr>
                <w:rFonts w:ascii="Arial" w:eastAsia="Arial" w:hAnsi="Arial" w:cs="Arial"/>
                <w:color w:val="000000"/>
              </w:rPr>
              <w:t xml:space="preserve"> resolve ethical dilemmas regarding continued aggre</w:t>
            </w:r>
            <w:r w:rsidR="00486082" w:rsidRPr="00DA1AF0">
              <w:rPr>
                <w:rFonts w:ascii="Arial" w:eastAsia="Arial" w:hAnsi="Arial" w:cs="Arial"/>
              </w:rPr>
              <w:t>ssive</w:t>
            </w:r>
            <w:r w:rsidR="00486082" w:rsidRPr="00DA1AF0">
              <w:rPr>
                <w:rFonts w:ascii="Arial" w:eastAsia="Arial" w:hAnsi="Arial" w:cs="Arial"/>
                <w:color w:val="000000"/>
              </w:rPr>
              <w:t xml:space="preserve"> care of dying pati</w:t>
            </w:r>
            <w:r w:rsidR="00486082" w:rsidRPr="00DA1AF0">
              <w:rPr>
                <w:rFonts w:ascii="Arial" w:eastAsia="Arial" w:hAnsi="Arial" w:cs="Arial"/>
              </w:rPr>
              <w:t>ent</w:t>
            </w:r>
          </w:p>
        </w:tc>
      </w:tr>
      <w:tr w:rsidR="0053369E" w:rsidRPr="001B1D72" w14:paraId="43A83D03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FB05489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 xml:space="preserve">Recognized by peers as a resource for professionalism </w:t>
            </w:r>
            <w:proofErr w:type="gramStart"/>
            <w:r w:rsidR="00C60089" w:rsidRPr="00C60089">
              <w:rPr>
                <w:rFonts w:ascii="Arial" w:eastAsia="Arial" w:hAnsi="Arial" w:cs="Arial"/>
                <w:i/>
              </w:rPr>
              <w:t>concerns</w:t>
            </w:r>
            <w:proofErr w:type="gramEnd"/>
          </w:p>
          <w:p w14:paraId="7AA7BBF2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</w:p>
          <w:p w14:paraId="698199D3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  <w:proofErr w:type="gramStart"/>
            <w:r w:rsidRPr="00C60089">
              <w:rPr>
                <w:rFonts w:ascii="Arial" w:eastAsia="Arial" w:hAnsi="Arial" w:cs="Arial"/>
                <w:i/>
              </w:rPr>
              <w:t>Coaches</w:t>
            </w:r>
            <w:proofErr w:type="gramEnd"/>
            <w:r w:rsidRPr="00C60089">
              <w:rPr>
                <w:rFonts w:ascii="Arial" w:eastAsia="Arial" w:hAnsi="Arial" w:cs="Arial"/>
                <w:i/>
              </w:rPr>
              <w:t xml:space="preserve"> peers when their behavior fails to meet professional expectations</w:t>
            </w:r>
          </w:p>
          <w:p w14:paraId="2BF72698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</w:p>
          <w:p w14:paraId="24697D50" w14:textId="0C41E2FE" w:rsidR="0053369E" w:rsidRPr="00DA1AF0" w:rsidRDefault="00C60089" w:rsidP="00C60089">
            <w:pPr>
              <w:rPr>
                <w:rFonts w:ascii="Arial" w:eastAsia="Arial" w:hAnsi="Arial" w:cs="Arial"/>
                <w:i/>
              </w:rPr>
            </w:pPr>
            <w:r w:rsidRPr="00C60089">
              <w:rPr>
                <w:rFonts w:ascii="Arial" w:eastAsia="Arial" w:hAnsi="Arial" w:cs="Arial"/>
                <w:i/>
              </w:rPr>
              <w:t>Identifies and seeks to address system-level factors that induce or exacerbate ethical problems or impede their resolution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D88E151" w14:textId="43CC342F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Receives institutional recognition for </w:t>
            </w:r>
            <w:r w:rsidR="00FF66AA">
              <w:rPr>
                <w:rFonts w:ascii="Arial" w:eastAsia="Arial" w:hAnsi="Arial" w:cs="Arial"/>
              </w:rPr>
              <w:t>exemplary</w:t>
            </w:r>
            <w:r w:rsidR="00FF66AA" w:rsidRPr="00DA1AF0">
              <w:rPr>
                <w:rFonts w:ascii="Arial" w:eastAsia="Arial" w:hAnsi="Arial" w:cs="Arial"/>
              </w:rPr>
              <w:t xml:space="preserve"> </w:t>
            </w:r>
            <w:proofErr w:type="gramStart"/>
            <w:r w:rsidRPr="00DA1AF0">
              <w:rPr>
                <w:rFonts w:ascii="Arial" w:eastAsia="Arial" w:hAnsi="Arial" w:cs="Arial"/>
              </w:rPr>
              <w:t>professionalism</w:t>
            </w:r>
            <w:proofErr w:type="gramEnd"/>
          </w:p>
          <w:p w14:paraId="2840DACB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2D16DB5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74F7C5C" w14:textId="34972213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gramStart"/>
            <w:r w:rsidRPr="00DA1AF0">
              <w:rPr>
                <w:rFonts w:ascii="Arial" w:eastAsia="Arial" w:hAnsi="Arial" w:cs="Arial"/>
                <w:color w:val="000000"/>
              </w:rPr>
              <w:t>Coaches</w:t>
            </w:r>
            <w:proofErr w:type="gramEnd"/>
            <w:r w:rsidRPr="00DA1AF0">
              <w:rPr>
                <w:rFonts w:ascii="Arial" w:eastAsia="Arial" w:hAnsi="Arial" w:cs="Arial"/>
                <w:color w:val="000000"/>
              </w:rPr>
              <w:t xml:space="preserve"> others when their behavior fails to meet professional expectations, and creates a performa</w:t>
            </w:r>
            <w:r w:rsidRPr="00DA1AF0">
              <w:rPr>
                <w:rFonts w:ascii="Arial" w:eastAsia="Arial" w:hAnsi="Arial" w:cs="Arial"/>
              </w:rPr>
              <w:t>nce improvement plan to prevent recurrence</w:t>
            </w:r>
          </w:p>
          <w:p w14:paraId="718BCE13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5A066D9E" w14:textId="400DEEB8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Engages stakeholders to address excessive wait times in the clinic to decrease patient and provider frustrations that lead to unprofessional behavior</w:t>
            </w:r>
          </w:p>
        </w:tc>
      </w:tr>
      <w:tr w:rsidR="0053369E" w:rsidRPr="001B1D72" w14:paraId="43B107F5" w14:textId="77777777">
        <w:tc>
          <w:tcPr>
            <w:tcW w:w="4950" w:type="dxa"/>
            <w:shd w:val="clear" w:color="auto" w:fill="FFD965"/>
          </w:tcPr>
          <w:p w14:paraId="2839642C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91F6ACD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2C23BCD2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Global evaluation</w:t>
            </w:r>
          </w:p>
          <w:p w14:paraId="6F92B579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Multisource feedback</w:t>
            </w:r>
          </w:p>
          <w:p w14:paraId="35626895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Oral or written self-reflection </w:t>
            </w:r>
          </w:p>
          <w:p w14:paraId="5C40F983" w14:textId="35B32A16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Simulation</w:t>
            </w:r>
          </w:p>
        </w:tc>
      </w:tr>
      <w:tr w:rsidR="0053369E" w:rsidRPr="001B1D72" w14:paraId="42BC3D7E" w14:textId="77777777">
        <w:tc>
          <w:tcPr>
            <w:tcW w:w="4950" w:type="dxa"/>
            <w:shd w:val="clear" w:color="auto" w:fill="8DB3E2"/>
          </w:tcPr>
          <w:p w14:paraId="798B1505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67B26AE8" w14:textId="5A8CE9F0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1B1D72" w14:paraId="45CB2694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4A8FE43D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722D7C5" w14:textId="77777777" w:rsidR="00056A62" w:rsidRPr="00DA1AF0" w:rsidRDefault="00056A62" w:rsidP="00056A6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American Medical Association. Ethics. </w:t>
            </w:r>
            <w:hyperlink r:id="rId60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https://www.ama-assn.org/delivering-care/ama-code-medical-ethics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3F3FD0D9" w14:textId="77777777" w:rsidR="00056A62" w:rsidRPr="00DA1AF0" w:rsidRDefault="00056A62" w:rsidP="00056A6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ABIM, American College of Physicians-American Society of Internal Medicine, European Federation of Internal Medicine. Medical professionalism in the new millennium: a physician charter.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>Ann Intern Med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. </w:t>
            </w:r>
            <w:proofErr w:type="gramStart"/>
            <w:r w:rsidRPr="00DA1AF0">
              <w:rPr>
                <w:rFonts w:ascii="Arial" w:eastAsia="Arial" w:hAnsi="Arial" w:cs="Arial"/>
                <w:color w:val="000000"/>
              </w:rPr>
              <w:t>2002;136:243</w:t>
            </w:r>
            <w:proofErr w:type="gramEnd"/>
            <w:r w:rsidRPr="00DA1AF0">
              <w:rPr>
                <w:rFonts w:ascii="Arial" w:eastAsia="Arial" w:hAnsi="Arial" w:cs="Arial"/>
                <w:color w:val="000000"/>
              </w:rPr>
              <w:t xml:space="preserve">-246. </w:t>
            </w:r>
            <w:hyperlink r:id="rId61">
              <w:r w:rsidRPr="00DA1AF0">
                <w:rPr>
                  <w:rFonts w:ascii="Arial" w:eastAsia="Arial" w:hAnsi="Arial" w:cs="Arial"/>
                  <w:color w:val="0000FF"/>
                  <w:u w:val="single"/>
                </w:rPr>
                <w:t>http://abimfoundation.org/wp-content/uploads/2015/12/Medical-Professionalism-in-the-New-Millenium-A-Physician-Charter.pdf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1D03FD23" w14:textId="6ED329F5" w:rsidR="00056A62" w:rsidRPr="00DA1AF0" w:rsidRDefault="00056A62" w:rsidP="00056A6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DA1AF0">
              <w:rPr>
                <w:rFonts w:ascii="Arial" w:eastAsia="Arial" w:hAnsi="Arial" w:cs="Arial"/>
                <w:color w:val="000000"/>
              </w:rPr>
              <w:t>Bynny</w:t>
            </w:r>
            <w:proofErr w:type="spellEnd"/>
            <w:r w:rsidRPr="00DA1AF0">
              <w:rPr>
                <w:rFonts w:ascii="Arial" w:eastAsia="Arial" w:hAnsi="Arial" w:cs="Arial"/>
                <w:color w:val="000000"/>
              </w:rPr>
              <w:t xml:space="preserve"> RL, </w:t>
            </w:r>
            <w:proofErr w:type="spellStart"/>
            <w:r w:rsidRPr="00DA1AF0">
              <w:rPr>
                <w:rFonts w:ascii="Arial" w:eastAsia="Arial" w:hAnsi="Arial" w:cs="Arial"/>
                <w:color w:val="000000"/>
              </w:rPr>
              <w:t>Paauw</w:t>
            </w:r>
            <w:proofErr w:type="spellEnd"/>
            <w:r w:rsidRPr="00DA1AF0">
              <w:rPr>
                <w:rFonts w:ascii="Arial" w:eastAsia="Arial" w:hAnsi="Arial" w:cs="Arial"/>
                <w:color w:val="000000"/>
              </w:rPr>
              <w:t xml:space="preserve"> DS, Papadakis MA, Pfeil S.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>Medical Professionalism Best Practices: Professionalism in the Modern Era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. Aurora, CO: Alpha Omega Alpha Medical Society; 2017.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>Medical Professionalism Best Practices: Professionalism in the Modern Era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. Aurora, CO: Alpha Omega Alpha Medical Society; 2017. </w:t>
            </w:r>
            <w:hyperlink r:id="rId62" w:history="1">
              <w:r w:rsidRPr="00DA1AF0">
                <w:rPr>
                  <w:rStyle w:val="Hyperlink"/>
                  <w:rFonts w:ascii="Arial" w:eastAsia="Arial" w:hAnsi="Arial" w:cs="Arial"/>
                </w:rPr>
                <w:t>http://alphaomegaalpha.org/pdfs/Monograph2018.pdf</w:t>
              </w:r>
            </w:hyperlink>
            <w:r w:rsidRPr="00DA1AF0">
              <w:rPr>
                <w:rFonts w:ascii="Arial" w:eastAsia="Arial" w:hAnsi="Arial" w:cs="Arial"/>
                <w:color w:val="000000"/>
              </w:rPr>
              <w:t>. 2020.</w:t>
            </w:r>
          </w:p>
          <w:p w14:paraId="48AF2638" w14:textId="4C6FF269" w:rsidR="00056A62" w:rsidRPr="00DA1AF0" w:rsidRDefault="00056A62" w:rsidP="00B7517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DA1AF0">
              <w:rPr>
                <w:rFonts w:ascii="Arial" w:eastAsia="Arial" w:hAnsi="Arial" w:cs="Arial"/>
                <w:color w:val="000000"/>
              </w:rPr>
              <w:lastRenderedPageBreak/>
              <w:t>Byyny</w:t>
            </w:r>
            <w:proofErr w:type="spellEnd"/>
            <w:r w:rsidRPr="00DA1AF0">
              <w:rPr>
                <w:rFonts w:ascii="Arial" w:eastAsia="Arial" w:hAnsi="Arial" w:cs="Arial"/>
                <w:color w:val="000000"/>
              </w:rPr>
              <w:t xml:space="preserve"> RL, Papadakis MA, </w:t>
            </w:r>
            <w:proofErr w:type="spellStart"/>
            <w:r w:rsidRPr="00DA1AF0">
              <w:rPr>
                <w:rFonts w:ascii="Arial" w:eastAsia="Arial" w:hAnsi="Arial" w:cs="Arial"/>
                <w:color w:val="000000"/>
              </w:rPr>
              <w:t>Paauw</w:t>
            </w:r>
            <w:proofErr w:type="spellEnd"/>
            <w:r w:rsidRPr="00DA1AF0">
              <w:rPr>
                <w:rFonts w:ascii="Arial" w:eastAsia="Arial" w:hAnsi="Arial" w:cs="Arial"/>
                <w:color w:val="000000"/>
              </w:rPr>
              <w:t xml:space="preserve"> DS.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>Medical Professionalism Best Practices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. Menlo Park, CA: Alpha Omega Alpha Medical Society; 2015. </w:t>
            </w:r>
            <w:hyperlink r:id="rId63">
              <w:r w:rsidRPr="00DA1AF0">
                <w:rPr>
                  <w:rFonts w:ascii="Arial" w:eastAsia="Arial" w:hAnsi="Arial" w:cs="Arial"/>
                  <w:color w:val="0000FF"/>
                  <w:u w:val="single"/>
                </w:rPr>
                <w:t>https://alphaomegaalpha.org/pdfs/2015MedicalProfessionalism.pdf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2AE837E1" w14:textId="69EFFA1C" w:rsidR="00EC3E2E" w:rsidRPr="00DA1AF0" w:rsidRDefault="00EC3E2E" w:rsidP="00056A6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Domen RE, Johnson K, Conran RM, et al. Professionalism in pathology: a case-based approach as a potential education tool.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 xml:space="preserve">Arch </w:t>
            </w:r>
            <w:proofErr w:type="spellStart"/>
            <w:r w:rsidRPr="00DA1AF0">
              <w:rPr>
                <w:rFonts w:ascii="Arial" w:eastAsia="Arial" w:hAnsi="Arial" w:cs="Arial"/>
                <w:i/>
                <w:color w:val="000000"/>
              </w:rPr>
              <w:t>Pathol</w:t>
            </w:r>
            <w:proofErr w:type="spellEnd"/>
            <w:r w:rsidRPr="00DA1AF0">
              <w:rPr>
                <w:rFonts w:ascii="Arial" w:eastAsia="Arial" w:hAnsi="Arial" w:cs="Arial"/>
                <w:i/>
                <w:color w:val="000000"/>
              </w:rPr>
              <w:t xml:space="preserve"> Lab Med. 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2017;141(2):215-219. </w:t>
            </w:r>
            <w:hyperlink r:id="rId64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https://www.archivesofpathology.org/doi/pdf/10.5858/arpa.2016-0217-CP</w:t>
              </w:r>
            </w:hyperlink>
            <w:r w:rsidRPr="00DA1AF0">
              <w:rPr>
                <w:rFonts w:ascii="Arial" w:eastAsia="Arial" w:hAnsi="Arial" w:cs="Arial"/>
                <w:color w:val="000000"/>
              </w:rPr>
              <w:t>. 2020.</w:t>
            </w:r>
          </w:p>
          <w:p w14:paraId="3808D474" w14:textId="01B99AC7" w:rsidR="00B75178" w:rsidRPr="00DA1AF0" w:rsidRDefault="00056A62" w:rsidP="00EC3E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Levinson W, Ginsburg S, Hafferty FW, Lucey CR.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>Understanding Medical Professionalism</w:t>
            </w:r>
            <w:r w:rsidRPr="00DA1AF0">
              <w:rPr>
                <w:rFonts w:ascii="Arial" w:eastAsia="Arial" w:hAnsi="Arial" w:cs="Arial"/>
                <w:color w:val="000000"/>
              </w:rPr>
              <w:t>. 1st ed. New York, NY: McGraw-Hill Education; 2014.</w:t>
            </w:r>
          </w:p>
        </w:tc>
      </w:tr>
    </w:tbl>
    <w:p w14:paraId="1D93DDB3" w14:textId="77777777" w:rsidR="0053369E" w:rsidRDefault="0053369E">
      <w:pPr>
        <w:spacing w:line="240" w:lineRule="auto"/>
        <w:ind w:hanging="180"/>
        <w:rPr>
          <w:rFonts w:ascii="Arial" w:eastAsia="Arial" w:hAnsi="Arial" w:cs="Arial"/>
        </w:rPr>
      </w:pPr>
    </w:p>
    <w:p w14:paraId="4CACDF03" w14:textId="77777777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d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15B1EB18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1EF45EC4" w14:textId="77777777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Professionalism 2: Accountability</w:t>
            </w:r>
          </w:p>
          <w:p w14:paraId="1FE45587" w14:textId="77777777" w:rsidR="0053369E" w:rsidRPr="00DA1AF0" w:rsidRDefault="00486082">
            <w:pPr>
              <w:ind w:left="187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take responsibility for one’s own actions and the impact on patients and other members of the health care team</w:t>
            </w:r>
          </w:p>
        </w:tc>
      </w:tr>
      <w:tr w:rsidR="0053369E" w:rsidRPr="00DA1AF0" w14:paraId="31187BD1" w14:textId="77777777">
        <w:tc>
          <w:tcPr>
            <w:tcW w:w="4950" w:type="dxa"/>
            <w:shd w:val="clear" w:color="auto" w:fill="FAC090"/>
          </w:tcPr>
          <w:p w14:paraId="6594C365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1718E511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5FC0B49D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352D513" w14:textId="5F328F56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>Completes tasks and responsibilities in response to requests or reminders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4377525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Responds to reminders from program administrator to complete work hour </w:t>
            </w:r>
            <w:proofErr w:type="gramStart"/>
            <w:r w:rsidRPr="00DA1AF0">
              <w:rPr>
                <w:rFonts w:ascii="Arial" w:eastAsia="Arial" w:hAnsi="Arial" w:cs="Arial"/>
              </w:rPr>
              <w:t>logs</w:t>
            </w:r>
            <w:proofErr w:type="gramEnd"/>
          </w:p>
          <w:p w14:paraId="7F2F9B3B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With reminders, attends conferences </w:t>
            </w:r>
            <w:proofErr w:type="gramStart"/>
            <w:r w:rsidRPr="00DA1AF0">
              <w:rPr>
                <w:rFonts w:ascii="Arial" w:eastAsia="Arial" w:hAnsi="Arial" w:cs="Arial"/>
              </w:rPr>
              <w:t>regularly</w:t>
            </w:r>
            <w:proofErr w:type="gramEnd"/>
          </w:p>
          <w:p w14:paraId="7698D217" w14:textId="7862BE68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Completes end-of-rotation evaluations with more than routine reminders</w:t>
            </w:r>
          </w:p>
        </w:tc>
      </w:tr>
      <w:tr w:rsidR="0053369E" w:rsidRPr="00DA1AF0" w14:paraId="5E9EEB88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EDDD967" w14:textId="10D7B900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>Completes tasks and responsibilities in a timely manner, without reminders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A39AD72" w14:textId="0BFAC83E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Completes administrative task required training modules, procedure review, and licensing requirements by specified due </w:t>
            </w:r>
            <w:proofErr w:type="gramStart"/>
            <w:r w:rsidRPr="00DA1AF0">
              <w:rPr>
                <w:rFonts w:ascii="Arial" w:eastAsia="Arial" w:hAnsi="Arial" w:cs="Arial"/>
              </w:rPr>
              <w:t>date</w:t>
            </w:r>
            <w:proofErr w:type="gramEnd"/>
          </w:p>
          <w:p w14:paraId="76CAD6CA" w14:textId="25585ECD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Before going out of town, completes tasks in anticipation of lack of computer access while traveling</w:t>
            </w:r>
          </w:p>
        </w:tc>
      </w:tr>
      <w:tr w:rsidR="0053369E" w:rsidRPr="00DA1AF0" w14:paraId="5F42291D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1BEACD5" w14:textId="295186B9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>Completes tasks and responsibilities without reminders, identifies potential barriers to completion, and acts to mitigate those barriers in routine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80BD45B" w14:textId="14804AB9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Notifies attending of multiple competing demands on</w:t>
            </w:r>
            <w:r w:rsidR="00626C23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 xml:space="preserve">call, appropriately triages tasks, and asks for assistance from other residents or faculty members as </w:t>
            </w:r>
            <w:proofErr w:type="gramStart"/>
            <w:r w:rsidRPr="00DA1AF0">
              <w:rPr>
                <w:rFonts w:ascii="Arial" w:eastAsia="Arial" w:hAnsi="Arial" w:cs="Arial"/>
              </w:rPr>
              <w:t>needed</w:t>
            </w:r>
            <w:proofErr w:type="gramEnd"/>
          </w:p>
          <w:p w14:paraId="2093C03A" w14:textId="2EE0ABD8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In preparation for being out of the office, arranges coverage for assigned clinical tasks on clinic patients and ensures appropriate continuity of care</w:t>
            </w:r>
          </w:p>
        </w:tc>
      </w:tr>
      <w:tr w:rsidR="0053369E" w:rsidRPr="00DA1AF0" w14:paraId="57986EB4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83038A5" w14:textId="3B0E1153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>Completes tasks and responsibilities without reminders, identifies potential barriers to completion, and acts to mitigates those barriers in complex or stressful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CF9D620" w14:textId="7C2D5595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Takes responsibility for inadvertently omitting key patient information during sign</w:t>
            </w:r>
            <w:r w:rsidR="008E280D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out, professionally discusses with the patient, family</w:t>
            </w:r>
            <w:r w:rsidR="008E280D">
              <w:rPr>
                <w:rFonts w:ascii="Arial" w:eastAsia="Arial" w:hAnsi="Arial" w:cs="Arial"/>
              </w:rPr>
              <w:t xml:space="preserve"> members,</w:t>
            </w:r>
            <w:r w:rsidRPr="00DA1AF0">
              <w:rPr>
                <w:rFonts w:ascii="Arial" w:eastAsia="Arial" w:hAnsi="Arial" w:cs="Arial"/>
              </w:rPr>
              <w:t xml:space="preserve"> and interprofessional team</w:t>
            </w:r>
            <w:r w:rsidR="008E280D">
              <w:rPr>
                <w:rFonts w:ascii="Arial" w:eastAsia="Arial" w:hAnsi="Arial" w:cs="Arial"/>
              </w:rPr>
              <w:t>,</w:t>
            </w:r>
            <w:r w:rsidRPr="00DA1AF0">
              <w:rPr>
                <w:rFonts w:ascii="Arial" w:eastAsia="Arial" w:hAnsi="Arial" w:cs="Arial"/>
              </w:rPr>
              <w:t xml:space="preserve"> and has a plan to prevent this in the future</w:t>
            </w:r>
          </w:p>
        </w:tc>
      </w:tr>
      <w:tr w:rsidR="0053369E" w:rsidRPr="00DA1AF0" w14:paraId="17A82358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DDBCA82" w14:textId="5FA174C4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>Assists others in developing strategies for completing tasks and responsibilities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3F48BE8" w14:textId="228F7AD2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Sets up a meeting with the nurse manager to streamline patient discharges and leads team to find solutions to the problem</w:t>
            </w:r>
          </w:p>
        </w:tc>
      </w:tr>
      <w:tr w:rsidR="0053369E" w:rsidRPr="00DA1AF0" w14:paraId="6E3CBE23" w14:textId="77777777">
        <w:tc>
          <w:tcPr>
            <w:tcW w:w="4950" w:type="dxa"/>
            <w:shd w:val="clear" w:color="auto" w:fill="FFD965"/>
          </w:tcPr>
          <w:p w14:paraId="28609534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936CE1F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Compliance with deadlines and timelines</w:t>
            </w:r>
          </w:p>
          <w:p w14:paraId="7152E699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6725427D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Global evaluations</w:t>
            </w:r>
          </w:p>
          <w:p w14:paraId="64B03081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Multisource feedback</w:t>
            </w:r>
          </w:p>
          <w:p w14:paraId="39FE742D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Self-evaluations and reflective tools</w:t>
            </w:r>
          </w:p>
          <w:p w14:paraId="084C3292" w14:textId="1AD6B585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Simulation</w:t>
            </w:r>
          </w:p>
        </w:tc>
      </w:tr>
      <w:tr w:rsidR="0053369E" w:rsidRPr="00DA1AF0" w14:paraId="1885630A" w14:textId="77777777">
        <w:tc>
          <w:tcPr>
            <w:tcW w:w="4950" w:type="dxa"/>
            <w:shd w:val="clear" w:color="auto" w:fill="8DB3E2"/>
          </w:tcPr>
          <w:p w14:paraId="2B574046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4D498523" w14:textId="43513B38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215669AD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50352982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5009F022" w14:textId="11150BBB" w:rsidR="00B24B87" w:rsidRPr="00DA1AF0" w:rsidRDefault="00B24B87" w:rsidP="00B24B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American Medical Association. Ethics. </w:t>
            </w:r>
            <w:hyperlink r:id="rId65">
              <w:r w:rsidRPr="00DA1AF0">
                <w:rPr>
                  <w:rFonts w:ascii="Arial" w:eastAsia="Arial" w:hAnsi="Arial" w:cs="Arial"/>
                  <w:color w:val="0000FF"/>
                  <w:u w:val="single"/>
                </w:rPr>
                <w:t>https://www.ama-assn.org/delivering-care/ama-code-medical-ethics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1EA08281" w14:textId="0B00024C" w:rsidR="00EC3E2E" w:rsidRPr="00DA1AF0" w:rsidRDefault="00EC3E2E" w:rsidP="00EC3E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Code of conduct from fellow/resident institutional manual </w:t>
            </w:r>
          </w:p>
          <w:p w14:paraId="07B1AA55" w14:textId="77777777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Expectations of residency program regarding accountability and professionalism</w:t>
            </w:r>
          </w:p>
          <w:p w14:paraId="3C26389B" w14:textId="66C7F5B3" w:rsidR="00EC3E2E" w:rsidRPr="00DA1AF0" w:rsidRDefault="00EC3E2E" w:rsidP="00EC3E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Thompson DR. </w:t>
            </w:r>
            <w:r w:rsidRPr="00DA1AF0">
              <w:rPr>
                <w:rFonts w:ascii="Arial" w:eastAsia="Arial" w:hAnsi="Arial" w:cs="Arial"/>
                <w:i/>
              </w:rPr>
              <w:t>Critical Care Ethics: A Practice Guide</w:t>
            </w:r>
            <w:r w:rsidRPr="00DA1AF0">
              <w:rPr>
                <w:rFonts w:ascii="Arial" w:eastAsia="Arial" w:hAnsi="Arial" w:cs="Arial"/>
              </w:rPr>
              <w:t>. 3rd ed. Mount Prospect, IL: Society of Critical Care Medicine; 2014.</w:t>
            </w:r>
          </w:p>
        </w:tc>
      </w:tr>
    </w:tbl>
    <w:p w14:paraId="0B20E3BF" w14:textId="77777777" w:rsidR="0053369E" w:rsidRDefault="0053369E">
      <w:pPr>
        <w:spacing w:line="240" w:lineRule="auto"/>
        <w:ind w:hanging="180"/>
        <w:rPr>
          <w:rFonts w:ascii="Arial" w:eastAsia="Arial" w:hAnsi="Arial" w:cs="Arial"/>
        </w:rPr>
      </w:pPr>
    </w:p>
    <w:p w14:paraId="07CDDE52" w14:textId="77777777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e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046F5C6D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7FD6B1A6" w14:textId="4DC9A0F2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Professionalism 3: Well</w:t>
            </w:r>
            <w:r w:rsidR="00C60089">
              <w:rPr>
                <w:rFonts w:ascii="Arial" w:eastAsia="Arial" w:hAnsi="Arial" w:cs="Arial"/>
                <w:b/>
              </w:rPr>
              <w:t>-Being</w:t>
            </w:r>
            <w:r w:rsidRPr="00DA1AF0">
              <w:rPr>
                <w:rFonts w:ascii="Arial" w:eastAsia="Arial" w:hAnsi="Arial" w:cs="Arial"/>
                <w:b/>
              </w:rPr>
              <w:t xml:space="preserve"> and Resiliency</w:t>
            </w:r>
          </w:p>
          <w:p w14:paraId="6A6A208B" w14:textId="77777777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identify, use, manage, improve, and seek help for personal and professional well-being for self and others</w:t>
            </w:r>
          </w:p>
        </w:tc>
      </w:tr>
      <w:tr w:rsidR="0053369E" w:rsidRPr="00DA1AF0" w14:paraId="6679D966" w14:textId="77777777">
        <w:tc>
          <w:tcPr>
            <w:tcW w:w="4950" w:type="dxa"/>
            <w:shd w:val="clear" w:color="auto" w:fill="FAC090"/>
          </w:tcPr>
          <w:p w14:paraId="3F39729A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19EE4FD8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08D20E28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B960647" w14:textId="3F4FDD8E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  <w:color w:val="000000"/>
              </w:rPr>
              <w:t>Identifies elements of well-being and describes risk factors for burnout and signs and symptoms of burnout and depression in self or peers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0C6E1D3" w14:textId="1E4C485C" w:rsidR="0053369E" w:rsidRPr="00DA1AF0" w:rsidRDefault="008E280D" w:rsidP="008E28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8E280D">
              <w:rPr>
                <w:rFonts w:ascii="Arial" w:eastAsia="Arial" w:hAnsi="Arial" w:cs="Arial"/>
              </w:rPr>
              <w:t>Completes a wellness module</w:t>
            </w:r>
          </w:p>
        </w:tc>
      </w:tr>
      <w:tr w:rsidR="0053369E" w:rsidRPr="00DA1AF0" w14:paraId="0E5DFFD8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D75D857" w14:textId="6C39D7A6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>With assistance, recognizes status of well-being and risk factors for maladaptation in self or peers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76C3C9B" w14:textId="5D1DC5B8" w:rsidR="0053369E" w:rsidRPr="00DA1AF0" w:rsidRDefault="00486082" w:rsidP="008E28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Acknowledges own response to death of a patient</w:t>
            </w:r>
          </w:p>
        </w:tc>
      </w:tr>
      <w:tr w:rsidR="0053369E" w:rsidRPr="00DA1AF0" w14:paraId="4C17A5E5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72CCCEC" w14:textId="6FAE826A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  <w:color w:val="000000"/>
              </w:rPr>
              <w:t>Independently recognizes status of well-being in self or peers and reports concerns to appropriate personnel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CBE5034" w14:textId="61579BD7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Confidentially shares concerns about a possibly depressed peer to the attention of program leadership</w:t>
            </w:r>
          </w:p>
        </w:tc>
      </w:tr>
      <w:tr w:rsidR="0053369E" w:rsidRPr="00DA1AF0" w14:paraId="04F0D31C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2441536" w14:textId="738AF02E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>Develops and implements a plan to improve well-being of self or peers, including utilization of institutional or external resources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8EE9C59" w14:textId="532D17AA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Takes up a new hobby or resumes an abandoned non-medical interest to balance life and relieve stress</w:t>
            </w:r>
          </w:p>
        </w:tc>
      </w:tr>
      <w:tr w:rsidR="0053369E" w:rsidRPr="00DA1AF0" w14:paraId="1415FFEE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5DF854E" w14:textId="5BD120F5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>Recommends and facilitates system changes to promote well-being in a practice or institution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B09DAA7" w14:textId="0D353B52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Establishes a book club and discussion group for peers in response to a needs assessment</w:t>
            </w:r>
          </w:p>
        </w:tc>
      </w:tr>
      <w:tr w:rsidR="0053369E" w:rsidRPr="00DA1AF0" w14:paraId="0A7450A4" w14:textId="77777777">
        <w:tc>
          <w:tcPr>
            <w:tcW w:w="4950" w:type="dxa"/>
            <w:shd w:val="clear" w:color="auto" w:fill="FFD965"/>
          </w:tcPr>
          <w:p w14:paraId="2B07F6F9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D6491F0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72A4EE1A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Group interview or discussions for team activities</w:t>
            </w:r>
          </w:p>
          <w:p w14:paraId="09317851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Individual interview</w:t>
            </w:r>
          </w:p>
          <w:p w14:paraId="1EADBE90" w14:textId="59F78EE3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Self-assessment and personal learning plan</w:t>
            </w:r>
          </w:p>
        </w:tc>
      </w:tr>
      <w:tr w:rsidR="0053369E" w:rsidRPr="00DA1AF0" w14:paraId="7A0A783F" w14:textId="77777777">
        <w:tc>
          <w:tcPr>
            <w:tcW w:w="4950" w:type="dxa"/>
            <w:shd w:val="clear" w:color="auto" w:fill="8DB3E2"/>
          </w:tcPr>
          <w:p w14:paraId="2B464B24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42BD7A52" w14:textId="07319898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3368F6E0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7EB40EA1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1206549" w14:textId="77777777" w:rsidR="008C45D0" w:rsidRPr="008C45D0" w:rsidRDefault="008C45D0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8C45D0">
              <w:rPr>
                <w:rFonts w:ascii="Arial" w:eastAsia="Arial" w:hAnsi="Arial" w:cs="Arial"/>
              </w:rPr>
              <w:t xml:space="preserve">This subcompetency is not intended to evaluate a fellow’s well-being, but to ensure each fellow has the fundamental knowledge of factors that impact well-being, the mechanisms by which those factors impact well-being, and available resources and tools to improve well-being. </w:t>
            </w:r>
          </w:p>
          <w:p w14:paraId="6D9FE9D3" w14:textId="51148A7B" w:rsidR="00EC3E2E" w:rsidRPr="00DA1AF0" w:rsidRDefault="00EC3E2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ACGME. </w:t>
            </w:r>
            <w:r w:rsidR="002351E1" w:rsidRPr="002351E1">
              <w:rPr>
                <w:rFonts w:ascii="Arial" w:eastAsia="Arial" w:hAnsi="Arial" w:cs="Arial"/>
              </w:rPr>
              <w:t xml:space="preserve">“Well-Being Tools and Resources.” </w:t>
            </w:r>
            <w:hyperlink r:id="rId66" w:history="1">
              <w:r w:rsidR="002351E1" w:rsidRPr="00EA3381">
                <w:rPr>
                  <w:rStyle w:val="Hyperlink"/>
                  <w:rFonts w:ascii="Arial" w:eastAsia="Arial" w:hAnsi="Arial" w:cs="Arial"/>
                </w:rPr>
                <w:t>https://dl.acgme.org/pages/well-being-tools-resources</w:t>
              </w:r>
            </w:hyperlink>
            <w:r w:rsidR="002351E1" w:rsidRPr="002351E1">
              <w:rPr>
                <w:rFonts w:ascii="Arial" w:eastAsia="Arial" w:hAnsi="Arial" w:cs="Arial"/>
              </w:rPr>
              <w:t>. Accessed 2022.</w:t>
            </w:r>
          </w:p>
          <w:p w14:paraId="3AE50A22" w14:textId="32003957" w:rsidR="00274302" w:rsidRPr="00DA1AF0" w:rsidRDefault="00274302" w:rsidP="002743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Hicks PJ, Schumacher D, Guralnick S, </w:t>
            </w:r>
            <w:proofErr w:type="spellStart"/>
            <w:r w:rsidRPr="00DA1AF0">
              <w:rPr>
                <w:rFonts w:ascii="Arial" w:eastAsia="Arial" w:hAnsi="Arial" w:cs="Arial"/>
              </w:rPr>
              <w:t>Carraccio</w:t>
            </w:r>
            <w:proofErr w:type="spellEnd"/>
            <w:r w:rsidRPr="00DA1AF0">
              <w:rPr>
                <w:rFonts w:ascii="Arial" w:eastAsia="Arial" w:hAnsi="Arial" w:cs="Arial"/>
              </w:rPr>
              <w:t xml:space="preserve"> C, Burke AE. Domain of competence: personal and professional development. </w:t>
            </w:r>
            <w:proofErr w:type="spellStart"/>
            <w:r w:rsidRPr="00DA1AF0">
              <w:rPr>
                <w:rFonts w:ascii="Arial" w:eastAsia="Arial" w:hAnsi="Arial" w:cs="Arial"/>
                <w:i/>
              </w:rPr>
              <w:t>Acad</w:t>
            </w:r>
            <w:proofErr w:type="spellEnd"/>
            <w:r w:rsidRPr="00DA1AF0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DA1AF0">
              <w:rPr>
                <w:rFonts w:ascii="Arial" w:eastAsia="Arial" w:hAnsi="Arial" w:cs="Arial"/>
                <w:i/>
              </w:rPr>
              <w:t>Pediatr</w:t>
            </w:r>
            <w:proofErr w:type="spellEnd"/>
            <w:r w:rsidRPr="00DA1AF0">
              <w:rPr>
                <w:rFonts w:ascii="Arial" w:eastAsia="Arial" w:hAnsi="Arial" w:cs="Arial"/>
              </w:rPr>
              <w:t>. 2014;14(2 Suppl</w:t>
            </w:r>
            <w:proofErr w:type="gramStart"/>
            <w:r w:rsidRPr="00DA1AF0">
              <w:rPr>
                <w:rFonts w:ascii="Arial" w:eastAsia="Arial" w:hAnsi="Arial" w:cs="Arial"/>
              </w:rPr>
              <w:t>):S</w:t>
            </w:r>
            <w:proofErr w:type="gramEnd"/>
            <w:r w:rsidRPr="00DA1AF0">
              <w:rPr>
                <w:rFonts w:ascii="Arial" w:eastAsia="Arial" w:hAnsi="Arial" w:cs="Arial"/>
              </w:rPr>
              <w:t xml:space="preserve">80-97. </w:t>
            </w:r>
            <w:hyperlink r:id="rId67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https://www.sciencedirect.com/science/article/abs/pii/S187628591300332X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6B18D9D0" w14:textId="5446E8A9" w:rsidR="00274302" w:rsidRPr="00DA1AF0" w:rsidRDefault="00EC3E2E" w:rsidP="00EC3E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Local resources, including Employee Assistance</w:t>
            </w:r>
          </w:p>
        </w:tc>
      </w:tr>
    </w:tbl>
    <w:p w14:paraId="42C72111" w14:textId="77777777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f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0D3FF22E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6C4C6E8D" w14:textId="29B1AD34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Interpersonal and Communication Skills 1: Patient</w:t>
            </w:r>
            <w:r w:rsidR="008E280D">
              <w:rPr>
                <w:rFonts w:ascii="Arial" w:eastAsia="Arial" w:hAnsi="Arial" w:cs="Arial"/>
                <w:b/>
              </w:rPr>
              <w:t>-</w:t>
            </w:r>
            <w:r w:rsidRPr="00DA1AF0">
              <w:rPr>
                <w:rFonts w:ascii="Arial" w:eastAsia="Arial" w:hAnsi="Arial" w:cs="Arial"/>
                <w:b/>
              </w:rPr>
              <w:t xml:space="preserve"> and Family-Centered Communication</w:t>
            </w:r>
          </w:p>
          <w:p w14:paraId="4B3A0E35" w14:textId="77777777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deliberately use language and behaviors to form constructive relationships with patients and families</w:t>
            </w:r>
          </w:p>
        </w:tc>
      </w:tr>
      <w:tr w:rsidR="0053369E" w:rsidRPr="00DA1AF0" w14:paraId="1706CF4D" w14:textId="77777777">
        <w:tc>
          <w:tcPr>
            <w:tcW w:w="4950" w:type="dxa"/>
            <w:shd w:val="clear" w:color="auto" w:fill="FAC090"/>
          </w:tcPr>
          <w:p w14:paraId="693A89E7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05C94FCB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022B95F9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501B94B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  <w:color w:val="000000"/>
              </w:rPr>
              <w:t xml:space="preserve">Uses language and nonverbal behavior to demonstrate respect and establish </w:t>
            </w:r>
            <w:proofErr w:type="gramStart"/>
            <w:r w:rsidR="00C60089" w:rsidRPr="00C60089">
              <w:rPr>
                <w:rFonts w:ascii="Arial" w:eastAsia="Arial" w:hAnsi="Arial" w:cs="Arial"/>
                <w:i/>
                <w:color w:val="000000"/>
              </w:rPr>
              <w:t>rapport</w:t>
            </w:r>
            <w:proofErr w:type="gramEnd"/>
          </w:p>
          <w:p w14:paraId="4E2E3AA0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0DE6A6F5" w14:textId="2A1941AF" w:rsidR="0053369E" w:rsidRPr="00DA1AF0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C60089">
              <w:rPr>
                <w:rFonts w:ascii="Arial" w:eastAsia="Arial" w:hAnsi="Arial" w:cs="Arial"/>
                <w:i/>
                <w:color w:val="000000"/>
              </w:rPr>
              <w:t>Identifies common barriers to effective communication (e.g., language, disability, personal bias)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0243E1B" w14:textId="7E0AA236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Establishes eye contact with the patient when introducing team and calls patients by Mr./Mrs</w:t>
            </w:r>
            <w:r w:rsidR="008E280D">
              <w:rPr>
                <w:rFonts w:ascii="Arial" w:eastAsia="Arial" w:hAnsi="Arial" w:cs="Arial"/>
              </w:rPr>
              <w:t>.</w:t>
            </w:r>
            <w:r w:rsidRPr="00DA1AF0">
              <w:rPr>
                <w:rFonts w:ascii="Arial" w:eastAsia="Arial" w:hAnsi="Arial" w:cs="Arial"/>
              </w:rPr>
              <w:t xml:space="preserve">/Ms. and their last </w:t>
            </w:r>
            <w:proofErr w:type="gramStart"/>
            <w:r w:rsidRPr="00DA1AF0">
              <w:rPr>
                <w:rFonts w:ascii="Arial" w:eastAsia="Arial" w:hAnsi="Arial" w:cs="Arial"/>
              </w:rPr>
              <w:t>name</w:t>
            </w:r>
            <w:proofErr w:type="gramEnd"/>
          </w:p>
          <w:p w14:paraId="4EF8FD8C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3BD59D2" w14:textId="72392658" w:rsidR="0053369E" w:rsidRPr="008E280D" w:rsidRDefault="00486082" w:rsidP="008E28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Identifies </w:t>
            </w:r>
            <w:r w:rsidRPr="00DA1AF0">
              <w:rPr>
                <w:rFonts w:ascii="Arial" w:eastAsia="Arial" w:hAnsi="Arial" w:cs="Arial"/>
              </w:rPr>
              <w:t>need for trained interpreter with non-English</w:t>
            </w:r>
            <w:r w:rsidR="008E280D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speaking patients</w:t>
            </w:r>
          </w:p>
        </w:tc>
      </w:tr>
      <w:tr w:rsidR="0053369E" w:rsidRPr="00DA1AF0" w14:paraId="1FE69427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01701C3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 xml:space="preserve">Establishes a therapeutic relationship using effective communication behaviors in straightforward </w:t>
            </w:r>
            <w:proofErr w:type="gramStart"/>
            <w:r w:rsidR="00C60089" w:rsidRPr="00C60089">
              <w:rPr>
                <w:rFonts w:ascii="Arial" w:eastAsia="Arial" w:hAnsi="Arial" w:cs="Arial"/>
                <w:i/>
              </w:rPr>
              <w:t>encounters</w:t>
            </w:r>
            <w:proofErr w:type="gramEnd"/>
            <w:r w:rsidR="00C60089" w:rsidRPr="00C60089">
              <w:rPr>
                <w:rFonts w:ascii="Arial" w:eastAsia="Arial" w:hAnsi="Arial" w:cs="Arial"/>
                <w:i/>
              </w:rPr>
              <w:t xml:space="preserve"> </w:t>
            </w:r>
          </w:p>
          <w:p w14:paraId="1DAB6784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</w:p>
          <w:p w14:paraId="54889FD0" w14:textId="77B99C68" w:rsidR="0053369E" w:rsidRPr="00DA1AF0" w:rsidRDefault="00C60089" w:rsidP="00C60089">
            <w:pPr>
              <w:rPr>
                <w:rFonts w:ascii="Arial" w:eastAsia="Arial" w:hAnsi="Arial" w:cs="Arial"/>
                <w:i/>
              </w:rPr>
            </w:pPr>
            <w:r w:rsidRPr="00C60089">
              <w:rPr>
                <w:rFonts w:ascii="Arial" w:eastAsia="Arial" w:hAnsi="Arial" w:cs="Arial"/>
                <w:i/>
              </w:rPr>
              <w:t>Identifies complex barriers to effective communication (</w:t>
            </w:r>
            <w:proofErr w:type="gramStart"/>
            <w:r w:rsidRPr="00C60089">
              <w:rPr>
                <w:rFonts w:ascii="Arial" w:eastAsia="Arial" w:hAnsi="Arial" w:cs="Arial"/>
                <w:i/>
              </w:rPr>
              <w:t>e.g.</w:t>
            </w:r>
            <w:proofErr w:type="gramEnd"/>
            <w:r w:rsidRPr="00C60089">
              <w:rPr>
                <w:rFonts w:ascii="Arial" w:eastAsia="Arial" w:hAnsi="Arial" w:cs="Arial"/>
                <w:i/>
              </w:rPr>
              <w:t xml:space="preserve"> health literacy, cultural), including personal bias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EF90C61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Avoids medical jargon and restates patient perspective when discussing tobacco </w:t>
            </w:r>
            <w:proofErr w:type="gramStart"/>
            <w:r w:rsidRPr="00DA1AF0">
              <w:rPr>
                <w:rFonts w:ascii="Arial" w:eastAsia="Arial" w:hAnsi="Arial" w:cs="Arial"/>
              </w:rPr>
              <w:t>cessation</w:t>
            </w:r>
            <w:proofErr w:type="gramEnd"/>
          </w:p>
          <w:p w14:paraId="266CD18D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33B2F33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EC6137D" w14:textId="6E0B5049" w:rsidR="0053369E" w:rsidRPr="00DA1AF0" w:rsidRDefault="00486082" w:rsidP="008E28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Recognizes the need for handouts with diagrams and pictures to communicate information to a patient who is unable to read or speak</w:t>
            </w:r>
          </w:p>
        </w:tc>
      </w:tr>
      <w:tr w:rsidR="0053369E" w:rsidRPr="00DA1AF0" w14:paraId="00B89921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748E9AC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  <w:color w:val="000000"/>
              </w:rPr>
              <w:t xml:space="preserve">Establishes a therapeutic relationship using effective communication behaviors in challenging patient </w:t>
            </w:r>
            <w:proofErr w:type="gramStart"/>
            <w:r w:rsidR="00C60089" w:rsidRPr="00C60089">
              <w:rPr>
                <w:rFonts w:ascii="Arial" w:eastAsia="Arial" w:hAnsi="Arial" w:cs="Arial"/>
                <w:i/>
                <w:color w:val="000000"/>
              </w:rPr>
              <w:t>encounters</w:t>
            </w:r>
            <w:proofErr w:type="gramEnd"/>
          </w:p>
          <w:p w14:paraId="74E9FC2C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0B979989" w14:textId="4F7C16C6" w:rsidR="0053369E" w:rsidRPr="00DA1AF0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C60089">
              <w:rPr>
                <w:rFonts w:ascii="Arial" w:eastAsia="Arial" w:hAnsi="Arial" w:cs="Arial"/>
                <w:i/>
                <w:color w:val="000000"/>
              </w:rPr>
              <w:t>Mitigates communication barriers, including personal bias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EF3A5FE" w14:textId="28A997B3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Goes to the level of the patient in bed, maintains eye contact, and holds hand to convey empathy when discussi</w:t>
            </w:r>
            <w:r w:rsidR="005A7512" w:rsidRPr="00DA1AF0">
              <w:rPr>
                <w:rFonts w:ascii="Arial" w:eastAsia="Arial" w:hAnsi="Arial" w:cs="Arial"/>
              </w:rPr>
              <w:t>ng palliative care approach and do not resuscitate/do not intubate (</w:t>
            </w:r>
            <w:r w:rsidRPr="00DA1AF0">
              <w:rPr>
                <w:rFonts w:ascii="Arial" w:eastAsia="Arial" w:hAnsi="Arial" w:cs="Arial"/>
              </w:rPr>
              <w:t>DNR/DNI</w:t>
            </w:r>
            <w:r w:rsidR="005A7512" w:rsidRPr="00DA1AF0">
              <w:rPr>
                <w:rFonts w:ascii="Arial" w:eastAsia="Arial" w:hAnsi="Arial" w:cs="Arial"/>
              </w:rPr>
              <w:t>)</w:t>
            </w:r>
            <w:r w:rsidRPr="00DA1AF0">
              <w:rPr>
                <w:rFonts w:ascii="Arial" w:eastAsia="Arial" w:hAnsi="Arial" w:cs="Arial"/>
              </w:rPr>
              <w:t xml:space="preserve"> in a patient with end-stage disease who is a full </w:t>
            </w:r>
            <w:proofErr w:type="gramStart"/>
            <w:r w:rsidRPr="00DA1AF0">
              <w:rPr>
                <w:rFonts w:ascii="Arial" w:eastAsia="Arial" w:hAnsi="Arial" w:cs="Arial"/>
              </w:rPr>
              <w:t>code</w:t>
            </w:r>
            <w:proofErr w:type="gramEnd"/>
          </w:p>
          <w:p w14:paraId="455A5647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A649BC4" w14:textId="1CF02F7B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Conducts a family meeting to identify personal/family/cultural beliefs and concerns</w:t>
            </w:r>
          </w:p>
        </w:tc>
      </w:tr>
      <w:tr w:rsidR="0053369E" w:rsidRPr="00DA1AF0" w14:paraId="3B82A730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BE1CB19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 xml:space="preserve">Establishes therapeutic relationships using shared decision making (e.g., attention to patient/family concerns and context), regardless of </w:t>
            </w:r>
            <w:proofErr w:type="gramStart"/>
            <w:r w:rsidR="00C60089" w:rsidRPr="00C60089">
              <w:rPr>
                <w:rFonts w:ascii="Arial" w:eastAsia="Arial" w:hAnsi="Arial" w:cs="Arial"/>
                <w:i/>
              </w:rPr>
              <w:t>complexity</w:t>
            </w:r>
            <w:proofErr w:type="gramEnd"/>
            <w:r w:rsidR="00C60089" w:rsidRPr="00C60089">
              <w:rPr>
                <w:rFonts w:ascii="Arial" w:eastAsia="Arial" w:hAnsi="Arial" w:cs="Arial"/>
                <w:i/>
              </w:rPr>
              <w:t xml:space="preserve"> </w:t>
            </w:r>
          </w:p>
          <w:p w14:paraId="60393FDE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</w:p>
          <w:p w14:paraId="70DBB939" w14:textId="0F5413EC" w:rsidR="0053369E" w:rsidRPr="00DA1AF0" w:rsidRDefault="00C60089" w:rsidP="00C60089">
            <w:pPr>
              <w:rPr>
                <w:rFonts w:ascii="Arial" w:eastAsia="Arial" w:hAnsi="Arial" w:cs="Arial"/>
                <w:i/>
              </w:rPr>
            </w:pPr>
            <w:r w:rsidRPr="00C60089">
              <w:rPr>
                <w:rFonts w:ascii="Arial" w:eastAsia="Arial" w:hAnsi="Arial" w:cs="Arial"/>
                <w:i/>
              </w:rPr>
              <w:t>Role models the mitigation of communication barriers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B4E233E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Continues to engage representative family members with disparate goals in the care of a patient with end-stage </w:t>
            </w:r>
            <w:proofErr w:type="gramStart"/>
            <w:r w:rsidRPr="00DA1AF0">
              <w:rPr>
                <w:rFonts w:ascii="Arial" w:eastAsia="Arial" w:hAnsi="Arial" w:cs="Arial"/>
              </w:rPr>
              <w:t>disease</w:t>
            </w:r>
            <w:proofErr w:type="gramEnd"/>
          </w:p>
          <w:p w14:paraId="7E425A27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88DAEEF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0C0E1F6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443E3B1" w14:textId="3BF2AB33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Reflects on personal bias related to lung cancer death of resident’s father and solicits input from faculty </w:t>
            </w:r>
            <w:r w:rsidR="008E280D">
              <w:rPr>
                <w:rFonts w:ascii="Arial" w:eastAsia="Arial" w:hAnsi="Arial" w:cs="Arial"/>
              </w:rPr>
              <w:t xml:space="preserve">members </w:t>
            </w:r>
            <w:r w:rsidRPr="00DA1AF0">
              <w:rPr>
                <w:rFonts w:ascii="Arial" w:eastAsia="Arial" w:hAnsi="Arial" w:cs="Arial"/>
              </w:rPr>
              <w:t>about mitigation of communication barriers when counseling patients around smoking cessation</w:t>
            </w:r>
          </w:p>
        </w:tc>
      </w:tr>
      <w:tr w:rsidR="0053369E" w:rsidRPr="00DA1AF0" w14:paraId="6A4C4D49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E54A485" w14:textId="4C13F57D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>Coaches others in developing therapeutic relationships and mitigating communication barriers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FAAC43D" w14:textId="09EF88FF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Leads a discussion group on person</w:t>
            </w:r>
            <w:r w:rsidR="008E280D">
              <w:rPr>
                <w:rFonts w:ascii="Arial" w:eastAsia="Arial" w:hAnsi="Arial" w:cs="Arial"/>
                <w:color w:val="000000"/>
              </w:rPr>
              <w:t xml:space="preserve">al experience of moral </w:t>
            </w:r>
            <w:proofErr w:type="gramStart"/>
            <w:r w:rsidR="008E280D">
              <w:rPr>
                <w:rFonts w:ascii="Arial" w:eastAsia="Arial" w:hAnsi="Arial" w:cs="Arial"/>
                <w:color w:val="000000"/>
              </w:rPr>
              <w:t>distress</w:t>
            </w:r>
            <w:proofErr w:type="gramEnd"/>
          </w:p>
          <w:p w14:paraId="11F0F6B4" w14:textId="1B1E45D8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Develops a resident/fellowship curriculum on social justice which addresses unconscious </w:t>
            </w:r>
            <w:proofErr w:type="gramStart"/>
            <w:r w:rsidRPr="00DA1AF0">
              <w:rPr>
                <w:rFonts w:ascii="Arial" w:eastAsia="Arial" w:hAnsi="Arial" w:cs="Arial"/>
              </w:rPr>
              <w:t>bias</w:t>
            </w:r>
            <w:proofErr w:type="gramEnd"/>
          </w:p>
          <w:p w14:paraId="1F1B02EF" w14:textId="07EFB49F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Serves on a hospital bioethics committee</w:t>
            </w:r>
          </w:p>
        </w:tc>
      </w:tr>
      <w:tr w:rsidR="0053369E" w:rsidRPr="00DA1AF0" w14:paraId="0B232763" w14:textId="77777777">
        <w:tc>
          <w:tcPr>
            <w:tcW w:w="4950" w:type="dxa"/>
            <w:shd w:val="clear" w:color="auto" w:fill="FFD965"/>
          </w:tcPr>
          <w:p w14:paraId="0C3DC7C8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086DEC9C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4B44FF97" w14:textId="584560CF" w:rsidR="00377628" w:rsidRPr="00DA1AF0" w:rsidRDefault="00377628" w:rsidP="003776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Global evaluations</w:t>
            </w:r>
          </w:p>
          <w:p w14:paraId="590ABBE1" w14:textId="38E8850C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>Kalamazoo Essential Elements Communication Checklist (Adapted)</w:t>
            </w:r>
          </w:p>
          <w:p w14:paraId="1315EBA4" w14:textId="173344A7" w:rsidR="00377628" w:rsidRPr="00DA1AF0" w:rsidRDefault="00377628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Multisource feedback</w:t>
            </w:r>
          </w:p>
          <w:p w14:paraId="54693422" w14:textId="322A1289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OSCE</w:t>
            </w:r>
          </w:p>
          <w:p w14:paraId="3CCEC868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Self-assessment including self-reflection </w:t>
            </w:r>
            <w:proofErr w:type="gramStart"/>
            <w:r w:rsidRPr="00DA1AF0">
              <w:rPr>
                <w:rFonts w:ascii="Arial" w:eastAsia="Arial" w:hAnsi="Arial" w:cs="Arial"/>
              </w:rPr>
              <w:t>exercises</w:t>
            </w:r>
            <w:proofErr w:type="gramEnd"/>
          </w:p>
          <w:p w14:paraId="3723B5EB" w14:textId="1580E97E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Skills needed to </w:t>
            </w:r>
            <w:r w:rsidR="008E280D">
              <w:rPr>
                <w:rFonts w:ascii="Arial" w:eastAsia="Arial" w:hAnsi="Arial" w:cs="Arial"/>
              </w:rPr>
              <w:t>S</w:t>
            </w:r>
            <w:r w:rsidRPr="00DA1AF0">
              <w:rPr>
                <w:rFonts w:ascii="Arial" w:eastAsia="Arial" w:hAnsi="Arial" w:cs="Arial"/>
              </w:rPr>
              <w:t xml:space="preserve">et the state, </w:t>
            </w:r>
            <w:proofErr w:type="gramStart"/>
            <w:r w:rsidRPr="00DA1AF0">
              <w:rPr>
                <w:rFonts w:ascii="Arial" w:eastAsia="Arial" w:hAnsi="Arial" w:cs="Arial"/>
              </w:rPr>
              <w:t>Elicit</w:t>
            </w:r>
            <w:proofErr w:type="gramEnd"/>
            <w:r w:rsidRPr="00DA1AF0">
              <w:rPr>
                <w:rFonts w:ascii="Arial" w:eastAsia="Arial" w:hAnsi="Arial" w:cs="Arial"/>
              </w:rPr>
              <w:t xml:space="preserve"> information, Give information, Understand the patient, and End the encounter (SEGUE)</w:t>
            </w:r>
          </w:p>
          <w:p w14:paraId="70B5D7C2" w14:textId="22A40CFA" w:rsidR="0053369E" w:rsidRPr="00DA1AF0" w:rsidRDefault="00486082" w:rsidP="003776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Standardized patients </w:t>
            </w:r>
          </w:p>
        </w:tc>
      </w:tr>
      <w:tr w:rsidR="0053369E" w:rsidRPr="00DA1AF0" w14:paraId="313328DC" w14:textId="77777777">
        <w:tc>
          <w:tcPr>
            <w:tcW w:w="4950" w:type="dxa"/>
            <w:shd w:val="clear" w:color="auto" w:fill="8DB3E2"/>
          </w:tcPr>
          <w:p w14:paraId="5EAAC8D2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58E7018B" w14:textId="768AE784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3F19501B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12B340F6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8CF2A35" w14:textId="0312245C" w:rsidR="00377628" w:rsidRPr="00DA1AF0" w:rsidRDefault="00377628" w:rsidP="002743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Braddock</w:t>
            </w:r>
            <w:r w:rsidR="0066385E">
              <w:rPr>
                <w:rFonts w:ascii="Arial" w:eastAsia="Arial" w:hAnsi="Arial" w:cs="Arial"/>
              </w:rPr>
              <w:t xml:space="preserve"> III</w:t>
            </w:r>
            <w:r w:rsidRPr="00DA1AF0">
              <w:rPr>
                <w:rFonts w:ascii="Arial" w:eastAsia="Arial" w:hAnsi="Arial" w:cs="Arial"/>
              </w:rPr>
              <w:t xml:space="preserve"> CH, Edwards KA, Hasenberg NM, Laidley TL, Levinson W. Informed decision making in outpatient practice: time to get back to basics. </w:t>
            </w:r>
            <w:r w:rsidRPr="00DA1AF0">
              <w:rPr>
                <w:rFonts w:ascii="Arial" w:eastAsia="Arial" w:hAnsi="Arial" w:cs="Arial"/>
                <w:i/>
              </w:rPr>
              <w:t xml:space="preserve">JAMA. </w:t>
            </w:r>
            <w:r w:rsidRPr="00DA1AF0">
              <w:rPr>
                <w:rFonts w:ascii="Arial" w:eastAsia="Arial" w:hAnsi="Arial" w:cs="Arial"/>
              </w:rPr>
              <w:t xml:space="preserve">1999;282(24):2313-2320. </w:t>
            </w:r>
            <w:hyperlink r:id="rId68" w:history="1">
              <w:r w:rsidRPr="00DA1AF0">
                <w:rPr>
                  <w:rStyle w:val="Hyperlink"/>
                  <w:rFonts w:ascii="Arial" w:eastAsia="Arial" w:hAnsi="Arial" w:cs="Arial"/>
                </w:rPr>
                <w:t>https://jamanetwork.com/journals/jama/fullarticle/192233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1976817E" w14:textId="3270B4A7" w:rsidR="00274302" w:rsidRPr="00DA1AF0" w:rsidRDefault="00274302" w:rsidP="002743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Laidlaw A, Hart J. Communication skills: an essential component of medical curricula. Part I: Assessment of clinical communication: AMEE Guide No. 51. </w:t>
            </w:r>
            <w:r w:rsidRPr="00DA1AF0">
              <w:rPr>
                <w:rFonts w:ascii="Arial" w:eastAsia="Arial" w:hAnsi="Arial" w:cs="Arial"/>
                <w:i/>
              </w:rPr>
              <w:t>Med Teach</w:t>
            </w:r>
            <w:r w:rsidRPr="00DA1AF0">
              <w:rPr>
                <w:rFonts w:ascii="Arial" w:eastAsia="Arial" w:hAnsi="Arial" w:cs="Arial"/>
              </w:rPr>
              <w:t xml:space="preserve">. 2011;33(1):6-8. </w:t>
            </w:r>
            <w:hyperlink r:id="rId69" w:history="1">
              <w:r w:rsidRPr="00DA1AF0">
                <w:rPr>
                  <w:rStyle w:val="Hyperlink"/>
                  <w:rFonts w:ascii="Arial" w:hAnsi="Arial" w:cs="Arial"/>
                </w:rPr>
                <w:t>https://www.tandfonline.com/doi/full/10.3109/0142159X.2011.531170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0941AC0C" w14:textId="3ED7FDA4" w:rsidR="00377628" w:rsidRPr="00DA1AF0" w:rsidRDefault="00377628" w:rsidP="003776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Lane JL, Gottlieb RP. Structured clinical observations: a method to teach clinical skills with limited time and financial resources. </w:t>
            </w:r>
            <w:r w:rsidRPr="00DA1AF0">
              <w:rPr>
                <w:rFonts w:ascii="Arial" w:hAnsi="Arial" w:cs="Arial"/>
                <w:i/>
              </w:rPr>
              <w:t>Pediatrics</w:t>
            </w:r>
            <w:r w:rsidRPr="00DA1AF0">
              <w:rPr>
                <w:rFonts w:ascii="Arial" w:hAnsi="Arial" w:cs="Arial"/>
              </w:rPr>
              <w:t xml:space="preserve">. 2000;105(4 Pt 2):973-977. </w:t>
            </w:r>
            <w:hyperlink r:id="rId70" w:history="1">
              <w:r w:rsidRPr="00DA1AF0">
                <w:rPr>
                  <w:rStyle w:val="Hyperlink"/>
                  <w:rFonts w:ascii="Arial" w:hAnsi="Arial" w:cs="Arial"/>
                </w:rPr>
                <w:t>https://pediatrics.aappublications.org/content/105/Supplement_3/973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32550865" w14:textId="7C454A55" w:rsidR="00274302" w:rsidRPr="00DA1AF0" w:rsidRDefault="00274302" w:rsidP="002743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DA1AF0">
              <w:rPr>
                <w:rFonts w:ascii="Arial" w:eastAsia="Arial" w:hAnsi="Arial" w:cs="Arial"/>
                <w:color w:val="000000"/>
              </w:rPr>
              <w:t>Makoul</w:t>
            </w:r>
            <w:proofErr w:type="spellEnd"/>
            <w:r w:rsidRPr="00DA1AF0">
              <w:rPr>
                <w:rFonts w:ascii="Arial" w:eastAsia="Arial" w:hAnsi="Arial" w:cs="Arial"/>
                <w:color w:val="000000"/>
              </w:rPr>
              <w:t xml:space="preserve"> G. Essential elements of communication in medical encounters: the Kalamazoo consensus statement. </w:t>
            </w:r>
            <w:proofErr w:type="spellStart"/>
            <w:r w:rsidRPr="00DA1AF0">
              <w:rPr>
                <w:rFonts w:ascii="Arial" w:eastAsia="Arial" w:hAnsi="Arial" w:cs="Arial"/>
                <w:i/>
                <w:color w:val="000000"/>
              </w:rPr>
              <w:t>Acad</w:t>
            </w:r>
            <w:proofErr w:type="spellEnd"/>
            <w:r w:rsidRPr="00DA1AF0">
              <w:rPr>
                <w:rFonts w:ascii="Arial" w:eastAsia="Arial" w:hAnsi="Arial" w:cs="Arial"/>
                <w:i/>
                <w:color w:val="000000"/>
              </w:rPr>
              <w:t xml:space="preserve"> Med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. 2001;76(4):390-393. </w:t>
            </w:r>
            <w:hyperlink r:id="rId71" w:history="1">
              <w:r w:rsidRPr="00DA1AF0">
                <w:rPr>
                  <w:rStyle w:val="Hyperlink"/>
                  <w:rFonts w:ascii="Arial" w:eastAsia="Arial" w:hAnsi="Arial" w:cs="Arial"/>
                </w:rPr>
                <w:t>https://journals.lww.com/academicmedicine/Fulltext/2001/04000/Essential_Elements_of_Communication_in_Medical.21.aspx</w:t>
              </w:r>
            </w:hyperlink>
            <w:r w:rsidRPr="00DA1AF0">
              <w:rPr>
                <w:rFonts w:ascii="Arial" w:eastAsia="Arial" w:hAnsi="Arial" w:cs="Arial"/>
                <w:color w:val="000000"/>
              </w:rPr>
              <w:t>. 2020.</w:t>
            </w:r>
          </w:p>
          <w:p w14:paraId="09AC7975" w14:textId="37015E14" w:rsidR="00274302" w:rsidRPr="00DA1AF0" w:rsidRDefault="00274302" w:rsidP="002743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DA1AF0">
              <w:rPr>
                <w:rFonts w:ascii="Arial" w:eastAsia="Arial" w:hAnsi="Arial" w:cs="Arial"/>
                <w:color w:val="000000"/>
              </w:rPr>
              <w:t>Makoul</w:t>
            </w:r>
            <w:proofErr w:type="spellEnd"/>
            <w:r w:rsidRPr="00DA1AF0">
              <w:rPr>
                <w:rFonts w:ascii="Arial" w:eastAsia="Arial" w:hAnsi="Arial" w:cs="Arial"/>
                <w:color w:val="000000"/>
              </w:rPr>
              <w:t xml:space="preserve"> G. The SEGUE Framework for teaching and assessing communication skills.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>Patient Educ Couns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. 2001;45(1):23-34. </w:t>
            </w:r>
            <w:hyperlink r:id="rId72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https://www.sciencedirect.com/science/article/abs/pii/S0738399101001367?via%3Dihub</w:t>
              </w:r>
            </w:hyperlink>
            <w:r w:rsidRPr="00DA1AF0">
              <w:rPr>
                <w:rFonts w:ascii="Arial" w:eastAsia="Arial" w:hAnsi="Arial" w:cs="Arial"/>
                <w:color w:val="000000"/>
              </w:rPr>
              <w:t>. 2020.</w:t>
            </w:r>
          </w:p>
          <w:p w14:paraId="5930C598" w14:textId="2CF5D019" w:rsidR="00274302" w:rsidRPr="00DA1AF0" w:rsidRDefault="00274302" w:rsidP="003776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Symons AB, Swanson A, McGuigan D, </w:t>
            </w:r>
            <w:proofErr w:type="spellStart"/>
            <w:r w:rsidRPr="00DA1AF0">
              <w:rPr>
                <w:rFonts w:ascii="Arial" w:eastAsia="Arial" w:hAnsi="Arial" w:cs="Arial"/>
                <w:color w:val="000000"/>
              </w:rPr>
              <w:t>Orrange</w:t>
            </w:r>
            <w:proofErr w:type="spellEnd"/>
            <w:r w:rsidRPr="00DA1AF0">
              <w:rPr>
                <w:rFonts w:ascii="Arial" w:eastAsia="Arial" w:hAnsi="Arial" w:cs="Arial"/>
                <w:color w:val="000000"/>
              </w:rPr>
              <w:t xml:space="preserve"> S, Akl EA. A tool for self-assessment of communication skills and professionalism in residents.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>BMC Med Educ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. </w:t>
            </w:r>
            <w:proofErr w:type="gramStart"/>
            <w:r w:rsidRPr="00DA1AF0">
              <w:rPr>
                <w:rFonts w:ascii="Arial" w:eastAsia="Arial" w:hAnsi="Arial" w:cs="Arial"/>
                <w:color w:val="000000"/>
              </w:rPr>
              <w:t>2009;9:1</w:t>
            </w:r>
            <w:proofErr w:type="gramEnd"/>
            <w:r w:rsidRPr="00DA1AF0">
              <w:rPr>
                <w:rFonts w:ascii="Arial" w:eastAsia="Arial" w:hAnsi="Arial" w:cs="Arial"/>
                <w:color w:val="000000"/>
              </w:rPr>
              <w:t xml:space="preserve">. </w:t>
            </w:r>
            <w:hyperlink r:id="rId73" w:history="1">
              <w:r w:rsidRPr="00DA1AF0">
                <w:rPr>
                  <w:rStyle w:val="Hyperlink"/>
                  <w:rFonts w:ascii="Arial" w:eastAsia="Arial" w:hAnsi="Arial" w:cs="Arial"/>
                </w:rPr>
                <w:t>https://bmcmededuc.biomedcentral.com/articles/10.1186/1472-6920-9-1</w:t>
              </w:r>
            </w:hyperlink>
            <w:r w:rsidRPr="00DA1AF0">
              <w:rPr>
                <w:rFonts w:ascii="Arial" w:eastAsia="Arial" w:hAnsi="Arial" w:cs="Arial"/>
                <w:color w:val="000000"/>
              </w:rPr>
              <w:t>. 2020.</w:t>
            </w:r>
          </w:p>
        </w:tc>
      </w:tr>
    </w:tbl>
    <w:p w14:paraId="4922E743" w14:textId="77777777" w:rsidR="0053369E" w:rsidRDefault="0053369E">
      <w:pPr>
        <w:spacing w:line="240" w:lineRule="auto"/>
        <w:ind w:hanging="180"/>
        <w:rPr>
          <w:rFonts w:ascii="Arial" w:eastAsia="Arial" w:hAnsi="Arial" w:cs="Arial"/>
        </w:rPr>
      </w:pPr>
    </w:p>
    <w:p w14:paraId="5B0ECBCE" w14:textId="77777777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f0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05D31E61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61AD8F33" w14:textId="6322CD52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Interpersonal and Communication Skills 2: Interprofessional and Team Communication</w:t>
            </w:r>
          </w:p>
          <w:p w14:paraId="5A5B90E9" w14:textId="77777777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effectively communicate with the health care team, including consultants, in both straightforward and complex situations</w:t>
            </w:r>
          </w:p>
        </w:tc>
      </w:tr>
      <w:tr w:rsidR="0053369E" w:rsidRPr="00DA1AF0" w14:paraId="40DADCCA" w14:textId="77777777">
        <w:tc>
          <w:tcPr>
            <w:tcW w:w="4950" w:type="dxa"/>
            <w:shd w:val="clear" w:color="auto" w:fill="FAC090"/>
          </w:tcPr>
          <w:p w14:paraId="0F4119A7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F81C7CD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2933DCBF" w14:textId="77777777" w:rsidTr="0036211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754F8A4" w14:textId="0841D699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  <w:color w:val="000000"/>
              </w:rPr>
              <w:t>Uses language that values all members of the team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1D37B75" w14:textId="698F1FD2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Receives consult request for a patient with </w:t>
            </w:r>
            <w:r w:rsidRPr="00DA1AF0">
              <w:rPr>
                <w:rFonts w:ascii="Arial" w:eastAsia="Arial" w:hAnsi="Arial" w:cs="Arial"/>
              </w:rPr>
              <w:t xml:space="preserve">respiratory failure, </w:t>
            </w:r>
            <w:r w:rsidRPr="00DA1AF0">
              <w:rPr>
                <w:rFonts w:ascii="Arial" w:eastAsia="Arial" w:hAnsi="Arial" w:cs="Arial"/>
                <w:color w:val="000000"/>
              </w:rPr>
              <w:t>asks clarifying questions politely, and expresses gratitude for the consult</w:t>
            </w:r>
          </w:p>
        </w:tc>
      </w:tr>
      <w:tr w:rsidR="0053369E" w:rsidRPr="00DA1AF0" w14:paraId="3574DC46" w14:textId="77777777" w:rsidTr="0036211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5A8496E" w14:textId="142E1E26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>Communicates information, including basic feedback with all team members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415DAB9" w14:textId="25271A20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Communicates </w:t>
            </w:r>
            <w:r w:rsidRPr="00DA1AF0">
              <w:rPr>
                <w:rFonts w:ascii="Arial" w:eastAsia="Arial" w:hAnsi="Arial" w:cs="Arial"/>
              </w:rPr>
              <w:t>diagnostic evaluation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 recommendations clearly and concisely in an organized and timely manner</w:t>
            </w:r>
          </w:p>
        </w:tc>
      </w:tr>
      <w:tr w:rsidR="0053369E" w:rsidRPr="00DA1AF0" w14:paraId="12B393B2" w14:textId="77777777" w:rsidTr="0036211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F3346F0" w14:textId="516E3FAC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>Facilitates team communication to reconcile conflict and provides difficult feedback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D355967" w14:textId="3C31C024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Adjusts schedule to join rounds of consulting teams to ensure communications are complete and understood</w:t>
            </w:r>
          </w:p>
        </w:tc>
      </w:tr>
      <w:tr w:rsidR="0053369E" w:rsidRPr="00DA1AF0" w14:paraId="3EB0B64D" w14:textId="77777777" w:rsidTr="0036211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E35CDE3" w14:textId="4B07751A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bookmarkStart w:id="2" w:name="_1fob9te" w:colFirst="0" w:colLast="0"/>
            <w:bookmarkEnd w:id="2"/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>Adapts communication style to fit team needs and maximizes impact of feedback to the team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128361C" w14:textId="42FD964E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Sets up a meeting with multiple consulting teams to achieve consensus for recommendations</w:t>
            </w:r>
          </w:p>
        </w:tc>
      </w:tr>
      <w:tr w:rsidR="0053369E" w:rsidRPr="00DA1AF0" w14:paraId="75CF46E9" w14:textId="77777777" w:rsidTr="0036211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C4E718E" w14:textId="55E2C464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>Role models flexible communication strategies that facilitate excellence in teamwork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867164D" w14:textId="1FE2578A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Recognized as a preferred consultant among the consulting teams due to their communication skills</w:t>
            </w:r>
          </w:p>
        </w:tc>
      </w:tr>
      <w:tr w:rsidR="0053369E" w:rsidRPr="00DA1AF0" w14:paraId="408D26FB" w14:textId="77777777">
        <w:tc>
          <w:tcPr>
            <w:tcW w:w="4950" w:type="dxa"/>
            <w:shd w:val="clear" w:color="auto" w:fill="FFD965"/>
          </w:tcPr>
          <w:p w14:paraId="2BE048AA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Assessment Models or Tools </w:t>
            </w:r>
          </w:p>
        </w:tc>
        <w:tc>
          <w:tcPr>
            <w:tcW w:w="9175" w:type="dxa"/>
            <w:shd w:val="clear" w:color="auto" w:fill="FFD965"/>
          </w:tcPr>
          <w:p w14:paraId="3FCE4339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242454CA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Global assessment</w:t>
            </w:r>
          </w:p>
          <w:p w14:paraId="0BED9139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Medical record (chart) audit</w:t>
            </w:r>
          </w:p>
          <w:p w14:paraId="5E5D5272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Multi-source feedback</w:t>
            </w:r>
          </w:p>
          <w:p w14:paraId="2A23F57B" w14:textId="259B08F3" w:rsidR="0053369E" w:rsidRPr="00DA1AF0" w:rsidRDefault="00486082" w:rsidP="0066385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Simulation</w:t>
            </w:r>
          </w:p>
        </w:tc>
      </w:tr>
      <w:tr w:rsidR="0053369E" w:rsidRPr="00DA1AF0" w14:paraId="0A9FDBE6" w14:textId="77777777">
        <w:tc>
          <w:tcPr>
            <w:tcW w:w="4950" w:type="dxa"/>
            <w:shd w:val="clear" w:color="auto" w:fill="8DB3E2"/>
          </w:tcPr>
          <w:p w14:paraId="021D527A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39F1C1AD" w14:textId="410C07B5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7FD83539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31C3CD10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10ABB17B" w14:textId="0EAF4F79" w:rsidR="00377628" w:rsidRPr="00DA1AF0" w:rsidRDefault="00377628" w:rsidP="003776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Braddock</w:t>
            </w:r>
            <w:r w:rsidR="0066385E">
              <w:rPr>
                <w:rFonts w:ascii="Arial" w:eastAsia="Arial" w:hAnsi="Arial" w:cs="Arial"/>
              </w:rPr>
              <w:t xml:space="preserve"> III</w:t>
            </w:r>
            <w:r w:rsidRPr="00DA1AF0">
              <w:rPr>
                <w:rFonts w:ascii="Arial" w:eastAsia="Arial" w:hAnsi="Arial" w:cs="Arial"/>
              </w:rPr>
              <w:t xml:space="preserve"> CH, Edwards KA, Hasenberg NM, Laidley TL, Levinson W. Informed decision making in outpatient practice: time to get back to basics. </w:t>
            </w:r>
            <w:r w:rsidRPr="00DA1AF0">
              <w:rPr>
                <w:rFonts w:ascii="Arial" w:eastAsia="Arial" w:hAnsi="Arial" w:cs="Arial"/>
                <w:i/>
              </w:rPr>
              <w:t xml:space="preserve">JAMA. </w:t>
            </w:r>
            <w:r w:rsidRPr="00DA1AF0">
              <w:rPr>
                <w:rFonts w:ascii="Arial" w:eastAsia="Arial" w:hAnsi="Arial" w:cs="Arial"/>
              </w:rPr>
              <w:t xml:space="preserve">1999;282(24):2313-2320. </w:t>
            </w:r>
            <w:hyperlink r:id="rId74" w:history="1">
              <w:r w:rsidRPr="00DA1AF0">
                <w:rPr>
                  <w:rStyle w:val="Hyperlink"/>
                  <w:rFonts w:ascii="Arial" w:eastAsia="Arial" w:hAnsi="Arial" w:cs="Arial"/>
                </w:rPr>
                <w:t>https://jamanetwork.com/journals/jama/fullarticle/192233. 2020</w:t>
              </w:r>
            </w:hyperlink>
            <w:r w:rsidRPr="00DA1AF0">
              <w:rPr>
                <w:rFonts w:ascii="Arial" w:eastAsia="Arial" w:hAnsi="Arial" w:cs="Arial"/>
              </w:rPr>
              <w:t>.</w:t>
            </w:r>
          </w:p>
          <w:p w14:paraId="1FED5FFC" w14:textId="4B302296" w:rsidR="00377628" w:rsidRPr="00DA1AF0" w:rsidRDefault="00377628" w:rsidP="003776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Dehon E, Simpson K, Fowler D, Jones A. Development of the faculty 360. </w:t>
            </w:r>
            <w:proofErr w:type="spellStart"/>
            <w:r w:rsidRPr="00DA1AF0">
              <w:rPr>
                <w:rFonts w:ascii="Arial" w:eastAsia="Arial" w:hAnsi="Arial" w:cs="Arial"/>
                <w:i/>
              </w:rPr>
              <w:t>MedEdPORTAL</w:t>
            </w:r>
            <w:proofErr w:type="spellEnd"/>
            <w:r w:rsidRPr="00DA1AF0">
              <w:rPr>
                <w:rFonts w:ascii="Arial" w:eastAsia="Arial" w:hAnsi="Arial" w:cs="Arial"/>
              </w:rPr>
              <w:t xml:space="preserve">. </w:t>
            </w:r>
            <w:proofErr w:type="gramStart"/>
            <w:r w:rsidRPr="00DA1AF0">
              <w:rPr>
                <w:rFonts w:ascii="Arial" w:eastAsia="Arial" w:hAnsi="Arial" w:cs="Arial"/>
              </w:rPr>
              <w:t>2015;11:10174</w:t>
            </w:r>
            <w:proofErr w:type="gramEnd"/>
            <w:r w:rsidRPr="00DA1AF0">
              <w:rPr>
                <w:rFonts w:ascii="Arial" w:eastAsia="Arial" w:hAnsi="Arial" w:cs="Arial"/>
              </w:rPr>
              <w:t xml:space="preserve">. </w:t>
            </w:r>
            <w:hyperlink r:id="rId75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https://www.mededportal.org/publication/10174/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4800FFB1" w14:textId="0FF40841" w:rsidR="00377628" w:rsidRPr="00DA1AF0" w:rsidRDefault="00377628" w:rsidP="003776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Fay D, Mazzone M, Douglas L, </w:t>
            </w:r>
            <w:proofErr w:type="spellStart"/>
            <w:r w:rsidRPr="00DA1AF0">
              <w:rPr>
                <w:rFonts w:ascii="Arial" w:eastAsia="Arial" w:hAnsi="Arial" w:cs="Arial"/>
                <w:color w:val="000000"/>
              </w:rPr>
              <w:t>Ambuel</w:t>
            </w:r>
            <w:proofErr w:type="spellEnd"/>
            <w:r w:rsidRPr="00DA1AF0">
              <w:rPr>
                <w:rFonts w:ascii="Arial" w:eastAsia="Arial" w:hAnsi="Arial" w:cs="Arial"/>
                <w:color w:val="000000"/>
              </w:rPr>
              <w:t xml:space="preserve"> B. A validated, behavior-based evaluation instrument for family medicine residents. </w:t>
            </w:r>
            <w:proofErr w:type="spellStart"/>
            <w:r w:rsidRPr="00DA1AF0">
              <w:rPr>
                <w:rFonts w:ascii="Arial" w:eastAsia="Arial" w:hAnsi="Arial" w:cs="Arial"/>
                <w:i/>
                <w:color w:val="000000"/>
              </w:rPr>
              <w:t>MedEdPORTAL</w:t>
            </w:r>
            <w:proofErr w:type="spellEnd"/>
            <w:r w:rsidRPr="00DA1AF0">
              <w:rPr>
                <w:rFonts w:ascii="Arial" w:eastAsia="Arial" w:hAnsi="Arial" w:cs="Arial"/>
                <w:color w:val="000000"/>
              </w:rPr>
              <w:t xml:space="preserve">. 2007. </w:t>
            </w:r>
            <w:hyperlink r:id="rId76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https://www.mededportal.org/publication/622/</w:t>
              </w:r>
            </w:hyperlink>
            <w:r w:rsidRPr="00DA1AF0">
              <w:rPr>
                <w:rFonts w:ascii="Arial" w:eastAsia="Arial" w:hAnsi="Arial" w:cs="Arial"/>
                <w:color w:val="000000"/>
              </w:rPr>
              <w:t>. 2020.</w:t>
            </w:r>
          </w:p>
          <w:p w14:paraId="725B0E44" w14:textId="45401F63" w:rsidR="00377628" w:rsidRPr="00DA1AF0" w:rsidRDefault="00377628" w:rsidP="003776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François J. Tool to assess the quality of consultation and referral request letters in family medicine. </w:t>
            </w:r>
            <w:r w:rsidRPr="00DA1AF0">
              <w:rPr>
                <w:rFonts w:ascii="Arial" w:eastAsia="Arial" w:hAnsi="Arial" w:cs="Arial"/>
                <w:i/>
              </w:rPr>
              <w:t>Can Fam Physician</w:t>
            </w:r>
            <w:r w:rsidRPr="00DA1AF0">
              <w:rPr>
                <w:rFonts w:ascii="Arial" w:eastAsia="Arial" w:hAnsi="Arial" w:cs="Arial"/>
              </w:rPr>
              <w:t xml:space="preserve">. 2011;57(5):574–575. </w:t>
            </w:r>
            <w:hyperlink r:id="rId77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https://www.cfp.ca/content/57/5/574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6E0C9CA8" w14:textId="52967D8B" w:rsidR="00BD485F" w:rsidRPr="00DA1AF0" w:rsidRDefault="00BD485F" w:rsidP="00BD485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Green M, Parrott T, Crook G. Improving your communication skills.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 xml:space="preserve">BMJ. </w:t>
            </w:r>
            <w:r w:rsidRPr="00DA1AF0">
              <w:rPr>
                <w:rFonts w:ascii="Arial" w:eastAsia="Arial" w:hAnsi="Arial" w:cs="Arial"/>
                <w:color w:val="000000"/>
              </w:rPr>
              <w:t>2012;</w:t>
            </w:r>
            <w:proofErr w:type="gramStart"/>
            <w:r w:rsidRPr="00DA1AF0">
              <w:rPr>
                <w:rFonts w:ascii="Arial" w:eastAsia="Arial" w:hAnsi="Arial" w:cs="Arial"/>
                <w:color w:val="000000"/>
              </w:rPr>
              <w:t>344:e</w:t>
            </w:r>
            <w:proofErr w:type="gramEnd"/>
            <w:r w:rsidRPr="00DA1AF0">
              <w:rPr>
                <w:rFonts w:ascii="Arial" w:eastAsia="Arial" w:hAnsi="Arial" w:cs="Arial"/>
                <w:color w:val="000000"/>
              </w:rPr>
              <w:t xml:space="preserve">357. </w:t>
            </w:r>
            <w:hyperlink r:id="rId78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https://www.bmj.com/content/344/bmj.e357</w:t>
              </w:r>
            </w:hyperlink>
            <w:r w:rsidRPr="00DA1AF0">
              <w:rPr>
                <w:rFonts w:ascii="Arial" w:eastAsia="Arial" w:hAnsi="Arial" w:cs="Arial"/>
                <w:color w:val="000000"/>
              </w:rPr>
              <w:t>. 2020.</w:t>
            </w:r>
          </w:p>
          <w:p w14:paraId="1B16D97F" w14:textId="4A9DA57F" w:rsidR="00BD485F" w:rsidRPr="00DA1AF0" w:rsidRDefault="00BD485F" w:rsidP="00BD485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Henry SG, Holmboe ES, Frankel RM. Evidence-based competencies for improving communication skills in graduate medical education: a review with suggestions for </w:t>
            </w:r>
            <w:r w:rsidRPr="00DA1AF0">
              <w:rPr>
                <w:rFonts w:ascii="Arial" w:eastAsia="Arial" w:hAnsi="Arial" w:cs="Arial"/>
                <w:color w:val="000000"/>
              </w:rPr>
              <w:lastRenderedPageBreak/>
              <w:t xml:space="preserve">implementation.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>Med Teach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. 2013;35(5):395-403. </w:t>
            </w:r>
            <w:hyperlink r:id="rId79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https://www.tandfonline.com/doi/full/10.3109/0142159X.2013.769677</w:t>
              </w:r>
            </w:hyperlink>
            <w:r w:rsidRPr="00DA1AF0">
              <w:rPr>
                <w:rFonts w:ascii="Arial" w:eastAsia="Arial" w:hAnsi="Arial" w:cs="Arial"/>
                <w:color w:val="000000"/>
              </w:rPr>
              <w:t xml:space="preserve">. 2020. </w:t>
            </w:r>
          </w:p>
          <w:p w14:paraId="32DFF6AF" w14:textId="2E111BCA" w:rsidR="00BD485F" w:rsidRPr="00DA1AF0" w:rsidRDefault="00BD485F" w:rsidP="00BD485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Lane JL, Gottlieb RP. Structured clinical observations: a method to teach clinical skills with limited time and financial resources. </w:t>
            </w:r>
            <w:r w:rsidRPr="00DA1AF0">
              <w:rPr>
                <w:rFonts w:ascii="Arial" w:hAnsi="Arial" w:cs="Arial"/>
                <w:i/>
              </w:rPr>
              <w:t>Pediatrics</w:t>
            </w:r>
            <w:r w:rsidRPr="00DA1AF0">
              <w:rPr>
                <w:rFonts w:ascii="Arial" w:hAnsi="Arial" w:cs="Arial"/>
              </w:rPr>
              <w:t xml:space="preserve">. 2000;105(4 Pt 2):973-977. </w:t>
            </w:r>
            <w:hyperlink r:id="rId80" w:history="1">
              <w:r w:rsidRPr="00DA1AF0">
                <w:rPr>
                  <w:rStyle w:val="Hyperlink"/>
                  <w:rFonts w:ascii="Arial" w:hAnsi="Arial" w:cs="Arial"/>
                </w:rPr>
                <w:t>https://pediatrics.aappublications.org/content/105/Supplement_3/973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301063FA" w14:textId="6779B6A1" w:rsidR="00377628" w:rsidRPr="00DA1AF0" w:rsidRDefault="00377628" w:rsidP="003776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Roth CG, Eldin KW, Padmanabhan V, Freidman EM. Twelve tips for the introduction of emotional intelligence in medical education.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 xml:space="preserve">Med Teach. 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2018:1-4. </w:t>
            </w:r>
            <w:hyperlink r:id="rId81" w:history="1">
              <w:r w:rsidRPr="00DA1AF0">
                <w:rPr>
                  <w:rStyle w:val="Hyperlink"/>
                  <w:rFonts w:ascii="Arial" w:hAnsi="Arial" w:cs="Arial"/>
                </w:rPr>
                <w:t>https://www.tandfonline.com/doi/full/10.1080/0142159X.2018.1481499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</w:tc>
      </w:tr>
    </w:tbl>
    <w:p w14:paraId="247ECFE2" w14:textId="77777777" w:rsidR="0053369E" w:rsidRDefault="0053369E">
      <w:pPr>
        <w:spacing w:line="240" w:lineRule="auto"/>
        <w:ind w:hanging="180"/>
        <w:rPr>
          <w:rFonts w:ascii="Arial" w:eastAsia="Arial" w:hAnsi="Arial" w:cs="Arial"/>
        </w:rPr>
      </w:pPr>
    </w:p>
    <w:p w14:paraId="1E589806" w14:textId="076B278D" w:rsidR="0053369E" w:rsidRDefault="00486082" w:rsidP="00D94387">
      <w:pPr>
        <w:rPr>
          <w:rFonts w:ascii="Arial" w:eastAsia="Arial" w:hAnsi="Arial" w:cs="Arial"/>
        </w:rPr>
      </w:pPr>
      <w:r>
        <w:br w:type="page"/>
      </w:r>
    </w:p>
    <w:tbl>
      <w:tblPr>
        <w:tblStyle w:val="af1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0307B1C2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47CCD9E6" w14:textId="621B6E81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Interpersonal and Communication Skills 3: Communication within Health</w:t>
            </w:r>
            <w:r w:rsidR="00B20B2B" w:rsidRPr="00DA1AF0">
              <w:rPr>
                <w:rFonts w:ascii="Arial" w:eastAsia="Arial" w:hAnsi="Arial" w:cs="Arial"/>
                <w:b/>
              </w:rPr>
              <w:t xml:space="preserve"> C</w:t>
            </w:r>
            <w:r w:rsidR="0066385E">
              <w:rPr>
                <w:rFonts w:ascii="Arial" w:eastAsia="Arial" w:hAnsi="Arial" w:cs="Arial"/>
                <w:b/>
              </w:rPr>
              <w:t>are Systems</w:t>
            </w:r>
          </w:p>
          <w:p w14:paraId="18D01D7B" w14:textId="40243046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effectively document and communicate clinical data and reasoning within the health</w:t>
            </w:r>
            <w:r w:rsidR="0066385E">
              <w:rPr>
                <w:rFonts w:ascii="Arial" w:eastAsia="Arial" w:hAnsi="Arial" w:cs="Arial"/>
              </w:rPr>
              <w:t xml:space="preserve"> </w:t>
            </w:r>
            <w:r w:rsidRPr="00DA1AF0">
              <w:rPr>
                <w:rFonts w:ascii="Arial" w:eastAsia="Arial" w:hAnsi="Arial" w:cs="Arial"/>
              </w:rPr>
              <w:t>care system</w:t>
            </w:r>
          </w:p>
        </w:tc>
      </w:tr>
      <w:tr w:rsidR="0053369E" w:rsidRPr="00DA1AF0" w14:paraId="04124440" w14:textId="77777777">
        <w:tc>
          <w:tcPr>
            <w:tcW w:w="4950" w:type="dxa"/>
            <w:shd w:val="clear" w:color="auto" w:fill="FAC090"/>
          </w:tcPr>
          <w:p w14:paraId="593B0A2F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9029B72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02AE7314" w14:textId="77777777" w:rsidTr="0036211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9B96ADC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  <w:color w:val="000000"/>
              </w:rPr>
              <w:t xml:space="preserve">Accurately records comprehensive </w:t>
            </w:r>
            <w:proofErr w:type="gramStart"/>
            <w:r w:rsidR="00C60089" w:rsidRPr="00C60089">
              <w:rPr>
                <w:rFonts w:ascii="Arial" w:eastAsia="Arial" w:hAnsi="Arial" w:cs="Arial"/>
                <w:i/>
                <w:color w:val="000000"/>
              </w:rPr>
              <w:t>information</w:t>
            </w:r>
            <w:proofErr w:type="gramEnd"/>
            <w:r w:rsidR="00C60089" w:rsidRPr="00C60089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</w:p>
          <w:p w14:paraId="69454765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0E974B18" w14:textId="52D65603" w:rsidR="0053369E" w:rsidRPr="00DA1AF0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C60089">
              <w:rPr>
                <w:rFonts w:ascii="Arial" w:eastAsia="Arial" w:hAnsi="Arial" w:cs="Arial"/>
                <w:i/>
                <w:color w:val="000000"/>
              </w:rPr>
              <w:t>Communicates using formats specified by institutional policy to safeguard patient personal health information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7C9B414" w14:textId="29232A13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Documentation is accurate but may include extraneous </w:t>
            </w:r>
            <w:proofErr w:type="gramStart"/>
            <w:r w:rsidRPr="00DA1AF0">
              <w:rPr>
                <w:rFonts w:ascii="Arial" w:eastAsia="Arial" w:hAnsi="Arial" w:cs="Arial"/>
              </w:rPr>
              <w:t>informa</w:t>
            </w:r>
            <w:r w:rsidR="0066385E">
              <w:rPr>
                <w:rFonts w:ascii="Arial" w:eastAsia="Arial" w:hAnsi="Arial" w:cs="Arial"/>
              </w:rPr>
              <w:t>tion</w:t>
            </w:r>
            <w:proofErr w:type="gramEnd"/>
          </w:p>
          <w:p w14:paraId="4E68A966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C6E5DE3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F0B61A9" w14:textId="4169D5E7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Shreds patient list after rounds; avoids talking about patients in the elevator</w:t>
            </w:r>
            <w:r w:rsidR="0066385E">
              <w:rPr>
                <w:rFonts w:ascii="Arial" w:eastAsia="Arial" w:hAnsi="Arial" w:cs="Arial"/>
              </w:rPr>
              <w:t>,</w:t>
            </w:r>
            <w:r w:rsidRPr="00DA1AF0">
              <w:rPr>
                <w:rFonts w:ascii="Arial" w:eastAsia="Arial" w:hAnsi="Arial" w:cs="Arial"/>
              </w:rPr>
              <w:t xml:space="preserve"> and identifies institutional and departmental communication hierarchy for concerns and safety issues</w:t>
            </w:r>
          </w:p>
        </w:tc>
      </w:tr>
      <w:tr w:rsidR="0053369E" w:rsidRPr="00DA1AF0" w14:paraId="7DCF3048" w14:textId="77777777" w:rsidTr="0036211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B1E81D3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 xml:space="preserve">Documents clinical reasoning through organized notes </w:t>
            </w:r>
          </w:p>
          <w:p w14:paraId="2C673F64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</w:p>
          <w:p w14:paraId="0B353DB4" w14:textId="0F7E9EB7" w:rsidR="0053369E" w:rsidRPr="00DA1AF0" w:rsidRDefault="00C60089" w:rsidP="00C60089">
            <w:pPr>
              <w:rPr>
                <w:rFonts w:ascii="Arial" w:eastAsia="Arial" w:hAnsi="Arial" w:cs="Arial"/>
                <w:i/>
              </w:rPr>
            </w:pPr>
            <w:r w:rsidRPr="00C60089">
              <w:rPr>
                <w:rFonts w:ascii="Arial" w:eastAsia="Arial" w:hAnsi="Arial" w:cs="Arial"/>
                <w:i/>
              </w:rPr>
              <w:t>Selects direct (e.g., telephone, in-person) and indirect (e.g., progress notes, text messages) forms of communication based on context, with assistance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678979E" w14:textId="372015B0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Documentation is organized and accurate, but does not include clinical reasoning that supports the treatmen</w:t>
            </w:r>
            <w:r w:rsidR="0066385E">
              <w:rPr>
                <w:rFonts w:ascii="Arial" w:eastAsia="Arial" w:hAnsi="Arial" w:cs="Arial"/>
              </w:rPr>
              <w:t xml:space="preserve">t </w:t>
            </w:r>
            <w:proofErr w:type="gramStart"/>
            <w:r w:rsidR="0066385E">
              <w:rPr>
                <w:rFonts w:ascii="Arial" w:eastAsia="Arial" w:hAnsi="Arial" w:cs="Arial"/>
              </w:rPr>
              <w:t>plan</w:t>
            </w:r>
            <w:proofErr w:type="gramEnd"/>
          </w:p>
          <w:p w14:paraId="45C33A0D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E5213D3" w14:textId="03709E6C" w:rsidR="0053369E" w:rsidRPr="0066385E" w:rsidRDefault="00486082" w:rsidP="0066385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Based on attending recommendation, calls a consulting service to clarify the consulting question</w:t>
            </w:r>
          </w:p>
        </w:tc>
      </w:tr>
      <w:tr w:rsidR="0053369E" w:rsidRPr="00DA1AF0" w14:paraId="451391B1" w14:textId="77777777" w:rsidTr="0036211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627F6A5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  <w:color w:val="000000"/>
              </w:rPr>
              <w:t xml:space="preserve">Documents clinical reasoning and is concise most of the </w:t>
            </w:r>
            <w:proofErr w:type="gramStart"/>
            <w:r w:rsidR="00C60089" w:rsidRPr="00C60089">
              <w:rPr>
                <w:rFonts w:ascii="Arial" w:eastAsia="Arial" w:hAnsi="Arial" w:cs="Arial"/>
                <w:i/>
                <w:color w:val="000000"/>
              </w:rPr>
              <w:t>time</w:t>
            </w:r>
            <w:proofErr w:type="gramEnd"/>
          </w:p>
          <w:p w14:paraId="26C8022F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4CE12951" w14:textId="62089B2A" w:rsidR="0053369E" w:rsidRPr="00DA1AF0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C60089">
              <w:rPr>
                <w:rFonts w:ascii="Arial" w:eastAsia="Arial" w:hAnsi="Arial" w:cs="Arial"/>
                <w:i/>
                <w:color w:val="000000"/>
              </w:rPr>
              <w:t>Appropriately selects direct and indirect forms of communication based on context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A624C0D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Notes include rationale for a diagnosis and therapeutic trial of </w:t>
            </w:r>
            <w:proofErr w:type="gramStart"/>
            <w:r w:rsidRPr="00DA1AF0">
              <w:rPr>
                <w:rFonts w:ascii="Arial" w:eastAsia="Arial" w:hAnsi="Arial" w:cs="Arial"/>
              </w:rPr>
              <w:t>steroids</w:t>
            </w:r>
            <w:proofErr w:type="gramEnd"/>
          </w:p>
          <w:p w14:paraId="6599B1A6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3346504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6389E0A" w14:textId="3ABCAF6C" w:rsidR="0053369E" w:rsidRPr="0066385E" w:rsidRDefault="00486082" w:rsidP="0066385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Informs patient immediately about p</w:t>
            </w:r>
            <w:r w:rsidR="0066385E">
              <w:rPr>
                <w:rFonts w:ascii="Arial" w:eastAsia="Arial" w:hAnsi="Arial" w:cs="Arial"/>
              </w:rPr>
              <w:t>otentially critical test result</w:t>
            </w:r>
          </w:p>
        </w:tc>
      </w:tr>
      <w:tr w:rsidR="0053369E" w:rsidRPr="00DA1AF0" w14:paraId="52CCA448" w14:textId="77777777" w:rsidTr="0036211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695E358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 xml:space="preserve">Documents clinical reasoning concisely </w:t>
            </w:r>
          </w:p>
          <w:p w14:paraId="7F3F8C91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  <w:r w:rsidRPr="00C60089">
              <w:rPr>
                <w:rFonts w:ascii="Arial" w:eastAsia="Arial" w:hAnsi="Arial" w:cs="Arial"/>
                <w:i/>
              </w:rPr>
              <w:t xml:space="preserve">in an organized form, including next steps in </w:t>
            </w:r>
            <w:proofErr w:type="gramStart"/>
            <w:r w:rsidRPr="00C60089">
              <w:rPr>
                <w:rFonts w:ascii="Arial" w:eastAsia="Arial" w:hAnsi="Arial" w:cs="Arial"/>
                <w:i/>
              </w:rPr>
              <w:t>care</w:t>
            </w:r>
            <w:proofErr w:type="gramEnd"/>
          </w:p>
          <w:p w14:paraId="6769734F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</w:p>
          <w:p w14:paraId="293B4907" w14:textId="53798759" w:rsidR="0053369E" w:rsidRPr="00DA1AF0" w:rsidRDefault="00C60089" w:rsidP="00C60089">
            <w:pPr>
              <w:rPr>
                <w:rFonts w:ascii="Arial" w:eastAsia="Arial" w:hAnsi="Arial" w:cs="Arial"/>
                <w:i/>
              </w:rPr>
            </w:pPr>
            <w:r w:rsidRPr="00C60089">
              <w:rPr>
                <w:rFonts w:ascii="Arial" w:eastAsia="Arial" w:hAnsi="Arial" w:cs="Arial"/>
                <w:i/>
              </w:rPr>
              <w:t>Role models effective written and verbal communication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0D64509" w14:textId="6443B2D8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Notes include rationale for a diagnosis and therapeutic trial of steroids as well as possible next steps based on </w:t>
            </w:r>
            <w:proofErr w:type="gramStart"/>
            <w:r w:rsidRPr="00DA1AF0">
              <w:rPr>
                <w:rFonts w:ascii="Arial" w:eastAsia="Arial" w:hAnsi="Arial" w:cs="Arial"/>
              </w:rPr>
              <w:t>outcome</w:t>
            </w:r>
            <w:proofErr w:type="gramEnd"/>
          </w:p>
          <w:p w14:paraId="79CEC400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C4051F8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B5CD10D" w14:textId="7BB36540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Helps others to develop documentation templates for their personal use</w:t>
            </w:r>
          </w:p>
        </w:tc>
      </w:tr>
      <w:tr w:rsidR="0053369E" w:rsidRPr="00DA1AF0" w14:paraId="6E2C61D3" w14:textId="77777777" w:rsidTr="0036211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FC73FB7" w14:textId="55356C79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>Guides departmental or institutional communication policies and procedures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9E415FC" w14:textId="55773182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Participates on an EHR committee to develop more effective outpatient templates</w:t>
            </w:r>
          </w:p>
        </w:tc>
      </w:tr>
      <w:tr w:rsidR="0053369E" w:rsidRPr="00DA1AF0" w14:paraId="2CAA599C" w14:textId="77777777">
        <w:tc>
          <w:tcPr>
            <w:tcW w:w="4950" w:type="dxa"/>
            <w:shd w:val="clear" w:color="auto" w:fill="FFD965"/>
          </w:tcPr>
          <w:p w14:paraId="37B1D077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1798F81C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Direct observation </w:t>
            </w:r>
          </w:p>
          <w:p w14:paraId="24260B69" w14:textId="6623A653" w:rsidR="005B6F33" w:rsidRPr="00DA1AF0" w:rsidRDefault="0066385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Medical record (chart) audit</w:t>
            </w:r>
          </w:p>
          <w:p w14:paraId="52E169F2" w14:textId="2856C73C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Multisource feedback</w:t>
            </w:r>
          </w:p>
        </w:tc>
      </w:tr>
      <w:tr w:rsidR="0053369E" w:rsidRPr="00DA1AF0" w14:paraId="38A5DF37" w14:textId="77777777">
        <w:tc>
          <w:tcPr>
            <w:tcW w:w="4950" w:type="dxa"/>
            <w:shd w:val="clear" w:color="auto" w:fill="8DB3E2"/>
          </w:tcPr>
          <w:p w14:paraId="1E3C7058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0FAE9C11" w14:textId="6400F2C4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48386037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4E710CCF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7E352EB" w14:textId="77777777" w:rsidR="00507A7B" w:rsidRPr="00DA1AF0" w:rsidRDefault="00507A7B" w:rsidP="00507A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Bierman JA, </w:t>
            </w:r>
            <w:proofErr w:type="spellStart"/>
            <w:r w:rsidRPr="00DA1AF0">
              <w:rPr>
                <w:rFonts w:ascii="Arial" w:eastAsia="Arial" w:hAnsi="Arial" w:cs="Arial"/>
                <w:color w:val="000000"/>
              </w:rPr>
              <w:t>Hufmeyer</w:t>
            </w:r>
            <w:proofErr w:type="spellEnd"/>
            <w:r w:rsidRPr="00DA1AF0">
              <w:rPr>
                <w:rFonts w:ascii="Arial" w:eastAsia="Arial" w:hAnsi="Arial" w:cs="Arial"/>
                <w:color w:val="000000"/>
              </w:rPr>
              <w:t xml:space="preserve"> KK, Liss DT, Weaver AC, Heiman HL. Promoting responsible electronic documentation: validity evidence for a checklist to assess progress notes in the </w:t>
            </w:r>
            <w:r w:rsidRPr="00DA1AF0">
              <w:rPr>
                <w:rFonts w:ascii="Arial" w:eastAsia="Arial" w:hAnsi="Arial" w:cs="Arial"/>
                <w:color w:val="000000"/>
              </w:rPr>
              <w:lastRenderedPageBreak/>
              <w:t xml:space="preserve">electronic health record.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>Teach Learn Med.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 2017;29(4):420-432. </w:t>
            </w:r>
            <w:hyperlink r:id="rId82" w:history="1">
              <w:r w:rsidRPr="00DA1AF0">
                <w:rPr>
                  <w:rStyle w:val="Hyperlink"/>
                  <w:rFonts w:ascii="Arial" w:hAnsi="Arial" w:cs="Arial"/>
                </w:rPr>
                <w:t>https://www.tandfonline.com/doi/full/10.1080/10401334.2017.1303385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3E4F6AB0" w14:textId="77777777" w:rsidR="00507A7B" w:rsidRPr="00DA1AF0" w:rsidRDefault="00507A7B" w:rsidP="00507A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Haig KM, Sutton S, Whittington J. SBAR: a shared mental model for improving communication between clinicians. </w:t>
            </w:r>
            <w:proofErr w:type="spellStart"/>
            <w:r w:rsidRPr="00DA1AF0">
              <w:rPr>
                <w:rFonts w:ascii="Arial" w:eastAsia="Arial" w:hAnsi="Arial" w:cs="Arial"/>
                <w:i/>
              </w:rPr>
              <w:t>Jt</w:t>
            </w:r>
            <w:proofErr w:type="spellEnd"/>
            <w:r w:rsidRPr="00DA1AF0">
              <w:rPr>
                <w:rFonts w:ascii="Arial" w:eastAsia="Arial" w:hAnsi="Arial" w:cs="Arial"/>
                <w:i/>
              </w:rPr>
              <w:t xml:space="preserve"> Comm J Qual Patient </w:t>
            </w:r>
            <w:proofErr w:type="spellStart"/>
            <w:r w:rsidRPr="00DA1AF0">
              <w:rPr>
                <w:rFonts w:ascii="Arial" w:eastAsia="Arial" w:hAnsi="Arial" w:cs="Arial"/>
                <w:i/>
              </w:rPr>
              <w:t>Saf</w:t>
            </w:r>
            <w:proofErr w:type="spellEnd"/>
            <w:r w:rsidRPr="00DA1AF0">
              <w:rPr>
                <w:rFonts w:ascii="Arial" w:eastAsia="Arial" w:hAnsi="Arial" w:cs="Arial"/>
              </w:rPr>
              <w:t xml:space="preserve">. 2006;32(3):167-175. </w:t>
            </w:r>
            <w:hyperlink r:id="rId83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https://www.jointcommissionjournal.com/article/S1553-7250(06)32022-3/fulltext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45AE3BC9" w14:textId="342D0617" w:rsidR="00507A7B" w:rsidRPr="00DA1AF0" w:rsidRDefault="00507A7B" w:rsidP="00507A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Starmer AJ, Spector ND, Srivastava R, et al. I-pass, a mnemonic to standardize verbal handoffs.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>Pediatrics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. 2012;129.2:201-204. </w:t>
            </w:r>
            <w:hyperlink r:id="rId84" w:history="1">
              <w:r w:rsidRPr="00DA1AF0">
                <w:rPr>
                  <w:rStyle w:val="Hyperlink"/>
                  <w:rFonts w:ascii="Arial" w:eastAsia="Arial" w:hAnsi="Arial" w:cs="Arial"/>
                </w:rPr>
                <w:t>https://pediatrics.aappublications.org/content/129/2/201.long?sso=1&amp;sso_redirect_count=1&amp;nfstatus=401&amp;nftoken=00000000-0000-0000-0000-000000000000&amp;nfstatusdescription=ERROR%3a+No+local+token</w:t>
              </w:r>
            </w:hyperlink>
            <w:r w:rsidRPr="00DA1AF0">
              <w:rPr>
                <w:rFonts w:ascii="Arial" w:eastAsia="Arial" w:hAnsi="Arial" w:cs="Arial"/>
                <w:color w:val="000000"/>
              </w:rPr>
              <w:t>. 2020.</w:t>
            </w:r>
          </w:p>
        </w:tc>
      </w:tr>
    </w:tbl>
    <w:p w14:paraId="35D001C9" w14:textId="77777777" w:rsidR="0053369E" w:rsidRDefault="0053369E">
      <w:pPr>
        <w:spacing w:line="240" w:lineRule="auto"/>
        <w:ind w:hanging="180"/>
        <w:rPr>
          <w:rFonts w:ascii="Arial" w:eastAsia="Arial" w:hAnsi="Arial" w:cs="Arial"/>
        </w:rPr>
      </w:pPr>
    </w:p>
    <w:p w14:paraId="07E153C4" w14:textId="77777777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f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40A30338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6A572E36" w14:textId="73603FE8" w:rsidR="0053369E" w:rsidRPr="00DA1AF0" w:rsidRDefault="00486082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Interpersonal and Communication Sk</w:t>
            </w:r>
            <w:r w:rsidR="00B20B2B" w:rsidRPr="00DA1AF0">
              <w:rPr>
                <w:rFonts w:ascii="Arial" w:eastAsia="Arial" w:hAnsi="Arial" w:cs="Arial"/>
                <w:b/>
              </w:rPr>
              <w:t>ills 4: Complex Communication Ar</w:t>
            </w:r>
            <w:r w:rsidR="0066385E">
              <w:rPr>
                <w:rFonts w:ascii="Arial" w:eastAsia="Arial" w:hAnsi="Arial" w:cs="Arial"/>
                <w:b/>
              </w:rPr>
              <w:t>ound Serious Illness</w:t>
            </w:r>
          </w:p>
          <w:p w14:paraId="2D94CDAC" w14:textId="77777777" w:rsidR="0053369E" w:rsidRPr="00DA1AF0" w:rsidRDefault="00486082">
            <w:pPr>
              <w:ind w:left="201" w:hanging="13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</w:t>
            </w:r>
            <w:proofErr w:type="gramStart"/>
            <w:r w:rsidRPr="00DA1AF0">
              <w:rPr>
                <w:rFonts w:ascii="Arial" w:eastAsia="Arial" w:hAnsi="Arial" w:cs="Arial"/>
              </w:rPr>
              <w:t>sensitively and effectively communicate about serious illness</w:t>
            </w:r>
            <w:proofErr w:type="gramEnd"/>
            <w:r w:rsidRPr="00DA1AF0">
              <w:rPr>
                <w:rFonts w:ascii="Arial" w:eastAsia="Arial" w:hAnsi="Arial" w:cs="Arial"/>
              </w:rPr>
              <w:t xml:space="preserve"> with patients and their families/caregivers, promoting shared decision making and assessing the evolving impact on all involved</w:t>
            </w:r>
          </w:p>
        </w:tc>
      </w:tr>
      <w:tr w:rsidR="0053369E" w:rsidRPr="00DA1AF0" w14:paraId="7B9E2667" w14:textId="77777777">
        <w:trPr>
          <w:trHeight w:val="320"/>
        </w:trPr>
        <w:tc>
          <w:tcPr>
            <w:tcW w:w="4950" w:type="dxa"/>
            <w:shd w:val="clear" w:color="auto" w:fill="FAC090"/>
          </w:tcPr>
          <w:p w14:paraId="48BF5CFA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705EB04B" w14:textId="77777777" w:rsidR="0053369E" w:rsidRPr="00DA1AF0" w:rsidRDefault="00486082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2CCAC0A6" w14:textId="7777777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01BA90D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  <w:color w:val="000000"/>
              </w:rPr>
              <w:t xml:space="preserve">Identifies prognostic communication as a key element for shared decision </w:t>
            </w:r>
            <w:proofErr w:type="gramStart"/>
            <w:r w:rsidR="00C60089" w:rsidRPr="00C60089">
              <w:rPr>
                <w:rFonts w:ascii="Arial" w:eastAsia="Arial" w:hAnsi="Arial" w:cs="Arial"/>
                <w:i/>
                <w:color w:val="000000"/>
              </w:rPr>
              <w:t>making</w:t>
            </w:r>
            <w:proofErr w:type="gramEnd"/>
          </w:p>
          <w:p w14:paraId="20314246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65D2CD9F" w14:textId="66EF2FF0" w:rsidR="0053369E" w:rsidRPr="00DA1AF0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C60089">
              <w:rPr>
                <w:rFonts w:ascii="Arial" w:eastAsia="Arial" w:hAnsi="Arial" w:cs="Arial"/>
                <w:i/>
                <w:color w:val="000000"/>
              </w:rPr>
              <w:t>Identifies the need to assess patient/family expectations and understanding of their health status and treatment options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88DE648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Recognizes importance of communicating prognosis to permit shared decision making but unable to do so </w:t>
            </w:r>
            <w:proofErr w:type="gramStart"/>
            <w:r w:rsidRPr="00DA1AF0">
              <w:rPr>
                <w:rFonts w:ascii="Arial" w:eastAsia="Arial" w:hAnsi="Arial" w:cs="Arial"/>
                <w:color w:val="000000"/>
              </w:rPr>
              <w:t>independently</w:t>
            </w:r>
            <w:proofErr w:type="gramEnd"/>
          </w:p>
          <w:p w14:paraId="0E704F5B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4A6C470" w14:textId="3D77C7F1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Values assessing patient/family understanding of health status and expectations but unable to consi</w:t>
            </w:r>
            <w:r w:rsidR="0066385E">
              <w:rPr>
                <w:rFonts w:ascii="Arial" w:eastAsia="Arial" w:hAnsi="Arial" w:cs="Arial"/>
                <w:color w:val="000000"/>
              </w:rPr>
              <w:t>stently do so independently</w:t>
            </w:r>
          </w:p>
        </w:tc>
      </w:tr>
      <w:tr w:rsidR="0053369E" w:rsidRPr="00DA1AF0" w14:paraId="1943272A" w14:textId="7777777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3C9F476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 xml:space="preserve">Assesses the patient’s families/caregivers’ prognostic awareness and identifies preferences for receiving prognostic </w:t>
            </w:r>
            <w:proofErr w:type="gramStart"/>
            <w:r w:rsidR="00C60089" w:rsidRPr="00C60089">
              <w:rPr>
                <w:rFonts w:ascii="Arial" w:eastAsia="Arial" w:hAnsi="Arial" w:cs="Arial"/>
                <w:i/>
              </w:rPr>
              <w:t>information</w:t>
            </w:r>
            <w:proofErr w:type="gramEnd"/>
            <w:r w:rsidR="00C60089" w:rsidRPr="00C60089">
              <w:rPr>
                <w:rFonts w:ascii="Arial" w:eastAsia="Arial" w:hAnsi="Arial" w:cs="Arial"/>
                <w:i/>
              </w:rPr>
              <w:t xml:space="preserve"> </w:t>
            </w:r>
          </w:p>
          <w:p w14:paraId="45B40525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</w:p>
          <w:p w14:paraId="0FF6691B" w14:textId="3B1A460C" w:rsidR="0053369E" w:rsidRPr="00DA1AF0" w:rsidRDefault="00C60089" w:rsidP="00C60089">
            <w:pPr>
              <w:rPr>
                <w:rFonts w:ascii="Arial" w:eastAsia="Arial" w:hAnsi="Arial" w:cs="Arial"/>
                <w:i/>
              </w:rPr>
            </w:pPr>
            <w:r w:rsidRPr="00C60089">
              <w:rPr>
                <w:rFonts w:ascii="Arial" w:eastAsia="Arial" w:hAnsi="Arial" w:cs="Arial"/>
                <w:i/>
              </w:rPr>
              <w:t>Facilitates communication with patient/family by introducing stakeholders, setting the agenda, clarifying expectations, and verifying an understanding of the clinical situation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A8464B7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Using open ended questions, can determine a patient’s/family’s prognostic awareness and discuss patient/family preferences for how communication about prognosis should </w:t>
            </w:r>
            <w:proofErr w:type="gramStart"/>
            <w:r w:rsidRPr="00DA1AF0">
              <w:rPr>
                <w:rFonts w:ascii="Arial" w:eastAsia="Arial" w:hAnsi="Arial" w:cs="Arial"/>
                <w:color w:val="000000"/>
              </w:rPr>
              <w:t>occur</w:t>
            </w:r>
            <w:proofErr w:type="gramEnd"/>
          </w:p>
          <w:p w14:paraId="6DE5052F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0727168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A09E92C" w14:textId="58DF7AAF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Begins a family meeting for a patient with acute respiratory distress syndrome by asking the patient/family what they understand about their clinical condition</w:t>
            </w:r>
          </w:p>
        </w:tc>
      </w:tr>
      <w:tr w:rsidR="0053369E" w:rsidRPr="00DA1AF0" w14:paraId="2BC13672" w14:textId="7777777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5D2828E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  <w:color w:val="000000"/>
              </w:rPr>
              <w:t>Delivers basic prognostic information and attends to emotional responses of patient and families/</w:t>
            </w:r>
            <w:proofErr w:type="gramStart"/>
            <w:r w:rsidR="00C60089" w:rsidRPr="00C60089">
              <w:rPr>
                <w:rFonts w:ascii="Arial" w:eastAsia="Arial" w:hAnsi="Arial" w:cs="Arial"/>
                <w:i/>
                <w:color w:val="000000"/>
              </w:rPr>
              <w:t>caregivers</w:t>
            </w:r>
            <w:proofErr w:type="gramEnd"/>
          </w:p>
          <w:p w14:paraId="36263903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7FA7CE5B" w14:textId="7365FFE7" w:rsidR="0053369E" w:rsidRPr="00DA1AF0" w:rsidRDefault="00C60089" w:rsidP="00C60089">
            <w:pPr>
              <w:rPr>
                <w:rFonts w:ascii="Arial" w:eastAsia="Arial" w:hAnsi="Arial" w:cs="Arial"/>
                <w:i/>
                <w:color w:val="000000"/>
              </w:rPr>
            </w:pPr>
            <w:r w:rsidRPr="00C60089">
              <w:rPr>
                <w:rFonts w:ascii="Arial" w:eastAsia="Arial" w:hAnsi="Arial" w:cs="Arial"/>
                <w:i/>
                <w:color w:val="000000"/>
              </w:rPr>
              <w:t xml:space="preserve">Sensitively and compassionately delivers medical information; elicits patient/family values, </w:t>
            </w:r>
            <w:proofErr w:type="gramStart"/>
            <w:r w:rsidRPr="00C60089">
              <w:rPr>
                <w:rFonts w:ascii="Arial" w:eastAsia="Arial" w:hAnsi="Arial" w:cs="Arial"/>
                <w:i/>
                <w:color w:val="000000"/>
              </w:rPr>
              <w:t>goals</w:t>
            </w:r>
            <w:proofErr w:type="gramEnd"/>
            <w:r w:rsidRPr="00C60089">
              <w:rPr>
                <w:rFonts w:ascii="Arial" w:eastAsia="Arial" w:hAnsi="Arial" w:cs="Arial"/>
                <w:i/>
                <w:color w:val="000000"/>
              </w:rPr>
              <w:t xml:space="preserve"> and preferences; and acknowledges uncertainty and conflict, with guidance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7C73962" w14:textId="76888462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Consistently responds to emotion in conversations by using evidence</w:t>
            </w:r>
            <w:r w:rsidR="0066385E">
              <w:rPr>
                <w:rFonts w:ascii="Arial" w:eastAsia="Arial" w:hAnsi="Arial" w:cs="Arial"/>
                <w:color w:val="000000"/>
              </w:rPr>
              <w:t>-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based communication </w:t>
            </w:r>
            <w:proofErr w:type="gramStart"/>
            <w:r w:rsidRPr="00DA1AF0">
              <w:rPr>
                <w:rFonts w:ascii="Arial" w:eastAsia="Arial" w:hAnsi="Arial" w:cs="Arial"/>
                <w:color w:val="000000"/>
              </w:rPr>
              <w:t>strategies</w:t>
            </w:r>
            <w:proofErr w:type="gramEnd"/>
            <w:r w:rsidRPr="00DA1AF0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12E26A73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6398E1B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A37DA5E" w14:textId="2AF4A3B8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With a shared understanding of their medical condition, asks patients and families what is most important to them</w:t>
            </w:r>
          </w:p>
        </w:tc>
      </w:tr>
      <w:tr w:rsidR="0053369E" w:rsidRPr="00DA1AF0" w14:paraId="79174D48" w14:textId="7777777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31D84E9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 xml:space="preserve">Tailors communication of prognosis according to disease characteristics and trajectory, patient consent, family needs, and medical uncertainty, and manages intense emotional </w:t>
            </w:r>
            <w:proofErr w:type="gramStart"/>
            <w:r w:rsidR="00C60089" w:rsidRPr="00C60089">
              <w:rPr>
                <w:rFonts w:ascii="Arial" w:eastAsia="Arial" w:hAnsi="Arial" w:cs="Arial"/>
                <w:i/>
              </w:rPr>
              <w:t>response</w:t>
            </w:r>
            <w:proofErr w:type="gramEnd"/>
            <w:r w:rsidR="00C60089" w:rsidRPr="00C60089">
              <w:rPr>
                <w:rFonts w:ascii="Arial" w:eastAsia="Arial" w:hAnsi="Arial" w:cs="Arial"/>
                <w:i/>
              </w:rPr>
              <w:t xml:space="preserve"> </w:t>
            </w:r>
          </w:p>
          <w:p w14:paraId="3E80AFA4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</w:p>
          <w:p w14:paraId="776914E5" w14:textId="69DF0DFA" w:rsidR="0053369E" w:rsidRPr="00DA1AF0" w:rsidRDefault="00C60089" w:rsidP="00C60089">
            <w:pPr>
              <w:rPr>
                <w:rFonts w:ascii="Arial" w:eastAsia="Arial" w:hAnsi="Arial" w:cs="Arial"/>
                <w:i/>
              </w:rPr>
            </w:pPr>
            <w:r w:rsidRPr="00C60089">
              <w:rPr>
                <w:rFonts w:ascii="Arial" w:eastAsia="Arial" w:hAnsi="Arial" w:cs="Arial"/>
                <w:i/>
              </w:rPr>
              <w:t xml:space="preserve">Independently uses shared decision making to align patient/family values, goals, and preferences with treatment options to make a </w:t>
            </w:r>
            <w:r w:rsidRPr="00C60089">
              <w:rPr>
                <w:rFonts w:ascii="Arial" w:eastAsia="Arial" w:hAnsi="Arial" w:cs="Arial"/>
                <w:i/>
              </w:rPr>
              <w:lastRenderedPageBreak/>
              <w:t>personalized care plan in situations with a high degree of uncertainty and conflict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173BB96" w14:textId="6E4BA2FA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lastRenderedPageBreak/>
              <w:t xml:space="preserve">Adjusts communication with family/caregivers to address uncertainty and conflicting prognostic estimates after an acute brain </w:t>
            </w:r>
            <w:proofErr w:type="gramStart"/>
            <w:r w:rsidRPr="00DA1AF0">
              <w:rPr>
                <w:rFonts w:ascii="Arial" w:eastAsia="Arial" w:hAnsi="Arial" w:cs="Arial"/>
                <w:color w:val="000000"/>
              </w:rPr>
              <w:t>injury</w:t>
            </w:r>
            <w:proofErr w:type="gramEnd"/>
          </w:p>
          <w:p w14:paraId="55ED6C64" w14:textId="66B848EE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Runs a family meeting with complex emotions, family </w:t>
            </w:r>
            <w:proofErr w:type="gramStart"/>
            <w:r w:rsidRPr="00DA1AF0">
              <w:rPr>
                <w:rFonts w:ascii="Arial" w:eastAsia="Arial" w:hAnsi="Arial" w:cs="Arial"/>
                <w:color w:val="000000"/>
              </w:rPr>
              <w:t>dynamics</w:t>
            </w:r>
            <w:proofErr w:type="gramEnd"/>
          </w:p>
          <w:p w14:paraId="04F3592E" w14:textId="198C1939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EB05296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39AA01C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D9E3300" w14:textId="257D510A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Independently develops and provides a recommendation for a time-limited trial of ventilator support for a patient with acute respiratory distress syndrome, in the context of conflicting patient and family goals</w:t>
            </w:r>
          </w:p>
        </w:tc>
      </w:tr>
      <w:tr w:rsidR="0053369E" w:rsidRPr="00DA1AF0" w14:paraId="2ADDDAC4" w14:textId="7777777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5A14E60" w14:textId="77777777" w:rsidR="00C60089" w:rsidRPr="00C60089" w:rsidRDefault="00486082" w:rsidP="00C60089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60089" w:rsidRPr="00C60089">
              <w:rPr>
                <w:rFonts w:ascii="Arial" w:eastAsia="Arial" w:hAnsi="Arial" w:cs="Arial"/>
                <w:i/>
              </w:rPr>
              <w:t xml:space="preserve">Coaches others in the communication of prognostic information </w:t>
            </w:r>
          </w:p>
          <w:p w14:paraId="2848A632" w14:textId="77777777" w:rsidR="00C60089" w:rsidRPr="00C60089" w:rsidRDefault="00C60089" w:rsidP="00C60089">
            <w:pPr>
              <w:rPr>
                <w:rFonts w:ascii="Arial" w:eastAsia="Arial" w:hAnsi="Arial" w:cs="Arial"/>
                <w:i/>
              </w:rPr>
            </w:pPr>
          </w:p>
          <w:p w14:paraId="7FB432BF" w14:textId="72034BB6" w:rsidR="0053369E" w:rsidRPr="00DA1AF0" w:rsidRDefault="00C60089" w:rsidP="00C60089">
            <w:pPr>
              <w:rPr>
                <w:rFonts w:ascii="Arial" w:eastAsia="Arial" w:hAnsi="Arial" w:cs="Arial"/>
                <w:i/>
              </w:rPr>
            </w:pPr>
            <w:r w:rsidRPr="00C60089">
              <w:rPr>
                <w:rFonts w:ascii="Arial" w:eastAsia="Arial" w:hAnsi="Arial" w:cs="Arial"/>
                <w:i/>
              </w:rPr>
              <w:t>Coaches shared decision making in patient/family communication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91547D4" w14:textId="37DC0FEF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Develops a simulation module to teach communication of </w:t>
            </w:r>
            <w:proofErr w:type="gramStart"/>
            <w:r w:rsidRPr="00DA1AF0">
              <w:rPr>
                <w:rFonts w:ascii="Arial" w:eastAsia="Arial" w:hAnsi="Arial" w:cs="Arial"/>
                <w:color w:val="000000"/>
              </w:rPr>
              <w:t>prognosis</w:t>
            </w:r>
            <w:bookmarkStart w:id="3" w:name="_3znysh7" w:colFirst="0" w:colLast="0"/>
            <w:bookmarkEnd w:id="3"/>
            <w:proofErr w:type="gramEnd"/>
          </w:p>
          <w:p w14:paraId="097BFC54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9DF1096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9EED7EA" w14:textId="244F8647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Develops a role play to teach shared decision making</w:t>
            </w:r>
          </w:p>
        </w:tc>
      </w:tr>
      <w:tr w:rsidR="0053369E" w:rsidRPr="00DA1AF0" w14:paraId="0E0073B3" w14:textId="77777777">
        <w:tc>
          <w:tcPr>
            <w:tcW w:w="4950" w:type="dxa"/>
            <w:shd w:val="clear" w:color="auto" w:fill="FFD965"/>
          </w:tcPr>
          <w:p w14:paraId="1C1E51DE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FA0B503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4607AE00" w14:textId="46DDB379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O</w:t>
            </w:r>
            <w:r w:rsidR="00626C23">
              <w:rPr>
                <w:rFonts w:ascii="Arial" w:eastAsia="Arial" w:hAnsi="Arial" w:cs="Arial"/>
                <w:color w:val="000000"/>
              </w:rPr>
              <w:t>SCE</w:t>
            </w:r>
          </w:p>
          <w:p w14:paraId="104DA6B0" w14:textId="603AFB8C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Standardized patient communication </w:t>
            </w:r>
            <w:r w:rsidR="0066385E">
              <w:rPr>
                <w:rFonts w:ascii="Arial" w:eastAsia="Arial" w:hAnsi="Arial" w:cs="Arial"/>
                <w:color w:val="000000"/>
              </w:rPr>
              <w:t>testing scenarios in simulation</w:t>
            </w:r>
          </w:p>
        </w:tc>
      </w:tr>
      <w:tr w:rsidR="0053369E" w:rsidRPr="00DA1AF0" w14:paraId="4F646425" w14:textId="77777777">
        <w:tc>
          <w:tcPr>
            <w:tcW w:w="4950" w:type="dxa"/>
            <w:shd w:val="clear" w:color="auto" w:fill="8DB3E2"/>
          </w:tcPr>
          <w:p w14:paraId="426351A0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773F386B" w14:textId="25BF37AB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5B969660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5962C245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EAD2A60" w14:textId="5BBAC4AC" w:rsidR="00D45175" w:rsidRPr="00DA1AF0" w:rsidRDefault="00D45175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>Back A</w:t>
            </w:r>
            <w:r w:rsidR="001C1DD2" w:rsidRPr="00DA1AF0">
              <w:rPr>
                <w:rFonts w:ascii="Arial" w:hAnsi="Arial" w:cs="Arial"/>
              </w:rPr>
              <w:t>L</w:t>
            </w:r>
            <w:r w:rsidRPr="00DA1AF0">
              <w:rPr>
                <w:rFonts w:ascii="Arial" w:hAnsi="Arial" w:cs="Arial"/>
              </w:rPr>
              <w:t>, Arnold R</w:t>
            </w:r>
            <w:r w:rsidR="001C1DD2" w:rsidRPr="00DA1AF0">
              <w:rPr>
                <w:rFonts w:ascii="Arial" w:hAnsi="Arial" w:cs="Arial"/>
              </w:rPr>
              <w:t>M</w:t>
            </w:r>
            <w:r w:rsidRPr="00DA1AF0">
              <w:rPr>
                <w:rFonts w:ascii="Arial" w:hAnsi="Arial" w:cs="Arial"/>
              </w:rPr>
              <w:t>, Tulsky J</w:t>
            </w:r>
            <w:r w:rsidR="001C1DD2" w:rsidRPr="00DA1AF0">
              <w:rPr>
                <w:rFonts w:ascii="Arial" w:hAnsi="Arial" w:cs="Arial"/>
              </w:rPr>
              <w:t>A</w:t>
            </w:r>
            <w:r w:rsidRPr="00DA1AF0">
              <w:rPr>
                <w:rFonts w:ascii="Arial" w:hAnsi="Arial" w:cs="Arial"/>
              </w:rPr>
              <w:t xml:space="preserve">. </w:t>
            </w:r>
            <w:r w:rsidRPr="00DA1AF0">
              <w:rPr>
                <w:rFonts w:ascii="Arial" w:hAnsi="Arial" w:cs="Arial"/>
                <w:i/>
              </w:rPr>
              <w:t>Mastering Communication with Seriously Ill Patients: Balancing Honesty with Empathy and Hope</w:t>
            </w:r>
            <w:r w:rsidRPr="00DA1AF0">
              <w:rPr>
                <w:rFonts w:ascii="Arial" w:hAnsi="Arial" w:cs="Arial"/>
              </w:rPr>
              <w:t>. 1st ed. New York, NY: Cambridge University Press; 2009.</w:t>
            </w:r>
          </w:p>
          <w:p w14:paraId="0800F4E2" w14:textId="77777777" w:rsidR="00D45175" w:rsidRPr="00DA1AF0" w:rsidRDefault="00D45175" w:rsidP="00D4517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Back AL, Arnold RM, </w:t>
            </w:r>
            <w:proofErr w:type="spellStart"/>
            <w:r w:rsidRPr="00DA1AF0">
              <w:rPr>
                <w:rFonts w:ascii="Arial" w:hAnsi="Arial" w:cs="Arial"/>
              </w:rPr>
              <w:t>Baile</w:t>
            </w:r>
            <w:proofErr w:type="spellEnd"/>
            <w:r w:rsidRPr="00DA1AF0">
              <w:rPr>
                <w:rFonts w:ascii="Arial" w:hAnsi="Arial" w:cs="Arial"/>
              </w:rPr>
              <w:t xml:space="preserve"> WF, </w:t>
            </w:r>
            <w:proofErr w:type="spellStart"/>
            <w:r w:rsidRPr="00DA1AF0">
              <w:rPr>
                <w:rFonts w:ascii="Arial" w:hAnsi="Arial" w:cs="Arial"/>
              </w:rPr>
              <w:t>Tulsky</w:t>
            </w:r>
            <w:proofErr w:type="spellEnd"/>
            <w:r w:rsidRPr="00DA1AF0">
              <w:rPr>
                <w:rFonts w:ascii="Arial" w:hAnsi="Arial" w:cs="Arial"/>
              </w:rPr>
              <w:t xml:space="preserve"> JA, Fryer-Edwards K. Approaching difficult communication tasks in oncology. </w:t>
            </w:r>
            <w:r w:rsidRPr="00DA1AF0">
              <w:rPr>
                <w:rFonts w:ascii="Arial" w:hAnsi="Arial" w:cs="Arial"/>
                <w:i/>
              </w:rPr>
              <w:t>CA Cancer J Clin</w:t>
            </w:r>
            <w:r w:rsidRPr="00DA1AF0">
              <w:rPr>
                <w:rFonts w:ascii="Arial" w:hAnsi="Arial" w:cs="Arial"/>
              </w:rPr>
              <w:t xml:space="preserve">. 2005;55(3):164-77. </w:t>
            </w:r>
            <w:hyperlink r:id="rId85" w:history="1">
              <w:r w:rsidRPr="00DA1AF0">
                <w:rPr>
                  <w:rStyle w:val="Hyperlink"/>
                  <w:rFonts w:ascii="Arial" w:hAnsi="Arial" w:cs="Arial"/>
                </w:rPr>
                <w:t>https://acsjournals.onlinelibrary.wiley.com/doi/full/10.3322/canjclin.55.3.164?sid=nlm%3Apubmed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14B1FD95" w14:textId="26D48C0E" w:rsidR="001C1DD2" w:rsidRPr="00DA1AF0" w:rsidRDefault="001C1DD2" w:rsidP="001C1D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Center to Advance Palliative Care. </w:t>
            </w:r>
            <w:hyperlink r:id="rId86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https://www.capc.org/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  <w:r w:rsidRPr="00DA1AF0">
              <w:rPr>
                <w:rFonts w:ascii="Arial" w:hAnsi="Arial" w:cs="Arial"/>
              </w:rPr>
              <w:t xml:space="preserve"> </w:t>
            </w:r>
          </w:p>
          <w:p w14:paraId="106CDFA9" w14:textId="0A30FEF7" w:rsidR="00D45175" w:rsidRPr="00DA1AF0" w:rsidRDefault="00486082" w:rsidP="00D4517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Childers J</w:t>
            </w:r>
            <w:r w:rsidR="00D45175" w:rsidRPr="00DA1AF0">
              <w:rPr>
                <w:rFonts w:ascii="Arial" w:eastAsia="Arial" w:hAnsi="Arial" w:cs="Arial"/>
              </w:rPr>
              <w:t>W</w:t>
            </w:r>
            <w:r w:rsidRPr="00DA1AF0">
              <w:rPr>
                <w:rFonts w:ascii="Arial" w:eastAsia="Arial" w:hAnsi="Arial" w:cs="Arial"/>
              </w:rPr>
              <w:t>, Back A</w:t>
            </w:r>
            <w:r w:rsidR="00D45175" w:rsidRPr="00DA1AF0">
              <w:rPr>
                <w:rFonts w:ascii="Arial" w:eastAsia="Arial" w:hAnsi="Arial" w:cs="Arial"/>
              </w:rPr>
              <w:t>L</w:t>
            </w:r>
            <w:r w:rsidRPr="00DA1AF0">
              <w:rPr>
                <w:rFonts w:ascii="Arial" w:eastAsia="Arial" w:hAnsi="Arial" w:cs="Arial"/>
              </w:rPr>
              <w:t>, Tulsky J</w:t>
            </w:r>
            <w:r w:rsidR="00D45175" w:rsidRPr="00DA1AF0">
              <w:rPr>
                <w:rFonts w:ascii="Arial" w:eastAsia="Arial" w:hAnsi="Arial" w:cs="Arial"/>
              </w:rPr>
              <w:t>A</w:t>
            </w:r>
            <w:r w:rsidRPr="00DA1AF0">
              <w:rPr>
                <w:rFonts w:ascii="Arial" w:eastAsia="Arial" w:hAnsi="Arial" w:cs="Arial"/>
              </w:rPr>
              <w:t>, Arnold</w:t>
            </w:r>
            <w:r w:rsidR="00D45175" w:rsidRPr="00DA1AF0">
              <w:rPr>
                <w:rFonts w:ascii="Arial" w:eastAsia="Arial" w:hAnsi="Arial" w:cs="Arial"/>
              </w:rPr>
              <w:t xml:space="preserve"> R</w:t>
            </w:r>
            <w:r w:rsidRPr="00DA1AF0">
              <w:rPr>
                <w:rFonts w:ascii="Arial" w:eastAsia="Arial" w:hAnsi="Arial" w:cs="Arial"/>
              </w:rPr>
              <w:t>M. REMAP: a framework f</w:t>
            </w:r>
            <w:r w:rsidR="00D45175" w:rsidRPr="00DA1AF0">
              <w:rPr>
                <w:rFonts w:ascii="Arial" w:eastAsia="Arial" w:hAnsi="Arial" w:cs="Arial"/>
              </w:rPr>
              <w:t xml:space="preserve">or goals of care conversations. </w:t>
            </w:r>
            <w:r w:rsidRPr="00DA1AF0">
              <w:rPr>
                <w:rFonts w:ascii="Arial" w:eastAsia="Arial" w:hAnsi="Arial" w:cs="Arial"/>
                <w:i/>
              </w:rPr>
              <w:t xml:space="preserve">J Oncol </w:t>
            </w:r>
            <w:proofErr w:type="spellStart"/>
            <w:r w:rsidRPr="00DA1AF0">
              <w:rPr>
                <w:rFonts w:ascii="Arial" w:eastAsia="Arial" w:hAnsi="Arial" w:cs="Arial"/>
                <w:i/>
              </w:rPr>
              <w:t>Pract</w:t>
            </w:r>
            <w:proofErr w:type="spellEnd"/>
            <w:r w:rsidR="00D45175" w:rsidRPr="00DA1AF0">
              <w:rPr>
                <w:rFonts w:ascii="Arial" w:eastAsia="Arial" w:hAnsi="Arial" w:cs="Arial"/>
              </w:rPr>
              <w:t>. 2017;13(10</w:t>
            </w:r>
            <w:proofErr w:type="gramStart"/>
            <w:r w:rsidR="00D45175" w:rsidRPr="00DA1AF0">
              <w:rPr>
                <w:rFonts w:ascii="Arial" w:eastAsia="Arial" w:hAnsi="Arial" w:cs="Arial"/>
              </w:rPr>
              <w:t>):e</w:t>
            </w:r>
            <w:proofErr w:type="gramEnd"/>
            <w:r w:rsidR="00D45175" w:rsidRPr="00DA1AF0">
              <w:rPr>
                <w:rFonts w:ascii="Arial" w:eastAsia="Arial" w:hAnsi="Arial" w:cs="Arial"/>
              </w:rPr>
              <w:t xml:space="preserve">844-e850. </w:t>
            </w:r>
            <w:hyperlink r:id="rId87" w:history="1">
              <w:r w:rsidR="00D45175" w:rsidRPr="00DA1AF0">
                <w:rPr>
                  <w:rStyle w:val="Hyperlink"/>
                  <w:rFonts w:ascii="Arial" w:eastAsia="Arial" w:hAnsi="Arial" w:cs="Arial"/>
                </w:rPr>
                <w:t>https://ascopubs.org/doi/10.1200/JOP.2016.018796</w:t>
              </w:r>
            </w:hyperlink>
            <w:r w:rsidR="00D45175" w:rsidRPr="00DA1AF0">
              <w:rPr>
                <w:rFonts w:ascii="Arial" w:eastAsia="Arial" w:hAnsi="Arial" w:cs="Arial"/>
              </w:rPr>
              <w:t>. 2020.</w:t>
            </w:r>
          </w:p>
          <w:p w14:paraId="5347FBA8" w14:textId="77777777" w:rsidR="00D45175" w:rsidRPr="00DA1AF0" w:rsidRDefault="00D45175" w:rsidP="00D4517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DA1AF0">
              <w:rPr>
                <w:rFonts w:ascii="Arial" w:eastAsia="Arial" w:hAnsi="Arial" w:cs="Arial"/>
              </w:rPr>
              <w:t>Levetown</w:t>
            </w:r>
            <w:proofErr w:type="spellEnd"/>
            <w:r w:rsidRPr="00DA1AF0">
              <w:rPr>
                <w:rFonts w:ascii="Arial" w:eastAsia="Arial" w:hAnsi="Arial" w:cs="Arial"/>
              </w:rPr>
              <w:t xml:space="preserve"> M, American Academy of Pediatrics Committee on Bioethics. </w:t>
            </w:r>
            <w:r w:rsidR="00486082" w:rsidRPr="00DA1AF0">
              <w:rPr>
                <w:rFonts w:ascii="Arial" w:eastAsia="Arial" w:hAnsi="Arial" w:cs="Arial"/>
              </w:rPr>
              <w:t xml:space="preserve">Communicating with children and families: from everyday interactions to skill in conveying distressing information. </w:t>
            </w:r>
            <w:r w:rsidR="00486082" w:rsidRPr="00DA1AF0">
              <w:rPr>
                <w:rFonts w:ascii="Arial" w:eastAsia="Arial" w:hAnsi="Arial" w:cs="Arial"/>
                <w:i/>
              </w:rPr>
              <w:t>Pediatrics</w:t>
            </w:r>
            <w:r w:rsidRPr="00DA1AF0">
              <w:rPr>
                <w:rFonts w:ascii="Arial" w:eastAsia="Arial" w:hAnsi="Arial" w:cs="Arial"/>
              </w:rPr>
              <w:t>. 2008;</w:t>
            </w:r>
            <w:r w:rsidR="00486082" w:rsidRPr="00DA1AF0">
              <w:rPr>
                <w:rFonts w:ascii="Arial" w:eastAsia="Arial" w:hAnsi="Arial" w:cs="Arial"/>
              </w:rPr>
              <w:t>121(5</w:t>
            </w:r>
            <w:proofErr w:type="gramStart"/>
            <w:r w:rsidR="00486082" w:rsidRPr="00DA1AF0">
              <w:rPr>
                <w:rFonts w:ascii="Arial" w:eastAsia="Arial" w:hAnsi="Arial" w:cs="Arial"/>
              </w:rPr>
              <w:t>):e</w:t>
            </w:r>
            <w:proofErr w:type="gramEnd"/>
            <w:r w:rsidR="00486082" w:rsidRPr="00DA1AF0">
              <w:rPr>
                <w:rFonts w:ascii="Arial" w:eastAsia="Arial" w:hAnsi="Arial" w:cs="Arial"/>
              </w:rPr>
              <w:t>1441-</w:t>
            </w:r>
            <w:r w:rsidRPr="00DA1AF0">
              <w:rPr>
                <w:rFonts w:ascii="Arial" w:eastAsia="Arial" w:hAnsi="Arial" w:cs="Arial"/>
              </w:rPr>
              <w:t xml:space="preserve">1460. </w:t>
            </w:r>
            <w:hyperlink r:id="rId88" w:history="1">
              <w:r w:rsidRPr="00DA1AF0">
                <w:rPr>
                  <w:rStyle w:val="Hyperlink"/>
                  <w:rFonts w:ascii="Arial" w:eastAsia="Arial" w:hAnsi="Arial" w:cs="Arial"/>
                </w:rPr>
                <w:t>https://pediatrics.aappublications.org/content/121/5/e1441.long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0C4E6D87" w14:textId="77777777" w:rsidR="00D45175" w:rsidRPr="00DA1AF0" w:rsidRDefault="00D45175" w:rsidP="00261F8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Shaw DJ, Davidson JE, </w:t>
            </w:r>
            <w:proofErr w:type="spellStart"/>
            <w:r w:rsidRPr="00DA1AF0">
              <w:rPr>
                <w:rFonts w:ascii="Arial" w:eastAsia="Arial" w:hAnsi="Arial" w:cs="Arial"/>
              </w:rPr>
              <w:t>Smilde</w:t>
            </w:r>
            <w:proofErr w:type="spellEnd"/>
            <w:r w:rsidRPr="00DA1AF0">
              <w:rPr>
                <w:rFonts w:ascii="Arial" w:eastAsia="Arial" w:hAnsi="Arial" w:cs="Arial"/>
              </w:rPr>
              <w:t xml:space="preserve"> RI, </w:t>
            </w:r>
            <w:proofErr w:type="spellStart"/>
            <w:r w:rsidRPr="00DA1AF0">
              <w:rPr>
                <w:rFonts w:ascii="Arial" w:eastAsia="Arial" w:hAnsi="Arial" w:cs="Arial"/>
              </w:rPr>
              <w:t>Sondoozi</w:t>
            </w:r>
            <w:proofErr w:type="spellEnd"/>
            <w:r w:rsidRPr="00DA1AF0">
              <w:rPr>
                <w:rFonts w:ascii="Arial" w:eastAsia="Arial" w:hAnsi="Arial" w:cs="Arial"/>
              </w:rPr>
              <w:t xml:space="preserve"> T, Agan D. Multidisciplinary team training to enhance family communication in the ICU. </w:t>
            </w:r>
            <w:r w:rsidR="00261F83" w:rsidRPr="00DA1AF0">
              <w:rPr>
                <w:rFonts w:ascii="Arial" w:eastAsia="Arial" w:hAnsi="Arial" w:cs="Arial"/>
                <w:i/>
              </w:rPr>
              <w:t>Crit Care Med</w:t>
            </w:r>
            <w:r w:rsidR="00261F83" w:rsidRPr="00DA1AF0">
              <w:rPr>
                <w:rFonts w:ascii="Arial" w:eastAsia="Arial" w:hAnsi="Arial" w:cs="Arial"/>
              </w:rPr>
              <w:t xml:space="preserve">. 2014;42(2):265-271. </w:t>
            </w:r>
            <w:hyperlink r:id="rId89" w:history="1">
              <w:r w:rsidR="00261F83" w:rsidRPr="00DA1AF0">
                <w:rPr>
                  <w:rStyle w:val="Hyperlink"/>
                  <w:rFonts w:ascii="Arial" w:eastAsia="Arial" w:hAnsi="Arial" w:cs="Arial"/>
                </w:rPr>
                <w:t>https://journals.lww.com/ccmjournal/Abstract/2014/02000/Multidisciplinary_Team_Training_to_Enhance_Family.4.aspx</w:t>
              </w:r>
            </w:hyperlink>
            <w:r w:rsidR="00261F83" w:rsidRPr="00DA1AF0">
              <w:rPr>
                <w:rFonts w:ascii="Arial" w:eastAsia="Arial" w:hAnsi="Arial" w:cs="Arial"/>
              </w:rPr>
              <w:t>. 2020.</w:t>
            </w:r>
          </w:p>
          <w:p w14:paraId="019566D4" w14:textId="2A358027" w:rsidR="001C1DD2" w:rsidRPr="00DA1AF0" w:rsidRDefault="001C1DD2" w:rsidP="001C1D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DA1AF0">
              <w:rPr>
                <w:rFonts w:ascii="Arial" w:hAnsi="Arial" w:cs="Arial"/>
              </w:rPr>
              <w:t>VITALtalk</w:t>
            </w:r>
            <w:proofErr w:type="spellEnd"/>
            <w:r w:rsidRPr="00DA1AF0">
              <w:rPr>
                <w:rFonts w:ascii="Arial" w:hAnsi="Arial" w:cs="Arial"/>
              </w:rPr>
              <w:t xml:space="preserve">. </w:t>
            </w:r>
            <w:hyperlink r:id="rId90" w:history="1">
              <w:r w:rsidRPr="00DA1AF0">
                <w:rPr>
                  <w:rStyle w:val="Hyperlink"/>
                  <w:rFonts w:ascii="Arial" w:hAnsi="Arial" w:cs="Arial"/>
                </w:rPr>
                <w:t>https://www.vitaltalk.org/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</w:tc>
      </w:tr>
    </w:tbl>
    <w:p w14:paraId="3B13C608" w14:textId="7270154E" w:rsidR="007073AA" w:rsidRDefault="007073AA">
      <w:pPr>
        <w:rPr>
          <w:rFonts w:ascii="Arial" w:eastAsia="Arial" w:hAnsi="Arial" w:cs="Arial"/>
        </w:rPr>
      </w:pPr>
    </w:p>
    <w:p w14:paraId="50EE5655" w14:textId="77777777" w:rsidR="007073AA" w:rsidRDefault="007073A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5D5717E9" w14:textId="77777777" w:rsidR="00316276" w:rsidRDefault="00316276" w:rsidP="00316276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lastRenderedPageBreak/>
        <w:t>Available Milestones Resources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13D23D4" w14:textId="77777777" w:rsidR="00316276" w:rsidRDefault="00316276" w:rsidP="003162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1946238" w14:textId="77777777" w:rsidR="00316276" w:rsidRDefault="00316276" w:rsidP="00316276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2.0: Assessment, Implementation, and Clinical Competency Committees Supplement,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2021 - </w:t>
      </w:r>
      <w:hyperlink r:id="rId91" w:tgtFrame="_blank" w:history="1">
        <w:r>
          <w:rPr>
            <w:rStyle w:val="normaltextrun"/>
            <w:rFonts w:ascii="Arial" w:hAnsi="Arial" w:cs="Arial"/>
            <w:i/>
            <w:iCs/>
            <w:color w:val="0563C1"/>
            <w:sz w:val="21"/>
            <w:szCs w:val="21"/>
            <w:u w:val="single"/>
          </w:rPr>
          <w:t>https://meridian.allenpress.com/jgme/issue/13/2s</w:t>
        </w:r>
      </w:hyperlink>
      <w:r>
        <w:rPr>
          <w:rStyle w:val="normaltextrun"/>
          <w:rFonts w:ascii="Calibri" w:hAnsi="Calibri" w:cs="Calibri"/>
          <w:color w:val="0000FF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FF"/>
          <w:sz w:val="22"/>
          <w:szCs w:val="22"/>
        </w:rPr>
        <w:t> </w:t>
      </w:r>
    </w:p>
    <w:p w14:paraId="4488CEE4" w14:textId="77777777" w:rsidR="00316276" w:rsidRDefault="00316276" w:rsidP="00316276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F75E4C8" w14:textId="77777777" w:rsidR="00316276" w:rsidRDefault="00316276" w:rsidP="00316276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Guidebooks: </w:t>
      </w:r>
      <w:hyperlink r:id="rId92" w:tgtFrame="_blank" w:history="1">
        <w:r>
          <w:rPr>
            <w:rStyle w:val="normaltextrun"/>
            <w:rFonts w:ascii="Arial" w:hAnsi="Arial" w:cs="Arial"/>
            <w:i/>
            <w:iCs/>
            <w:color w:val="0563C1"/>
            <w:sz w:val="22"/>
            <w:szCs w:val="22"/>
            <w:u w:val="single"/>
          </w:rPr>
          <w:t>https://www.acgme.org/milestones/resources/</w:t>
        </w:r>
      </w:hyperlink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8D6B255" w14:textId="77777777" w:rsidR="00316276" w:rsidRDefault="00316276" w:rsidP="000F113F">
      <w:pPr>
        <w:pStyle w:val="paragraph"/>
        <w:numPr>
          <w:ilvl w:val="0"/>
          <w:numId w:val="14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Assessment Guidebook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F845360" w14:textId="77777777" w:rsidR="00316276" w:rsidRDefault="00316276" w:rsidP="000F113F">
      <w:pPr>
        <w:pStyle w:val="paragraph"/>
        <w:numPr>
          <w:ilvl w:val="0"/>
          <w:numId w:val="14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Clinical Competency Committee Guidebook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7F6450" w14:textId="77777777" w:rsidR="00316276" w:rsidRDefault="00316276" w:rsidP="000F113F">
      <w:pPr>
        <w:pStyle w:val="paragraph"/>
        <w:numPr>
          <w:ilvl w:val="0"/>
          <w:numId w:val="14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Clinical Competency Committee Guidebook Executive Summaries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C38341F" w14:textId="77777777" w:rsidR="00316276" w:rsidRDefault="00316276" w:rsidP="000F113F">
      <w:pPr>
        <w:pStyle w:val="paragraph"/>
        <w:numPr>
          <w:ilvl w:val="0"/>
          <w:numId w:val="14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Implementation Guidebook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33441D5" w14:textId="77777777" w:rsidR="00316276" w:rsidRDefault="00316276" w:rsidP="000F113F">
      <w:pPr>
        <w:pStyle w:val="paragraph"/>
        <w:numPr>
          <w:ilvl w:val="0"/>
          <w:numId w:val="14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Milestones Guidebook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6CE6789" w14:textId="77777777" w:rsidR="00316276" w:rsidRDefault="00316276" w:rsidP="00316276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766E6D5" w14:textId="77777777" w:rsidR="00316276" w:rsidRDefault="00316276" w:rsidP="00316276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Guidebook for Residents and Fellows: </w:t>
      </w:r>
      <w:hyperlink r:id="rId93" w:tgtFrame="_blank" w:history="1">
        <w:r>
          <w:rPr>
            <w:rStyle w:val="normaltextrun"/>
            <w:rFonts w:ascii="Arial" w:hAnsi="Arial" w:cs="Arial"/>
            <w:i/>
            <w:iCs/>
            <w:color w:val="0563C1"/>
            <w:sz w:val="22"/>
            <w:szCs w:val="22"/>
            <w:u w:val="single"/>
          </w:rPr>
          <w:t>https://www.acgme.org/residents-and-fellows/the-acgme-for-residents-and-fellows/</w:t>
        </w:r>
      </w:hyperlink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1B26127" w14:textId="77777777" w:rsidR="00316276" w:rsidRDefault="00316276" w:rsidP="000F113F">
      <w:pPr>
        <w:pStyle w:val="paragraph"/>
        <w:numPr>
          <w:ilvl w:val="0"/>
          <w:numId w:val="15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Milestones Guidebook for Residents and Fellows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34604F6" w14:textId="77777777" w:rsidR="00316276" w:rsidRDefault="00316276" w:rsidP="000F113F">
      <w:pPr>
        <w:pStyle w:val="paragraph"/>
        <w:numPr>
          <w:ilvl w:val="0"/>
          <w:numId w:val="15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Milestones Guidebook for Residents and Fellows Presentation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0392B82" w14:textId="77777777" w:rsidR="00316276" w:rsidRDefault="00316276" w:rsidP="000F113F">
      <w:pPr>
        <w:pStyle w:val="paragraph"/>
        <w:numPr>
          <w:ilvl w:val="0"/>
          <w:numId w:val="15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Milestones 2.0 Guide Sheet for Residents and Fellows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C46E168" w14:textId="77777777" w:rsidR="00316276" w:rsidRDefault="00316276" w:rsidP="00316276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642420D" w14:textId="77777777" w:rsidR="00316276" w:rsidRDefault="00316276" w:rsidP="00316276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Milestones Research and Reports: </w:t>
      </w:r>
      <w:hyperlink r:id="rId94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https://www.acgme.org/milestones/research/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6ECBC85" w14:textId="77777777" w:rsidR="00316276" w:rsidRDefault="00316276" w:rsidP="000F113F">
      <w:pPr>
        <w:pStyle w:val="paragraph"/>
        <w:numPr>
          <w:ilvl w:val="0"/>
          <w:numId w:val="16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Milestones National Report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, updated each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</w:rPr>
        <w:t>fall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> 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3092550" w14:textId="77777777" w:rsidR="00316276" w:rsidRDefault="00316276" w:rsidP="000F113F">
      <w:pPr>
        <w:pStyle w:val="paragraph"/>
        <w:numPr>
          <w:ilvl w:val="0"/>
          <w:numId w:val="16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Predictive Probability Report,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updated each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</w:rPr>
        <w:t>fall</w:t>
      </w:r>
      <w:proofErr w:type="gramEnd"/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0E95696" w14:textId="77777777" w:rsidR="00316276" w:rsidRDefault="00316276" w:rsidP="000F113F">
      <w:pPr>
        <w:pStyle w:val="paragraph"/>
        <w:numPr>
          <w:ilvl w:val="0"/>
          <w:numId w:val="16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Milestones Bibliography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, updated twice each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</w:rPr>
        <w:t>year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2ABA151" w14:textId="77777777" w:rsidR="00316276" w:rsidRDefault="00316276" w:rsidP="003162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D587EB0" w14:textId="77777777" w:rsidR="00316276" w:rsidRDefault="00316276" w:rsidP="00316276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Developing Faculty Competencies in Assessment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courses - </w:t>
      </w:r>
      <w:hyperlink r:id="rId95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https://www.acgme.org/meetings-and-educational-activities/courses-and-workshops/developing-faculty-competencies-in-assessment/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700ECBE" w14:textId="77777777" w:rsidR="00316276" w:rsidRDefault="00316276" w:rsidP="003162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98727D1" w14:textId="77777777" w:rsidR="00316276" w:rsidRDefault="00316276" w:rsidP="00316276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Assessment Tool: Direct Observation of Clinical Care (DOCC) - </w:t>
      </w:r>
      <w:hyperlink r:id="rId96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https://dl.acgme.org/pages/assessment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10F3AE4" w14:textId="77777777" w:rsidR="00316276" w:rsidRDefault="00316276" w:rsidP="00316276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0531EFD" w14:textId="40062788" w:rsidR="00316276" w:rsidRDefault="00316276" w:rsidP="00316276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Assessment Tool: </w:t>
      </w:r>
      <w:r>
        <w:rPr>
          <w:rStyle w:val="normaltextrun"/>
          <w:rFonts w:ascii="Arial" w:hAnsi="Arial" w:cs="Arial"/>
          <w:sz w:val="22"/>
          <w:szCs w:val="22"/>
        </w:rPr>
        <w:t xml:space="preserve">Teamwork Effectiveness Assessment Module (TEAM)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- </w:t>
      </w:r>
      <w:hyperlink r:id="rId97" w:tgtFrame="_blank" w:history="1">
        <w:r w:rsidR="000F113F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https://team.acgme.org/</w:t>
        </w:r>
      </w:hyperlink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0FD88171" w14:textId="77777777" w:rsidR="00316276" w:rsidRDefault="00316276" w:rsidP="00316276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FEA81FF" w14:textId="77777777" w:rsidR="00316276" w:rsidRDefault="00316276" w:rsidP="00316276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Improving Assessment Using Direct Observation Toolkit - </w:t>
      </w:r>
      <w:hyperlink r:id="rId98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https://dl.acgme.org/pages/acgme-faculty-development-toolkit-improving-assessment-using-direct-observation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28A19D0" w14:textId="77777777" w:rsidR="00316276" w:rsidRDefault="00316276" w:rsidP="00316276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70D2E7B" w14:textId="77777777" w:rsidR="00316276" w:rsidRDefault="00316276" w:rsidP="00316276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Remediation Toolkit - </w:t>
      </w:r>
      <w:hyperlink r:id="rId99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https://dl.acgme.org/courses/acgme-remediation-toolkit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FBD106D" w14:textId="77777777" w:rsidR="00316276" w:rsidRDefault="00316276" w:rsidP="00316276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32C2D72" w14:textId="77777777" w:rsidR="00316276" w:rsidRDefault="00316276" w:rsidP="00316276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Learn at ACGME has several courses on Assessment and Milestones - </w:t>
      </w:r>
      <w:hyperlink r:id="rId100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5CA7179" w14:textId="77777777" w:rsidR="0053369E" w:rsidRDefault="0053369E">
      <w:pPr>
        <w:rPr>
          <w:rFonts w:ascii="Arial" w:eastAsia="Arial" w:hAnsi="Arial" w:cs="Arial"/>
        </w:rPr>
      </w:pPr>
    </w:p>
    <w:sectPr w:rsidR="0053369E">
      <w:headerReference w:type="default" r:id="rId101"/>
      <w:footerReference w:type="default" r:id="rId102"/>
      <w:pgSz w:w="15840" w:h="12240"/>
      <w:pgMar w:top="810" w:right="1440" w:bottom="1440" w:left="1440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31B2B" w14:textId="77777777" w:rsidR="00C05636" w:rsidRDefault="00C05636">
      <w:pPr>
        <w:spacing w:after="0" w:line="240" w:lineRule="auto"/>
      </w:pPr>
      <w:r>
        <w:separator/>
      </w:r>
    </w:p>
  </w:endnote>
  <w:endnote w:type="continuationSeparator" w:id="0">
    <w:p w14:paraId="0952D67F" w14:textId="77777777" w:rsidR="00C05636" w:rsidRDefault="00C05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A39E" w14:textId="2DF935BF" w:rsidR="007073AA" w:rsidRDefault="007073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>
      <w:rPr>
        <w:rFonts w:ascii="Arial" w:eastAsia="Arial" w:hAnsi="Arial" w:cs="Arial"/>
        <w:noProof/>
        <w:color w:val="000000"/>
        <w:sz w:val="18"/>
        <w:szCs w:val="18"/>
      </w:rPr>
      <w:t>3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7720B28C" w14:textId="77777777" w:rsidR="007073AA" w:rsidRDefault="007073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15E2E" w14:textId="77777777" w:rsidR="00C05636" w:rsidRDefault="00C05636">
      <w:pPr>
        <w:spacing w:after="0" w:line="240" w:lineRule="auto"/>
      </w:pPr>
      <w:r>
        <w:separator/>
      </w:r>
    </w:p>
  </w:footnote>
  <w:footnote w:type="continuationSeparator" w:id="0">
    <w:p w14:paraId="7B39EF3E" w14:textId="77777777" w:rsidR="00C05636" w:rsidRDefault="00C05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3F6B" w14:textId="18AAA275" w:rsidR="007073AA" w:rsidRDefault="007073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bCs/>
        <w:sz w:val="20"/>
        <w:szCs w:val="20"/>
      </w:rPr>
    </w:pPr>
    <w:r w:rsidRPr="006D6C04">
      <w:rPr>
        <w:rFonts w:ascii="Arial" w:eastAsia="Arial" w:hAnsi="Arial" w:cs="Arial"/>
        <w:bCs/>
        <w:sz w:val="20"/>
        <w:szCs w:val="20"/>
      </w:rPr>
      <w:t>Pulmonary Disease Supplemental Guide</w:t>
    </w:r>
  </w:p>
  <w:p w14:paraId="3160DCD5" w14:textId="77777777" w:rsidR="007073AA" w:rsidRPr="006D6C04" w:rsidRDefault="007073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56B3"/>
    <w:multiLevelType w:val="multilevel"/>
    <w:tmpl w:val="D89A0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842391"/>
    <w:multiLevelType w:val="multilevel"/>
    <w:tmpl w:val="58F892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327009"/>
    <w:multiLevelType w:val="multilevel"/>
    <w:tmpl w:val="A5FE7EB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3983C5B"/>
    <w:multiLevelType w:val="multilevel"/>
    <w:tmpl w:val="59D6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3C72D9"/>
    <w:multiLevelType w:val="multilevel"/>
    <w:tmpl w:val="706683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93E7BDB"/>
    <w:multiLevelType w:val="multilevel"/>
    <w:tmpl w:val="C3BCB9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950781"/>
    <w:multiLevelType w:val="multilevel"/>
    <w:tmpl w:val="42A8B8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F132D8D"/>
    <w:multiLevelType w:val="multilevel"/>
    <w:tmpl w:val="76E24F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6257768"/>
    <w:multiLevelType w:val="multilevel"/>
    <w:tmpl w:val="233897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943070D"/>
    <w:multiLevelType w:val="multilevel"/>
    <w:tmpl w:val="7ABA9A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F7874A0"/>
    <w:multiLevelType w:val="multilevel"/>
    <w:tmpl w:val="CF163D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4835DA8"/>
    <w:multiLevelType w:val="multilevel"/>
    <w:tmpl w:val="605E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7073A7E"/>
    <w:multiLevelType w:val="multilevel"/>
    <w:tmpl w:val="8D2E9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1093D79"/>
    <w:multiLevelType w:val="multilevel"/>
    <w:tmpl w:val="134A53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7F701D2"/>
    <w:multiLevelType w:val="multilevel"/>
    <w:tmpl w:val="2982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E2531CB"/>
    <w:multiLevelType w:val="multilevel"/>
    <w:tmpl w:val="09F20D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63944297">
    <w:abstractNumId w:val="13"/>
  </w:num>
  <w:num w:numId="2" w16cid:durableId="785545069">
    <w:abstractNumId w:val="1"/>
  </w:num>
  <w:num w:numId="3" w16cid:durableId="1831218360">
    <w:abstractNumId w:val="5"/>
  </w:num>
  <w:num w:numId="4" w16cid:durableId="1016031083">
    <w:abstractNumId w:val="0"/>
  </w:num>
  <w:num w:numId="5" w16cid:durableId="140270452">
    <w:abstractNumId w:val="8"/>
  </w:num>
  <w:num w:numId="6" w16cid:durableId="424350509">
    <w:abstractNumId w:val="9"/>
  </w:num>
  <w:num w:numId="7" w16cid:durableId="1077172575">
    <w:abstractNumId w:val="6"/>
  </w:num>
  <w:num w:numId="8" w16cid:durableId="656543068">
    <w:abstractNumId w:val="12"/>
  </w:num>
  <w:num w:numId="9" w16cid:durableId="751708501">
    <w:abstractNumId w:val="15"/>
  </w:num>
  <w:num w:numId="10" w16cid:durableId="1754357267">
    <w:abstractNumId w:val="10"/>
  </w:num>
  <w:num w:numId="11" w16cid:durableId="1439983242">
    <w:abstractNumId w:val="4"/>
  </w:num>
  <w:num w:numId="12" w16cid:durableId="1680082855">
    <w:abstractNumId w:val="7"/>
  </w:num>
  <w:num w:numId="13" w16cid:durableId="1095054381">
    <w:abstractNumId w:val="2"/>
  </w:num>
  <w:num w:numId="14" w16cid:durableId="793446601">
    <w:abstractNumId w:val="11"/>
  </w:num>
  <w:num w:numId="15" w16cid:durableId="772096567">
    <w:abstractNumId w:val="3"/>
  </w:num>
  <w:num w:numId="16" w16cid:durableId="20030729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69E"/>
    <w:rsid w:val="000218FD"/>
    <w:rsid w:val="00056A62"/>
    <w:rsid w:val="000839B3"/>
    <w:rsid w:val="000D2010"/>
    <w:rsid w:val="000F113F"/>
    <w:rsid w:val="00136F0E"/>
    <w:rsid w:val="00166B68"/>
    <w:rsid w:val="001B1D72"/>
    <w:rsid w:val="001C1DD2"/>
    <w:rsid w:val="002351E1"/>
    <w:rsid w:val="00261F83"/>
    <w:rsid w:val="00274302"/>
    <w:rsid w:val="00284E38"/>
    <w:rsid w:val="002934AC"/>
    <w:rsid w:val="002D0CE3"/>
    <w:rsid w:val="00316276"/>
    <w:rsid w:val="00362110"/>
    <w:rsid w:val="003666F5"/>
    <w:rsid w:val="00366A8D"/>
    <w:rsid w:val="003678B7"/>
    <w:rsid w:val="00377628"/>
    <w:rsid w:val="003C4C21"/>
    <w:rsid w:val="003D5974"/>
    <w:rsid w:val="00427541"/>
    <w:rsid w:val="00442EE2"/>
    <w:rsid w:val="00445295"/>
    <w:rsid w:val="00460C87"/>
    <w:rsid w:val="00486082"/>
    <w:rsid w:val="004A6D0D"/>
    <w:rsid w:val="004F017B"/>
    <w:rsid w:val="00507A7B"/>
    <w:rsid w:val="0053369E"/>
    <w:rsid w:val="00565565"/>
    <w:rsid w:val="00581212"/>
    <w:rsid w:val="005A12C0"/>
    <w:rsid w:val="005A7512"/>
    <w:rsid w:val="005B6F33"/>
    <w:rsid w:val="005C3E09"/>
    <w:rsid w:val="005D2FEE"/>
    <w:rsid w:val="00626C23"/>
    <w:rsid w:val="0066385E"/>
    <w:rsid w:val="0066534A"/>
    <w:rsid w:val="006734A5"/>
    <w:rsid w:val="00695F33"/>
    <w:rsid w:val="006D6C04"/>
    <w:rsid w:val="006E3CD2"/>
    <w:rsid w:val="006F0A7D"/>
    <w:rsid w:val="007073AA"/>
    <w:rsid w:val="00724E6A"/>
    <w:rsid w:val="00750434"/>
    <w:rsid w:val="0075529D"/>
    <w:rsid w:val="007B4C9A"/>
    <w:rsid w:val="007C52F9"/>
    <w:rsid w:val="007F0CD0"/>
    <w:rsid w:val="00812F48"/>
    <w:rsid w:val="00825727"/>
    <w:rsid w:val="00834807"/>
    <w:rsid w:val="00835078"/>
    <w:rsid w:val="00847E13"/>
    <w:rsid w:val="00860457"/>
    <w:rsid w:val="008C45D0"/>
    <w:rsid w:val="008C7A7B"/>
    <w:rsid w:val="008D4031"/>
    <w:rsid w:val="008E280D"/>
    <w:rsid w:val="0090071A"/>
    <w:rsid w:val="00975E17"/>
    <w:rsid w:val="00A633DB"/>
    <w:rsid w:val="00A67C1C"/>
    <w:rsid w:val="00A87869"/>
    <w:rsid w:val="00AF0C0F"/>
    <w:rsid w:val="00B20B2B"/>
    <w:rsid w:val="00B24B87"/>
    <w:rsid w:val="00B74E54"/>
    <w:rsid w:val="00B75178"/>
    <w:rsid w:val="00B9309B"/>
    <w:rsid w:val="00BD485F"/>
    <w:rsid w:val="00C05636"/>
    <w:rsid w:val="00C60089"/>
    <w:rsid w:val="00C62170"/>
    <w:rsid w:val="00C86A0B"/>
    <w:rsid w:val="00CB420B"/>
    <w:rsid w:val="00D067EF"/>
    <w:rsid w:val="00D21523"/>
    <w:rsid w:val="00D45175"/>
    <w:rsid w:val="00D86478"/>
    <w:rsid w:val="00D94387"/>
    <w:rsid w:val="00DA1AF0"/>
    <w:rsid w:val="00DB7489"/>
    <w:rsid w:val="00EC3CF2"/>
    <w:rsid w:val="00EC3E2E"/>
    <w:rsid w:val="00ED019C"/>
    <w:rsid w:val="00ED0379"/>
    <w:rsid w:val="00EE4EA8"/>
    <w:rsid w:val="00F1022E"/>
    <w:rsid w:val="00F1540C"/>
    <w:rsid w:val="00FC46F1"/>
    <w:rsid w:val="00FC557D"/>
    <w:rsid w:val="00FD76AF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AD66A"/>
  <w15:docId w15:val="{8359D71B-825A-4A01-A8FA-E564EED1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after="0" w:line="240" w:lineRule="auto"/>
      <w:outlineLvl w:val="2"/>
    </w:pPr>
    <w:rPr>
      <w:rFonts w:ascii="Arial" w:eastAsia="Arial" w:hAnsi="Arial" w:cs="Arial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0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6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82"/>
  </w:style>
  <w:style w:type="paragraph" w:styleId="Footer">
    <w:name w:val="footer"/>
    <w:basedOn w:val="Normal"/>
    <w:link w:val="FooterChar"/>
    <w:uiPriority w:val="99"/>
    <w:unhideWhenUsed/>
    <w:rsid w:val="00486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0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A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A8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275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6F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2EE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A7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26C2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073AA"/>
    <w:rPr>
      <w:b/>
      <w:bCs/>
    </w:rPr>
  </w:style>
  <w:style w:type="paragraph" w:customStyle="1" w:styleId="paragraph">
    <w:name w:val="paragraph"/>
    <w:basedOn w:val="Normal"/>
    <w:rsid w:val="00316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16276"/>
  </w:style>
  <w:style w:type="character" w:customStyle="1" w:styleId="eop">
    <w:name w:val="eop"/>
    <w:basedOn w:val="DefaultParagraphFont"/>
    <w:rsid w:val="00316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5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5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oracic.org/statements/resources/lcod/mgmt-of-mpe-guideline.pdf.%202020" TargetMode="External"/><Relationship Id="rId21" Type="http://schemas.openxmlformats.org/officeDocument/2006/relationships/hyperlink" Target="https://www.thoracic.org/statements/resources/lcod/mgmt-of-mpe-guideline.pdf" TargetMode="External"/><Relationship Id="rId42" Type="http://schemas.openxmlformats.org/officeDocument/2006/relationships/hyperlink" Target="https://www.ahrq.gov/professionals/quality-patient-safety/talkingquality/create/physician/challenges.html" TargetMode="External"/><Relationship Id="rId47" Type="http://schemas.openxmlformats.org/officeDocument/2006/relationships/hyperlink" Target="https://nam.edu/vital-directions-for-health-health-care-priorities-from-a-national-academy-of-medicine-initiative/" TargetMode="External"/><Relationship Id="rId63" Type="http://schemas.openxmlformats.org/officeDocument/2006/relationships/hyperlink" Target="https://alphaomegaalpha.org/pdfs/2015MedicalProfessionalism.pdf" TargetMode="External"/><Relationship Id="rId68" Type="http://schemas.openxmlformats.org/officeDocument/2006/relationships/hyperlink" Target="https://jamanetwork.com/journals/jama/fullarticle/192233" TargetMode="External"/><Relationship Id="rId84" Type="http://schemas.openxmlformats.org/officeDocument/2006/relationships/hyperlink" Target="https://pediatrics.aappublications.org/content/129/2/201.long?sso=1&amp;sso_redirect_count=1&amp;nfstatus=401&amp;nftoken=00000000-0000-0000-0000-000000000000&amp;nfstatusdescription=ERROR%3a+No+local+token" TargetMode="External"/><Relationship Id="rId89" Type="http://schemas.openxmlformats.org/officeDocument/2006/relationships/hyperlink" Target="https://journals.lww.com/ccmjournal/Abstract/2014/02000/Multidisciplinary_Team_Training_to_Enhance_Family.4.aspx" TargetMode="External"/><Relationship Id="rId16" Type="http://schemas.openxmlformats.org/officeDocument/2006/relationships/hyperlink" Target="https://www.brit-thoracic.org.uk/quality-improvement/quality-standards/flexible-bronchoscopy/" TargetMode="External"/><Relationship Id="rId11" Type="http://schemas.openxmlformats.org/officeDocument/2006/relationships/image" Target="media/image1.jpg"/><Relationship Id="rId32" Type="http://schemas.openxmlformats.org/officeDocument/2006/relationships/hyperlink" Target="http://app.ihi.org/lmsspa/" TargetMode="External"/><Relationship Id="rId37" Type="http://schemas.openxmlformats.org/officeDocument/2006/relationships/hyperlink" Target="http://tissuepathology.com/2016/03/29/in-pursuit-of-patient-centered-care/" TargetMode="External"/><Relationship Id="rId53" Type="http://schemas.openxmlformats.org/officeDocument/2006/relationships/hyperlink" Target="https://www.nlm.nih.gov/bsd/disted/pubmedtutorial/cover.html" TargetMode="External"/><Relationship Id="rId58" Type="http://schemas.openxmlformats.org/officeDocument/2006/relationships/hyperlink" Target="https://journals.lww.com/academicmedicine/fulltext/2009/08000/Measurement_and_Correlates_of_Physicians__Lifelong.21.aspx" TargetMode="External"/><Relationship Id="rId74" Type="http://schemas.openxmlformats.org/officeDocument/2006/relationships/hyperlink" Target="https://jamanetwork.com/journals/jama/fullarticle/192233.%202020" TargetMode="External"/><Relationship Id="rId79" Type="http://schemas.openxmlformats.org/officeDocument/2006/relationships/hyperlink" Target="https://www.tandfonline.com/doi/full/10.3109/0142159X.2013.769677" TargetMode="External"/><Relationship Id="rId102" Type="http://schemas.openxmlformats.org/officeDocument/2006/relationships/footer" Target="footer1.xml"/><Relationship Id="rId5" Type="http://schemas.openxmlformats.org/officeDocument/2006/relationships/numbering" Target="numbering.xml"/><Relationship Id="rId90" Type="http://schemas.openxmlformats.org/officeDocument/2006/relationships/hyperlink" Target="https://www.vitaltalk.org/" TargetMode="External"/><Relationship Id="rId95" Type="http://schemas.openxmlformats.org/officeDocument/2006/relationships/hyperlink" Target="https://www.acgme.org/meetings-and-educational-activities/courses-and-workshops/developing-faculty-competencies-in-assessment/" TargetMode="External"/><Relationship Id="rId22" Type="http://schemas.openxmlformats.org/officeDocument/2006/relationships/hyperlink" Target="https://www.brit-thoracic.org.uk/quality-improvement/quality-standards/flexible-bronchoscopy/" TargetMode="External"/><Relationship Id="rId27" Type="http://schemas.openxmlformats.org/officeDocument/2006/relationships/hyperlink" Target="https://www.improvediagnosis.org/art/" TargetMode="External"/><Relationship Id="rId43" Type="http://schemas.openxmlformats.org/officeDocument/2006/relationships/hyperlink" Target="https://www.ahrq.gov/professionals/quality-patient-safety/talkingquality/create/physician/measurementsets.html" TargetMode="External"/><Relationship Id="rId48" Type="http://schemas.openxmlformats.org/officeDocument/2006/relationships/hyperlink" Target="https://www.kff.org/topic/health-reform/" TargetMode="External"/><Relationship Id="rId64" Type="http://schemas.openxmlformats.org/officeDocument/2006/relationships/hyperlink" Target="https://www.archivesofpathology.org/doi/pdf/10.5858/arpa.2016-0217-CP" TargetMode="External"/><Relationship Id="rId69" Type="http://schemas.openxmlformats.org/officeDocument/2006/relationships/hyperlink" Target="https://www.tandfonline.com/doi/full/10.3109/0142159X.2011.531170" TargetMode="External"/><Relationship Id="rId80" Type="http://schemas.openxmlformats.org/officeDocument/2006/relationships/hyperlink" Target="https://pediatrics.aappublications.org/content/105/Supplement_3/973" TargetMode="External"/><Relationship Id="rId85" Type="http://schemas.openxmlformats.org/officeDocument/2006/relationships/hyperlink" Target="https://acsjournals.onlinelibrary.wiley.com/doi/full/10.3322/canjclin.55.3.164?sid=nlm%3Apubmed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www.brit-thoracic.org.uk/quality-improvement/clinical-resources/interventional-procedures/national-safety-standards-for-invasive-procedures-bronchoscopy-and-pleural-procedures/" TargetMode="External"/><Relationship Id="rId25" Type="http://schemas.openxmlformats.org/officeDocument/2006/relationships/hyperlink" Target="https://journal.chestnet.org/article/S0012-3692(15)50328-0/fulltext" TargetMode="External"/><Relationship Id="rId33" Type="http://schemas.openxmlformats.org/officeDocument/2006/relationships/hyperlink" Target="http://app.ihi.org/lmsspa/" TargetMode="External"/><Relationship Id="rId38" Type="http://schemas.openxmlformats.org/officeDocument/2006/relationships/hyperlink" Target="https://commerce.ama-assn.org/store/ui/catalog/productDetail?product_id=prod2780003" TargetMode="External"/><Relationship Id="rId46" Type="http://schemas.openxmlformats.org/officeDocument/2006/relationships/hyperlink" Target="http://www.commonwealthfund.org/interactives-and-data/health-reform-resource-center" TargetMode="External"/><Relationship Id="rId59" Type="http://schemas.openxmlformats.org/officeDocument/2006/relationships/hyperlink" Target="https://journals.lww.com/academicmedicine/fulltext/2013/10000/Assessing_Residents__Written_Learning_Goals_and.39.aspx" TargetMode="External"/><Relationship Id="rId67" Type="http://schemas.openxmlformats.org/officeDocument/2006/relationships/hyperlink" Target="https://www.sciencedirect.com/science/article/abs/pii/S187628591300332X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journal.chestnet.org/article/S0012-3692(15)50328-0/fulltext" TargetMode="External"/><Relationship Id="rId41" Type="http://schemas.openxmlformats.org/officeDocument/2006/relationships/hyperlink" Target="http://tissuepathology.com/2016/03/29/in-pursuit-of-patient-centered-care/" TargetMode="External"/><Relationship Id="rId54" Type="http://schemas.openxmlformats.org/officeDocument/2006/relationships/hyperlink" Target="https://www.acgme.org/Portals/0/PDFs/Milestones/Practice-basedLearningandImprovementPediatrics.pdf" TargetMode="External"/><Relationship Id="rId62" Type="http://schemas.openxmlformats.org/officeDocument/2006/relationships/hyperlink" Target="http://alphaomegaalpha.org/pdfs/Monograph2018.pdf" TargetMode="External"/><Relationship Id="rId70" Type="http://schemas.openxmlformats.org/officeDocument/2006/relationships/hyperlink" Target="https://pediatrics.aappublications.org/content/105/Supplement_3/973" TargetMode="External"/><Relationship Id="rId75" Type="http://schemas.openxmlformats.org/officeDocument/2006/relationships/hyperlink" Target="https://www.mededportal.org/publication/10174/" TargetMode="External"/><Relationship Id="rId83" Type="http://schemas.openxmlformats.org/officeDocument/2006/relationships/hyperlink" Target="https://www.jointcommissionjournal.com/article/S1553-7250(06)32022-3/fulltext" TargetMode="External"/><Relationship Id="rId88" Type="http://schemas.openxmlformats.org/officeDocument/2006/relationships/hyperlink" Target="https://pediatrics.aappublications.org/content/121/5/e1441.long" TargetMode="External"/><Relationship Id="rId91" Type="http://schemas.openxmlformats.org/officeDocument/2006/relationships/hyperlink" Target="https://meridian.allenpress.com/jgme/issue/13/2s" TargetMode="External"/><Relationship Id="rId96" Type="http://schemas.openxmlformats.org/officeDocument/2006/relationships/hyperlink" Target="https://dl.acgme.org/pages/assessme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anesthesiology.pubs.asahq.org/article.aspx?articleid=2443415&amp;_ga=2.100960201.918126446.1568824887-761947262.1568824887" TargetMode="External"/><Relationship Id="rId23" Type="http://schemas.openxmlformats.org/officeDocument/2006/relationships/hyperlink" Target="https://www.brit-thoracic.org.uk/quality-improvement/clinical-resources/interventional-procedures/national-safety-standards-for-invasive-procedures-bronchoscopy-and-pleural-procedures/" TargetMode="External"/><Relationship Id="rId28" Type="http://schemas.openxmlformats.org/officeDocument/2006/relationships/hyperlink" Target="https://www.improvediagnosis.org/wp-content/uploads/2018/10/Driver_Diagram_-_July_31_-_M.pdf" TargetMode="External"/><Relationship Id="rId36" Type="http://schemas.openxmlformats.org/officeDocument/2006/relationships/hyperlink" Target="https://www.cdc.gov/pophealthtraining/whatis.html" TargetMode="External"/><Relationship Id="rId49" Type="http://schemas.openxmlformats.org/officeDocument/2006/relationships/hyperlink" Target="https://accp1.onlinelibrary.wiley.com/doi/abs/10.1177/0091270006290336" TargetMode="External"/><Relationship Id="rId57" Type="http://schemas.openxmlformats.org/officeDocument/2006/relationships/hyperlink" Target="https://www-ncbi-nlm-nih-gov.ezproxy.libraries.wright.edu/pubmed/?term=Gonnella%20JS%5BAuthor%5D&amp;cauthor=true&amp;cauthor_uid=19638773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ihi.org/Pages/default.aspx" TargetMode="External"/><Relationship Id="rId44" Type="http://schemas.openxmlformats.org/officeDocument/2006/relationships/hyperlink" Target="http://www.abim.org/maintenance-of-certification/earning-points/practice-assessment.aspx" TargetMode="External"/><Relationship Id="rId52" Type="http://schemas.openxmlformats.org/officeDocument/2006/relationships/hyperlink" Target="https://journals.sagepub.com/doi/abs/10.1016/j.otohns.2008.10.013?rfr_dat=cr_pub%3Dpubmed&amp;url_ver=Z39.88-2003&amp;rfr_id=ori%3Arid%3Acrossref.org&amp;journalCode=otoj" TargetMode="External"/><Relationship Id="rId60" Type="http://schemas.openxmlformats.org/officeDocument/2006/relationships/hyperlink" Target="https://www.ama-assn.org/delivering-care/ama-code-medical-ethics" TargetMode="External"/><Relationship Id="rId65" Type="http://schemas.openxmlformats.org/officeDocument/2006/relationships/hyperlink" Target="https://www.ama-assn.org/delivering-care/ama-code-medical-ethics" TargetMode="External"/><Relationship Id="rId73" Type="http://schemas.openxmlformats.org/officeDocument/2006/relationships/hyperlink" Target="https://bmcmededuc.biomedcentral.com/articles/10.1186/1472-6920-9-1" TargetMode="External"/><Relationship Id="rId78" Type="http://schemas.openxmlformats.org/officeDocument/2006/relationships/hyperlink" Target="https://www.bmj.com/content/344/bmj.e357" TargetMode="External"/><Relationship Id="rId81" Type="http://schemas.openxmlformats.org/officeDocument/2006/relationships/hyperlink" Target="https://www.tandfonline.com/doi/full/10.1080/0142159X.2018.1481499" TargetMode="External"/><Relationship Id="rId86" Type="http://schemas.openxmlformats.org/officeDocument/2006/relationships/hyperlink" Target="https://www.capc.org/" TargetMode="External"/><Relationship Id="rId94" Type="http://schemas.openxmlformats.org/officeDocument/2006/relationships/hyperlink" Target="https://www.acgme.org/milestones/research/" TargetMode="External"/><Relationship Id="rId99" Type="http://schemas.openxmlformats.org/officeDocument/2006/relationships/hyperlink" Target="https://dl.acgme.org/courses/acgme-remediation-toolkit" TargetMode="External"/><Relationship Id="rId10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acgme.org/milestones/resources" TargetMode="External"/><Relationship Id="rId18" Type="http://schemas.openxmlformats.org/officeDocument/2006/relationships/hyperlink" Target="https://www.ncbi.nlm.nih.gov/pmc/articles/PMC1766018/" TargetMode="External"/><Relationship Id="rId39" Type="http://schemas.openxmlformats.org/officeDocument/2006/relationships/hyperlink" Target="https://www.mededportal.org/publication/10736/" TargetMode="External"/><Relationship Id="rId34" Type="http://schemas.openxmlformats.org/officeDocument/2006/relationships/hyperlink" Target="https://psnet.ahrq.gov/primer/detection-safety-hazards" TargetMode="External"/><Relationship Id="rId50" Type="http://schemas.openxmlformats.org/officeDocument/2006/relationships/hyperlink" Target="https://onlinelibrary.wiley.com/doi/abs/10.1111/j.1365-2923.1985.tb01343.x?sid=nlm%3Apubmed" TargetMode="External"/><Relationship Id="rId55" Type="http://schemas.openxmlformats.org/officeDocument/2006/relationships/hyperlink" Target="https://www-ncbi-nlm-nih-gov.ezproxy.libraries.wright.edu/pubmed/?term=Hojat%20M%5BAuthor%5D&amp;cauthor=true&amp;cauthor_uid=19638773" TargetMode="External"/><Relationship Id="rId76" Type="http://schemas.openxmlformats.org/officeDocument/2006/relationships/hyperlink" Target="https://www.mededportal.org/publication/622/" TargetMode="External"/><Relationship Id="rId97" Type="http://schemas.openxmlformats.org/officeDocument/2006/relationships/hyperlink" Target="https://team.acgme.org/" TargetMode="External"/><Relationship Id="rId104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hyperlink" Target="https://journals.lww.com/academicmedicine/Fulltext/2001/04000/Essential_Elements_of_Communication_in_Medical.21.aspx" TargetMode="External"/><Relationship Id="rId92" Type="http://schemas.openxmlformats.org/officeDocument/2006/relationships/hyperlink" Target="https://www.acgme.org/milestones/resources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mprovediagnosis.org/consensuscurriculum/" TargetMode="External"/><Relationship Id="rId24" Type="http://schemas.openxmlformats.org/officeDocument/2006/relationships/hyperlink" Target="https://www.ncbi.nlm.nih.gov/pmc/articles/PMC1766018/" TargetMode="External"/><Relationship Id="rId40" Type="http://schemas.openxmlformats.org/officeDocument/2006/relationships/hyperlink" Target="https://www.cdc.gov/pophealthtraining/whatis.html" TargetMode="External"/><Relationship Id="rId45" Type="http://schemas.openxmlformats.org/officeDocument/2006/relationships/hyperlink" Target="https://datacenter.commonwealthfund.org/" TargetMode="External"/><Relationship Id="rId66" Type="http://schemas.openxmlformats.org/officeDocument/2006/relationships/hyperlink" Target="https://dl.acgme.org/pages/well-being-tools-resources" TargetMode="External"/><Relationship Id="rId87" Type="http://schemas.openxmlformats.org/officeDocument/2006/relationships/hyperlink" Target="https://ascopubs.org/doi/10.1200/JOP.2016.018796" TargetMode="External"/><Relationship Id="rId61" Type="http://schemas.openxmlformats.org/officeDocument/2006/relationships/hyperlink" Target="http://abimfoundation.org/wp-content/uploads/2015/12/Medical-Professionalism-in-the-New-Millenium-A-Physician-Charter.pdf" TargetMode="External"/><Relationship Id="rId82" Type="http://schemas.openxmlformats.org/officeDocument/2006/relationships/hyperlink" Target="https://www.tandfonline.com/doi/full/10.1080/10401334.2017.1303385" TargetMode="External"/><Relationship Id="rId19" Type="http://schemas.openxmlformats.org/officeDocument/2006/relationships/hyperlink" Target="https://www.ncbi.nlm.nih.gov/books/NBK441940/" TargetMode="External"/><Relationship Id="rId14" Type="http://schemas.openxmlformats.org/officeDocument/2006/relationships/hyperlink" Target="https://www.atsjournals.org/doi/full/10.1164/rccm.200904-0521ST?url_ver=Z39.88-2003&amp;rfr_id=ori%3Arid%3Acrossref.org&amp;rfr_dat=cr_pub%3Dpubmed" TargetMode="External"/><Relationship Id="rId30" Type="http://schemas.openxmlformats.org/officeDocument/2006/relationships/hyperlink" Target="https://www.atsjournals.org/doi/full/10.1164/rccm.200904-0521ST?url_ver=Z39.88-2003&amp;rfr_id=ori%3Arid%3Acrossref.org&amp;rfr_dat=cr_pub%3Dpubmed" TargetMode="External"/><Relationship Id="rId35" Type="http://schemas.openxmlformats.org/officeDocument/2006/relationships/hyperlink" Target="https://psnet.ahrq.gov/primer/measurement-patient-safety" TargetMode="External"/><Relationship Id="rId56" Type="http://schemas.openxmlformats.org/officeDocument/2006/relationships/hyperlink" Target="https://www-ncbi-nlm-nih-gov.ezproxy.libraries.wright.edu/pubmed/?term=Veloski%20JJ%5BAuthor%5D&amp;cauthor=true&amp;cauthor_uid=19638773" TargetMode="External"/><Relationship Id="rId77" Type="http://schemas.openxmlformats.org/officeDocument/2006/relationships/hyperlink" Target="https://www.cfp.ca/content/57/5/574" TargetMode="External"/><Relationship Id="rId100" Type="http://schemas.openxmlformats.org/officeDocument/2006/relationships/hyperlink" Target="https://dl.acgme.org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grants.nih.gov/grants/how-to-apply-application-guide/format-and-write/write-your-application.htm" TargetMode="External"/><Relationship Id="rId72" Type="http://schemas.openxmlformats.org/officeDocument/2006/relationships/hyperlink" Target="https://www.sciencedirect.com/science/article/abs/pii/S0738399101001367?via%3Dihub" TargetMode="External"/><Relationship Id="rId93" Type="http://schemas.openxmlformats.org/officeDocument/2006/relationships/hyperlink" Target="https://www.acgme.org/residents-and-fellows/the-acgme-for-residents-and-fellows/" TargetMode="External"/><Relationship Id="rId98" Type="http://schemas.openxmlformats.org/officeDocument/2006/relationships/hyperlink" Target="https://dl.acgme.org/pages/acgme-faculty-development-toolkit-improving-assessment-using-direct-observation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7" ma:contentTypeDescription="Create a new document." ma:contentTypeScope="" ma:versionID="03bc683f882c10ddd0e0eca3297b9ec0">
  <xsd:schema xmlns:xsd="http://www.w3.org/2001/XMLSchema" xmlns:xs="http://www.w3.org/2001/XMLSchema" xmlns:p="http://schemas.microsoft.com/office/2006/metadata/properties" xmlns:ns2="d8b085e3-7e19-4c20-8cf8-b5f28b21ab44" xmlns:ns3="a9c5a02b-a5b5-4199-a1d8-9a5eabb836ed" targetNamespace="http://schemas.microsoft.com/office/2006/metadata/properties" ma:root="true" ma:fieldsID="e3ad89e696f9365ca1e80bc52f299147" ns2:_="" ns3:_="">
    <xsd:import namespace="d8b085e3-7e19-4c20-8cf8-b5f28b21ab44"/>
    <xsd:import namespace="a9c5a02b-a5b5-4199-a1d8-9a5eabb836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972B4E-530F-4040-AA0D-1138DF0407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0168A3-E23B-4637-8A94-EB0B65D59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085e3-7e19-4c20-8cf8-b5f28b21ab44"/>
    <ds:schemaRef ds:uri="a9c5a02b-a5b5-4199-a1d8-9a5eabb83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86CA42-9478-4925-AA62-2234219851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26BDC4-6FE3-4AD5-A121-863FDB5D0B02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d8b085e3-7e19-4c20-8cf8-b5f28b21ab44"/>
    <ds:schemaRef ds:uri="http://schemas.microsoft.com/office/2006/metadata/properties"/>
    <ds:schemaRef ds:uri="http://purl.org/dc/terms/"/>
    <ds:schemaRef ds:uri="http://schemas.microsoft.com/office/infopath/2007/PartnerControls"/>
    <ds:schemaRef ds:uri="a9c5a02b-a5b5-4199-a1d8-9a5eabb836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41</Pages>
  <Words>11880</Words>
  <Characters>67720</Characters>
  <Application>Microsoft Office Word</Application>
  <DocSecurity>0</DocSecurity>
  <Lines>564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ACGME</Company>
  <LinksUpToDate>false</LinksUpToDate>
  <CharactersWithSpaces>79442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Sydney McLean</dc:creator>
  <cp:lastModifiedBy>Ida Haynes</cp:lastModifiedBy>
  <cp:revision>9</cp:revision>
  <dcterms:created xsi:type="dcterms:W3CDTF">2020-12-15T03:44:00Z</dcterms:created>
  <dcterms:modified xsi:type="dcterms:W3CDTF">2023-11-21T19:33:00Z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Order">
    <vt:r8>100</vt:r8>
  </property>
  <property fmtid="{D5CDD505-2E9C-101B-9397-08002B2CF9AE}" pid="4" name="_ExtendedDescription">
    <vt:lpwstr/>
  </property>
</Properties>
</file>